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95" w:rsidRDefault="00CE1395">
      <w:pPr>
        <w:pStyle w:val="ConsPlusTitle"/>
        <w:jc w:val="center"/>
      </w:pPr>
      <w:r>
        <w:t>ГУБЕРНАТОР КИРОВСКОЙ ОБЛАСТИ</w:t>
      </w:r>
    </w:p>
    <w:p w:rsidR="00CE1395" w:rsidRDefault="00CE1395">
      <w:pPr>
        <w:pStyle w:val="ConsPlusTitle"/>
        <w:jc w:val="both"/>
      </w:pPr>
    </w:p>
    <w:p w:rsidR="00CE1395" w:rsidRDefault="00CE1395">
      <w:pPr>
        <w:pStyle w:val="ConsPlusTitle"/>
        <w:jc w:val="center"/>
      </w:pPr>
      <w:r>
        <w:t>РАСПОРЯЖЕНИЕ</w:t>
      </w:r>
    </w:p>
    <w:p w:rsidR="00CE1395" w:rsidRDefault="00CE1395">
      <w:pPr>
        <w:pStyle w:val="ConsPlusTitle"/>
        <w:jc w:val="center"/>
      </w:pPr>
      <w:r>
        <w:t>от 25 июня 2019 г. N 31</w:t>
      </w:r>
    </w:p>
    <w:p w:rsidR="00CE1395" w:rsidRDefault="00CE1395">
      <w:pPr>
        <w:pStyle w:val="ConsPlusTitle"/>
        <w:jc w:val="both"/>
      </w:pPr>
    </w:p>
    <w:p w:rsidR="00CE1395" w:rsidRDefault="00CE1395">
      <w:pPr>
        <w:pStyle w:val="ConsPlusTitle"/>
        <w:jc w:val="center"/>
      </w:pPr>
      <w:r>
        <w:t>О ВНЕДРЕНИИ НА ТЕРРИТОРИИ КИРОВСКОЙ ОБЛАСТИ СТАНДАРТА</w:t>
      </w:r>
    </w:p>
    <w:p w:rsidR="00CE1395" w:rsidRDefault="00CE1395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CE1395" w:rsidRDefault="00CE13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E13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395" w:rsidRDefault="00CE139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395" w:rsidRDefault="00CE139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1395" w:rsidRDefault="00CE13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1395" w:rsidRDefault="00CE13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29.04.2021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395" w:rsidRDefault="00CE1395">
            <w:pPr>
              <w:spacing w:after="1" w:line="0" w:lineRule="atLeast"/>
            </w:pPr>
          </w:p>
        </w:tc>
      </w:tr>
    </w:tbl>
    <w:p w:rsidR="00CE1395" w:rsidRDefault="00CE1395">
      <w:pPr>
        <w:pStyle w:val="ConsPlusNormal"/>
        <w:jc w:val="both"/>
      </w:pPr>
    </w:p>
    <w:p w:rsidR="00CE1395" w:rsidRDefault="00CE1395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2</w:t>
        </w:r>
      </w:hyperlink>
      <w:r>
        <w:t xml:space="preserve"> распоряжения Правительства Российской Федерации от 17.04.2019 N 768-р в целях улучшения конкурентной среды в Кировской области: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>1. Осуществить внедрение на территории Кировской области стандарта развития конкуренции в субъектах Российской Федерации.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>2. Определить министерство экономического развития Кировской области уполномоченным органом по содействию развитию конкуренции в Кировской области.</w:t>
      </w:r>
    </w:p>
    <w:p w:rsidR="00CE1395" w:rsidRDefault="00CE139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Губернатора Кировской области от 29.04.2021 N 35)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>3. Признать утратившими силу распоряжения Губернатора Кировской области: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 xml:space="preserve">3.1. От 16.06.2015 </w:t>
      </w:r>
      <w:hyperlink r:id="rId7" w:history="1">
        <w:r>
          <w:rPr>
            <w:color w:val="0000FF"/>
          </w:rPr>
          <w:t>N 42</w:t>
        </w:r>
      </w:hyperlink>
      <w:r>
        <w:t xml:space="preserve"> "О внедрении Стандарта развития конкуренции на территории Кировской области".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 xml:space="preserve">3.2. От 03.11.2016 </w:t>
      </w:r>
      <w:hyperlink r:id="rId8" w:history="1">
        <w:r>
          <w:rPr>
            <w:color w:val="0000FF"/>
          </w:rPr>
          <w:t>N 20</w:t>
        </w:r>
      </w:hyperlink>
      <w:r>
        <w:t xml:space="preserve"> "О внесении изменений в распоряжение Губернатора Кировской области от 16.06.2015 N 42".</w:t>
      </w:r>
    </w:p>
    <w:p w:rsidR="00CE1395" w:rsidRDefault="00CE1395">
      <w:pPr>
        <w:pStyle w:val="ConsPlusNormal"/>
        <w:spacing w:before="220"/>
        <w:ind w:firstLine="540"/>
        <w:jc w:val="both"/>
      </w:pPr>
      <w:r>
        <w:t xml:space="preserve">3.3. От 02.02.2018 </w:t>
      </w:r>
      <w:hyperlink r:id="rId9" w:history="1">
        <w:r>
          <w:rPr>
            <w:color w:val="0000FF"/>
          </w:rPr>
          <w:t>N 2</w:t>
        </w:r>
      </w:hyperlink>
      <w:r>
        <w:t xml:space="preserve"> "О внесении изменения в распоряжение Губернатора Кировской области от 16.06.2015 N 42".</w:t>
      </w:r>
    </w:p>
    <w:p w:rsidR="00CE1395" w:rsidRDefault="00CE1395">
      <w:pPr>
        <w:pStyle w:val="ConsPlusNormal"/>
        <w:jc w:val="both"/>
      </w:pPr>
    </w:p>
    <w:p w:rsidR="00CE1395" w:rsidRDefault="00CE1395">
      <w:pPr>
        <w:pStyle w:val="ConsPlusNormal"/>
        <w:jc w:val="right"/>
      </w:pPr>
      <w:r>
        <w:t>Губернатор</w:t>
      </w:r>
    </w:p>
    <w:p w:rsidR="00CE1395" w:rsidRDefault="00CE1395">
      <w:pPr>
        <w:pStyle w:val="ConsPlusNormal"/>
        <w:jc w:val="right"/>
      </w:pPr>
      <w:r>
        <w:t>Кировской области</w:t>
      </w:r>
    </w:p>
    <w:p w:rsidR="00CE1395" w:rsidRDefault="00CE1395">
      <w:pPr>
        <w:pStyle w:val="ConsPlusNormal"/>
        <w:jc w:val="right"/>
      </w:pPr>
      <w:r>
        <w:t>И.В.ВАСИЛЬЕВ</w:t>
      </w:r>
    </w:p>
    <w:p w:rsidR="00CE1395" w:rsidRDefault="00CE1395">
      <w:pPr>
        <w:pStyle w:val="ConsPlusNormal"/>
        <w:jc w:val="both"/>
      </w:pPr>
    </w:p>
    <w:p w:rsidR="00CE1395" w:rsidRDefault="00CE1395">
      <w:pPr>
        <w:pStyle w:val="ConsPlusNormal"/>
        <w:jc w:val="both"/>
      </w:pPr>
    </w:p>
    <w:p w:rsidR="00CE1395" w:rsidRDefault="00CE13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03E" w:rsidRDefault="0073103E"/>
    <w:sectPr w:rsidR="0073103E" w:rsidSect="008D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E1395"/>
    <w:rsid w:val="00635F65"/>
    <w:rsid w:val="0073103E"/>
    <w:rsid w:val="007F6AE7"/>
    <w:rsid w:val="00CE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1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13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F10772DD7797B972518E5D45FBF1B314FA8B3255A31DA0FD5E1F2E5ACAA3973378E02B8D75AECFCAE90DF07ADDF0CC7eF0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F10772DD7797B972518E5D45FBF1B314FA8B3255832DB0ED2E1F2E5ACAA3973378E02B8D75AECFCAE90DF07ADDF0CC7eF0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F10772DD7797B972518E5D45FBF1B314FA8B3255D36DD0AD5E1F2E5ACAA3973378E02AAD702E0FDAE8EDF00B8895D81AC7A43FD0549C5C4F7388Ae70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5F10772DD7797B972506E8C233E3123246F5BF24583C8E5487E7A5BAFCAC6C33778857E9930FE1F9A5DA8E40E6D00DC5E77741E31949C4eD08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15F10772DD7797B972518E5D45FBF1B314FA8B3255D36DD0AD5E1F2E5ACAA3973378E02AAD702E0FDAE8EDF00B8895D81AC7A43FD0549C5C4F7388Ae70CI" TargetMode="External"/><Relationship Id="rId9" Type="http://schemas.openxmlformats.org/officeDocument/2006/relationships/hyperlink" Target="consultantplus://offline/ref=815F10772DD7797B972518E5D45FBF1B314FA8B3255832DA0DD2E1F2E5ACAA3973378E02B8D75AECFCAE90DF07ADDF0CC7eF0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cepeleva_ea</cp:lastModifiedBy>
  <cp:revision>2</cp:revision>
  <dcterms:created xsi:type="dcterms:W3CDTF">2022-03-10T08:52:00Z</dcterms:created>
  <dcterms:modified xsi:type="dcterms:W3CDTF">2025-04-02T08:42:00Z</dcterms:modified>
</cp:coreProperties>
</file>