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346E5" w:rsidRPr="000346E5" w:rsidRDefault="000346E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от 10 марта 2023 г. N 22</w:t>
      </w:r>
    </w:p>
    <w:p w:rsidR="000346E5" w:rsidRPr="000346E5" w:rsidRDefault="000346E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ПРЕДСТАВЛЕНИИ И РАССМОТРЕНИИ ДОКУМЕНТОВ ДЛЯ ПРЕДОСТАВЛЕНИЯ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ТОВАРОПРОИЗВОДИТЕЛЯМ, ОСУЩЕСТВЛЯЮЩИМ ХРАНЕНИЕ,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ПЕРВИЧНУЮ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 (ИЛИ) ПОСЛЕДУЮЩУЮ (ПРОМЫШЛЕННУЮ) ПЕРЕРАБОТКУ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0346E5" w:rsidRPr="000346E5" w:rsidRDefault="000346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</w:t>
      </w:r>
      <w:hyperlink r:id="rId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Кировской области "Развитие агропромышленного комплекса", утвержденной постановлением Правительства Кировской области от 15.12.2023 N 696-П "Об утверждении государственной программы Кировской области "Развитие агропромышленного комплекса", и во исполнение </w:t>
      </w:r>
      <w:hyperlink r:id="rId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13.01.2023 N 9-П "О предоставлении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продукции":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представления и рассмотрения документов для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согласно приложению к настоящему распоряжению.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на заместителя министра сельского хозяйства и продовольствия Кировской области Головкову И.В.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через десять дней после его официального опубликования.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Министр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Е.А.СОФРОНОВ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Утвержден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346E5" w:rsidRPr="000346E5" w:rsidRDefault="000346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от 10 марта 2023 г. N 22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0346E5">
        <w:rPr>
          <w:rFonts w:ascii="Times New Roman" w:hAnsi="Times New Roman" w:cs="Times New Roman"/>
          <w:sz w:val="28"/>
          <w:szCs w:val="28"/>
        </w:rPr>
        <w:t>РЕГЛАМЕНТ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ПРЕДСТАВЛЕНИЯ И РАССМОТРЕНИЯ ДОКУМЕНТОВ ДЛЯ ПРЕДОСТАВЛЕНИЯ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ТОВАРОПРОИЗВОДИТЕЛЯМ, ОСУЩЕСТВЛЯЮЩИМ ХРАНЕНИЕ,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ПЕРВИЧНУЮ</w:t>
      </w:r>
      <w:proofErr w:type="gramEnd"/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 (ИЛИ) ПОСЛЕДУЮЩУЮ (ПРОМЫШЛЕННУЮ) ПЕРЕРАБОТКУ</w:t>
      </w:r>
    </w:p>
    <w:p w:rsidR="000346E5" w:rsidRPr="000346E5" w:rsidRDefault="00034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0346E5" w:rsidRPr="000346E5" w:rsidRDefault="000346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Настоящим Регламентом устанавливается порядок представления и рассмотрения документов, подтверждающих соблюдение условий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в соответствии с </w:t>
      </w:r>
      <w:hyperlink r:id="rId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утвержденным постановлением Правительства Кировской области от 13.01.2023 N 9-П "О предоставлении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продукции" (далее соответственно - Регламент, Порядок).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1.2. Для целей настоящего Регламента используются понятия, определенные Порядком.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Отдел реализации программ развития сельских территорий и малых форм хозяйствования министерства сельского хозяйства и продовольствия Кировской области (далее - министерство) направляет в муниципальные районы (городские и муниципальные округа) Кировской области, а также размещает на сайте министерства (</w:t>
      </w:r>
      <w:hyperlink r:id="rId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http://www.dsx-kirov.ru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) и в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не позднее 1-го рабочего дня до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даты начала приема заявок на участие в отборе (далее - заявка) объявление о проведении отбора, содержащее информацию в соответствии с </w:t>
      </w:r>
      <w:hyperlink r:id="rId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2-1.7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346E5" w:rsidRPr="000346E5" w:rsidRDefault="000346E5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2. Порядок представления документов для участия в отборе, предоставления субсидии, перечисления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Для проведения проверки полноты поданных переработчиками документов, достоверности сведений в них, включая суммы произведенных затрат, правильность исчисления размеров субсидий, подлежащих предоставлению переработчикам, а также соблюдения установленных форм таких документов переработчик представляет в орган местного самоуправления муниципального образования Кировской области, наделенный отдельными государственными полномочиями Кировской области по поддержке сельскохозяйственного производства, на территории которого осуществляет деятельность переработчик (далее - орган местного самоуправления), или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в отдел реализации программ развития сельских территорий и малых форм хозяйствования министерства (в случае, если орган местного самоуправления муниципального образования Кировской области не наделен отдельными государственными полномочиями Кировской области по поддержке сельскохозяйственного производства) следующие документы (заверенные в установленном порядке копии документов):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2.1.1. Документы, подтверждающие соответствие переработчиков требованиям, установленным </w:t>
      </w:r>
      <w:hyperlink r:id="rId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и </w:t>
      </w:r>
      <w:hyperlink r:id="rId1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предусмотренные </w:t>
      </w:r>
      <w:hyperlink r:id="rId1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4.1.1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4.1.2 пункта 4.1 раздела 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представления документов для участия в отборе, предоставления субсидии, перечисления субсидии" Порядка, при этом: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справка о деятельности переработчика (в случае, если она не представлялась в министерство ранее в году обращения за субсидией) составляется по прилагаемой </w:t>
      </w:r>
      <w:hyperlink w:anchor="P18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(для переработчиков, составляющих бухгалтерскую отчетность) или </w:t>
      </w:r>
      <w:hyperlink w:anchor="P27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ФЭ-1ип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(для индивидуальных предпринимателей, а также крестьянских (фермерских) хозяйств, являющихся юридическими лицами, составляющих отчетность по форме, ежегодно утверждаемой приказом Министерства сельского хозяйства Российской Федерации);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справка о деятельности крестьянского (фермерского) хозяйства (в случае, если она не представлялась в министерство ранее в году обращения за субсидией) составляется по прилагаемой </w:t>
      </w:r>
      <w:hyperlink w:anchor="P36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ФЭ-2</w:t>
        </w:r>
      </w:hyperlink>
      <w:r w:rsidRPr="000346E5">
        <w:rPr>
          <w:rFonts w:ascii="Times New Roman" w:hAnsi="Times New Roman" w:cs="Times New Roman"/>
          <w:sz w:val="28"/>
          <w:szCs w:val="28"/>
        </w:rPr>
        <w:t>;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перечень членов коллегиального исполнительного органа, лица,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исполняющего функции единоличного исполнительного органа, или главного бухгалтера переработчика составляется по прилагаемой </w:t>
      </w:r>
      <w:hyperlink w:anchor="P14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ФЭ-Перечень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3"/>
      <w:bookmarkEnd w:id="1"/>
      <w:r w:rsidRPr="000346E5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Подтверждающие соблюдение условий предоставления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а также молодняка крупного рогатого скота, овец и коз, установленных </w:t>
      </w:r>
      <w:hyperlink r:id="rId1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3.1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"Перечень мероприятий, на проведение которых предоставляется субсидия, условия ее предоставления, размер субсидии" Порядка, предусмотренные </w:t>
      </w:r>
      <w:hyperlink r:id="rId1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4.1.3 пункта 4.1</w:t>
        </w:r>
        <w:proofErr w:type="gramEnd"/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 xml:space="preserve"> раздела 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представления документов для участия в отборе, предоставления субсидии, перечисления субсидии" Порядка: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2.1.2.1.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агроконтрактом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по прилагаемой </w:t>
      </w:r>
      <w:hyperlink w:anchor="P45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1.1-переработчик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2.1.2.2. Справку-расчет суммы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агроконтрактом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по прилагаемой </w:t>
      </w:r>
      <w:hyperlink w:anchor="P53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1.2-переработчик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2.1.2.3. Иные документы, предусмотренные </w:t>
      </w:r>
      <w:hyperlink r:id="rId1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4.1.3.3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4.1.3.9 подпункта 4.1.3 пункта 4.1 раздела 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представления документов для участия в отборе, предоставления субсидии, перечисления субсидии" Порядка.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7"/>
      <w:bookmarkEnd w:id="2"/>
      <w:r w:rsidRPr="000346E5">
        <w:rPr>
          <w:rFonts w:ascii="Times New Roman" w:hAnsi="Times New Roman" w:cs="Times New Roman"/>
          <w:sz w:val="28"/>
          <w:szCs w:val="28"/>
        </w:rPr>
        <w:t xml:space="preserve">2.1.3.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Подтверждающие соблюдение условий предоставления субсидии из областного бюджета на возмещение части затрат, понесенных в текущем финансовом году, 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хозяйства, установленных </w:t>
      </w:r>
      <w:hyperlink r:id="rId1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3.2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"Перечень мероприятий, на проведение которых предоставляется субсидия, условия ее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предоставления, размер субсидии" Порядка, предусмотренные </w:t>
      </w:r>
      <w:hyperlink r:id="rId1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4.1.4 пункта 4.1 раздела 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представления документов для участия в отборе, предоставления субсидии, перечисления субсидии" Порядка: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2.1.3.1.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Заявление о предоставлении субсидии из областного бюджета на возмещение части затрат, понесенных в текущем финансовом году, 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хозяйства, по прилагаемой </w:t>
      </w:r>
      <w:hyperlink w:anchor="P71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2.1-переработчик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2.1.3.2.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Справку-расчет суммы субсидии из областного бюджета на возмещение части затрат, понесенных в текущем финансовом году, 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хозяйства, по прилагаемой </w:t>
      </w:r>
      <w:hyperlink w:anchor="P79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2.2-переработчик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2.1.3.3. Иные документы, предусмотренные </w:t>
      </w:r>
      <w:hyperlink r:id="rId1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4.1.4.3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4.1.4.7 пункта 4.1 раздела 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представления документов для участия в отборе, предоставления субсидии, перечисления субсидии" Порядка.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Опись представленных документов для предоставления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агроконтрактом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, по прилагаемой </w:t>
      </w:r>
      <w:hyperlink w:anchor="P68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1.3-переработчик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- в случае представления документов, предусмотренных </w:t>
      </w:r>
      <w:hyperlink w:anchor="P6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2.1.2</w:t>
        </w:r>
        <w:proofErr w:type="gramEnd"/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proofErr w:type="gramStart"/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пункта 2.1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настоящего Регламента, и опись представленных документов для предоставления субсидии из областного бюджета на возмещение части затрат, понесенных в текущем финансовом году, 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хозяйства, по прилагаемой </w:t>
      </w:r>
      <w:hyperlink w:anchor="P93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2.3-переработчик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- в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представления документов, предусмотренных </w:t>
      </w:r>
      <w:hyperlink w:anchor="P6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2.1.3 пункта 2.1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2.2. Переработчик представляет документы в орган местного самоуправления или в отдел реализации программ развития сельских территорий и малых форм хозяйствования не позднее трех рабочих дней до окончания срока приема заявок, указанного в объявлении о проведении отбора.</w:t>
      </w:r>
    </w:p>
    <w:p w:rsidR="000346E5" w:rsidRPr="000346E5" w:rsidRDefault="000346E5">
      <w:pPr>
        <w:pStyle w:val="ConsPlusTitle"/>
        <w:spacing w:before="2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 Порядок рассмотрения документов.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(либо отдел реализации программ развития сельских территорий и малых форм хозяйствования министерства (в случае, если орган местного самоуправления муниципального образования Кировской области не наделен отдельными государственными полномочиями Кировской области по поддержке сельскохозяйственного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производства):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3.1.1. Проставляет в описи полученных документов дату и время в день их получения.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 В течение 5 рабочих дней со дня представления документов: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3.1.2.1. Проверяет полноту представленных переработчиком документов, достоверность сведений, содержащихся в них, включая суммы произведенных затрат, правильность исчисления размеров субсидии, подлежащей предоставлению переработчикам, а также соблюдение установленных форм документов и сроков их представления.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3.1.2.2. В случае выявления неполноты и (или) недостоверности сведений в представленных документах, нарушения форм документов и сроков их представления возвращает документы подавшему их переработчику с указанием причин возврата с нарочным (под подпись) или заказным письмом с уведомлением о вручении.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3.1.2.3. При отсутствии указанных недостатков в представленных документах делает соответствующие отметки в справке-расчете суммы субсидии и справке о деятельности, представленных переработчиком.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3.1.2.4. Возвращает документы с отметками подавшему их переработчику для подачи заявок в срок, устанавливаемый извещением министерства, согласно хронологической последовательности, в которой переработчиками были поданы соответствующие установленным требованиям документы.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Переработчики - участники отбора в сроки, установленные в объявлении о проведении отбора, формируют в электронной форме заявки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переработчика - участника отбора или уполномоченного им лица.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Датой представления переработчиком - участником отбора заявки считается день подписания переработчиком - участником отбора заявки с присвоением ей регистрационного номера в системе "Электронный бюджет".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Внесение изменений в заявку не предусмотрено.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 Отдел реализации программ развития сельских территорий и малых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 хозяйствования: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 При осуществлении процедуры рассмотрения заявок рассматривает соответствие переработчиков - участников отбора критериям отбора, установленным </w:t>
      </w:r>
      <w:hyperlink r:id="rId2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2-1.6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3.3.1.1. Оценивает заявки на предмет наличия оснований для отказа в приеме заявок и предоставлении субсидии, указанных в </w:t>
      </w:r>
      <w:hyperlink r:id="rId2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разделе 5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Порядка, путем проверки заявок и прилагаемых к ним документов.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Проверка переработчика - участника отбора в сроки, установленные в объявлении о проведении отбора, на соответствие требованиям, определенным </w:t>
      </w:r>
      <w:hyperlink r:id="rId2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В случае отсутствия такой возможности подтверждение соответствия указанным требованиям осуществляется путем проставления в электронном виде переработчиком -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 В случае отсутствия технической возможности в системе "Электронный бюджет" подтверждения соответствия переработчика - участника отбора требованиям, установленным </w:t>
      </w:r>
      <w:hyperlink r:id="rId2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настоящего Порядка, и критериям отбора, установленным </w:t>
      </w:r>
      <w:hyperlink r:id="rId2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пунктом 2-1.6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3.3.1.2.1. Проверяет соблюдение переработчиками требований, указанных в </w:t>
      </w:r>
      <w:hyperlink r:id="rId2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пунктах 2.1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2.2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Порядка, путем выяснения соответствующих сведений, размещенных в Едином государственном реестре юридических лиц или в Едином государственном реестре индивидуальных предпринимателей на сайте Федеральной налоговой службы.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0346E5">
        <w:rPr>
          <w:rFonts w:ascii="Times New Roman" w:hAnsi="Times New Roman" w:cs="Times New Roman"/>
          <w:sz w:val="28"/>
          <w:szCs w:val="28"/>
        </w:rPr>
        <w:t xml:space="preserve">3.3.1.2.2. Направляет запрос в отдел финансирования программ и мероприятий развития АПК министерства о соблюдении требований, указанных в </w:t>
      </w:r>
      <w:hyperlink r:id="rId2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3.3.1.2.3. Проверяет соблюдение переработчиками условия, установленного в </w:t>
      </w:r>
      <w:hyperlink r:id="rId2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2-1.4.1.1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 в открытых и общедоступных сведениях Единого государственного реестра налогоплательщиков об иностранных организациях, содержащихся на сайте Федеральной налоговой службы.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3.3.1.2.4. Проверяет соблюдение переработчиками условий, установленных в </w:t>
      </w:r>
      <w:hyperlink r:id="rId3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подпунктах 2-1.4.1.2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2-1.4.1.3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содержащихся на сайте Федеральной службы по финансовому мониторингу (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Росфинмониторинг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>).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4"/>
      <w:bookmarkEnd w:id="4"/>
      <w:r w:rsidRPr="000346E5">
        <w:rPr>
          <w:rFonts w:ascii="Times New Roman" w:hAnsi="Times New Roman" w:cs="Times New Roman"/>
          <w:sz w:val="28"/>
          <w:szCs w:val="28"/>
        </w:rPr>
        <w:t xml:space="preserve">3.3.1.2.5. С целью проверки соблюдения переработчиками условия, установленного </w:t>
      </w:r>
      <w:hyperlink r:id="rId3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2-1.4.1.4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направляет запросы в отделы министерства.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3.3.1.2.6. Проверяет соблюдение переработчиками условия, установленного в </w:t>
      </w:r>
      <w:hyperlink r:id="rId3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2-1.4.1.5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содержащихся на сайте Министерства юстиции Российской Федерации.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6"/>
      <w:bookmarkEnd w:id="5"/>
      <w:r w:rsidRPr="000346E5">
        <w:rPr>
          <w:rFonts w:ascii="Times New Roman" w:hAnsi="Times New Roman" w:cs="Times New Roman"/>
          <w:sz w:val="28"/>
          <w:szCs w:val="28"/>
        </w:rPr>
        <w:t xml:space="preserve">3.3.1.2.7. С целью проверки соблюдения переработчиками условия, установленного </w:t>
      </w:r>
      <w:hyperlink r:id="rId3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2-1.4.1.6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 (в части возврата сре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юджет за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субсидии), направляет запрос в отдел бухгалтерского учета и ревизионной работы министерства.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3.3.1.2.8.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Проверяет соблюдение переработчиками условия, установленного в </w:t>
      </w:r>
      <w:hyperlink r:id="rId3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2-1.4.1.7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размещенных в Едином государственном реестре юридических лиц или в Едином государственном реестре индивидуальных предпринимателей на сайте Федеральной налоговой службы, а также в картотеке арбитражных дел на официальном сайте в информационно-телекоммуникационной сети "Интернет" по адресу </w:t>
      </w:r>
      <w:hyperlink r:id="rId3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www.kad.arbitr.ru</w:t>
        </w:r>
      </w:hyperlink>
      <w:r w:rsidRPr="000346E5">
        <w:rPr>
          <w:rFonts w:ascii="Times New Roman" w:hAnsi="Times New Roman" w:cs="Times New Roman"/>
          <w:sz w:val="28"/>
          <w:szCs w:val="28"/>
        </w:rPr>
        <w:t>, в решениях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Арбитражного суда Кировской области.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3.3.1.2.9. Проверяет соблюдение переработчиками условия, установленного в </w:t>
      </w:r>
      <w:hyperlink r:id="rId37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подпункте 2-1.4.1.8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путем выяснения соответствующих сведений, содержащихся в реестре дисквалифицированных лиц, размещенном на сайте Федеральной налоговой службы.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3.3.1.2.10. С целью проверки соблюдения переработчиками условия, установленного </w:t>
      </w:r>
      <w:hyperlink r:id="rId38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2-1.4.2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направляет соответствующий запрос в рамках межведомственного информационного взаимодействия (в случае непредставления переработчиками документов, подтверждающих соблюдение данного требования).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3.3.1.2.11.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С целью проверки переработчиками соблюдения требования, указанного в </w:t>
      </w:r>
      <w:hyperlink r:id="rId39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2.3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 (сведения о видах экономической деятельности по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Общероссийскому </w:t>
      </w:r>
      <w:hyperlink r:id="rId4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классификатору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деятельности), путем выяснения соответствующих сведений, размещенных на сайте Федеральной налоговой службы, а также информации, указанной в заявлении о предоставлении субсидии из областного бюджета на возмещение части затрат, понесенных в текущем финансовом году, связанных с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приобретением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агроконтрактом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</w:t>
      </w:r>
      <w:hyperlink w:anchor="P45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(форма N ФЭ 1.1-переработчик)</w:t>
        </w:r>
      </w:hyperlink>
      <w:r w:rsidRPr="000346E5">
        <w:rPr>
          <w:rFonts w:ascii="Times New Roman" w:hAnsi="Times New Roman" w:cs="Times New Roman"/>
          <w:sz w:val="28"/>
          <w:szCs w:val="28"/>
        </w:rPr>
        <w:t>, либо в заявлении о предоставлении субсидии из областного бюджета на возмещение части затрат, понесенных в текущем финансовом году, связанных с закупкой овощей открытого грунта, ягод, картофеля, молока, мяса (кроме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мяса свиней), а также крупного рогатого скота, овец и коз на убой у граждан, ведущих личные подсобные хозяйства </w:t>
      </w:r>
      <w:hyperlink w:anchor="P71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(форма N ФЭ 2.1-переработчик)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 Не позднее десяти рабочих дней со дня окончания срока подачи заявок: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3.3.1.3.1. В случае выявления хотя бы одного из оснований для отказа в приеме заявок и предоставлении субсидии отклоняет заявку в системе "Электронный бюджет".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3.3.1.3.2. При отсутствии оснований для отказа в приеме заявок и предоставлении субсидии: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3.3.1.3.2.1. Составляет реестр сумм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 (далее - реестр), по прилагаемой </w:t>
      </w:r>
      <w:hyperlink w:anchor="P96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форме N ФЭ 3-переработчик</w:t>
        </w:r>
      </w:hyperlink>
      <w:r w:rsidRPr="000346E5">
        <w:rPr>
          <w:rFonts w:ascii="Times New Roman" w:hAnsi="Times New Roman" w:cs="Times New Roman"/>
          <w:sz w:val="28"/>
          <w:szCs w:val="28"/>
        </w:rPr>
        <w:t>. Включает в реестр переработчиков - участников отбора в соответствии с хронологической последовательностью представления заявок, соответствующих установленным требованиям.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3.3.1.3.2.2. Осуществляет: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министра (заместителя министра) в системе "Электронный бюджет", а также размещение указанного протокола на едином портале не позднее 1-го рабочего дня, следующего за днем его подписания;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ранжирование поступивших заявок, исходя из очередности поступления заявок;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(победителей) отбора и подписание его усиленной квалифицированной электронной подписью министра (заместителя министра) в системе "Электронный бюджет", а также размещение указанного протокола на едином портале не позднее 1-го рабочего дня, следующего за днем его подписания.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3.3.1.3.2.3. Формирует проект соглашения о предоставлении субсидии в системе "Электронный бюджет" (далее - проект соглашения), включает в проект соглашения значение результата предоставления субсидии и сумму субсидии, подлежащую предоставлению переработчику.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0"/>
      <w:bookmarkEnd w:id="6"/>
      <w:r w:rsidRPr="000346E5">
        <w:rPr>
          <w:rFonts w:ascii="Times New Roman" w:hAnsi="Times New Roman" w:cs="Times New Roman"/>
          <w:sz w:val="28"/>
          <w:szCs w:val="28"/>
        </w:rPr>
        <w:t>3.3.1.3.2.4. Передает проект реестра (в двух экземплярах) и проект соглашения в отдел финансирования программ и мероприятий развития АПК.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3.3.2. В случае извещения отделом финансирования программ и мероприятий развития АПК о наличии ошибок в проекте соглашения (проектах соглашений) устраняет в течение одного рабочего дня допущенные ошибки.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3.3.3. В случае извещения отделом финансирования программ и мероприятий развития АПК о наличии ошибок в проекте реестра устраняет допущенные ошибки и в течение одного рабочего дня представляет проект реестра в новой редакции.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3.3.4. Принимает от отдела финансирования программ и мероприятий развития АПК реестр, возвращенный им в соответствии с </w:t>
      </w:r>
      <w:hyperlink w:anchor="P13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3.4.9 пункта 3.4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3.3.5. Хранит: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3.3.5.1. В течение одного года со дня возврата документов переработчику копии документов, по которым выявлено наличие оснований для отказа в предоставлении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3.3.5.2. В течение пяти лет со дня перечисления субсидии документы, переданные в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 Отдел финансирования программ и мероприятий развития АПК: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запросов от отдела реализации программ развития сельских территорий и малых форм хозяйствования в соответствии с </w:t>
      </w:r>
      <w:hyperlink w:anchor="P9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3.3.1.2.2 пункта 3.2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 проверяет соблюдение переработчиком требования, указанного в </w:t>
      </w:r>
      <w:hyperlink r:id="rId41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"Категории получателей субсидии" Порядка (в части отнесения к одной из категорий, указанных в </w:t>
      </w:r>
      <w:hyperlink r:id="rId42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подпунктах 2.1.1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3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2.1.3</w:t>
        </w:r>
        <w:proofErr w:type="gramEnd"/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пункта 2.1 раздела 2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>"Категории получателей субсидии" Порядка), и письменно извещает отдел реализации программ развития сельских территорий и малых форм хозяйствования о соблюдении (несоблюдении) переработчиками этого требования.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3.4.2. Получает проекты соглашений о предоставлении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 В течение одного рабочего дня со дня получения проектов соглашений о предоставлении субсидии: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3.4.3.1. Проверяет банковские реквизиты переработчиков и министерства, указанные в проектах соглашений о предоставлении субсидии.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3.4.3.2. Проверяет правильность составления проектов соглашений о предоставлении субсидии в части проверки сумм субсидии, подлежащих предоставлению переработчикам.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3.4.3.3. В случае обнаружения в проектах соглашений о предоставлении субсидии ошибок извещает о них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3.4.3.4. В случае отсутствия ошибок в проектах соглашений о предоставлении субсидии визирует их и передает в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3.4.4. Получает проект реестра (в двух экземплярах) и копии соглашений о предоставлении субсидии, заключенных между переработчиками и министерством.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3.4.5. В течение 3 рабочих дней со дня получения документов от отдела реализации программ развития сельских территорий и малых форм хозяйствования в соответствии с </w:t>
      </w:r>
      <w:hyperlink w:anchor="P110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3.3.1.3.2.4 пункта 3.3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 проверяет правильность составления проекта реестра, а также исчисления сумм субсидий.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3.4.6. В случае обнаружения ошибок в проекте реестра извещает об этом отдел реализации программ развития сельских территорий и малых форм хозяйствования.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3.4.7. В случае отсутствия ошибок в проекте реестра представляет его на подписание министру либо заместителю министра сельского хозяйства и продовольствия Кировской области.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3.4.8. В течение восьми рабочих дней со дня принятия решения о предоставлении субсидии: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3.4.8.1.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Изготавливает на основании реестра в соответствии с установленной им последовательностью платежные документы, </w:t>
      </w:r>
      <w:r w:rsidRPr="000346E5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предусматривающие перечисление сумм субсидии на проведение соответствующего мероприятия, указанного в </w:t>
      </w:r>
      <w:hyperlink r:id="rId4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пункте 1.2 раздела 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"Общие положения" Порядка, на расчетные счета переработчиков, открытые ими в учреждениях Центрального банка Российской Федерации или кредитных организациях, в суммах, указанных в реестре, в пределах объемов сумм субсидий, установленных сводной бюджетной росписью областного бюджета.</w:t>
      </w:r>
      <w:proofErr w:type="gramEnd"/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3.4.8.2. Представляет проекты платежных документов на подписание уполномоченным должностным лицам министерства.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3.4.8.3. Представляет реестр и платежные документы для исполнения в министерство финансов Кировской области.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3"/>
      <w:bookmarkEnd w:id="7"/>
      <w:r w:rsidRPr="000346E5">
        <w:rPr>
          <w:rFonts w:ascii="Times New Roman" w:hAnsi="Times New Roman" w:cs="Times New Roman"/>
          <w:sz w:val="28"/>
          <w:szCs w:val="28"/>
        </w:rPr>
        <w:t>3.4.9. Делает в реестре отметки о днях списания сумм субсидии с лицевого счета министерства и реквизитах платежных документов и не позднее следующего рабочего дня после такого списания возвращает в отдел реализации программ развития сельских территорий и малых форм хозяйствования один экземпляр реестра со всеми отметками.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3.4.10. Хранит в течение 5 лет со дня подписания реестра министром сельского хозяйства и продовольствия Кировской области либо заместителем министра сельского хозяйства и продовольствия Кировской области один экземпляр реестра.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ревизионной работы в течение 3 рабочих дней со дня получения запросов от отдела реализации программ развития сельских территорий и малых форм хозяйствования в соответствии с </w:t>
      </w:r>
      <w:hyperlink w:anchor="P9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3.3.1.2.7 пункта 3.3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 проверяет соблюдение переработчиками условия, установленного </w:t>
      </w:r>
      <w:hyperlink r:id="rId45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2-1.4.1.6 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 (в части возврата средств в</w:t>
      </w:r>
      <w:proofErr w:type="gramEnd"/>
      <w:r w:rsidRPr="000346E5">
        <w:rPr>
          <w:rFonts w:ascii="Times New Roman" w:hAnsi="Times New Roman" w:cs="Times New Roman"/>
          <w:sz w:val="28"/>
          <w:szCs w:val="28"/>
        </w:rPr>
        <w:t xml:space="preserve"> бюджет за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346E5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невыполнение целевых показателей), и письменно извещает отдел реализации программ развития сельских территорий и малых форм хозяйствования о соблюдении (несоблюдении) переработчиками этого условия.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3.6. Отделы министерства: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3.6.1. Получают запросы от отдела реализации программ развития сельских территорий и малых форм хозяйствования в соответствии с </w:t>
      </w:r>
      <w:hyperlink w:anchor="P94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>подпунктом 3.3.1.2.5 пункта 3.3 раздела 3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рассмотрения документов" настоящего Регламента.</w:t>
      </w:r>
    </w:p>
    <w:p w:rsidR="000346E5" w:rsidRPr="000346E5" w:rsidRDefault="000346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3.6.2. В течение 3 рабочих дней со дня получения запросов проверяют соблюдение переработчиками условия, установленного </w:t>
      </w:r>
      <w:hyperlink r:id="rId46"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t xml:space="preserve">подпунктом 2-1.4.1.4 </w:t>
        </w:r>
        <w:r w:rsidRPr="000346E5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пункта 2-1.4 раздела 2-1</w:t>
        </w:r>
      </w:hyperlink>
      <w:r w:rsidRPr="000346E5">
        <w:rPr>
          <w:rFonts w:ascii="Times New Roman" w:hAnsi="Times New Roman" w:cs="Times New Roman"/>
          <w:sz w:val="28"/>
          <w:szCs w:val="28"/>
        </w:rPr>
        <w:t xml:space="preserve"> "Порядок проведения отбора" Порядка, и письменно извещают отдел реализации программ развития сельских территорий и малых форм хозяйствования о соблюдении (несоблюдении) переработчиками этого условия.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0346E5" w:rsidRPr="000346E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Форма N ФЭ-Перечень</w:t>
            </w:r>
          </w:p>
        </w:tc>
      </w:tr>
      <w:tr w:rsidR="000346E5" w:rsidRPr="000346E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45"/>
            <w:bookmarkEnd w:id="8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членов коллегиального исполнительного органа, лица,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исполняющего функции единоличного исполнительного органа,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или главного бухгалтера переработчика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47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 выражаю согласие на обработку министерством сельского хозяйства и продовольствия Кировской области своих персональных данных, членов коллегиального исполнительного органа, лица, исполняющего функции единоличного исполнительного органа, или главного бухгалтера 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(включая все действия, перечисленные в </w:t>
            </w:r>
            <w:hyperlink r:id="rId48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 3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"О персональных данных") с использованием средств автоматизации и без использования таковых.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Настоящее согласие распространяется на обработку следующих персональных данных: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345"/>
        <w:gridCol w:w="1928"/>
        <w:gridCol w:w="1587"/>
        <w:gridCol w:w="1361"/>
      </w:tblGrid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4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28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19"/>
        <w:gridCol w:w="1474"/>
        <w:gridCol w:w="2778"/>
      </w:tblGrid>
      <w:tr w:rsidR="000346E5" w:rsidRPr="000346E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Дата ___________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BEC" w:rsidRPr="000346E5" w:rsidRDefault="00B35B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ФЭ-1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86"/>
      <w:bookmarkEnd w:id="9"/>
      <w:r w:rsidRPr="000346E5">
        <w:rPr>
          <w:rFonts w:ascii="Times New Roman" w:hAnsi="Times New Roman" w:cs="Times New Roman"/>
          <w:sz w:val="28"/>
          <w:szCs w:val="28"/>
        </w:rPr>
        <w:t>СПРАВКА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деятельности переработчика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(наименование переработчика, муниципального образования)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143"/>
        <w:gridCol w:w="1361"/>
      </w:tblGrid>
      <w:tr w:rsidR="000346E5" w:rsidRPr="000346E5">
        <w:tc>
          <w:tcPr>
            <w:tcW w:w="567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43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Показатель (в форме отчетности, ежегодно утверждаемой приказом Минсельхоза России) &lt;1&gt;</w:t>
            </w:r>
          </w:p>
        </w:tc>
        <w:tc>
          <w:tcPr>
            <w:tcW w:w="1361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0346E5" w:rsidRPr="000346E5">
        <w:tc>
          <w:tcPr>
            <w:tcW w:w="567" w:type="dxa"/>
            <w:vAlign w:val="center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3" w:type="dxa"/>
            <w:vAlign w:val="center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Доля дохода от реализации произведенной сельскохозяйственной продукции, включая продукцию переработки, к общему доходу от реализации товаров, работ, услуг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 N 6-АПК, стр. 63500 гр. 3)</w:t>
            </w:r>
          </w:p>
        </w:tc>
        <w:tc>
          <w:tcPr>
            <w:tcW w:w="1361" w:type="dxa"/>
            <w:vAlign w:val="center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(руководитель/заместитель руководителя органа местного самоуправления/министерства)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муниципального служащего органа местного самоуправления/должность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служащего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&lt;1&gt; 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и ликвидации юридического лица.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Первым отчетным годом является период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экономического субъекта по 31 декабря того же календарного года включительно.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государственная регистрация экономического субъекта произведена после 30 сентября, первым отчетным годом является, если иное не установлено экономическим субъектом, период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по 31 декабря календарного года, следующего за годом его государственной регистрации, включительно.</w:t>
            </w:r>
          </w:p>
        </w:tc>
      </w:tr>
    </w:tbl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ФЭ-1ип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277"/>
      <w:bookmarkEnd w:id="10"/>
      <w:r w:rsidRPr="000346E5">
        <w:rPr>
          <w:rFonts w:ascii="Times New Roman" w:hAnsi="Times New Roman" w:cs="Times New Roman"/>
          <w:sz w:val="28"/>
          <w:szCs w:val="28"/>
        </w:rPr>
        <w:t>СПРАВКА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деятельности переработчика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(наименование переработчика, муниципального образования)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143"/>
        <w:gridCol w:w="1361"/>
      </w:tblGrid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Показатель (в форме отчетности, ежегодно утверждаемой приказом Минсельхоза России) &lt;*&gt;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Доходы всего в 20___ году, тыс. руб. (ф. N 1-КФХ стр. 231110 гр. 3 + стр. 231120 гр. 3 + стр. 231130 гр. 3)</w:t>
            </w:r>
            <w:proofErr w:type="gramEnd"/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сельскохозяйственной продукции собственного производства и продуктов ее первичной и промышленной переработки в 20___ году, тыс. руб. (ф. N 1-КФХ стр. 231111 гр. 3)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43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Доля дохода от реализации сельскохозяйственной продукции в 20___ году, % (п. 2 / п. 1 x 100%)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(руководитель/заместитель руководителя органа местного самоуправления/министерства)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(должность муниципального служащего органа местного самоуправления/должность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гражданского служащего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&lt;*&gt;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государственная регистрация индивидуального предпринимателя произведена после 30 сентября, первым отчетным годом является, если иное не установлено экономическим субъектом, период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 даты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по 31 декабря календарного года, следующего за годом его государственной регистрации, включительно.</w:t>
            </w:r>
          </w:p>
        </w:tc>
      </w:tr>
    </w:tbl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5BEC" w:rsidRDefault="00B35B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ФЭ-2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62"/>
      <w:bookmarkEnd w:id="11"/>
      <w:r w:rsidRPr="000346E5">
        <w:rPr>
          <w:rFonts w:ascii="Times New Roman" w:hAnsi="Times New Roman" w:cs="Times New Roman"/>
          <w:sz w:val="28"/>
          <w:szCs w:val="28"/>
        </w:rPr>
        <w:t>СПРАВКА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о деятельности крестьянского (фермерского) хозяйства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>(наименование крестьянского (фермерского) хозяйства,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1203"/>
        <w:gridCol w:w="2232"/>
        <w:gridCol w:w="2233"/>
      </w:tblGrid>
      <w:tr w:rsidR="000346E5" w:rsidRPr="000346E5">
        <w:tc>
          <w:tcPr>
            <w:tcW w:w="340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20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Дата регистрации КФХ</w:t>
            </w:r>
          </w:p>
        </w:tc>
        <w:tc>
          <w:tcPr>
            <w:tcW w:w="223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создавших крестьянское (фермерское) хозяйство, включая главу, на дату регистрации КФХ</w:t>
            </w:r>
          </w:p>
        </w:tc>
        <w:tc>
          <w:tcPr>
            <w:tcW w:w="223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Количество членов крестьянского (фермерского) хозяйства, включая главу, на дату представления справки</w:t>
            </w:r>
          </w:p>
        </w:tc>
      </w:tr>
      <w:tr w:rsidR="000346E5" w:rsidRPr="000346E5">
        <w:tc>
          <w:tcPr>
            <w:tcW w:w="3402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(фермерское) хозяйство создано в соответствии с Федеральным </w:t>
            </w:r>
            <w:hyperlink r:id="rId49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11.06.2003 N 74-ФЗ "О крестьянском (фермерском) хозяйстве"</w:t>
            </w:r>
          </w:p>
        </w:tc>
        <w:tc>
          <w:tcPr>
            <w:tcW w:w="120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397"/>
        <w:gridCol w:w="1531"/>
        <w:gridCol w:w="397"/>
        <w:gridCol w:w="2551"/>
      </w:tblGrid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крестьянского</w:t>
            </w:r>
            <w:proofErr w:type="gramEnd"/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(фермерского) хозяйства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(руководитель/заместитель руководителя органа местного самоуправления/министерства)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муниципального служащего органа местного самоуправления/должность гражданского служащего министерства)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396"/>
        <w:gridCol w:w="1607"/>
        <w:gridCol w:w="1532"/>
      </w:tblGrid>
      <w:tr w:rsidR="000346E5" w:rsidRPr="000346E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N ФЭ 1.1-переработчик</w:t>
            </w:r>
          </w:p>
        </w:tc>
      </w:tr>
      <w:tr w:rsidR="000346E5" w:rsidRPr="000346E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Угловой штамп с наименованием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ИНН переработчика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хозяйства и продовольствия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0346E5" w:rsidRPr="000346E5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от ___________ N __________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Дерендяева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, 23,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г. Киров, 610020</w:t>
            </w:r>
          </w:p>
        </w:tc>
      </w:tr>
      <w:tr w:rsidR="000346E5" w:rsidRPr="000346E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454"/>
            <w:bookmarkEnd w:id="12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из областного бюджета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части затрат, понесенных в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текущем</w:t>
            </w:r>
            <w:proofErr w:type="gramEnd"/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 году,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связанных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с приобретением семенного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материала овощей, картофеля, посадочного материала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ягодных культур, а также молодняка крупного рогатого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скота, овец и коз в целях последующего использования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 Прошу предоставить субсидию в сумме ___________________ рублей за период с "___" ________ 20__ года по "___" _________ 20__ года в соответствии с представленными документами.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(наименование переработчика, ИНН)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не получал средств на те же цели из бюджета бюджетной системы Российской Федерации, из которого планируется предоставление субсидии, на основании иных нормативных правовых актов.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переработчик осуществляет: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хранение сельскохозяйственной продукции в соответствии с перечнями, утвержденными распоряжениями Правительства Российской Федерации от 25.01.2017 </w:t>
            </w:r>
            <w:hyperlink r:id="rId50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79-р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и от 21.08.2019 </w:t>
            </w:r>
            <w:hyperlink r:id="rId51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1856-р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, указанными в </w:t>
            </w:r>
            <w:hyperlink r:id="rId52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части 1 статьи 3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53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части 1 статьи 7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29.12.2006 N 264-ФЗ "О развитии сельского хозяйства" (в том числе на арендованных основных средствах) (далее - сельскохозяйственная продукция);</w:t>
            </w:r>
            <w:proofErr w:type="gramEnd"/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сельскохозяйственной продукции)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_______________________________________________________________;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первичную переработку сельскохозяйственной продукции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сельскохозяйственной продукции)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_______________________________________________________________;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последующую (промышленную) переработку сельскохозяйственной продукции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сельскохозяйственной продукции)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переработчик зарегистрирован в установленном порядке на территории Российской Федерации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место регистрации переработчика)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5.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переработчик осуществляет хранение, первичную и (или) последующую (промышленную) переработку сельскохозяйственной продукции на территории Кировской области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место осуществления деятельности переработчика на территории</w:t>
            </w:r>
            <w:proofErr w:type="gramEnd"/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Кировской области)</w:t>
            </w:r>
            <w:proofErr w:type="gram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6.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документы представлены в соответствии с </w:t>
            </w:r>
            <w:hyperlink r:id="rId54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4.1 раздела 4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"Порядок представления документов для участия в отборе, предоставления субсидии, перечисления субсидии" Порядка предоставления субсидии из областного бюджета сельскохозяйственным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товаропроизводителям, осуществляющим хранение, первичную и (или) последующую (промышленную) переработку сельскохозяйственной продукции, утвержденного постановлением Правительства Кировской области от 13.01.2023 N 9-П "О предоставлении субсидии из областного бюджета сельскохозяйственным товаропроизводителям, осуществляющим хранение, первичную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и (или) последующую (промышленную) переработку сельскохозяйственной продукции" (далее - постановление Правительства Кировской области от 13.01.2023 N 9-П, Порядок).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указан в описи на _________ листах.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я в полном объеме ознакомлен со всеми нормативными актами, регулирующими правоотношения по предоставлению субсидии.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55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 выражаю согласие на передачу и обработку своих персональных данных (в случае, если переработчик является сельскохозяйственным потребительским кооперативом, созданным в соответствии с Федеральным </w:t>
            </w:r>
            <w:hyperlink r:id="rId56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08.12.1995 N 193-ФЗ "О сельскохозяйственной кооперации" (кроме сельскохозяйственных кредитных кооперативов), - также персональных данных членов переработчика) министерством сельского хозяйства и продовольствия Кировской области (далее - министерство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предоставление переработчику из областного бюджета вышеуказанной субсидии (включая все действия, перечисленные в </w:t>
            </w:r>
            <w:hyperlink r:id="rId57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 3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"О персональных данных"), с использованием средств автоматизации и без использования таковых.</w:t>
            </w:r>
            <w:proofErr w:type="gramEnd"/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переработчиком в соответствии с </w:t>
            </w:r>
            <w:hyperlink r:id="rId58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от 13.01.2023 N 9-П, а также на публикацию (размещение) в информационно-телекоммуникационной сети "Интернет" информации о подаваемом переработчиком заявлении и иной информации, связанной с предоставлением субсидии.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Согласие на получение и обработку персональных данных может быть отозвано путем подачи письменного заявления в министерство.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8. Подтверждаю подлинность представляемых для получения субсидии документов и их заверенных копий</w:t>
            </w:r>
          </w:p>
        </w:tc>
      </w:tr>
      <w:tr w:rsidR="000346E5" w:rsidRPr="000346E5">
        <w:tc>
          <w:tcPr>
            <w:tcW w:w="5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 руководителя переработчика)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0346E5" w:rsidRPr="000346E5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</w:tbl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 1.2-переработчик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531"/>
      <w:bookmarkEnd w:id="13"/>
      <w:r w:rsidRPr="000346E5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суммы субсидии из областного бюджета на возмещение части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затрат, понесенных в текущем финансовом году, связанных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 приобретением семенного материала овощей, картофеля,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посадочного материала ягодных культур, а также молодняка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крупного рогатого скота, овец и коз в целях последующего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использования в соответствии с </w:t>
      </w:r>
      <w:proofErr w:type="spellStart"/>
      <w:r w:rsidRPr="000346E5">
        <w:rPr>
          <w:rFonts w:ascii="Times New Roman" w:hAnsi="Times New Roman" w:cs="Times New Roman"/>
          <w:sz w:val="28"/>
          <w:szCs w:val="28"/>
        </w:rPr>
        <w:t>агроконтрактом</w:t>
      </w:r>
      <w:proofErr w:type="spell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>(наименование переработчика,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муниципального района, городского округа)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Прошу предоставить субсидию в сумме _________________ рублей за период с "___" _____________ 20__ года по "___" _______ 20__ года в соответствии с представленными документами и произведенными расчетами: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346E5" w:rsidRPr="000346E5" w:rsidSect="007A68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1191"/>
        <w:gridCol w:w="1984"/>
        <w:gridCol w:w="1307"/>
        <w:gridCol w:w="567"/>
        <w:gridCol w:w="1191"/>
        <w:gridCol w:w="1984"/>
        <w:gridCol w:w="1361"/>
        <w:gridCol w:w="540"/>
        <w:gridCol w:w="2496"/>
        <w:gridCol w:w="1418"/>
      </w:tblGrid>
      <w:tr w:rsidR="000346E5" w:rsidRPr="000346E5" w:rsidTr="002C381E">
        <w:tc>
          <w:tcPr>
            <w:tcW w:w="1191" w:type="dxa"/>
            <w:vMerge w:val="restart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, приобретенного переработчиком</w:t>
            </w:r>
          </w:p>
        </w:tc>
        <w:tc>
          <w:tcPr>
            <w:tcW w:w="1191" w:type="dxa"/>
            <w:vMerge w:val="restart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Стоимость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(с НДС), рублей &lt;*&gt;</w:t>
            </w:r>
          </w:p>
        </w:tc>
        <w:tc>
          <w:tcPr>
            <w:tcW w:w="3858" w:type="dxa"/>
            <w:gridSpan w:val="3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(с НДС), рублей &lt;*&gt;</w:t>
            </w:r>
          </w:p>
        </w:tc>
        <w:tc>
          <w:tcPr>
            <w:tcW w:w="1191" w:type="dxa"/>
            <w:vMerge w:val="restart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Стоимость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(без НДС), рублей</w:t>
            </w:r>
          </w:p>
        </w:tc>
        <w:tc>
          <w:tcPr>
            <w:tcW w:w="3885" w:type="dxa"/>
            <w:gridSpan w:val="3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(без НДС), рублей</w:t>
            </w:r>
          </w:p>
        </w:tc>
        <w:tc>
          <w:tcPr>
            <w:tcW w:w="2496" w:type="dxa"/>
            <w:vMerge w:val="restart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Размер ставки субсидии, % стоимости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, приобретенного переработчиком</w:t>
            </w:r>
          </w:p>
        </w:tc>
        <w:tc>
          <w:tcPr>
            <w:tcW w:w="1418" w:type="dxa"/>
            <w:vMerge w:val="restart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Сумма субсидии, рублей</w:t>
            </w:r>
          </w:p>
        </w:tc>
      </w:tr>
      <w:tr w:rsidR="000346E5" w:rsidRPr="000346E5" w:rsidTr="002C381E">
        <w:tc>
          <w:tcPr>
            <w:tcW w:w="1191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Ф.И.О. гражданина, ведущего личное подсобное хозяйство, применяющего специальный налоговый режим "Налог на профессиональный доход", ИНН</w:t>
            </w: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Ф.И.О. гражданина, ведущего личное подсобное хозяйство, применяющего специальный налоговый режим "Налог на професси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ональный доход", ИНН</w:t>
            </w: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1191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Ф.И.О. гражданина, ведущего личное подсобное хозяйство, применяющего специальный налоговый режим "Налог на профессиональный доход", ИНН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Ф.И.О. гражданина, ведущего личное подсобное хозяйство, применяющего специальный налоговый режим "Налог на професси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ональный доход", ИНН</w:t>
            </w: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...</w:t>
            </w:r>
          </w:p>
        </w:tc>
        <w:tc>
          <w:tcPr>
            <w:tcW w:w="2496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2C381E">
        <w:tc>
          <w:tcPr>
            <w:tcW w:w="119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346E5" w:rsidRPr="000346E5" w:rsidTr="002C381E"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(с НДС), рублей</w:t>
            </w: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(без НДС), рублей</w:t>
            </w: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2C381E">
        <w:trPr>
          <w:trHeight w:val="46"/>
        </w:trPr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 w:rsidTr="002C381E">
        <w:trPr>
          <w:trHeight w:val="82"/>
        </w:trPr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rPr>
          <w:rFonts w:ascii="Times New Roman" w:hAnsi="Times New Roman" w:cs="Times New Roman"/>
          <w:sz w:val="28"/>
          <w:szCs w:val="28"/>
        </w:rPr>
        <w:sectPr w:rsidR="000346E5" w:rsidRPr="000346E5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8"/>
        <w:gridCol w:w="2757"/>
        <w:gridCol w:w="340"/>
        <w:gridCol w:w="57"/>
        <w:gridCol w:w="1531"/>
        <w:gridCol w:w="397"/>
        <w:gridCol w:w="2551"/>
      </w:tblGrid>
      <w:tr w:rsidR="000346E5" w:rsidRPr="000346E5"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(орган местного самоуправления/государственный служащий министерства)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&lt;*&gt; Для переработчиков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 их затрат осуществляется исходя из суммы расходов на приобретение товаров (работ, услуг), включая сумму НДС, заполняются графы 2 - 5.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D71" w:rsidRDefault="00746D7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GoBack"/>
            <w:bookmarkEnd w:id="14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N ФЭ 1.3-переработчик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Угловой штамп с наименованием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ИНН переработчика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хозяйства и продовольствия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Дерендяева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, 23,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г. Киров, 610020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681"/>
            <w:bookmarkEnd w:id="15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ОПИСЬ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документов для предоставления субсидии из областного бюджета на возмещение части затрат, понесенных в текущем финансовом году, связанных с приобретением семенного материала овощей, картофеля, посадочного материала ягодных культур, а также молодняка крупного рогатого скота, овец и коз в целях последующего использования в соответствии с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агроконтрактом</w:t>
            </w:r>
            <w:proofErr w:type="spellEnd"/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746"/>
        <w:gridCol w:w="1587"/>
      </w:tblGrid>
      <w:tr w:rsidR="000346E5" w:rsidRPr="000346E5">
        <w:tc>
          <w:tcPr>
            <w:tcW w:w="73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46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0346E5" w:rsidRPr="000346E5">
        <w:tc>
          <w:tcPr>
            <w:tcW w:w="73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4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73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4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73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746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3"/>
        <w:gridCol w:w="1192"/>
        <w:gridCol w:w="307"/>
        <w:gridCol w:w="1089"/>
        <w:gridCol w:w="1607"/>
        <w:gridCol w:w="1533"/>
      </w:tblGrid>
      <w:tr w:rsidR="000346E5" w:rsidRPr="000346E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Всего __ листов.</w:t>
            </w:r>
          </w:p>
        </w:tc>
      </w:tr>
      <w:tr w:rsidR="000346E5" w:rsidRPr="000346E5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 года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(ФИО руководителя переработчика)</w:t>
            </w:r>
          </w:p>
        </w:tc>
      </w:tr>
      <w:tr w:rsidR="000346E5" w:rsidRPr="000346E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0346E5" w:rsidRPr="000346E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5BEC" w:rsidRDefault="00B35BE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N ФЭ 2.1-переработчик</w:t>
            </w:r>
          </w:p>
        </w:tc>
      </w:tr>
      <w:tr w:rsidR="000346E5" w:rsidRPr="000346E5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Угловой штамп с наименованием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ИНН переработчика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хозяйства и продовольствия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0346E5" w:rsidRPr="000346E5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от ___________ N __________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Дерендяева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, 23,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г. Киров, 610020</w:t>
            </w:r>
          </w:p>
        </w:tc>
      </w:tr>
      <w:tr w:rsidR="000346E5" w:rsidRPr="000346E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716"/>
            <w:bookmarkEnd w:id="16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о предоставлении субсидии из областного бюджета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на возмещение части затрат, понесенных в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текущем</w:t>
            </w:r>
            <w:proofErr w:type="gramEnd"/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финансовом году, связанных с закупкой овощей открытого</w:t>
            </w:r>
            <w:proofErr w:type="gramEnd"/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грунта, ягод, картофеля, молока, мяса (кроме мяса свиней),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а также крупного рогатого скота, овец и коз на убой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у граждан, ведущих личные подсобные хозяйства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 Прошу предоставить субсидию в сумме ___________________ рублей за период с "___" ________ 20__ года по "___" _________ 20__ года в соответствии с представленными документами.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 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(наименование переработчика, ИНН)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не получал средств на те же цели из бюджета бюджетной системы Российской Федерации, из которого планируется предоставление субсидии, на основании иных нормативных правовых актов.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переработчик осуществляет: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хранение сельскохозяйственной продукции в соответствии с перечнями, утвержденными распоряжениями Правительства Российской Федерации от 25.01.2017 </w:t>
            </w:r>
            <w:hyperlink r:id="rId59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79-р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и от 21.08.2019 </w:t>
            </w:r>
            <w:hyperlink r:id="rId60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1856-р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, указанными в </w:t>
            </w:r>
            <w:hyperlink r:id="rId61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части 1 статьи 3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62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части 1 статьи 7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29.12.2006 N 264-ФЗ "О развитии сельского хозяйства" (в том числе на арендованных основных средствах) (далее - сельскохозяйственная продукция);</w:t>
            </w:r>
            <w:proofErr w:type="gramEnd"/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сельскохозяйственной продукции)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_______________________________________________________________;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первичную переработку сельскохозяйственной продукции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сельскохозяйственной продукции)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_______________________________________________________________;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последующую (промышленную) переработку сельскохозяйственной продукции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наименование сельскохозяйственной продукции)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переработчик зарегистрирован в установленном порядке на территории Российской Федерации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место регистрации переработчика)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5.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переработчик осуществляет хранение, первичную и (или) последующую (промышленную) переработку сельскохозяйственной продукции на территории Кировской области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_______________________________________________________________.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(указать место осуществления деятельности переработчика на территории</w:t>
            </w:r>
            <w:proofErr w:type="gramEnd"/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Кировской области)</w:t>
            </w:r>
            <w:proofErr w:type="gram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6. Я, _______________________________________________________________,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(Ф.И.О. руководителя переработчика, наименование переработчика)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подтверждаю, что документы представлены в соответствии с </w:t>
            </w:r>
            <w:hyperlink r:id="rId63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пунктом 4.1 раздела 4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"Порядок представления документов для участия в отборе, предоставления субсидии, перечисления субсидии" Порядка предоставления субсидии из областного бюджета сельскохозяйственным товаропроизводителям, осуществляющим хранение, первичную и (или) последующую (промышленную) переработку сельскохозяйственной продукции, утвержденного постановлением Правительства Кировской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от 13.01.2023 N 9-П "О предоставлении субсидии из областного бюджета сельскохозяйственным товаропроизводителям, осуществляющим хранение, первичную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и (или) последующую (промышленную) переработку сельскохозяйственной продукции" (далее - постановление Правительства Кировской области от 13.01.2023 N 9-П, Порядок).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указан в описи на _________ листах.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Подтверждаю, что я в полном объеме ознакомлен со всеми нормативными актами, регулирующими правоотношения по предоставлению субсидии.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Руководитель переработчика __________</w:t>
            </w:r>
          </w:p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</w:t>
            </w:r>
            <w:hyperlink r:id="rId64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27.07.2006 N 152-ФЗ "О персональных данных" выражаю согласие на передачу и обработку своих персональных данных (в случае, если переработчик является сельскохозяйственным потребительским кооперативом, созданным в соответствии с Федеральным </w:t>
            </w:r>
            <w:hyperlink r:id="rId65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законом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от 08.12.1995 N 193-ФЗ "О сельскохозяйственной кооперации" (кроме сельскохозяйственных кредитных кооперативов), - также персональных данных членов переработчика) министерством сельского хозяйства и продовольствия Кировской области (далее - министерство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осуществляющим предоставление переработчику из областного бюджета вышеуказанной субсидии (включая все действия, перечисленные в </w:t>
            </w:r>
            <w:hyperlink r:id="rId66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статье 3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N 152-ФЗ "О персональных данных"), с использованием средств автоматизации и без использования таковых.</w:t>
            </w:r>
            <w:proofErr w:type="gramEnd"/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переработчиком в соответствии с </w:t>
            </w:r>
            <w:hyperlink r:id="rId67">
              <w:r w:rsidRPr="000346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постановлением</w:t>
              </w:r>
            </w:hyperlink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от 13.01.2023 N 9-П, а также на публикацию (размещение) в информационно-телекоммуникационной сети "Интернет" информации о подаваемом переработчиком заявлении и иной информации, связанной с предоставлением субсидии.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Согласие на получение и обработку персональных данных может быть отозвано путем подачи письменного заявления в министерство.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8. Подтверждаю подлинность представляемых для получения субсидии документов и их заверенных копий</w:t>
            </w:r>
          </w:p>
        </w:tc>
      </w:tr>
      <w:tr w:rsidR="000346E5" w:rsidRPr="000346E5">
        <w:tc>
          <w:tcPr>
            <w:tcW w:w="5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 руководителя переработчика)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0346E5" w:rsidRPr="000346E5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</w:tbl>
    <w:p w:rsidR="000A2FE1" w:rsidRDefault="000A2F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 2.2-переработчик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793"/>
      <w:bookmarkEnd w:id="17"/>
      <w:r w:rsidRPr="000346E5">
        <w:rPr>
          <w:rFonts w:ascii="Times New Roman" w:hAnsi="Times New Roman" w:cs="Times New Roman"/>
          <w:sz w:val="28"/>
          <w:szCs w:val="28"/>
        </w:rPr>
        <w:t>СПРАВКА-РАСЧЕТ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суммы субсидии из областного бюджета на возмещение части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затрат, понесенных в текущем финансовом году, связанных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 закупкой овощей открытого грунта, ягод, картофеля, молока,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мяса (кроме мяса свиней), а также крупного рогатого скота,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овец и коз на убой у граждан, ведущих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личные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подсобные хозяйства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6E5">
        <w:rPr>
          <w:rFonts w:ascii="Times New Roman" w:hAnsi="Times New Roman" w:cs="Times New Roman"/>
          <w:sz w:val="28"/>
          <w:szCs w:val="28"/>
        </w:rPr>
        <w:t>(наименование переработчика,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муниципального района или городского округа)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ИНН ____________________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Прошу предоставить субсидию в сумме _________________ рублей за период с "___" _____________ 20__ года по "___" _______ 20__ года в соответствии с представленными документами и произведенными расчетами: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247"/>
        <w:gridCol w:w="454"/>
        <w:gridCol w:w="454"/>
        <w:gridCol w:w="1133"/>
        <w:gridCol w:w="454"/>
        <w:gridCol w:w="454"/>
        <w:gridCol w:w="1587"/>
        <w:gridCol w:w="1871"/>
      </w:tblGrid>
      <w:tr w:rsidR="000346E5" w:rsidRPr="000346E5">
        <w:tc>
          <w:tcPr>
            <w:tcW w:w="1417" w:type="dxa"/>
            <w:vMerge w:val="restart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овощей открытого грунта, ягод, картофеля, молока, мяса (кроме мяса свиней), а также крупного рогатого скота, овец и коз на убой, закупленных у граждан, ведущих личные подсобные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</w:t>
            </w:r>
          </w:p>
        </w:tc>
        <w:tc>
          <w:tcPr>
            <w:tcW w:w="2155" w:type="dxa"/>
            <w:gridSpan w:val="3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овощей открытого грунта, ягод, картофеля, молока, мяса (кроме мяса свиней), а также крупного рогатого скота, овец и коз на убой, закупленных у граждан, ведущих личные подсобные хозяйства, применяющих специальный налоговый режим "Налог на профессиональный доход" (включая сумму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НДС, рублей)</w:t>
            </w:r>
          </w:p>
        </w:tc>
        <w:tc>
          <w:tcPr>
            <w:tcW w:w="2041" w:type="dxa"/>
            <w:gridSpan w:val="3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овощей открытого грунта, ягод, картофеля, молока, мяса (кроме мяса свиней), а также крупного рогатого скота, овец и коз на убой, закупленных у граждан, ведущих личные подсобные хозяйства, применяющих специальный налоговый режим "Налог на профессиональный доход"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(без НДС), рублей</w:t>
            </w:r>
            <w:proofErr w:type="gramEnd"/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Стоимость продукции, закупленной у граждан, ведущих личные подсобные хозяйства, применяющих специальный налоговый режим "Налог на профессиональный доход", по итогам отчетного квартала текущего финансового года,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рублей</w:t>
            </w:r>
          </w:p>
        </w:tc>
        <w:tc>
          <w:tcPr>
            <w:tcW w:w="187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ставки субсидии, % стоимости овощей открытого грунта, ягод, картофеля, молока, мяса (кроме мяса свиней), а также крупного рогатого скота, овец и коз на убой, закупленных у граждан, ведущих личные подсобные хозяйства, применяющих специальный налоговый режим "Налог </w:t>
            </w: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профессиональный доход"</w:t>
            </w:r>
          </w:p>
        </w:tc>
      </w:tr>
      <w:tr w:rsidR="000346E5" w:rsidRPr="000346E5">
        <w:tc>
          <w:tcPr>
            <w:tcW w:w="1417" w:type="dxa"/>
            <w:vMerge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Ф.И.О. гражданина, ведущего личное подсобное хозяйство (ИНН)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Ф.И.О. гражданина, ведущего личное подсобное хозяйство (ИНН)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141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346E5" w:rsidRPr="000346E5">
        <w:tc>
          <w:tcPr>
            <w:tcW w:w="141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Стоимость овощей открытого грунта, ягод, картофеля, молока, мяса (кроме мяса свиней), а также крупного рогатого скота, овец и коз на убой (включая сумму НДС, рублей)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Стоимость овощей открытого грунта, ягод, картофеля, молока, мяса (кроме мяса свиней), а также крупного рогатого скота, овец и коз на убой (без НДС), рублей</w:t>
            </w: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141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141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38"/>
        <w:gridCol w:w="2757"/>
        <w:gridCol w:w="340"/>
        <w:gridCol w:w="57"/>
        <w:gridCol w:w="1531"/>
        <w:gridCol w:w="397"/>
        <w:gridCol w:w="2551"/>
      </w:tblGrid>
      <w:tr w:rsidR="000346E5" w:rsidRPr="000346E5"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переработчика)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 ПОДТВЕРЖДАЮ: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(орган местного самоуправления/государственный служащий министерства)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--------------------------------</w:t>
            </w:r>
          </w:p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&lt;*&gt; Для переработчиков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 их затрат осуществляется исходя из суммы расходов на приобретение товаров (работ, услуг), включая сумму НДС, заполняются графы 2 - 4.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FE1" w:rsidRDefault="000A2F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6E5" w:rsidRPr="000346E5" w:rsidRDefault="000346E5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N ФЭ 2.3-переработчик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Угловой штамп с наименованием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ИНН переработчика</w:t>
            </w: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хозяйства и продовольствия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Дерендяева</w:t>
            </w:r>
            <w:proofErr w:type="spell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, 23,</w:t>
            </w:r>
          </w:p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г. Киров, 610020</w:t>
            </w:r>
          </w:p>
        </w:tc>
      </w:tr>
      <w:tr w:rsidR="000346E5" w:rsidRPr="000346E5">
        <w:tblPrEx>
          <w:tblBorders>
            <w:insideH w:val="none" w:sz="0" w:space="0" w:color="auto"/>
          </w:tblBorders>
        </w:tblPrEx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P935"/>
            <w:bookmarkEnd w:id="18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ОПИСЬ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представленных документов для предоставления субсидии из областного бюджета на возмещение части затрат, понесенных в текущем финансовом году, 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2"/>
        <w:gridCol w:w="6520"/>
        <w:gridCol w:w="1683"/>
      </w:tblGrid>
      <w:tr w:rsidR="000346E5" w:rsidRPr="000346E5">
        <w:tc>
          <w:tcPr>
            <w:tcW w:w="87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2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683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0346E5" w:rsidRPr="000346E5">
        <w:tc>
          <w:tcPr>
            <w:tcW w:w="87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7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72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520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3"/>
        <w:gridCol w:w="1499"/>
        <w:gridCol w:w="4229"/>
      </w:tblGrid>
      <w:tr w:rsidR="000346E5" w:rsidRPr="000346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Всего __ листов.</w:t>
            </w:r>
          </w:p>
        </w:tc>
      </w:tr>
      <w:tr w:rsidR="000346E5" w:rsidRPr="000346E5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___________ 20__ года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(ФИО руководителя переработчика)</w:t>
            </w:r>
          </w:p>
        </w:tc>
      </w:tr>
      <w:tr w:rsidR="000346E5" w:rsidRPr="000346E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2FE1" w:rsidRDefault="000A2F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A2FE1" w:rsidRDefault="000A2FE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21471" w:rsidRDefault="00E2147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lastRenderedPageBreak/>
        <w:t>Форма N ФЭ 3-переработчик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963"/>
      <w:bookmarkEnd w:id="19"/>
      <w:r w:rsidRPr="000346E5">
        <w:rPr>
          <w:rFonts w:ascii="Times New Roman" w:hAnsi="Times New Roman" w:cs="Times New Roman"/>
          <w:sz w:val="28"/>
          <w:szCs w:val="28"/>
        </w:rPr>
        <w:t>РЕЕСТР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 xml:space="preserve">сумм субсидии из областного бюджета </w:t>
      </w:r>
      <w:proofErr w:type="gramStart"/>
      <w:r w:rsidRPr="000346E5">
        <w:rPr>
          <w:rFonts w:ascii="Times New Roman" w:hAnsi="Times New Roman" w:cs="Times New Roman"/>
          <w:sz w:val="28"/>
          <w:szCs w:val="28"/>
        </w:rPr>
        <w:t>сельскохозяйственным</w:t>
      </w:r>
      <w:proofErr w:type="gramEnd"/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товаропроизводителям, осуществляющим хранение,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первичную и (или) последующую (промышленную) переработку</w:t>
      </w:r>
    </w:p>
    <w:p w:rsidR="000346E5" w:rsidRPr="000346E5" w:rsidRDefault="000346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6E5">
        <w:rPr>
          <w:rFonts w:ascii="Times New Roman" w:hAnsi="Times New Roman" w:cs="Times New Roman"/>
          <w:sz w:val="28"/>
          <w:szCs w:val="28"/>
        </w:rPr>
        <w:t>сельскохозяйственной продукции</w:t>
      </w:r>
    </w:p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2268"/>
        <w:gridCol w:w="3402"/>
      </w:tblGrid>
      <w:tr w:rsidR="000346E5" w:rsidRPr="000346E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"___" __________ 20___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N ______</w:t>
            </w: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3965"/>
        <w:gridCol w:w="2041"/>
        <w:gridCol w:w="2211"/>
      </w:tblGrid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переработчика</w:t>
            </w: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Сумма субсидии, рублей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46E5" w:rsidRPr="000346E5">
        <w:tc>
          <w:tcPr>
            <w:tcW w:w="9067" w:type="dxa"/>
            <w:gridSpan w:val="4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9067" w:type="dxa"/>
            <w:gridSpan w:val="4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9067" w:type="dxa"/>
            <w:gridSpan w:val="4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850" w:type="dxa"/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965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041" w:type="dxa"/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11" w:type="dxa"/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6E5" w:rsidRPr="000346E5" w:rsidRDefault="000346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1474"/>
        <w:gridCol w:w="396"/>
        <w:gridCol w:w="2777"/>
      </w:tblGrid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продовольствия Кировской области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(либо заместитель министра)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финансирования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программ и мероприятий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развития АПК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 программ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развития сельских территорий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и малых форм хозяйствования</w:t>
            </w:r>
          </w:p>
          <w:p w:rsidR="000346E5" w:rsidRPr="000346E5" w:rsidRDefault="000346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(либо заместитель начальника отдела)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6E5" w:rsidRPr="000346E5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6E5" w:rsidRPr="000346E5" w:rsidRDefault="000346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6E5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3636CA" w:rsidRPr="000346E5" w:rsidRDefault="000A2FE1">
      <w:pPr>
        <w:rPr>
          <w:rFonts w:ascii="Times New Roman" w:hAnsi="Times New Roman" w:cs="Times New Roman"/>
          <w:sz w:val="28"/>
          <w:szCs w:val="28"/>
        </w:rPr>
      </w:pPr>
    </w:p>
    <w:sectPr w:rsidR="003636CA" w:rsidRPr="000346E5" w:rsidSect="00A23ED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346E5"/>
    <w:rsid w:val="000346E5"/>
    <w:rsid w:val="000A2FE1"/>
    <w:rsid w:val="00185453"/>
    <w:rsid w:val="002C381E"/>
    <w:rsid w:val="005970C9"/>
    <w:rsid w:val="00746D71"/>
    <w:rsid w:val="00A23ED0"/>
    <w:rsid w:val="00B35BEC"/>
    <w:rsid w:val="00BD620B"/>
    <w:rsid w:val="00C624E7"/>
    <w:rsid w:val="00E21471"/>
    <w:rsid w:val="00E26A97"/>
    <w:rsid w:val="00E87F7E"/>
    <w:rsid w:val="00F7760A"/>
    <w:rsid w:val="00FF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46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46E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46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46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46E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27107&amp;dst=100252" TargetMode="External"/><Relationship Id="rId18" Type="http://schemas.openxmlformats.org/officeDocument/2006/relationships/hyperlink" Target="https://login.consultant.ru/link/?req=doc&amp;base=RLAW240&amp;n=227107&amp;dst=100278" TargetMode="External"/><Relationship Id="rId26" Type="http://schemas.openxmlformats.org/officeDocument/2006/relationships/hyperlink" Target="https://login.consultant.ru/link/?req=doc&amp;base=RLAW240&amp;n=227107&amp;dst=100191" TargetMode="External"/><Relationship Id="rId39" Type="http://schemas.openxmlformats.org/officeDocument/2006/relationships/hyperlink" Target="https://login.consultant.ru/link/?req=doc&amp;base=RLAW240&amp;n=227107&amp;dst=100033" TargetMode="External"/><Relationship Id="rId21" Type="http://schemas.openxmlformats.org/officeDocument/2006/relationships/hyperlink" Target="https://login.consultant.ru/link/?req=doc&amp;base=RLAW240&amp;n=227107&amp;dst=100208" TargetMode="External"/><Relationship Id="rId34" Type="http://schemas.openxmlformats.org/officeDocument/2006/relationships/hyperlink" Target="https://login.consultant.ru/link/?req=doc&amp;base=RLAW240&amp;n=227107&amp;dst=100203" TargetMode="External"/><Relationship Id="rId42" Type="http://schemas.openxmlformats.org/officeDocument/2006/relationships/hyperlink" Target="https://login.consultant.ru/link/?req=doc&amp;base=RLAW240&amp;n=227107&amp;dst=100025" TargetMode="External"/><Relationship Id="rId47" Type="http://schemas.openxmlformats.org/officeDocument/2006/relationships/hyperlink" Target="https://login.consultant.ru/link/?req=doc&amp;base=LAW&amp;n=482686" TargetMode="External"/><Relationship Id="rId50" Type="http://schemas.openxmlformats.org/officeDocument/2006/relationships/hyperlink" Target="https://login.consultant.ru/link/?req=doc&amp;base=LAW&amp;n=459426" TargetMode="External"/><Relationship Id="rId55" Type="http://schemas.openxmlformats.org/officeDocument/2006/relationships/hyperlink" Target="https://login.consultant.ru/link/?req=doc&amp;base=LAW&amp;n=482686" TargetMode="External"/><Relationship Id="rId63" Type="http://schemas.openxmlformats.org/officeDocument/2006/relationships/hyperlink" Target="https://login.consultant.ru/link/?req=doc&amp;base=RLAW240&amp;n=227107&amp;dst=100267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www.dsx-kir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27107&amp;dst=100277" TargetMode="External"/><Relationship Id="rId29" Type="http://schemas.openxmlformats.org/officeDocument/2006/relationships/hyperlink" Target="https://login.consultant.ru/link/?req=doc&amp;base=RLAW240&amp;n=227107&amp;dst=1001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27107&amp;dst=100010" TargetMode="External"/><Relationship Id="rId11" Type="http://schemas.openxmlformats.org/officeDocument/2006/relationships/hyperlink" Target="https://login.consultant.ru/link/?req=doc&amp;base=RLAW240&amp;n=227107&amp;dst=100268" TargetMode="External"/><Relationship Id="rId24" Type="http://schemas.openxmlformats.org/officeDocument/2006/relationships/hyperlink" Target="https://login.consultant.ru/link/?req=doc&amp;base=RLAW240&amp;n=227107&amp;dst=100196" TargetMode="External"/><Relationship Id="rId32" Type="http://schemas.openxmlformats.org/officeDocument/2006/relationships/hyperlink" Target="https://login.consultant.ru/link/?req=doc&amp;base=RLAW240&amp;n=227107&amp;dst=100201" TargetMode="External"/><Relationship Id="rId37" Type="http://schemas.openxmlformats.org/officeDocument/2006/relationships/hyperlink" Target="https://login.consultant.ru/link/?req=doc&amp;base=RLAW240&amp;n=227107&amp;dst=100205" TargetMode="External"/><Relationship Id="rId40" Type="http://schemas.openxmlformats.org/officeDocument/2006/relationships/hyperlink" Target="https://login.consultant.ru/link/?req=doc&amp;base=LAW&amp;n=506195" TargetMode="External"/><Relationship Id="rId45" Type="http://schemas.openxmlformats.org/officeDocument/2006/relationships/hyperlink" Target="https://login.consultant.ru/link/?req=doc&amp;base=RLAW240&amp;n=227107&amp;dst=100203" TargetMode="External"/><Relationship Id="rId53" Type="http://schemas.openxmlformats.org/officeDocument/2006/relationships/hyperlink" Target="https://login.consultant.ru/link/?req=doc&amp;base=LAW&amp;n=483244&amp;dst=100168" TargetMode="External"/><Relationship Id="rId58" Type="http://schemas.openxmlformats.org/officeDocument/2006/relationships/hyperlink" Target="https://login.consultant.ru/link/?req=doc&amp;base=RLAW240&amp;n=227107" TargetMode="External"/><Relationship Id="rId66" Type="http://schemas.openxmlformats.org/officeDocument/2006/relationships/hyperlink" Target="https://login.consultant.ru/link/?req=doc&amp;base=LAW&amp;n=482686&amp;dst=100235" TargetMode="External"/><Relationship Id="rId5" Type="http://schemas.openxmlformats.org/officeDocument/2006/relationships/hyperlink" Target="https://login.consultant.ru/link/?req=doc&amp;base=RLAW240&amp;n=227107" TargetMode="External"/><Relationship Id="rId15" Type="http://schemas.openxmlformats.org/officeDocument/2006/relationships/hyperlink" Target="https://login.consultant.ru/link/?req=doc&amp;base=RLAW240&amp;n=227107&amp;dst=100081" TargetMode="External"/><Relationship Id="rId23" Type="http://schemas.openxmlformats.org/officeDocument/2006/relationships/hyperlink" Target="https://login.consultant.ru/link/?req=doc&amp;base=RLAW240&amp;n=227107&amp;dst=100196" TargetMode="External"/><Relationship Id="rId28" Type="http://schemas.openxmlformats.org/officeDocument/2006/relationships/hyperlink" Target="https://login.consultant.ru/link/?req=doc&amp;base=RLAW240&amp;n=227107&amp;dst=100191" TargetMode="External"/><Relationship Id="rId36" Type="http://schemas.openxmlformats.org/officeDocument/2006/relationships/hyperlink" Target="https://kad.arbitr.ru" TargetMode="External"/><Relationship Id="rId49" Type="http://schemas.openxmlformats.org/officeDocument/2006/relationships/hyperlink" Target="https://login.consultant.ru/link/?req=doc&amp;base=LAW&amp;n=479333" TargetMode="External"/><Relationship Id="rId57" Type="http://schemas.openxmlformats.org/officeDocument/2006/relationships/hyperlink" Target="https://login.consultant.ru/link/?req=doc&amp;base=LAW&amp;n=482686&amp;dst=100235" TargetMode="External"/><Relationship Id="rId61" Type="http://schemas.openxmlformats.org/officeDocument/2006/relationships/hyperlink" Target="https://login.consultant.ru/link/?req=doc&amp;base=LAW&amp;n=483244&amp;dst=62" TargetMode="External"/><Relationship Id="rId10" Type="http://schemas.openxmlformats.org/officeDocument/2006/relationships/hyperlink" Target="https://login.consultant.ru/link/?req=doc&amp;base=RLAW240&amp;n=227107&amp;dst=100196" TargetMode="External"/><Relationship Id="rId19" Type="http://schemas.openxmlformats.org/officeDocument/2006/relationships/hyperlink" Target="https://login.consultant.ru/link/?req=doc&amp;base=RLAW240&amp;n=227107&amp;dst=100092" TargetMode="External"/><Relationship Id="rId31" Type="http://schemas.openxmlformats.org/officeDocument/2006/relationships/hyperlink" Target="https://login.consultant.ru/link/?req=doc&amp;base=RLAW240&amp;n=227107&amp;dst=100200" TargetMode="External"/><Relationship Id="rId44" Type="http://schemas.openxmlformats.org/officeDocument/2006/relationships/hyperlink" Target="https://login.consultant.ru/link/?req=doc&amp;base=RLAW240&amp;n=227107&amp;dst=100186" TargetMode="External"/><Relationship Id="rId52" Type="http://schemas.openxmlformats.org/officeDocument/2006/relationships/hyperlink" Target="https://login.consultant.ru/link/?req=doc&amp;base=LAW&amp;n=483244&amp;dst=62" TargetMode="External"/><Relationship Id="rId60" Type="http://schemas.openxmlformats.org/officeDocument/2006/relationships/hyperlink" Target="https://login.consultant.ru/link/?req=doc&amp;base=LAW&amp;n=380464" TargetMode="External"/><Relationship Id="rId65" Type="http://schemas.openxmlformats.org/officeDocument/2006/relationships/hyperlink" Target="https://login.consultant.ru/link/?req=doc&amp;base=LAW&amp;n=479332" TargetMode="External"/><Relationship Id="rId4" Type="http://schemas.openxmlformats.org/officeDocument/2006/relationships/hyperlink" Target="https://login.consultant.ru/link/?req=doc&amp;base=RLAW240&amp;n=247555&amp;dst=100032" TargetMode="External"/><Relationship Id="rId9" Type="http://schemas.openxmlformats.org/officeDocument/2006/relationships/hyperlink" Target="https://login.consultant.ru/link/?req=doc&amp;base=RLAW240&amp;n=227107&amp;dst=100191" TargetMode="External"/><Relationship Id="rId14" Type="http://schemas.openxmlformats.org/officeDocument/2006/relationships/hyperlink" Target="https://login.consultant.ru/link/?req=doc&amp;base=RLAW240&amp;n=227107&amp;dst=100271" TargetMode="External"/><Relationship Id="rId22" Type="http://schemas.openxmlformats.org/officeDocument/2006/relationships/hyperlink" Target="https://login.consultant.ru/link/?req=doc&amp;base=RLAW240&amp;n=227107&amp;dst=100285" TargetMode="External"/><Relationship Id="rId27" Type="http://schemas.openxmlformats.org/officeDocument/2006/relationships/hyperlink" Target="https://login.consultant.ru/link/?req=doc&amp;base=RLAW240&amp;n=227107&amp;dst=100032" TargetMode="External"/><Relationship Id="rId30" Type="http://schemas.openxmlformats.org/officeDocument/2006/relationships/hyperlink" Target="https://login.consultant.ru/link/?req=doc&amp;base=RLAW240&amp;n=227107&amp;dst=100199" TargetMode="External"/><Relationship Id="rId35" Type="http://schemas.openxmlformats.org/officeDocument/2006/relationships/hyperlink" Target="https://login.consultant.ru/link/?req=doc&amp;base=RLAW240&amp;n=227107&amp;dst=100204" TargetMode="External"/><Relationship Id="rId43" Type="http://schemas.openxmlformats.org/officeDocument/2006/relationships/hyperlink" Target="https://login.consultant.ru/link/?req=doc&amp;base=RLAW240&amp;n=227107&amp;dst=100031" TargetMode="External"/><Relationship Id="rId48" Type="http://schemas.openxmlformats.org/officeDocument/2006/relationships/hyperlink" Target="https://login.consultant.ru/link/?req=doc&amp;base=LAW&amp;n=482686&amp;dst=100235" TargetMode="External"/><Relationship Id="rId56" Type="http://schemas.openxmlformats.org/officeDocument/2006/relationships/hyperlink" Target="https://login.consultant.ru/link/?req=doc&amp;base=LAW&amp;n=479332" TargetMode="External"/><Relationship Id="rId64" Type="http://schemas.openxmlformats.org/officeDocument/2006/relationships/hyperlink" Target="https://login.consultant.ru/link/?req=doc&amp;base=LAW&amp;n=482686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40&amp;n=227107&amp;dst=100211" TargetMode="External"/><Relationship Id="rId51" Type="http://schemas.openxmlformats.org/officeDocument/2006/relationships/hyperlink" Target="https://login.consultant.ru/link/?req=doc&amp;base=LAW&amp;n=38046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227107&amp;dst=100269" TargetMode="External"/><Relationship Id="rId17" Type="http://schemas.openxmlformats.org/officeDocument/2006/relationships/hyperlink" Target="https://login.consultant.ru/link/?req=doc&amp;base=RLAW240&amp;n=227107&amp;dst=100256" TargetMode="External"/><Relationship Id="rId25" Type="http://schemas.openxmlformats.org/officeDocument/2006/relationships/hyperlink" Target="https://login.consultant.ru/link/?req=doc&amp;base=RLAW240&amp;n=227107&amp;dst=100208" TargetMode="External"/><Relationship Id="rId33" Type="http://schemas.openxmlformats.org/officeDocument/2006/relationships/hyperlink" Target="https://login.consultant.ru/link/?req=doc&amp;base=RLAW240&amp;n=227107&amp;dst=100202" TargetMode="External"/><Relationship Id="rId38" Type="http://schemas.openxmlformats.org/officeDocument/2006/relationships/hyperlink" Target="https://login.consultant.ru/link/?req=doc&amp;base=RLAW240&amp;n=227107&amp;dst=100206" TargetMode="External"/><Relationship Id="rId46" Type="http://schemas.openxmlformats.org/officeDocument/2006/relationships/hyperlink" Target="https://login.consultant.ru/link/?req=doc&amp;base=RLAW240&amp;n=227107&amp;dst=100201" TargetMode="External"/><Relationship Id="rId59" Type="http://schemas.openxmlformats.org/officeDocument/2006/relationships/hyperlink" Target="https://login.consultant.ru/link/?req=doc&amp;base=LAW&amp;n=459426" TargetMode="External"/><Relationship Id="rId67" Type="http://schemas.openxmlformats.org/officeDocument/2006/relationships/hyperlink" Target="https://login.consultant.ru/link/?req=doc&amp;base=RLAW240&amp;n=227107" TargetMode="External"/><Relationship Id="rId20" Type="http://schemas.openxmlformats.org/officeDocument/2006/relationships/hyperlink" Target="https://login.consultant.ru/link/?req=doc&amp;base=RLAW240&amp;n=227107&amp;dst=100283" TargetMode="External"/><Relationship Id="rId41" Type="http://schemas.openxmlformats.org/officeDocument/2006/relationships/hyperlink" Target="https://login.consultant.ru/link/?req=doc&amp;base=RLAW240&amp;n=227107&amp;dst=100191" TargetMode="External"/><Relationship Id="rId54" Type="http://schemas.openxmlformats.org/officeDocument/2006/relationships/hyperlink" Target="https://login.consultant.ru/link/?req=doc&amp;base=RLAW240&amp;n=227107&amp;dst=100267" TargetMode="External"/><Relationship Id="rId62" Type="http://schemas.openxmlformats.org/officeDocument/2006/relationships/hyperlink" Target="https://login.consultant.ru/link/?req=doc&amp;base=LAW&amp;n=483244&amp;dst=100168" TargetMode="External"/><Relationship Id="rId7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9187</Words>
  <Characters>52368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omf2</cp:lastModifiedBy>
  <cp:revision>12</cp:revision>
  <dcterms:created xsi:type="dcterms:W3CDTF">2025-06-20T11:20:00Z</dcterms:created>
  <dcterms:modified xsi:type="dcterms:W3CDTF">2025-09-15T07:31:00Z</dcterms:modified>
</cp:coreProperties>
</file>