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wmf" ContentType="image/x-wmf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47463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7463A" w:rsidRDefault="00B35089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63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7463A" w:rsidRDefault="00B35089">
            <w:pPr>
              <w:pStyle w:val="ConsPlusTitlePage0"/>
              <w:jc w:val="center"/>
            </w:pPr>
            <w:r>
              <w:rPr>
                <w:sz w:val="48"/>
              </w:rPr>
              <w:t>"Лесохозяйственный регламент Кирсинского лесничества Кировской области на 2019 - 2028 годы"</w:t>
            </w:r>
            <w:r>
              <w:rPr>
                <w:sz w:val="48"/>
              </w:rPr>
              <w:br/>
              <w:t>(утв. постановлением Правительства Кировской области от 05.09.2018 N 425-П)</w:t>
            </w:r>
            <w:r>
              <w:rPr>
                <w:sz w:val="48"/>
              </w:rPr>
              <w:br/>
              <w:t>(ред. от 15.02.2023)</w:t>
            </w:r>
          </w:p>
        </w:tc>
      </w:tr>
      <w:tr w:rsidR="0047463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7463A" w:rsidRDefault="00B3508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47463A" w:rsidRDefault="0047463A">
      <w:pPr>
        <w:pStyle w:val="ConsPlusNormal0"/>
        <w:sectPr w:rsidR="0047463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  <w:outlineLvl w:val="0"/>
      </w:pPr>
    </w:p>
    <w:p w:rsidR="0047463A" w:rsidRDefault="00B35089">
      <w:pPr>
        <w:pStyle w:val="ConsPlusNormal0"/>
        <w:jc w:val="right"/>
        <w:outlineLvl w:val="0"/>
      </w:pPr>
      <w:r>
        <w:t>Приложение N 13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Утвержден</w:t>
      </w:r>
    </w:p>
    <w:p w:rsidR="0047463A" w:rsidRDefault="0047463A">
      <w:pPr>
        <w:pStyle w:val="ConsPlusNormal0"/>
        <w:jc w:val="right"/>
      </w:pPr>
      <w:hyperlink r:id="rId9" w:tooltip="Постановление Правительства Кировской области от 05.09.2018 N 425-П (с изм. от 13.05.2025) &quot;Об утверждении лесохозяйственных регламентов лесничеств на территории Кировской области&quot; {КонсультантПлюс}">
        <w:r w:rsidR="00B35089">
          <w:rPr>
            <w:color w:val="0000FF"/>
          </w:rPr>
          <w:t>постановлением</w:t>
        </w:r>
      </w:hyperlink>
    </w:p>
    <w:p w:rsidR="0047463A" w:rsidRDefault="00B35089">
      <w:pPr>
        <w:pStyle w:val="ConsPlusNormal0"/>
        <w:jc w:val="right"/>
      </w:pPr>
      <w:r>
        <w:t>Правительства Кировской области</w:t>
      </w:r>
    </w:p>
    <w:p w:rsidR="0047463A" w:rsidRDefault="00B35089">
      <w:pPr>
        <w:pStyle w:val="ConsPlusNormal0"/>
        <w:jc w:val="right"/>
      </w:pPr>
      <w:r>
        <w:t>от 5 сентября 2018 г. N 425-П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ЛЕСОХОЗЯЙСТВЕННЫЙ РЕГЛАМЕНТ</w:t>
      </w:r>
    </w:p>
    <w:p w:rsidR="0047463A" w:rsidRDefault="00B35089">
      <w:pPr>
        <w:pStyle w:val="ConsPlusTitle0"/>
        <w:jc w:val="center"/>
      </w:pPr>
      <w:r>
        <w:t>КИРСИНСКОГО ЛЕСНИЧЕСТВА КИРОВСКОЙ ОБЛАСТИ</w:t>
      </w:r>
    </w:p>
    <w:p w:rsidR="0047463A" w:rsidRDefault="00B35089">
      <w:pPr>
        <w:pStyle w:val="ConsPlusTitle0"/>
        <w:jc w:val="center"/>
      </w:pPr>
      <w:r>
        <w:t>НА 2019 - 2028 ГОДЫ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463A" w:rsidRDefault="00B3508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Кировской области от 15.02.2023 N 71-П &quot;О внесении изменений в постановление Правительства Кировской области от 05.09.2018 N 425-П &quot;Об утверждении лесохозяйственных регламентов лесничеств на территории Кировской области&quot; {Консульт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15.02.2023 N 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1"/>
      </w:pPr>
      <w:r>
        <w:t>СОКРАЩЕНИЯ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ПЛСБ - постоянная лесосеменная база.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ЕГСК - единый генетико-селекционный комплекс (ЕГСК).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ЛСП - лесосеменные плантации.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ЛСП ПГЦ - лесосеменные плантации повышенной генетической ценности.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ПЛСУ - постоянные лесосеменные участки.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ОЗУ - особо защитные участки.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ЛК - Лесной </w:t>
      </w:r>
      <w:hyperlink r:id="rId1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1"/>
      </w:pPr>
      <w:r>
        <w:t>ВВЕДЕНИЕ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ind w:firstLine="540"/>
        <w:jc w:val="both"/>
        <w:outlineLvl w:val="2"/>
      </w:pPr>
      <w:r>
        <w:t>Общие положения.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Настоящий лесохозяйственный регламент - основа для осуществления использования, охраны, защиты и воспроизводства лесов, расположенных в границах Кирсинского лесничества.</w:t>
      </w:r>
    </w:p>
    <w:p w:rsidR="0047463A" w:rsidRDefault="00B35089">
      <w:pPr>
        <w:pStyle w:val="ConsPlusTitle0"/>
        <w:spacing w:before="240"/>
        <w:ind w:firstLine="540"/>
        <w:jc w:val="both"/>
        <w:outlineLvl w:val="2"/>
      </w:pPr>
      <w:r>
        <w:t>Основания для разработки лесохозяйственного реглам</w:t>
      </w:r>
      <w:r>
        <w:t>ента.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Лесохозяйственный регламент разработан на основании </w:t>
      </w:r>
      <w:hyperlink r:id="rId1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статьи 87</w:t>
        </w:r>
      </w:hyperlink>
      <w:r>
        <w:t xml:space="preserve"> Лесного кодекса Российской Федерации (далее - Лесной кодекс) (Федеральный закон от 04.12.2006 N 200-ФЗ (ред. от 29.12.2017), Собрание законодательства Российской Федерации, 31.12.2018</w:t>
      </w:r>
      <w:r>
        <w:t xml:space="preserve">, N 53 (часть I), ст. 8464), </w:t>
      </w:r>
      <w:hyperlink r:id="rId13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приказа</w:t>
        </w:r>
      </w:hyperlink>
      <w:r>
        <w:t xml:space="preserve"> Минприроды России от 27.02.2017 N 72 "Об утверждении Состава лесохозяйственных регламентов, порядка их разработки, сроков их дейс</w:t>
      </w:r>
      <w:r>
        <w:t>твия и порядка внесения в них изменений".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В основу разработки лесохозяйственного регламента Кирсинского лесничества положены данные ГЛР по состоянию на 01.01.2022.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Лесоустройство на территории Кирсинского лесничества проводилось в 1999 году.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Арендаторами л</w:t>
      </w:r>
      <w:r>
        <w:t>есных участков по собственной инициативе на территории Кирсинского лесничества проводилась таксация лесов в 2013, 2018 - 2021 годах.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Лесохозяйственный регламент содержит свод нормативов и параметров комплексного освоения лесов применительно к территории, л</w:t>
      </w:r>
      <w:r>
        <w:t>есорастительным условиям лесничества, определяет правовой режим лесных участков (</w:t>
      </w:r>
      <w:hyperlink r:id="rId1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23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Лесохозяйственный регламент обязателен для исполнения гражданами, юридическими лицами, осуществляющими использование, охрану, защиту, воспроизвод</w:t>
      </w:r>
      <w:r>
        <w:t>ство лесов в границах Кирсинского лесничества (</w:t>
      </w:r>
      <w:hyperlink r:id="rId1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87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Невыполнение гражданами, юридическими лицами, осуществляющими использование лесов, лесохозяйственного регламента и проекта освоения лесов, в том числе в части охраны лесов от п</w:t>
      </w:r>
      <w:r>
        <w:t xml:space="preserve">ожаров, защиты лесов, охраны лесов от загрязнения и иного негативного воздействия, воспроизводства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</w:t>
      </w:r>
      <w:r>
        <w:t>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 (</w:t>
      </w:r>
      <w:hyperlink r:id="rId1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ст. 24</w:t>
        </w:r>
      </w:hyperlink>
      <w:r>
        <w:t xml:space="preserve">, </w:t>
      </w:r>
      <w:hyperlink r:id="rId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51</w:t>
        </w:r>
      </w:hyperlink>
      <w:r>
        <w:t xml:space="preserve">, </w:t>
      </w:r>
      <w:hyperlink r:id="rId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60.1</w:t>
        </w:r>
      </w:hyperlink>
      <w:r>
        <w:t xml:space="preserve">, </w:t>
      </w:r>
      <w:hyperlink r:id="rId1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60.12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Приказом Минприроды Ро</w:t>
      </w:r>
      <w:r>
        <w:t xml:space="preserve">ссии от 27.02.2017 N 72 определены </w:t>
      </w:r>
      <w:hyperlink r:id="rId20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состав</w:t>
        </w:r>
      </w:hyperlink>
      <w:r>
        <w:t xml:space="preserve"> лесохозяйственных регламентов, порядок их разработки, сроки их действия и порядок внесен</w:t>
      </w:r>
      <w:r>
        <w:t>ия в них изменений.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21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приказом</w:t>
        </w:r>
      </w:hyperlink>
      <w:r>
        <w:t xml:space="preserve"> Минприроды России от 27.02.2017 N 72 разработка лесохозяйственных регламентов обеспечивается органами гос</w:t>
      </w:r>
      <w:r>
        <w:t xml:space="preserve">ударственной власти и органами местного самоуправления в пределах их полномочий, определенных в соответствии со </w:t>
      </w:r>
      <w:hyperlink r:id="rId2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ст. 81</w:t>
        </w:r>
      </w:hyperlink>
      <w:r>
        <w:t xml:space="preserve"> - </w:t>
      </w:r>
      <w:hyperlink r:id="rId2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кодекса.</w:t>
      </w:r>
    </w:p>
    <w:p w:rsidR="0047463A" w:rsidRDefault="00B35089">
      <w:pPr>
        <w:pStyle w:val="ConsPlusTitle0"/>
        <w:spacing w:before="240"/>
        <w:ind w:firstLine="540"/>
        <w:jc w:val="both"/>
        <w:outlineLvl w:val="2"/>
      </w:pPr>
      <w:r>
        <w:t>Срок действия лесохозяйственного регламента.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 действия лесохозяйственного регламента Кирсинского лесничества устанавливается на период с 01.01.2019 по 31.12.2028, в течение которого в него могут вноситься изменения в установленном порядке.</w:t>
      </w:r>
    </w:p>
    <w:p w:rsidR="0047463A" w:rsidRDefault="00B35089">
      <w:pPr>
        <w:pStyle w:val="ConsPlusTitle0"/>
        <w:spacing w:before="240"/>
        <w:ind w:firstLine="540"/>
        <w:jc w:val="both"/>
        <w:outlineLvl w:val="2"/>
      </w:pPr>
      <w:r>
        <w:t>Сведения о разработчике.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Разработчиком лесохозяйственного</w:t>
      </w:r>
      <w:r>
        <w:t xml:space="preserve"> регламента Кирсинского лесничества является индивидуальный предприниматель Казенин И.В.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Лесохозяйственный регламент составлен на основании Государственного контракта от 19.02.2018 N 0340200003317011653-0139954-01 на выполнение работ по разработке лесохозя</w:t>
      </w:r>
      <w:r>
        <w:t>йственных регламентов 39 лесничеств Кировской области.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Юридический адрес: 610002, г. Киров, ул. Ленина, 137 - 171.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Тел.: 8 (8332) 44-36-88.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ИНН 434587215349.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ОГРНИП 317435000012835.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Расчетный счет: 40802810811010151574.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Банк: Филиал "Бизнес" ПАО "</w:t>
      </w:r>
      <w:r>
        <w:t>Совкомбанк", г. Москва.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БИК 044525058.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внесении изменений были использованы данные государственного лесного реестра по состоянию на 01.01.2022 и материалы таксации лесов арендуемых лесных участков (2013, 2018 - 2021 гг.).</w:t>
      </w:r>
    </w:p>
    <w:p w:rsidR="0047463A" w:rsidRDefault="00B35089">
      <w:pPr>
        <w:pStyle w:val="ConsPlusTitle0"/>
        <w:spacing w:before="240"/>
        <w:ind w:firstLine="540"/>
        <w:jc w:val="both"/>
        <w:outlineLvl w:val="2"/>
      </w:pPr>
      <w:r>
        <w:t>Перечень законодательных и ины</w:t>
      </w:r>
      <w:r>
        <w:t>х нормативно-правовых актов, нормативно-технических, методических и проектных документов, на основе которых разработан лесохозяйственный регламент.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Федеральные законы: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24" w:tooltip="Закон РФ от 21.02.1992 N 2395-1 (ред. от 07.06.2025) &quot;О недрах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21.02.1992 N 2395-1 "О недрах";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Гражданский </w:t>
      </w:r>
      <w:hyperlink r:id="rId25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(часть первая) от 30.11.1994 N 51-ФЗ;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Гражданский </w:t>
      </w:r>
      <w:hyperlink r:id="rId26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(часть вторая) от 26.01.1996 N 14-ФЗ;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27" w:tooltip="Федеральный закон от 25.10.2001 N 137-ФЗ (ред. от 20.03.2025) &quot;О введении в действие Земель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25.</w:t>
      </w:r>
      <w:r>
        <w:t>10.2001 N 137-ФЗ "О введении в действие Земельного кодекса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2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закон</w:t>
        </w:r>
      </w:hyperlink>
      <w:r>
        <w:t xml:space="preserve"> от 21.12.1994 N 68-ФЗ "О защите населения и территорий от чрезвычайных ситуаций природного и</w:t>
      </w:r>
      <w:r>
        <w:t xml:space="preserve"> техногенного характера";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29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21.12.1994 N 69-ФЗ "О пожарной безопасности";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30" w:tooltip="Федеральный закон от 23.02.1995 N 26-ФЗ (ред. от 28.12.2024) &quot;О природных лечебных ресурсах, лечебно-оздоровительных местностях и курортах&quot; {КонсультантПлюс}">
        <w:r>
          <w:rPr>
            <w:color w:val="0000FF"/>
          </w:rPr>
          <w:t>закон</w:t>
        </w:r>
      </w:hyperlink>
      <w:r>
        <w:t xml:space="preserve"> от 23.02.1995 N 26-ФЗ "О природных лечебных ресурсах, лечебно-оздоровительных местностях и курортах";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31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14.03.1995</w:t>
      </w:r>
      <w:r>
        <w:t xml:space="preserve"> N 33-ФЗ "Об особо охраняемых природных территориях";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32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закон</w:t>
        </w:r>
      </w:hyperlink>
      <w:r>
        <w:t xml:space="preserve"> от 12.01.1996 N 7-ФЗ "О некоммерческих организациях";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33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закон</w:t>
        </w:r>
      </w:hyperlink>
      <w:r>
        <w:t xml:space="preserve"> от 26.09.1997 N 125-ФЗ "О свободе совести и о религиозных объединениях";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34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17.12.1997 N 149-ФЗ "О семеноводстве";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Земельный </w:t>
      </w:r>
      <w:hyperlink r:id="rId35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от 25.10.2001 N 136-ФЗ;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- Федеральный </w:t>
      </w:r>
      <w:hyperlink r:id="rId36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10.01.2002 N 7-ФЗ "Об охране окружающей среды";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37" w:tooltip="Федеральный закон от 21.12.2004 N 172-ФЗ (ред. от 25.12.2023) &quot;О переводе земель или земельных участков из одной категории в другую&quot; {КонсультантПлюс}">
        <w:r>
          <w:rPr>
            <w:color w:val="0000FF"/>
          </w:rPr>
          <w:t>закон</w:t>
        </w:r>
      </w:hyperlink>
      <w:r>
        <w:t xml:space="preserve"> от 21.12.2004 N 172-ФЗ "О переводе земель или земельных участков из одной категории в другую";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Градостроительный </w:t>
      </w:r>
      <w:hyperlink r:id="rId38" w:tooltip="&quot;Градостроительный кодекс Российской Федерации&quot; от 29.12.2004 N 190-ФЗ (ред. от 24.06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от 29.12.2004 N 190-ФЗ;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Водный </w:t>
      </w:r>
      <w:hyperlink r:id="rId39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от 03.06.2006 N 74-ФЗ;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Лесной</w:t>
      </w:r>
      <w:r>
        <w:t xml:space="preserve"> </w:t>
      </w:r>
      <w:hyperlink r:id="rId4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от 04.12.2006 N 200-ФЗ;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1" w:tooltip="Федеральный закон от 04.12.2006 N 201-ФЗ (ред. от 26.12.2024) &quot;О введении в действие Лесного кодекса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04.12.2006 N 201-ФЗ "О введении в действие Лесного кодекса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2" w:tooltip="Федеральный закон от 24.07.2007 N 221-ФЗ (ред. от 26.12.2024) &quot;О кадастровой деятельности&quot; {КонсультантПлюс}">
        <w:r>
          <w:rPr>
            <w:color w:val="0000FF"/>
          </w:rPr>
          <w:t>закон</w:t>
        </w:r>
      </w:hyperlink>
      <w:r>
        <w:t xml:space="preserve"> от 24.07.2007 N 221-ФЗ "О кадастровой деятельности";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4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</w:t>
        </w:r>
      </w:hyperlink>
      <w:r>
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5" w:tooltip="Федеральный закон от 21.07.2014 N 206-ФЗ (ред. от 09.11.2024) &quot;О карантине растений&quot; (с изм. и доп., вступ. в силу с 09.05.2025) {КонсультантПлюс}">
        <w:r>
          <w:rPr>
            <w:color w:val="0000FF"/>
          </w:rPr>
          <w:t>закон</w:t>
        </w:r>
      </w:hyperlink>
      <w:r>
        <w:t xml:space="preserve"> от 21.07.2014 N 206-ФЗ "О кара</w:t>
      </w:r>
      <w:r>
        <w:t>нтине растений";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6" w:tooltip="Федеральный закон от 13.07.2015 N 218-ФЗ (ред. от 23.05.2025) &quot;О государственной регистрации недвижимости&quot; {КонсультантПлюс}">
        <w:r>
          <w:rPr>
            <w:color w:val="0000FF"/>
          </w:rPr>
          <w:t>закон</w:t>
        </w:r>
      </w:hyperlink>
      <w:r>
        <w:t xml:space="preserve"> от 13.07.2015 N 218-ФЗ "О государственной регистрации недвижимости";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Федеральный </w:t>
      </w:r>
      <w:hyperlink r:id="rId47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30.12.2015 N 431-ФЗ "О геодезии, картографии и пространственных данных и о внесении изменений в отдельные</w:t>
      </w:r>
      <w:r>
        <w:t xml:space="preserve"> законодательные акты Российской Федерации".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Постановления и распоряжения Правительства Российской Федерации: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48" w:tooltip="Постановление Правительства РФ от 03.10.1998 N 1151 (ред. от 27.04.2016) &quot;Об утверждении Положения о формировании и использовании федерального фонда семян лесных растени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03.10.1998 N 1151 "</w:t>
      </w:r>
      <w:r>
        <w:t>Об утверждении Положения о формировании и использовании федерального фонда семян лесных растений";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49" w:tooltip="Постановление Правительства РФ от 22.05.2007 N 310 (ред. от 30.06.2025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22.05.2007 N 310 "О став</w:t>
      </w:r>
      <w:r>
        <w:t>ках платы за единицу объема лесных ресурсов и ставках платы за единицу площади лесного участка, находящегося в федеральной собственности";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0" w:tooltip="Постановление Правительства РФ от 30.06.2021 N 1098 (ред. от 01.12.2021) &quot;О федеральном государственном лесном контроле (надзоре)&quot; (вместе с &quot;Положением о федеральном государственном лесном контроле (надзоре)&quot;)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</w:t>
      </w:r>
      <w:r>
        <w:t>едерации от 30.06.2021 N 1098 "О федеральном государственном лесном контроле (надзоре)" (вместе с "Положением о федеральном государственном лесном контроле (надзоре)");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1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07.10.2020 N 1614 "Об утверждении Правил пожарной безопасности в </w:t>
      </w:r>
      <w:r>
        <w:t>лесах";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2" w:tooltip="Постановление Правительства РФ от 10.01.2009 N 17 (ред. от 30.11.2019) &quot;Об утверждении Правил установления границ водоохранных зон и границ прибрежных защитных полос водных объектов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10.01.2009 N 17 "Об утверждении </w:t>
      </w:r>
      <w:r>
        <w:lastRenderedPageBreak/>
        <w:t>Правил установления на местности границ водоохранных зон и границ прибрежных за</w:t>
      </w:r>
      <w:r>
        <w:t>щитных полос водных объектов";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3" w:tooltip="Постановление Правительства РФ от 24.02.2009 N 161 (ред. от 12.10.2015) &quot;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&quot; ------------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24.02.2009 N 161 "Об утверждении Положения о предоставлении в арен</w:t>
      </w:r>
      <w:r>
        <w:t>ду без проведения аукциона лесного участка, в том числе расположенного в резервных лесах, для выполнения изыскательских работ";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4" w:tooltip="Постановление Правительства РФ от 23.07.2009 N 604 (ред. от 14.12.2023) &quot;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&quot; (вместе с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Российской Федерации от 23.07.2009 N 604 "О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5" w:tooltip="Постановление Правительства РФ от 17.11.2010 N 928 (ред. от 01.11.2023) &quot;О перечне автомобильных дорог общего пользования федерального значения&quot; {КонсультантПлюс}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Российской Федерации от 17.11.2010 N 928 "О перечне автомобильных дорог общего пользования федерального значения";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6" w:tooltip="Постановление Правительства РФ от 16.04.2011 N 281 &quot;О мерах противопожарного обустройства лесов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16.04.2011 N 281 "О мерах противопожарного обустройства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7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17.05.2011 N 376 "О чрезвычайных ситуациях в лесах, возникших вследствие лесных пожаров";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8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</w:t>
      </w:r>
      <w:r>
        <w:t>кой Федерации от 17.05.2011 N 377 "Об утверждении Правил разработки и утверждения плана тушения лесных пожаров и его формы";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59" w:tooltip="Распоряжение Правительства РФ от 17.07.2012 N 1283-р (ред. от 10.09.2021) &lt;Об утверждении Перечня объектов лесной инфраструктуры для защитных лесов, эксплуатационных лесов и резервных лесов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17.07.2012 N 1283-р "Об утв</w:t>
      </w:r>
      <w:r>
        <w:t>ерждении Перечня объектов лесной инфраструктуры для защитных лесов, эксплуатационных лесов и резервных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0" w:tooltip="Постановление Правительства РФ от 23.04.2013 N 366 (ред. от 28.02.2022) &quot;Об утверждении перечня должностных лиц, осуществляющих федеральный государственный лесной контроль (надзор), и должностных лиц, осуществляющих лесную охрану, которым разрешено хранение, н">
        <w:r>
          <w:rPr>
            <w:color w:val="0000FF"/>
          </w:rPr>
          <w:t>постановление</w:t>
        </w:r>
      </w:hyperlink>
      <w:r>
        <w:t xml:space="preserve"> Правительства Российской </w:t>
      </w:r>
      <w:r>
        <w:t>Федерации от 23.04.2013 N 366 (ред. от 28.02.2022) "Об утверждении перечня должностных лиц, осуществляющих федеральный государственный лесной контроль (надзор), и должностных лиц, осуществляющих лесную охрану, которым разрешено хранение, ношение и применен</w:t>
      </w:r>
      <w:r>
        <w:t>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оружия, и об установлении предельной численности указанных лиц";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1" w:tooltip="Распоряжение Правительства РФ от 30.04.2022 N 1084-р (ред. от 04.03.2025) &lt;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&gt; {КонсультантПлюс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30.04.2022 N 1084-р "</w:t>
      </w:r>
      <w:r>
        <w:t>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2" w:tooltip="Постановление Правительства РФ от 05.06.2013 N 476 (ред. от 30.08.2024) &quot;О вопросах государственного контроля (надзора)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3" w:tooltip="Постановление Правительства РФ от 13.06.2013 N 495 (ред. от 28.02.2022) &quot;Об обеспечении служебным оружием, разрешенным в качестве служебного оружия гражданским оружием самообороны и охотничьим огнестрельным оружием должностных лиц, осуществляющих федеральный г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13.06.2013 N 495 (ред. от 28.02.2022) "Об обеспечении служебным оружием, разрешенным в качестве служеб</w:t>
      </w:r>
      <w:r>
        <w:t>ного оружия гражданским оружием самообороны и охотничьим огнестрельным оружием должностных лиц, осуществляющих федеральный государственный лесной контроль (надзор), и должностных лиц, осуществляющих лесную охрану" (вместе с "Правилами применения служебного</w:t>
      </w:r>
      <w:r>
        <w:t xml:space="preserve"> оружия, а также разрешенного в качестве служебного оружия гражданского оружия самообороны и охотничьего </w:t>
      </w:r>
      <w:r>
        <w:lastRenderedPageBreak/>
        <w:t>огнестрельного оружия должностными лицами, осуществляющими федеральный государственный лесной контроль (надзор), и должностными лицами, осуществляющими</w:t>
      </w:r>
      <w:r>
        <w:t xml:space="preserve"> лесную охрану", "Нормами обеспечения должностных лиц, осуществляющих федеральный государственный лесной контроль (надзор), и должностными лицами, осуществляющими лесную охрану, служебным оружием, а также разрешенным в качестве служебного оружия граждански</w:t>
      </w:r>
      <w:r>
        <w:t>м оружием самообороны и охотничьим огнестрельным оружием", "Нормами расхода патронов к служебному оружию, а также к разрешенному в качестве служебного оружия гражданскому оружию самообороны и охотничьему огнестрельному оружию");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4" w:tooltip="Постановление Правительства РФ от 27.11.2014 N 1261 &quot;Об утверждении Положения о продаже лесных насаждений для заготовки древесины при осуществлении закупок работ по охране, защите и воспроизводству лесов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27.11.2014 N 1261 "Об утверждении Положения о продаже лесных насаждений для заготовки древесины при осуществлении закупок работ по охране, защите и воспроизводств</w:t>
      </w:r>
      <w:r>
        <w:t>у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5" w:tooltip="Постановление Правительства РФ от 09.12.2020 N 2047 &quot;Об утверждении Правил санитарной безопасности в лесах&quot; {КонсультантПлюс}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Российской Федерации от 09.12.2020 N 2047 "Об утверждении Правил санитарной безопасности в лесах";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6" w:tooltip="Распоряжение Правительства РФ от 11.07.2017 N 1469-р &lt;Об утверждении перечня объектов, относящихся к охотничьей инфраструктуре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11.07.2017 N 1469-р "Об утверждении перечня объектов, относящихся к охотничьей инфраструктуре";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7" w:tooltip="Постановление Правительства РФ от 23.02.2018 N 190 (ред. от 15.06.2023) &quot;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&quot; (вместе с &quot;Правил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23.02.2018 N 190 "О приоритетных инвестиционных проектах в области освоения лесов и об изменениях и призна</w:t>
      </w:r>
      <w:r>
        <w:t>нии утратившими силу некоторых актов Правительства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8" w:tooltip="Постановление Правительства РФ от 29.12.2018 N 1730 (ред. от 18.12.2020) &quot;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29.12.2018 N 1730 "Об утверждении особенн</w:t>
      </w:r>
      <w:r>
        <w:t>остей возмещения вреда, причиненного лесам и находящимся в них природным объектам вследствие нарушения лесного законодательства";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69" w:tooltip="Постановление Правительства РФ от 18.05.2022 N 897 &quot;Об утверждении Правил осуществления лесовосстановления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РФ от 18.05.2022 N 897 "Об утверждении Правил осуществления лесовосстановления или лесоразведения в случае, предусмотренном частью 4 статьи 63.1 Лесного кодекса Российской Федерации, о признании утратившим силу постановления Правительства Российско</w:t>
      </w:r>
      <w:r>
        <w:t>й Федерации от 7 мая 2019 г. N 566 и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</w:t>
      </w:r>
      <w:r>
        <w:t>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</w:t>
      </w:r>
      <w:r>
        <w:t>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Ведомственные правовые акты: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0" w:tooltip="Приказ МПР России от 25.10.2005 N 289 (ред. от 20.12.2018) &quot;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.)&quot; (За">
        <w:r>
          <w:rPr>
            <w:color w:val="0000FF"/>
          </w:rPr>
          <w:t>приказ</w:t>
        </w:r>
      </w:hyperlink>
      <w:r>
        <w:t xml:space="preserve"> Министерства природных ресурсов Российской Федерации от 25.10.2005 N 289 "Об утверждении Перечней (списков) объектов растительного мира, занесенных в Красную книгу Российской</w:t>
      </w:r>
      <w:r>
        <w:t xml:space="preserve"> Федерации и исключенных из Красной книги Российской Федерации (по состоянию на 1 июня 2005 года)";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1" w:tooltip="Приказ Минприроды России от 12.08.2021 N 558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оссии 17.11.2021 N 65869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</w:t>
      </w:r>
      <w:r>
        <w:t xml:space="preserve">ссийской Федерации от 12.08.2021 </w:t>
      </w:r>
      <w:r>
        <w:lastRenderedPageBreak/>
        <w:t>N 558 "Об утверждении Особенностей использования, охраны, защиты, воспроизводства лесов, расположенных на особо охраняемых природных территориях";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2" w:tooltip="Приказ Минсельхоза России от 24.02.2009 N 75 (ред. от 08.07.2015) &quot;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24.02.2009 N 75 "Об утверждении Методических указаний по подготовке, организации и проведению аукционов по продаже права на заключение договоров аренды лесных уча</w:t>
      </w:r>
      <w:r>
        <w:t>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78 - 80 Лесного кодекса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3" w:tooltip="Приказ Минприроды России от 11.11.2013 N 496 (ред. от 27.02.2020) &quot;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&quot; (Зарегист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11.11.2013 N 496 "Об утверждении Перечня, форм и порядка подготовки документов, на основании которых осуществляется внесе</w:t>
      </w:r>
      <w:r>
        <w:t>ние документированной информации в государственный лесной реестр и ее изменение";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4" w:tooltip="Приказ Минприроды России от 28.03.2014 N 161 (ред. от 16.05.2018) &quot;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28.03.2014 N 161 "Об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</w:t>
      </w:r>
      <w:r>
        <w:t>ения и тушения лесных пожаров при использовании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5" w:tooltip="Приказ Минприроды России от 23.06.2014 N 276 (ред. от 13.11.2024) &quot;Об утверждении Порядка осуществления мониторинга пожарной опасности в лесах и лесных пожаров&quot; (Зарегистрировано в Минюсте России 17.07.2014 N 33144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23.06.2014 N 276 "Об утверждении Порядка осуще</w:t>
      </w:r>
      <w:r>
        <w:t>ствления мониторинга пожарной опасности в лесах и лесных пожаров";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6" w:tooltip="Приказ Минприроды России от 18.08.2014 N 367 (ред. от 02.08.2023) &quot;Об утверждении Перечня лесорастительных зон Российской Федерации и Перечня лесных районов Российской Федерации&quot; (Зарегистрировано в Минюсте России 29.09.2014 N 34186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18.08.2014 N 367 </w:t>
      </w:r>
      <w:r>
        <w:t>"Об утверждении Перечня лесорастительных зон Российской Федерации и Перечня лесных районов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7" w:tooltip="Приказ Минприроды России от 31.01.2022 N 54 &quot;Об утверждении Правил использования лесов для создания и эксплуатации объектов лесоперерабатывающей инфраструктуры&quot; (Зарегистрировано в Минюсте России 15.02.2022 N 67277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</w:t>
      </w:r>
      <w:r>
        <w:t>едерации от 31.01.2022 N 54 "Об утверждении Правил использования лесов для создания и эксплуатации объектов лесоперерабатывающей инфраструктуры";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8" w:tooltip="Приказ Минприроды России от 29.04.2021 N 303 (ред. от 27.09.2023) &quot;Об утверждении формы лесной декларации, порядка ее заполнения и подачи, требований к формату лесной декларации в электронной форме&quot; (Зарегистрировано в Минюсте России 17.09.2021 N 65043) {Консу">
        <w:r>
          <w:rPr>
            <w:color w:val="0000FF"/>
          </w:rPr>
          <w:t>при</w:t>
        </w:r>
        <w:r>
          <w:rPr>
            <w:color w:val="0000FF"/>
          </w:rPr>
          <w:t>каз</w:t>
        </w:r>
      </w:hyperlink>
      <w:r>
        <w:t xml:space="preserve"> Министерства природных ресурсов и экологии Российской Федерации от 29.04.2021 N 303 "Об утверждении формы лесной декларации, порядка ее заполнения и подачи, требований к формату лесной декларации в электронной форме";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79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19.02.2015 N 58 "Об утверждении Порядка формирования и использования страховых фондов семян лесных растений";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0" w:tooltip="Приказ Минприроды России от 19.02.2015 N 59 &quot;Об утверждении порядка осуществления государственного мониторинга воспроизводства лесов&quot; (Зарегистрировано в Минюсте России 02.09.2015 N 38773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19.02.2015 N 59 "Об утверждении порядка осуществления государственного мониторинга воспроизводства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1" w:tooltip="Приказ Минприроды России от 09.11.2020 N 909 &quot;Об утверждении Порядка использования районированных семян лесных растений основных лесных древесных пород&quot; (Зарегистрировано в Минюсте России 14.12.2020 N 61429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09.11.2020 N 909 "Об утверждении Порядка использования районированных семян лесных растений основных лесных древесных пород";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2" w:tooltip="Приказ Минэкономразвития России от 07.06.2016 N 358 (ред. от 09.08.2018) &quot;Об утверждении методических указаний о государственной кадастровой оценке&quot; {КонсультантПлюс}">
        <w:r>
          <w:rPr>
            <w:color w:val="0000FF"/>
          </w:rPr>
          <w:t>прика</w:t>
        </w:r>
        <w:r>
          <w:rPr>
            <w:color w:val="0000FF"/>
          </w:rPr>
          <w:t>з</w:t>
        </w:r>
      </w:hyperlink>
      <w:r>
        <w:t xml:space="preserve"> Министерства экономического развития Российской Федерации от 07.06.2016 N 358 </w:t>
      </w:r>
      <w:r>
        <w:lastRenderedPageBreak/>
        <w:t>"Об утверждении методических указаний о государственной кадастровой оценке";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3" w:tooltip="Приказ Минприроды России от 17.01.2022 N 23 &quot;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17.01.2022 N 23 "Об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</w:t>
      </w:r>
      <w:r>
        <w:t>мотра лесосеки и порядка заключительного осмотра лесосеки";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4" w:tooltip="Приказ Минприроды России от 09.11.2020 N 913 (ред. от 30.01.2024) &quot;Об утверждении Правил ликвидации очагов вредных организмов&quot; (Зарегистрировано в Минюсте России 18.12.2020 N 61585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09.11.2020 N 913 "Об утверждении Правил ликвидации очагов вредных организмов</w:t>
      </w:r>
      <w:r>
        <w:t>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5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06.09.2016 N 457 "Об утверждении Порядка ограничения пребывания граждан в</w:t>
      </w:r>
      <w:r>
        <w:t xml:space="preserve">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</w:t>
      </w:r>
      <w:r>
        <w:t>видов работ в целях обеспечения санитарной безопасности в лесах";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6" w:tooltip="Приказ Минприроды России от 09.11.2020 N 912 (ред. от 12.05.2022) &quot;Об утверждении Правил осуществления мероприятий по предупреждению распространения вредных организмов&quot; (Зарегистрировано в Минюсте России 16.12.2020 N 61509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09.11.2020 N 912 "Об утвержд</w:t>
      </w:r>
      <w:r>
        <w:t>ении Правил осуществления мероприятий по предупреждению распространения вредных организмов";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7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01.12.2020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8" w:tooltip="Приказ Минприроды России от 09.11.2020 N 910 (ред. от 31.10.2022) &quot;Об утверждении Порядка проведения лесопатологических обследований и формы акта лесопатологического обследования&quot; (Зарегистрировано в Минюсте России 18.12.2020 N 61584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09.11.2020 N 910 "Об утверждении Порядка проведения лесопатологических обследований и формы акта ле</w:t>
      </w:r>
      <w:r>
        <w:t>сопатологического обследования";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89" w:tooltip="Приказ Минприроды России от 24.12.2021 N 1007 &quot;Об утверждении форм ведения государственного лесного реестра&quot; (Зарегистрировано в Минюсте России 18.07.2022 N 69302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24.12.2021 N 1007 "Об утверждении форм ведения государственного лесного реестра";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0" w:tooltip="Приказ Минприроды России от 11.11.2016 N 588 (ред. от 27.02.2020) &quot;Об утверждении Порядка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, содержащейся в го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11.11.2016 N 588 "Об утверждении Порядка представления в Федеральное агентст</w:t>
      </w:r>
      <w:r>
        <w:t>во лесного хозяйства органами государственной власти и органами местного самоуправления документированной информации, содержащейся в государственном лесном реестре";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1" w:tooltip="Приказ Минприроды России от 27.09.2021 N 686 &quot;Об утверждении Порядка проведения государственной инвентаризации лесов&quot; (Зарегистрировано в Минюсте России 30.12.2021 N 66748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</w:t>
      </w:r>
      <w:r>
        <w:t>сийской Федерации от 27.09.2021 N 686 "Об утверждении Порядка проведения государственной инвентаризации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2" w:tooltip="Приказ Минприроды России от 15.11.2016 N 597 &quot;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&quot; (Зарегистрировано в Минюсте России 30.03.2017 N 461">
        <w:r>
          <w:rPr>
            <w:color w:val="0000FF"/>
          </w:rPr>
          <w:t>приказ</w:t>
        </w:r>
      </w:hyperlink>
      <w:r>
        <w:t xml:space="preserve"> Министерства природных ресурсо</w:t>
      </w:r>
      <w:r>
        <w:t>в и экологии Российской Федерации от 15.11.2016 N 597 "Об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3" w:tooltip="Приказ Минприроды России от 09.01.2017 N 1 (ред. от 27.02.2020) &quot;Об утверждении Порядка лесозащитного районирования&quot; (Зарегистрировано в Минюсте России 30.01.2017 N 45471) {КонсультантПлюс}">
        <w:r>
          <w:rPr>
            <w:color w:val="0000FF"/>
          </w:rPr>
          <w:t>п</w:t>
        </w:r>
        <w:r>
          <w:rPr>
            <w:color w:val="0000FF"/>
          </w:rPr>
          <w:t>риказ</w:t>
        </w:r>
      </w:hyperlink>
      <w:r>
        <w:t xml:space="preserve"> Министерства природных ресурсов и экологии Российской Федерации от 09.01.2017 N 1 "Об утверждении Порядка лесозащитного районирования";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4" w:tooltip="Приказ Минприроды России от 09.03.2017 N 78 &quot;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">
        <w:r>
          <w:rPr>
            <w:color w:val="0000FF"/>
          </w:rPr>
          <w:t>приказ</w:t>
        </w:r>
      </w:hyperlink>
      <w:r>
        <w:t xml:space="preserve"> М</w:t>
      </w:r>
      <w:r>
        <w:t xml:space="preserve">инистерства природных ресурсов и экологии Российской Федерации от 09.03.2017 </w:t>
      </w:r>
      <w:r>
        <w:lastRenderedPageBreak/>
        <w:t>N 78 "Об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</w:t>
      </w:r>
      <w:r>
        <w:t>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5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27.02.2017 N 72 "Об утверждении состава лесохозяйственных регламентов, поряд</w:t>
      </w:r>
      <w:r>
        <w:t>ка их разработки, сроков их действия и порядка внесения в них изменений";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6" w:tooltip="Приказ Минприроды России от 05.04.2017 N 156 &quot;Об утверждении Порядка осуществления государственного лесопатологического мониторинга&quot; (Зарегистрировано в Минюсте России 30.06.2017 N 47257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05.04.2017 N 156 "Об утверждении Порядка осуществления г</w:t>
      </w:r>
      <w:r>
        <w:t>осударственного лесопатологического мониторинга";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7" w:tooltip="Приказ Минприроды России от 02.05.2017 N 214 (ред. от 29.10.2020) &quot;Об утверждении Особенностей использования, охраны, защиты, воспроизводства лесов, расположенных в лесопарковых зеленых поясах&quot; (Зарегистрировано в Минюсте России 23.08.2017 N 47918) {Консультан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02.05.2017 N 214 "Об утве</w:t>
      </w:r>
      <w:r>
        <w:t>рждении Особенностей использования, охраны, защиты, воспроизводства лесов, расположенных в лесопарковых зеленых поясах";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8" w:tooltip="Приказ Росреестра от 04.08.2021 N П/0336 (ред. от 11.09.2024) &quot;Об утверждении Методических указаний о государственной кадастровой оценке&quot; (Зарегистрировано в Минюсте России 17.12.2021 N 66421) {КонсультантПлюс}">
        <w:r>
          <w:rPr>
            <w:color w:val="0000FF"/>
          </w:rPr>
          <w:t>приказ</w:t>
        </w:r>
      </w:hyperlink>
      <w:r>
        <w:t xml:space="preserve"> Федеральной службы государственной регистрации, кадастра и картографии </w:t>
      </w:r>
      <w:r>
        <w:t>(Росреестр) от 04.08.2021 N П/0336 "Об утверждении Методических указаний о государственной кадастровой оценке";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99" w:tooltip="Приказ Минприроды России от 08.06.2017 N 283 &quot;Об утверждении Особенностей осуществления профилактических и реабилитационных мероприятий в зонах радиоактивного загрязнения лесов&quot; (Зарегистрировано в Минюсте России 18.08.2017 N 47860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</w:t>
      </w:r>
      <w:r>
        <w:t>ии Российской Федерации от 08.06.2017 N 283 "Об утверждении Особенностей осуществления профилактических и реабилитационных мероприятий в зонах радиоактивного загрязнения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0" w:tooltip="Приказ Минприроды России от 02.07.2020 N 408 (ред. от 24.08.2021) &quot;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02.07.2020 N 408 "Об утверждении Правил использования лесов для ведения сельского хозяйства и Перечня случаев использования лесов для ведения сельского хо</w:t>
      </w:r>
      <w:r>
        <w:t>зяйства без предоставления лесного участка, с установлением или без установления сервитута, публичного сервитута";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1" w:tooltip="Приказ Минприроды России от 21.08.2017 N 451 &quot;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21.08.2017 N 451 "Об утверждении Перечня информации, включаемой в отчет об испол</w:t>
      </w:r>
      <w:r>
        <w:t>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2" w:tooltip="Приказ Минприроды России от 21.08.2017 N 452 &quot;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21.08.2017 N 452 "Об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</w:t>
      </w:r>
      <w:r>
        <w:t xml:space="preserve"> и лесоразведении, а также требований к формату отчета о воспроизводстве лесов и лесоразведении в электронной форме";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3" w:tooltip="Приказ Минприроды России от 27.07.2020 N 488 &quot;Об утверждении типового договора купли-продажи лесных насаждений&quot; (Зарегистрировано в Минюсте России 07.12.2020 N 61294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27.07.2020 N 488 "Об утверждении </w:t>
      </w:r>
      <w:r>
        <w:t>типового договора купли-продажи лесных насаждений";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4" w:tooltip="Приказ Минприроды России от 30.07.2020 N 534 &quot;Об утверждении Правил ухода за лесами&quot; (Зарегистрировано в Минюсте России 18.12.2020 N 61555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30.07.2020 N 534 "Об утверждении Правил ухода за лесами";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- </w:t>
      </w:r>
      <w:hyperlink r:id="rId105" w:tooltip="Приказ Минприроды России от 12.12.2017 N 661 (ред. от 29.10.2020) &quot;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12.12.2017 N 661 "Об утверждении Правил использования лесов для осуществления видов деятельности в сфере охотничьего хозяйства и Перечня случаев</w:t>
      </w:r>
      <w:r>
        <w:t xml:space="preserve"> использования лесов для осуществления видов деятельности в сфере охотничьего хозяйства без предоставления лесных участков";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6" w:tooltip="Приказ Минприроды России от 20.12.2017 N 692 (ред. от 03.12.2021) &quot;Об утверждении типовой формы и состава лесного плана субъекта Российской Федерации, порядка его подготовки и внесения в него изменений&quot; (Зарегистрировано в Минюсте России 05.04.2018 N 50666) {К">
        <w:r>
          <w:rPr>
            <w:color w:val="0000FF"/>
          </w:rPr>
          <w:t>приказ</w:t>
        </w:r>
      </w:hyperlink>
      <w:r>
        <w:t xml:space="preserve"> Министерства прир</w:t>
      </w:r>
      <w:r>
        <w:t>одных ресурсов и экологии Российской Федерации от 20.12.2017 N 692 "Об утверждении типовой формы и состава лесного плана субъекта Российской Федерации, порядка его подготовки и внесения в него изменений";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7" w:tooltip="Приказ Минприроды России от 30.07.2020 N 542 (ред. от 23.03.2023) &quot;Об утверждении типовых договоров аренды лесных участков&quot; (Зарегистрировано в Минюсте России 07.12.2020 N 61320) {КонсультантПлюс}">
        <w:r>
          <w:rPr>
            <w:color w:val="0000FF"/>
          </w:rPr>
          <w:t>приказ</w:t>
        </w:r>
      </w:hyperlink>
      <w:r>
        <w:t xml:space="preserve"> М</w:t>
      </w:r>
      <w:r>
        <w:t>инистерства природных ресурсов и экологии Российской Федерации от 30.07.2020 N 542 "Об утверждении типовых договоров аренды лесных участков";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8" w:tooltip="Приказ Минприроды России от 29.03.2018 N 122 (ред. от 12.05.2020) &quot;Об утверждении Лесоустроительной инструкции&quot; (Зарегистрировано в Минюсте России 20.04.2018 N 50859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</w:t>
      </w:r>
      <w:r>
        <w:t>огии Российской Федерации от 29.03.2018 N 122 "Об утверждении Лесоустроительной инструкции";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09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28.07.2020 N 496 "Об утверждении Правил заготовки и сбо</w:t>
      </w:r>
      <w:r>
        <w:t>ра недревесных лесных ресурсов";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0" w:tooltip="Приказ Минприроды России от 20.12.2021 N 978 (ред. от 21.08.2023) &quot;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20.12.2021 N 978 "Об утверждении Правил лес</w:t>
      </w:r>
      <w:r>
        <w:t>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1" w:tooltip="Приказ Минприроды России от 15.01.2019 N 10 (ред. от 28.07.2020) &quot;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15.01.2019 N 10 "Об утверждении Порядка ведения государственного лесного реестра и внесении изменений в Перечень, формы и порядок подготовки до</w:t>
      </w:r>
      <w:r>
        <w:t>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Министерства природных ресурсов и экологии Российской Федерации от 11 ноября 2013 г. N 496";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2" w:tooltip="Приказ Минприроды России от 11.03.2019 N 150 &quot;Об утверждении Порядка отнесения земель, предназначенных для лесовосстановления, к землям, на которых расположены леса, и формы соответствующего акта&quot; (Зарегистрировано в Минюсте России 28.05.2019 N 54752) {Консуль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11.03.2019 N 150 "Об утверждении Порядка отнесения земель, предназначенных для лесов</w:t>
      </w:r>
      <w:r>
        <w:t>осстановления, к землям, на которых расположены леса, и формы соответствующего акта";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3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</w:t>
      </w:r>
      <w:r>
        <w:t>ерации от 29.12.2021 N 1024 "Об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4" w:tooltip="Приказ Минприроды России от 07.07.2020 N 417 (ред. от 25.04.2023) &quot;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07.07.2020 N 417 "Об утверждении Правил использования лесов для осуществлени</w:t>
      </w:r>
      <w:r>
        <w:t>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</w:t>
      </w:r>
      <w:r>
        <w:t>з установления сервитута";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5" w:tooltip="Приказ Минприроды России от 10.07.2020 N 434 (ред. от 24.08.2021) &quot;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10.07.2020 N 434 "Об утверждении Правил использов</w:t>
      </w:r>
      <w:r>
        <w:t xml:space="preserve">ания лесов для строительства, реконструкции, эксплуатации линейных объектов и Перечня случаев использования лесов для строительства, </w:t>
      </w:r>
      <w:r>
        <w:lastRenderedPageBreak/>
        <w:t>реконструкции, эксплуатации линейных объектов без предоставления лесного участка, с установлением или без установления серв</w:t>
      </w:r>
      <w:r>
        <w:t>итута, публичного сервитута";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6" w:tooltip="Приказ Минприроды России от 12.10.2021 N 737 &quot;Об утверждении Правил создания лесных питомников и их эксплуатации&quot; (Зарегистрировано в Минюсте России 30.11.2021 N 66132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12.10.2021 N 737 "Об утверждении Правил создания лесных питомников и их эксплуатации";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7" w:tooltip="Приказ Минприроды России от 28.07.2020 N 497 &quot;Об утверждении Правил использования лесов для выращивания лесных плодовых, ягодных, декоративных растений, лекарственных растений&quot; (Зарегистрировано в Минюсте России 17.12.2020 N 61515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28.07.2020 N 497 "Об утверждении Правил использования лесов для выращивания лесных плодовых, ягодных, декоративных рас</w:t>
      </w:r>
      <w:r>
        <w:t>тений, лекарственных растений";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8" w:tooltip="Приказ Минприроды России от 28.07.2020 N 494 &quot;Об утверждении правил заготовки пищевых лесных ресурсов и сбора лекарственных растений&quot; (Зарегистрировано в Минюсте России 14.12.2020 N 61428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28.07.2020 N 494 "Об утверждении правил заготовки пищевых лесных ресурсов и сбора лекарственных растений";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19" w:tooltip="Приказ Минприроды России от 27.07.2020 N 487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оссии 12.10.2020 N 60341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27.07.2020 N 487 "Об утверждении Правил использования лесов для осуществления научно-исследовательской деятельност</w:t>
      </w:r>
      <w:r>
        <w:t>и, образовательной деятельности";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0" w:tooltip="Приказ Минприроды России от 09.11.2020 N 911 &quot;Об утверждении Правил заготовки живицы&quot; (Зарегистрировано в Минюсте России 07.12.2020 N 61308) {КонсультантПлюс}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09.11.2020 N 911 "Об утверждении Правил заготовки живицы";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1" w:tooltip="Приказ Минприроды России от 09.11.2020 N 908 (ред. от 03.02.2022) &quot;Об утверждении Правил использования лесов для осуществления рекреационной деятельности&quot; (Зарегистрировано в Минюсте России 07.12.2020 N 61307) {КонсультантПлюс}">
        <w:r>
          <w:rPr>
            <w:color w:val="0000FF"/>
          </w:rPr>
          <w:t>приказ</w:t>
        </w:r>
      </w:hyperlink>
      <w:r>
        <w:t xml:space="preserve"> Мин</w:t>
      </w:r>
      <w:r>
        <w:t>истерства природных ресурсов и экологии Российской Федерации от 09.11.2020 N 908 "Об утверждении Правил использования лесов для осуществления рекреационной деятельности";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2" w:tooltip="Приказ Рослесхоза от 19.12.1997 N 167 &quot;Об утверждении положения о пожарно-химических станциях&quot; {КонсультантПлюс}">
        <w:r>
          <w:rPr>
            <w:color w:val="0000FF"/>
          </w:rPr>
          <w:t>приказ</w:t>
        </w:r>
      </w:hyperlink>
      <w:r>
        <w:t xml:space="preserve"> Федеральной службы лесного хозяйства России от 19.12.1997 N 167 "Об утверждении Положения о пожарно-химических станциях</w:t>
      </w:r>
      <w:r>
        <w:t>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приказ Федерального агентства лесного хозяйства от 29.02.2008 N 59 "Об определении количества лесничеств на территориях государственных природных заповедников и национальных парков и установлении их границ";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приказ Федерального агентства лесного хоз</w:t>
      </w:r>
      <w:r>
        <w:t>яйства от 16.10.2008 N 304 "Об определении количества лесничеств на территории Кировской области и установлении их границ";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3" w:tooltip="Приказ Рослесхоза от 27.05.2011 N 191 &quot;Об утверждении Порядка исчисления расчетной лесосеки&quot; (Зарегистрировано в Минюсте РФ 06.07.2011 N 21276) {КонсультантПлюс}">
        <w:r>
          <w:rPr>
            <w:color w:val="0000FF"/>
          </w:rPr>
          <w:t>приказ</w:t>
        </w:r>
      </w:hyperlink>
      <w:r>
        <w:t xml:space="preserve"> Федерального агентства лесного хозяйства от 27.05.2011 N 191 "Об утверждении Порядка исчисления расчетной лесосеки";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4" w:tooltip="Приказ Рослесхоза от 05.07.2011 N 287 &quot;Об утверждении классификации природной пожарной опасности лесов и классификации пожарной опасности в лесах в зависимости от условий погоды&quot; (Зарегистрировано в Минюсте РФ 17.08.2011 N 21649) {КонсультантПлюс}">
        <w:r>
          <w:rPr>
            <w:color w:val="0000FF"/>
          </w:rPr>
          <w:t>приказ</w:t>
        </w:r>
      </w:hyperlink>
      <w:r>
        <w:t xml:space="preserve"> Федерального агентства лесного хозяйства от 05.07.2011 N 287 "Об утверждении классификации природной пожарной опасности лесов и классификации пожарной опас</w:t>
      </w:r>
      <w:r>
        <w:t>ности в лесах в зависимости от условий погоды";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5" w:tooltip="Приказ Рослесхоза от 06.05.2022 N 556 (ред. от 20.09.2024) &quot;Об утверждении Регламента организации и проведения мероприятий по государственной инвентаризации лесов центральным аппаратом Рослесхоза, территориальными органами Рослесхоза и подведомственными Рослес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06.05.2022 N 556 "Об утвержд</w:t>
      </w:r>
      <w:r>
        <w:t>ении Регламента организации и проведения мероприятий по государственной инвентаризации лесов центральным аппаратом Рослесхоза, территориальными органами Рослесхоза и подведомственными Рослесхозу организациями";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приказ Федерального агентства лесного хозяй</w:t>
      </w:r>
      <w:r>
        <w:t xml:space="preserve">ства от 30.11.2011 N 506 "Об отнесении лесов на территории Кировской области к ценным лесам, эксплуатационным лесам и установлении их </w:t>
      </w:r>
      <w:r>
        <w:lastRenderedPageBreak/>
        <w:t>границ";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6" w:tooltip="Приказ Рослесхоза от 05.12.2011 N 513 &quot;Об утверждении Перечня видов (пород) деревьев и кустарников, заготовка древесины которых не допускается&quot; (Зарегистрировано в Минюсте РФ 19.01.2012 N 22973) {КонсультантПлюс}">
        <w:r>
          <w:rPr>
            <w:color w:val="0000FF"/>
          </w:rPr>
          <w:t>приказ</w:t>
        </w:r>
      </w:hyperlink>
      <w:r>
        <w:t xml:space="preserve"> Федерального агентства лесного хозяйства от 05.12.2011 N 513 "Об утверждении Перечня видов (пород) деревьев и кустарников, заготовка древесины которых не допускается";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7" w:tooltip="Приказ Рослесхоза от 27.04.2012 N 174 &quot;Об утверждении Нормативов противопожарного обустройства лесов&quot; (Зарегистрировано в Минюсте России 07.06.2012 N 24488) {КонсультантПлюс}">
        <w:r>
          <w:rPr>
            <w:color w:val="0000FF"/>
          </w:rPr>
          <w:t>прика</w:t>
        </w:r>
        <w:r>
          <w:rPr>
            <w:color w:val="0000FF"/>
          </w:rPr>
          <w:t>з</w:t>
        </w:r>
      </w:hyperlink>
      <w:r>
        <w:t xml:space="preserve"> Федерального агентства лесного хозяйства от 27.04.2012 N 174 "Об утверждении Нормативов противопожарного обустройства лесов";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8" w:tooltip="Приказ Рослесхоза от 09.04.2015 N 105 (ред. от 02.07.2015) &quot;Об установлении возрастов рубок&quot; {КонсультантПлюс}">
        <w:r>
          <w:rPr>
            <w:color w:val="0000FF"/>
          </w:rPr>
          <w:t>приказ</w:t>
        </w:r>
      </w:hyperlink>
      <w:r>
        <w:t xml:space="preserve"> Федерального агентства лесного хозяйства от 09.04.2015 N 105 "Об установлении возрастов рубок";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приказ Федерального агентства лесного хозяйства от 28.06.2019 N 87</w:t>
      </w:r>
      <w:r>
        <w:t>0 "Об отнесении лесов на территории Кировской области к защитным лесам и установлении их границ и о внесении изменений в приказ Федерального агентства лесного хозяйства от 30.11.2011 N 506 "Об отнесении лесов на территории Кировской области к ценным лесам,</w:t>
      </w:r>
      <w:r>
        <w:t xml:space="preserve"> эксплуатационным лесам и установлении их границ";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приказ Федерального агентства лесного хозяйства от 08.10.2015 N 353 "Об установлении лесосеменного районирования";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29" w:tooltip="Приказ Рослесхоза от 26.12.2018 N 1067 (ред. от 28.08.2023) &quot;Об установлении лесозащитного районирования в лесах, расположенных на землях лесного фонда, и признании утратившим силу приказа Рослесхоза от 25.04.2017 N 179&quot; (вместе с &quot;Методическими указаниями по ">
        <w:r>
          <w:rPr>
            <w:color w:val="0000FF"/>
          </w:rPr>
          <w:t>приказ</w:t>
        </w:r>
      </w:hyperlink>
      <w:r>
        <w:t xml:space="preserve"> Федерального агентства лесного хозяйства от 26.12.2018 N 1067 "Об установлении лесозащитного районирования в лесах, расположенных на землях лесного фонда, и признании утратившим силу приказа Рослесхоза от 25.04.2017 N 179".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Норма</w:t>
      </w:r>
      <w:r>
        <w:t>тивные правовые акты Кировской области: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Законы Кировской области: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0" w:tooltip="Закон Кировской области от 04.11.1999 N 139-ЗО (ред. от 07.10.2015) &quot;О природных лечебных ресурсах, лечебно-оздоровительных местностях и курортах Кировской области&quot; (принят постановлением Кировской областной Думы от 27.10.1999 N 27/162) ------------ Утратил си">
        <w:r>
          <w:rPr>
            <w:color w:val="0000FF"/>
          </w:rPr>
          <w:t>Закон</w:t>
        </w:r>
      </w:hyperlink>
      <w:r>
        <w:t xml:space="preserve"> Кировской области от 04.11.1999 N 139-ЗО "О природных лечебных ресурсах, л</w:t>
      </w:r>
      <w:r>
        <w:t>ечебно-оздоровительных местностях и курортах Кировской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1" w:tooltip="Закон Кировской области от 27.03.2007 N 100-ЗО (ред. от 05.05.2025) &quot;О ставках платы для граждан по договору купли-продажи лесных насаждений для собственных нужд&quot; (принят постановлением Законодательного Собрания Кировской области от 22.03.2007 N 11/66) {Консул">
        <w:r>
          <w:rPr>
            <w:color w:val="0000FF"/>
          </w:rPr>
          <w:t>Закон</w:t>
        </w:r>
      </w:hyperlink>
      <w:r>
        <w:t xml:space="preserve"> Кировской области от 27.03.2007 N 100-ЗО "О ставках платы для граждан по д</w:t>
      </w:r>
      <w:r>
        <w:t>оговору купли-продажи лесных насаждений для собственных нужд";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2" w:tooltip="Закон Кировской области от 27.03.2007 N 101-ЗО (ред. от 05.05.2025) &quot;О порядке и нормативах заготовки гражданами древесины для собственных нужд&quot; (принят постановлением Законодательного Собрания Кировской области от 22.03.2007 N 11/68) {КонсультантПлюс}">
        <w:r>
          <w:rPr>
            <w:color w:val="0000FF"/>
          </w:rPr>
          <w:t>Закон</w:t>
        </w:r>
      </w:hyperlink>
      <w:r>
        <w:t xml:space="preserve"> Кировской области от 27.03.2007 N 101-ЗО "О порядке и нормативах заготовки гражданам</w:t>
      </w:r>
      <w:r>
        <w:t>и древесины для собственных нужд";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3" w:tooltip="Закон Кировской области от 05.07.2007 N 140-ЗО (ред. от 06.12.2009) &quot;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&quot; (принят постановлением Законодательн">
        <w:r>
          <w:rPr>
            <w:color w:val="0000FF"/>
          </w:rPr>
          <w:t>Закон</w:t>
        </w:r>
      </w:hyperlink>
      <w:r>
        <w:t xml:space="preserve"> Кировской области от 05.07.2007 N 140-ЗО "О порядке заготовки и сбора недревесных лесных ресурсов, загото</w:t>
      </w:r>
      <w:r>
        <w:t>вки пищевых лесных ресурсов и сбора лекарственных растений гражданами для собственных нужд";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4" w:tooltip="Закон Кировской области от 25.12.2009 N 477-ЗО (ред. от 02.04.2015) &quot;Об установлении исключительных случаев заготовки недревесных лесных ресурсов на основании договоров купли-продажи лесных насаждений&quot; (принят постановлением Законодательного Собрания Кировской">
        <w:r>
          <w:rPr>
            <w:color w:val="0000FF"/>
          </w:rPr>
          <w:t>Закон</w:t>
        </w:r>
      </w:hyperlink>
      <w:r>
        <w:t xml:space="preserve"> Кировской области от 25.12.2009 N 477-ЗО "Об ус</w:t>
      </w:r>
      <w:r>
        <w:t>тановлении исключительных случаев заготовки недревесных лесных ресурсов на основании договоров купли-продажи лесных насаждений";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5" w:tooltip="Закон Кировской области от 07.10.2015 N 566-ЗО (ред. от 05.05.2025) &quot;Об особо охраняемых природных территориях Кировской области&quot; (принят постановлением Законодательного Собрания Кировской области от 24.09.2015 N 50/225) {КонсультантПлюс}">
        <w:r>
          <w:rPr>
            <w:color w:val="0000FF"/>
          </w:rPr>
          <w:t>Закон</w:t>
        </w:r>
      </w:hyperlink>
      <w:r>
        <w:t xml:space="preserve"> Кировской области от 07.10.2015 </w:t>
      </w:r>
      <w:r>
        <w:t>N 566-ЗО "Об особо охраняемых природных территориях Кировской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6" w:tooltip="Закон Кировской области от 09.11.2017 N 106-ЗО (ред. от 06.03.2018) &quot;О создании лесопаркового зеленого пояса в Кировской области&quot; (принят постановлением Законодательного Собрания Кировской области от 26.10.2017 N 14/161) {КонсультантПлюс}">
        <w:r>
          <w:rPr>
            <w:color w:val="0000FF"/>
          </w:rPr>
          <w:t>Закон</w:t>
        </w:r>
      </w:hyperlink>
      <w:r>
        <w:t xml:space="preserve"> Кировской области от 09.11.2017 N 106-ЗО "О создании лесопаркового зеленого </w:t>
      </w:r>
      <w:r>
        <w:lastRenderedPageBreak/>
        <w:t>пояса в Киров</w:t>
      </w:r>
      <w:r>
        <w:t>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7" w:tooltip="Указ Губернатора Кировской области от 12.11.2013 N 161 (ред. от 17.02.2020) &quot;Об утверждении Административного регламента предоставления министерством лесного хозяйства Кировской области государственной услуги по заключению с гражданами договоров купли-продажи ">
        <w:r>
          <w:rPr>
            <w:color w:val="0000FF"/>
          </w:rPr>
          <w:t>Указ</w:t>
        </w:r>
      </w:hyperlink>
      <w:r>
        <w:t xml:space="preserve"> Губернатора Кировской области от 12.11.2013 N 161 "Об утверждении Административного регламента предоставления министерством ле</w:t>
      </w:r>
      <w:r>
        <w:t>сного хозяйства Кировской области государственной услуги по заключению с гражданами договоров купли-продажи лесных насаждений без проведения аукциона";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8" w:tooltip="Указ Губернатора Кировской области от 14.10.2019 N 136 (ред. от 26.02.2020) &quot;Об утверждении Административного регламента предоставления министерством лесного хозяйства Кировской области государственной услуги по заключению соглашений об установлении сервитутов">
        <w:r>
          <w:rPr>
            <w:color w:val="0000FF"/>
          </w:rPr>
          <w:t>Указ</w:t>
        </w:r>
      </w:hyperlink>
      <w:r>
        <w:t xml:space="preserve"> Губернатора Кировской области от 14.10.2019 N 136 "Об утверждении Административного регламента предоставления министерством лесного хозяйства Кир</w:t>
      </w:r>
      <w:r>
        <w:t>овской области государственной услуги по заключению соглашений об установлении сервитутов в отношении лесных участков, расположенных в границах земель лесного фонда";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39" w:tooltip="Постановление Правительства Кировской области от 14.07.2011 N 111/317 (ред. от 24.02.2014) &quot;Об утверждении перечней видов животных, растений и грибов, занесенных в Красную книгу Киров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14.07.2011 N 111/317 "Об утверждении перечней видов животных, растений и грибов, занесенных в Красную книгу Кировской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0" w:tooltip="Постановление Правительства Кировской области от 28.03.2012 N 145/167 (ред. от 10.10.2024) &quot;Об утверждении Положения о министерстве лесного хозяйства Кировской области&quot; (вместе с &quot;Перечнем лесных отделов министерства лесного хозяйства Кировской области, являющ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28.03.2012 N 145/167 "Об утверждении Положения о министерстве лесного хозяйства Кировской обл</w:t>
      </w:r>
      <w:r>
        <w:t>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1" w:tooltip="Распоряжение Правительства Кировской области от 29.12.2016 N 160 (ред. от 24.06.2019) &quot;О реестре приоритетных инвестиционных проектов в области освоения лесов&quot; (вместе с &quot;Порядком ведения реестра приоритетных инвестиционных проектов в области освоения лесов&quot;, ">
        <w:r>
          <w:rPr>
            <w:color w:val="0000FF"/>
          </w:rPr>
          <w:t>распоряжение</w:t>
        </w:r>
      </w:hyperlink>
      <w:r>
        <w:t xml:space="preserve"> Правительства Кировской области от 29.12.2016 N 160 "О реестре приоритетных инвестиционных проектов в области освоения лесо</w:t>
      </w:r>
      <w:r>
        <w:t>в";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2" w:tooltip="Постановление Правительства Кировской области от 15.11.2017 N 66-П (ред. от 16.05.2022) &quot;О комплексе мер по реализации Концепции развития и поддержки добровольчества в Кировской области&quot; (вместе с &quot;Комплексным планом мероприятий по реализации Концепции развити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15.11.2017 N 66-П "О комплексе мер по реализации Концепции развития и поддержки добровольче</w:t>
      </w:r>
      <w:r>
        <w:t>ства в Кировской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3" w:tooltip="Распоряжение Правительства Кировской области от 03.04.2018 N 84 &quot;Об утверждении Концепции интенсивного использования и воспроизводства лесов Кировской области&quo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Кировской области от 03.04.2018 N 84 "Об утверждении Концепции интенсивного использования и воспроизводства лесов Кировской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4" w:tooltip="Постановление Правительства Кировской области от 05.09.2018 N 425-П (с изм. от 13.05.2025) &quot;Об утверждении лесохозяйственных регламентов лесничеств на территории Киров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05.09.2018 N 425-П "Об утверждении лесохозяйственных регламентов лесничеств на территории Кировской области";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5" w:tooltip="Постановление Правительства Кировской области от 22.01.2019 N 9-П (ред. от 20.12.2024) &quot;О реализации постановления Правительства Российской Федерации от 23.02.2018 N 190 &quot;О приоритетных инвестиционных проектах в целях развития лесного комплекса и об изменении 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22.01.2019 N 9-П "О реализации постановления Правительства Российской Федерации от 23.02.2018 N 190 "О приоритетных инвестиционных проектах в области освоения лесов и об изменении и пр</w:t>
      </w:r>
      <w:r>
        <w:t>изнании утратившими силу некоторых актов Правительства Российской Федерации";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6" w:tooltip="Постановление Правительства Кировской области от 30.01.2019 N 25-П &quot;Об утверждении условий и сроков заготовки и сбора отдельных видов недревесных лесных ресурсов, заготовки отдельных видов пищевых лесных ресурсов и сбора отдельных видов лекарственных растений 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30.01.2019 N 25-П "</w:t>
      </w:r>
      <w:r>
        <w:t>Об утверждении условий и сроков заготовки и сбора отдельных видов недревесных лесных ресурсов, заготовки отдельных видов пищевых лесных ресурсов и сбора отдельных видов лекарственных растений гражданами для собственных нужд";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</w:t>
      </w:r>
      <w:hyperlink r:id="rId147" w:tooltip="Распоряжение Правительства Кировской области от 20.09.2019 N 251 &quot;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">
        <w:r>
          <w:rPr>
            <w:color w:val="0000FF"/>
          </w:rPr>
          <w:t>распоряжение</w:t>
        </w:r>
      </w:hyperlink>
      <w:r>
        <w:t xml:space="preserve"> Правительства Кировской области от 20.09.2019 N 251 "Об утверждении Концепции развития особо охраняемых природных территорий Кировской области на период до 2030 го</w:t>
      </w:r>
      <w:r>
        <w:t>да и Перспективной схемы развития особо охраняемых природных территорий регионального значения Кировской области на период до 2030 года".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Термины и определения приводятся по ОСТ 56-108-98 "Лесоводство. Термины и определения".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1"/>
      </w:pPr>
      <w:r>
        <w:lastRenderedPageBreak/>
        <w:t>Глава 1. ХАРАКТЕРИСТИКА ЛЕСНИ</w:t>
      </w:r>
      <w:r>
        <w:t>ЧЕСТВА</w:t>
      </w:r>
    </w:p>
    <w:p w:rsidR="0047463A" w:rsidRDefault="00B35089">
      <w:pPr>
        <w:pStyle w:val="ConsPlusTitle0"/>
        <w:jc w:val="center"/>
      </w:pPr>
      <w:r>
        <w:t>И ВИДЫ РАЗРЕШЕННОГО ИСПОЛЬЗОВАНИЯ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1.1. Краткая характеристика лесничества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1.1.1. Наименование и местоположение лесничества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Кирсинское лесничество расположено в северо-восточной части на территории самого большого административного района Ки</w:t>
      </w:r>
      <w:r>
        <w:t>ровской области - Верхнекамского, который граничит с Пермским краем, с Республикой Коми, Нагорским, Омутнинским, Белохолуницким, Афанасьевским районами Кировской области и расположен в верховьях рек Камы и Вятки.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севере лесничество граничит с Рудниковск</w:t>
      </w:r>
      <w:r>
        <w:t>им лесничеством, на северо-востоке - с Кайским лесничеством, на востоке - с Афанасьевским лесничеством, на юге - с Омутнинским лесничеством, на юго-западе - с Дубровским лесничеством, на северо-западе - с Нагорским лесничеством. Контора Кирсинского лесниче</w:t>
      </w:r>
      <w:r>
        <w:t>ства находится в районном центре, г. Кирс, расположенном в 201 км от г. Кирова.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Почтовый адрес лесничества: 612810, Кировская область, г. Кирс, ул. Ленина, д. 15.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Телефон: 8 (83339) 2-10-50.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1.1.2. Общая площадь лесничества и участковых лесничеств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Общая площадь лесничества по состоянию на 01.01.2022 составляет 145551 га.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1.1.3. Распределение территории лесничества</w:t>
      </w:r>
    </w:p>
    <w:p w:rsidR="0047463A" w:rsidRDefault="00B35089">
      <w:pPr>
        <w:pStyle w:val="ConsPlusTitle0"/>
        <w:jc w:val="center"/>
      </w:pPr>
      <w:r>
        <w:t>по муниципальным образованиям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Распределение на участковые лесничества произведено в соответствии с приказом Федерального агентства лесного хозяйства от 16.10.2008 N 304 "Об определении количества лесничеств на территории Кировской области и установлении их границ".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Структур</w:t>
      </w:r>
      <w:r>
        <w:t>а Кирсинского лесничества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58"/>
        <w:gridCol w:w="3458"/>
        <w:gridCol w:w="1587"/>
      </w:tblGrid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 участковых лесничеств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Административный район (муниципальное образование)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площадь, га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Барановское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Верхнекамский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52 454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Кирсинское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Верхнекамский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47 848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Пещерское</w:t>
            </w:r>
          </w:p>
        </w:tc>
        <w:tc>
          <w:tcPr>
            <w:tcW w:w="345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Верхнекамский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45 249</w:t>
            </w:r>
          </w:p>
        </w:tc>
      </w:tr>
      <w:tr w:rsidR="0047463A">
        <w:tc>
          <w:tcPr>
            <w:tcW w:w="7482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145 551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1.1.4. Карта-схема Кировской области</w:t>
      </w:r>
    </w:p>
    <w:p w:rsidR="0047463A" w:rsidRDefault="00B35089">
      <w:pPr>
        <w:pStyle w:val="ConsPlusTitle0"/>
        <w:jc w:val="center"/>
      </w:pPr>
      <w:r>
        <w:t>с выделением территории лесничества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Карта-схема Кировской области в формате А3 с выделением территории расположения Кирсинского лесничества представлена на рисунках 1 и 2 (не приводятся).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1. Карта-сх</w:t>
      </w:r>
      <w:r>
        <w:t>ема Кировской области</w:t>
      </w:r>
    </w:p>
    <w:p w:rsidR="0047463A" w:rsidRDefault="00B35089">
      <w:pPr>
        <w:pStyle w:val="ConsPlusNormal0"/>
        <w:jc w:val="center"/>
      </w:pPr>
      <w:r>
        <w:t>с выделением территории Кирсинского лесничества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не приводится.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2. Карта-схема Кировской области с выделением</w:t>
      </w:r>
    </w:p>
    <w:p w:rsidR="0047463A" w:rsidRDefault="00B35089">
      <w:pPr>
        <w:pStyle w:val="ConsPlusNormal0"/>
        <w:jc w:val="center"/>
      </w:pPr>
      <w:r>
        <w:t>территории Кирсинского лесничества (продолжение)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не приводится.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1.1.5. Распределение лесов лесничества по лесорастительным</w:t>
      </w:r>
    </w:p>
    <w:p w:rsidR="0047463A" w:rsidRDefault="00B35089">
      <w:pPr>
        <w:pStyle w:val="ConsPlusTitle0"/>
        <w:jc w:val="center"/>
      </w:pPr>
      <w:r>
        <w:t>зонам, лесным районам и зонам лесозащитного</w:t>
      </w:r>
    </w:p>
    <w:p w:rsidR="0047463A" w:rsidRDefault="00B35089">
      <w:pPr>
        <w:pStyle w:val="ConsPlusTitle0"/>
        <w:jc w:val="center"/>
      </w:pPr>
      <w:r>
        <w:t>и лесосеменного районирования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 </w:t>
      </w:r>
      <w:hyperlink r:id="rId148" w:tooltip="Приказ Минприроды России от 18.08.2014 N 367 (ред. от 02.08.2023) &quot;Об утверждении Перечня лесорастительных зон Российской Федерации и Перечня лесных районов Российской Федерации&quot; (Зарегистрировано в Минюсте России 29.09.2014 N 34186) {КонсультантПлюс}">
        <w:r>
          <w:rPr>
            <w:color w:val="0000FF"/>
          </w:rPr>
          <w:t>приказом</w:t>
        </w:r>
      </w:hyperlink>
      <w:r>
        <w:t xml:space="preserve"> </w:t>
      </w:r>
      <w:r>
        <w:t>Министерства природных ресурсов и экологии Российской Федерации от 18.08.2014 N 367 "Об утверждении Перечня лесорастительных зон Российской Федерации и Перечня лесных районов Российской Федерации" леса Верхнекамского района по лесохозяйственному районирова</w:t>
      </w:r>
      <w:r>
        <w:t>нию отнесены к таежной зоне, южнотаежному лесному району европейской части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территории Верхнекамского района проходят железная дорога Киров - Верхнекамская и Гайно-Кайская железная дорога УФСИН России по Кировской области. Связь с о</w:t>
      </w:r>
      <w:r>
        <w:t>бластным центром осуществляется автомобильным и железнодорожным сообщением.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Верхнекамский район занимает особое транспортно-географическое положение. Наличие железнодорожного и автотранспортного сообщения, его близость к сырьевым запасам, наличие свободных</w:t>
      </w:r>
      <w:r>
        <w:t xml:space="preserve"> производственных площадей являются предпосылкой для создания новых промышленных предприятий (углубленная лесопереработка, переработка фосфоритов).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Протяженность наземных путей транспорта на 1000 га площади составляет 1,4 км, в том числе дорог с твердым по</w:t>
      </w:r>
      <w:r>
        <w:t>крытием - 0,4 км.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Структура Кирсинского лесничества и распределение лесов по лесорастительным зонам, лесным районам, зонам лесозащитного и лесосеменного районирования приводятся в таблице 2.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Распределение лесов лесничества по лесорастительным з</w:t>
      </w:r>
      <w:r>
        <w:t>онам,</w:t>
      </w:r>
    </w:p>
    <w:p w:rsidR="0047463A" w:rsidRDefault="00B35089">
      <w:pPr>
        <w:pStyle w:val="ConsPlusNormal0"/>
        <w:jc w:val="center"/>
      </w:pPr>
      <w:r>
        <w:t>лесным районам, зонам лесозащитного</w:t>
      </w:r>
    </w:p>
    <w:p w:rsidR="0047463A" w:rsidRDefault="00B35089">
      <w:pPr>
        <w:pStyle w:val="ConsPlusNormal0"/>
        <w:jc w:val="center"/>
      </w:pPr>
      <w:r>
        <w:t>и лесосеменного районирования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850"/>
        <w:gridCol w:w="1077"/>
        <w:gridCol w:w="964"/>
        <w:gridCol w:w="1020"/>
        <w:gridCol w:w="1077"/>
        <w:gridCol w:w="1020"/>
        <w:gridCol w:w="1134"/>
      </w:tblGrid>
      <w:tr w:rsidR="0047463A">
        <w:tc>
          <w:tcPr>
            <w:tcW w:w="56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 участковых лесничеств</w:t>
            </w:r>
          </w:p>
        </w:tc>
        <w:tc>
          <w:tcPr>
            <w:tcW w:w="85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Лесорастительная зона</w:t>
            </w:r>
          </w:p>
        </w:tc>
        <w:tc>
          <w:tcPr>
            <w:tcW w:w="107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Лесной район</w:t>
            </w:r>
          </w:p>
        </w:tc>
        <w:tc>
          <w:tcPr>
            <w:tcW w:w="96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Зона лесопатологической угрозы</w:t>
            </w:r>
          </w:p>
        </w:tc>
        <w:tc>
          <w:tcPr>
            <w:tcW w:w="2097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Зона лесосеменного районирования</w:t>
            </w:r>
          </w:p>
        </w:tc>
        <w:tc>
          <w:tcPr>
            <w:tcW w:w="102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Перечень лесных кварталов</w:t>
            </w:r>
          </w:p>
        </w:tc>
        <w:tc>
          <w:tcPr>
            <w:tcW w:w="113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</w:tr>
      <w:tr w:rsidR="0047463A">
        <w:tc>
          <w:tcPr>
            <w:tcW w:w="56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3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порода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лесосеменной район</w:t>
            </w: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6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Барановское</w:t>
            </w:r>
          </w:p>
        </w:tc>
        <w:tc>
          <w:tcPr>
            <w:tcW w:w="85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Таежная</w:t>
            </w:r>
          </w:p>
        </w:tc>
        <w:tc>
          <w:tcPr>
            <w:tcW w:w="107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Южнотаежный район европейской части РФ</w:t>
            </w:r>
          </w:p>
        </w:tc>
        <w:tc>
          <w:tcPr>
            <w:tcW w:w="96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слабая</w:t>
            </w:r>
          </w:p>
        </w:tc>
        <w:tc>
          <w:tcPr>
            <w:tcW w:w="1020" w:type="dxa"/>
            <w:tcBorders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сосна</w:t>
            </w:r>
          </w:p>
        </w:tc>
        <w:tc>
          <w:tcPr>
            <w:tcW w:w="1077" w:type="dxa"/>
            <w:tcBorders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1 - 127</w:t>
            </w:r>
          </w:p>
        </w:tc>
        <w:tc>
          <w:tcPr>
            <w:tcW w:w="113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52 454</w:t>
            </w:r>
          </w:p>
        </w:tc>
      </w:tr>
      <w:tr w:rsidR="0047463A">
        <w:tc>
          <w:tcPr>
            <w:tcW w:w="56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3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ель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3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Кирсинское</w:t>
            </w:r>
          </w:p>
        </w:tc>
        <w:tc>
          <w:tcPr>
            <w:tcW w:w="85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  <w:jc w:val="center"/>
            </w:pPr>
            <w:r>
              <w:t>слабая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лиственница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1 - 111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47 848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3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Пещерское</w:t>
            </w:r>
          </w:p>
        </w:tc>
        <w:tc>
          <w:tcPr>
            <w:tcW w:w="85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  <w:jc w:val="center"/>
            </w:pPr>
            <w:r>
              <w:t>слабая</w:t>
            </w:r>
          </w:p>
        </w:tc>
        <w:tc>
          <w:tcPr>
            <w:tcW w:w="1020" w:type="dxa"/>
            <w:tcBorders>
              <w:top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дуб черешчатый</w:t>
            </w:r>
          </w:p>
        </w:tc>
        <w:tc>
          <w:tcPr>
            <w:tcW w:w="1077" w:type="dxa"/>
            <w:tcBorders>
              <w:top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1 - 113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45 249</w:t>
            </w:r>
          </w:p>
        </w:tc>
      </w:tr>
      <w:tr w:rsidR="0047463A">
        <w:tc>
          <w:tcPr>
            <w:tcW w:w="7936" w:type="dxa"/>
            <w:gridSpan w:val="8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145 551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Распределение территории лесничеств Кировской области по лесорастительным зонам и лесным районам показано на схематической карте (рисунок 3 - не приводится).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3. Распределение территории лесничеств Кировской</w:t>
      </w:r>
    </w:p>
    <w:p w:rsidR="0047463A" w:rsidRDefault="00B35089">
      <w:pPr>
        <w:pStyle w:val="ConsPlusNormal0"/>
        <w:jc w:val="center"/>
      </w:pPr>
      <w:r>
        <w:t>области по лесорастительным зонам и лесным районам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не приводится.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1.1.6. Распределение лесов по целевому назначению</w:t>
      </w:r>
    </w:p>
    <w:p w:rsidR="0047463A" w:rsidRDefault="00B35089">
      <w:pPr>
        <w:pStyle w:val="ConsPlusTitle0"/>
        <w:jc w:val="center"/>
      </w:pPr>
      <w:r>
        <w:t>и категориям защитных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Распределение территории лесничества и участковых лесничеств по целевому назначению лесов и категория</w:t>
      </w:r>
      <w:r>
        <w:t xml:space="preserve">м защитных лесов по кварталам и их частям, а также основания выделения защитных и эксплуатационных лесов приведены в </w:t>
      </w:r>
      <w:hyperlink w:anchor="P362" w:tooltip="Распределение лесов по целевому назначению">
        <w:r>
          <w:rPr>
            <w:color w:val="0000FF"/>
          </w:rPr>
          <w:t>таблице 3</w:t>
        </w:r>
      </w:hyperlink>
      <w:r>
        <w:t xml:space="preserve">. В соответствии с Федеральным </w:t>
      </w:r>
      <w:hyperlink r:id="rId149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14.03.2009 N 32-ФЗ "О внесении изменений в Лесной кодекс Российской Федерации и отдельные законодательные акты Российской Федерации" лесопарковые части и лесохозяйственные части зеленых зон, которые созданы на </w:t>
      </w:r>
      <w:r>
        <w:t xml:space="preserve">землях лесного фонда до дня введения в действие Лесного </w:t>
      </w:r>
      <w:hyperlink r:id="rId15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</w:t>
      </w:r>
      <w:hyperlink r:id="rId15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102</w:t>
        </w:r>
      </w:hyperlink>
      <w:r>
        <w:t xml:space="preserve"> Лесного кодекса Российской Федерации. Изменение границ лесопарковых зон, зелены</w:t>
      </w:r>
      <w:r>
        <w:t>х зон, которое может привести к уменьшению их площади, не допускается.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Леса подразделяются по целевому назначению и категориям защитных лесов, основываясь на принципе устойчивого управления лесами, сохранения биологического разнообразия лесов, повышения их</w:t>
      </w:r>
      <w:r>
        <w:t xml:space="preserve"> потенциала (</w:t>
      </w:r>
      <w:hyperlink r:id="rId15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1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Леса Кирсинского лесничества в соответствии со </w:t>
      </w:r>
      <w:hyperlink r:id="rId15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10</w:t>
        </w:r>
      </w:hyperlink>
      <w:r>
        <w:t xml:space="preserve"> Лесного кодекса по целевому назначению подразделяются на защитные леса и эксплуатационные леса </w:t>
      </w:r>
      <w:hyperlink w:anchor="P362" w:tooltip="Распределение лесов по целевому назначению">
        <w:r>
          <w:rPr>
            <w:color w:val="0000FF"/>
          </w:rPr>
          <w:t>(таблица 3)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защитным лесам относятся леса, которые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что это использо</w:t>
      </w:r>
      <w:r>
        <w:t>вание совместимо с целевым назначением защитных лесов и выполняемыми ими полезными функциями (</w:t>
      </w:r>
      <w:hyperlink r:id="rId15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4 ст. 12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защитным лесам отнесены: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1. Леса, расположенные в водоохранных зонах, выделены в соответствии с Водным </w:t>
      </w:r>
      <w:hyperlink r:id="rId155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Ле</w:t>
      </w:r>
      <w:r>
        <w:t xml:space="preserve">сным </w:t>
      </w:r>
      <w:hyperlink r:id="rId15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и материалами лесоустройства.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157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ст. 65</w:t>
        </w:r>
      </w:hyperlink>
      <w:r>
        <w:t xml:space="preserve"> Водного кодекса Российской Федерации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</w:t>
      </w:r>
      <w:r>
        <w:t>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</w:t>
      </w:r>
      <w:r>
        <w:t>в и других объектов животного и растительного мира.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Ширина водоохранной зоны рек и ручьев устанавливается от их истока для рек и ручьев протяженностью: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до десяти километров - в размере 50 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от десяти до пятидесяти километров - в размере 100 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от пя</w:t>
      </w:r>
      <w:r>
        <w:t>тидесяти километров и более - в размере 200 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</w:t>
      </w:r>
      <w:r>
        <w:t>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лесах, расположенных в границах водоохранных зон, установленных в соответствии с Водным </w:t>
      </w:r>
      <w:hyperlink r:id="rId158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запрещается</w:t>
      </w:r>
      <w:r>
        <w:t>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использование сточных вод в целях регулирования плодородия почв;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</w:t>
      </w:r>
      <w:r>
        <w:t>оактивных отходов;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осуществление авиационных мер по борьбе с вредными организмами;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</w:t>
      </w:r>
      <w:r>
        <w:t xml:space="preserve"> местах, имеющих твердое покрытие;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</w:t>
      </w:r>
      <w:r>
        <w:t>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>
        <w:t>спортных средств, осуществление мойки транспортных средств;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размещение специализированных хранилищ пестицидов и агрохимикатов, применение пестицидов и агрохимикатов;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сброс сточных, в том числе дренажных, вод;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</w:t>
      </w:r>
      <w:r>
        <w:t xml:space="preserve">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59" w:tooltip="Закон РФ от 21.02.1992 N 2395-1 (ред. от 07.06.2025) &quot;О недрах&quot; {КонсультантПлюс}">
        <w:r>
          <w:rPr>
            <w:color w:val="0000FF"/>
          </w:rPr>
          <w:t>статьей 19.1</w:t>
        </w:r>
      </w:hyperlink>
      <w:r>
        <w:t xml:space="preserve"> Закона Российской Федерации от 21.02.1992 N 2395-1 "О недрах").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границах водоохранных зон устан</w:t>
      </w:r>
      <w:r>
        <w:t>авливаются прибрежные защитные полосы, на территориях которых вводятся дополнительные ограничения хозяйственной и иной деятельности: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1) распашка земель;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размещение отвалов размываемых грунтов;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выпас сельскохозяйственных животных и организация для них</w:t>
      </w:r>
      <w:r>
        <w:t xml:space="preserve"> летних лагерей, ванн.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</w:t>
      </w:r>
      <w:r>
        <w:t xml:space="preserve">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охранные зоны в соответствии с </w:t>
      </w:r>
      <w:hyperlink r:id="rId160" w:tooltip="Приказ Минтранса РФ от 06.08.2008 N 126 &quot;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&quot; (Зарегистрировано в Минюсте РФ 02.09.2008 N 12203) {Консультант">
        <w:r>
          <w:rPr>
            <w:color w:val="0000FF"/>
          </w:rPr>
          <w:t>пунктами 2</w:t>
        </w:r>
      </w:hyperlink>
      <w:r>
        <w:t xml:space="preserve">, </w:t>
      </w:r>
      <w:hyperlink r:id="rId161" w:tooltip="Приказ Минтранса РФ от 06.08.2008 N 126 &quot;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&quot; (Зарегистрировано в Минюсте РФ 02.09.2008 N 12203) {Консультант">
        <w:r>
          <w:rPr>
            <w:color w:val="0000FF"/>
          </w:rPr>
          <w:t>14</w:t>
        </w:r>
      </w:hyperlink>
      <w:r>
        <w:t xml:space="preserve"> приказа Министерства транспорта Российской Федерации от</w:t>
      </w:r>
      <w:r>
        <w:t xml:space="preserve">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 включаются земельные участки, необходимые для обеспечения сохранности, прочности </w:t>
      </w:r>
      <w:r>
        <w:t>и устойчивости объектов железнодорожного транспорта, земельные участки с подвижной почвой, прилегающие к земельным участкам, предназначенным для размещения объектов железнодорожного транспорта и обеспечения защиты железнодорожного пути от снежных и песчаны</w:t>
      </w:r>
      <w:r>
        <w:t>х заносов и других негативных воздействий.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Размеры охранных зон устанавливаются в соответствии с </w:t>
      </w:r>
      <w:hyperlink r:id="rId162" w:tooltip="Приказ Минтранса РФ от 06.08.2008 N 126 &quot;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&quot; (Зарегистрировано в Минюсте РФ 02.09.2008 N 12203) {Консультант">
        <w:r>
          <w:rPr>
            <w:color w:val="0000FF"/>
          </w:rPr>
          <w:t>Нормами</w:t>
        </w:r>
      </w:hyperlink>
      <w:r>
        <w:t>, утвержденными приказом Ми</w:t>
      </w:r>
      <w:r>
        <w:t xml:space="preserve">нистерства транспорта Российской Федерации от 06.08.2008 N 126, землеустроительной, градостроительной и проектной документацией, генеральными схемами </w:t>
      </w:r>
      <w:r>
        <w:lastRenderedPageBreak/>
        <w:t>развития железнодорожных линий, узлов и станций, а также с учетом сложившегося землепользования и ранее ут</w:t>
      </w:r>
      <w:r>
        <w:t>вержденных размеров и границ полос отвода и охранных зон.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163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статьями 3</w:t>
        </w:r>
      </w:hyperlink>
      <w:r>
        <w:t xml:space="preserve">, </w:t>
      </w:r>
      <w:hyperlink r:id="rId164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26</w:t>
        </w:r>
      </w:hyperlink>
      <w: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придорожными полосами автомоб</w:t>
      </w:r>
      <w:r>
        <w:t>ильных дорог являются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</w:t>
      </w:r>
      <w:r>
        <w:t>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зависимости от класса и (или) категории автомобильных дорог</w:t>
      </w:r>
      <w:r>
        <w:t xml:space="preserve"> с учетом перспектив их развития ширина каждой придорожной полосы устанавливается в размере: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семидесяти пяти метров - для автомобильных дорог первой и второй категорий;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пятидесяти метров - для автомобильных дорог третьей и четвертой категорий;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двадцати пяти метров - для автомобильных дорог пятой категории;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ста метров -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</w:t>
      </w:r>
      <w:r>
        <w:t>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ста пятидесяти метров - для участков автомобильных дорог, построенных для объездов городов</w:t>
      </w:r>
      <w:r>
        <w:t xml:space="preserve"> с численностью населения свыше двухсот пятидесяти тысяч человек.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лесах, расположенных в границах охранных зон объектов железнодорожного транспорта, придорожных полос автомобильных дорог, запрещается: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проведение сплошных рубок в защитных лесах осуществ</w:t>
      </w:r>
      <w:r>
        <w:t xml:space="preserve">ляется в случаях, предусмотренных </w:t>
      </w:r>
      <w:hyperlink r:id="rId16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21</w:t>
        </w:r>
      </w:hyperlink>
      <w:r>
        <w:t xml:space="preserve"> Лесного кодекса, и в случаях,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</w:t>
      </w:r>
      <w:r>
        <w:t>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создание лесоперерабатывающей инфраструктуры;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создание лесных плантаций;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рубка лесных растений, деревьев, занесенных в </w:t>
      </w:r>
      <w:r>
        <w:t xml:space="preserve">Красную книгу Российской Федерации и (или) в Красные книги субъектов Российской Федерации, а также включенных в перечень видов (пород) деревьев и кустарников, заготовка древесины которых не допускается, за исключением </w:t>
      </w:r>
      <w:r>
        <w:lastRenderedPageBreak/>
        <w:t>рубки погибших экземпляров.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соответс</w:t>
      </w:r>
      <w:r>
        <w:t>твии с пунктом 7 ГОСТ 17.5.3.02-90 ширина защитных полос лесов вдоль железных дорог должна быть не менее 500 м с каждой стороны дороги. Ширина защитных полос лесов вдоль автомобильных дорог должна составлять не менее 250 м с каждой стороны дороги. Допускае</w:t>
      </w:r>
      <w:r>
        <w:t>тся уменьшение ширины защитных полос лесов не более чем на 50 м при наличии на местности естественных или искусственных рубежей.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Целевое назначение лесов, расположенных вдоль дорог, - защита дорог от снежных заносов, эрозийных процессов, снижение вредного </w:t>
      </w:r>
      <w:r>
        <w:t>влияния транспорта на окружающую среду. Ведение лесного хозяйства должно быть направлено на формирование разновозрастных, разнопородных насаждений с высокими защитными функциями, поддержание территории в хорошем санитарном состоянии.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Лесопарковые зоны в</w:t>
      </w:r>
      <w:r>
        <w:t>ыполняют функции улучшения санитарно-гигиенического состояния воздушной среды городов, используются для отдыха населения. Ведение лесного хозяйства должно быть направлено на создание в лесу лучших условий для отдыха людей, формирование ландшафтов с высоким</w:t>
      </w:r>
      <w:r>
        <w:t>и рекреационными качествами.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Запретные полосы лесов, расположенные вдоль водных объектов, нерестоохранные полосы лесов выделены </w:t>
      </w:r>
      <w:hyperlink r:id="rId166" w:tooltip="Постановление Правительства РФ от 10.01.2009 N 17 (ред. от 30.11.2019) &quot;Об утверждении Правил установления границ водоохранных зон и границ прибрежных защитных полос водных объектов&quot; ------------ Утратил силу или отменен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</w:t>
      </w:r>
      <w:r>
        <w:t>дерации от 10.01.2009 N 17 "Об утверждении Правил установления на местности границ водоохранных зон и границ прибрежных защитных полос водных объектов" и предназначены для регулирования водного режима, перевода поверхностного стока в грунтовый, предупрежде</w:t>
      </w:r>
      <w:r>
        <w:t>ния эрозии.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Ведение лесного хозяйства должно быть направлено на выращивание здоровых, устойчивых хвойно-лиственных, преимущественно разновозрастных насаждений с подбором древесных и кустарниковых пород с глубокой корневой системой.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Эксплуатационные леса на</w:t>
      </w:r>
      <w:r>
        <w:t xml:space="preserve"> территории лесничества выделены на основании приказа Федерального агентства лесного хозяйства от 30.11.2011 N 506 "Об отнесении лесов на территории Кировской области к ценным лесам, эксплуатационным лесам и установлении их границ".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Целевое назначение лесов заключается в удовлетворении потребностей народного хозяйства в древесине в порядке выборочных и сплошных рубок спелых и перестойных насаждений, а также при заготовке древесины при вырубке средневозрастных, приспевающих, спелых и п</w:t>
      </w:r>
      <w:r>
        <w:t>ерестойных насаждений при уходе за лесом.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продуктов их переработки с обеспечением сохранения полезных фун</w:t>
      </w:r>
      <w:r>
        <w:t>кций лесов.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0" w:name="P362"/>
      <w:bookmarkEnd w:id="0"/>
      <w:r>
        <w:t>Распределение лесов по целевому назначению</w:t>
      </w:r>
    </w:p>
    <w:p w:rsidR="0047463A" w:rsidRDefault="00B35089">
      <w:pPr>
        <w:pStyle w:val="ConsPlusNormal0"/>
        <w:jc w:val="center"/>
      </w:pPr>
      <w:r>
        <w:t>и категориям защитных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1474"/>
        <w:gridCol w:w="2551"/>
        <w:gridCol w:w="1133"/>
        <w:gridCol w:w="1700"/>
      </w:tblGrid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Целевое назначение лесов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Участковое лесничество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Номера кварталов или их частей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Основания деления лесов по целевому назначению</w:t>
            </w: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Всего лесов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47848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45249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145551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Защитные леса, всего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15906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 xml:space="preserve">Лесной кодекс РФ от 04.12.2006 N 200-ФЗ </w:t>
            </w:r>
            <w:hyperlink r:id="rId167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(ст. 102)</w:t>
              </w:r>
            </w:hyperlink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9224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10140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35270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Леса, расположенные в водоохранных зонах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5 ч. - 9 ч., 11 ч., 20 ч., 22 ч., 23 ч., 32 ч., 33 ч., 40 ч. - 43 ч., 53 ч., 54 ч., 61 ч. - 63 ч., 65 ч., 66 ч., 73 ч., 74 ч., 77 ч., 81 ч. - 83 ч., 87 ч. - 89 ч., 93 ч. - 95 ч., 101 ч., 105 ч. - 107 ч.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1840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 xml:space="preserve">Водный </w:t>
            </w:r>
            <w:hyperlink r:id="rId168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03.06.2006 N 74-ФЗ; Лесной </w:t>
            </w:r>
            <w:hyperlink r:id="rId16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04.12.2006 N 20</w:t>
            </w:r>
            <w:r>
              <w:t>0-ФЗ</w:t>
            </w: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1 ч., 5 ч., 6 ч., 9 ч., 10 ч., 14 ч., 15 ч., 18 ч. - 21 ч., 25 ч., 26 ч., 30 ч., 36 ч., 37 ч., 39 ч. - 42 ч., 49 ч. - 54 ч., 61 ч., 62 ч., 64 ч., 66 ч., 67 ч., 71 ч., 74 ч., 79 ч., 82 ч., 86 ч., 87 ч., 89 ч., 92 ч., 94 ч., 96 ч. - 99 ч., 101 ч., 104 ч., 10</w:t>
            </w:r>
            <w:r>
              <w:t>6 ч., 107 ч., 109 ч., 112 ч., 113 ч.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2832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1 ч. - 4 ч., 6 ч. - 11 ч., 14 ч. - 22 ч., 25 ч. - 27 ч., 30 ч. - 32 ч., 37 ч., 39 ч., 40 ч., 43 ч., 44 ч., 48 ч., 50 ч., 51 ч., 54 ч., 57 </w:t>
            </w:r>
            <w:r>
              <w:lastRenderedPageBreak/>
              <w:t>ч., 60 ч., 63 ч., 64 ч., 67 ч., 69 ч. - 73 ч., 75 ч., 76 ч., 80 ч., 84 ч. - 86 ч., 91 ч., 92 ч., 96 ч. - 98 ч., 102 ч.</w:t>
            </w:r>
            <w:r>
              <w:t xml:space="preserve"> - 106 ч., 109 ч., 111 ч. - 113 ч., 117 ч. - 127 ч.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4067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8739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</w:pPr>
            <w:r>
              <w:t>Леса, выполняющие функции защиты природных и иных объектов, всего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7405</w:t>
            </w:r>
          </w:p>
        </w:tc>
        <w:tc>
          <w:tcPr>
            <w:tcW w:w="170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"/>
              <w:gridCol w:w="101"/>
              <w:gridCol w:w="8687"/>
              <w:gridCol w:w="101"/>
            </w:tblGrid>
            <w:tr w:rsidR="0047463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63A" w:rsidRDefault="0047463A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63A" w:rsidRDefault="0047463A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7463A" w:rsidRDefault="00B35089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7463A" w:rsidRDefault="00B35089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постановление Правительства Кировской области N 13/130 принято 29.05.2009, а не 29.05.2010.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463A" w:rsidRDefault="0047463A">
                  <w:pPr>
                    <w:pStyle w:val="ConsPlusNormal0"/>
                  </w:pPr>
                </w:p>
              </w:tc>
            </w:tr>
          </w:tbl>
          <w:p w:rsidR="0047463A" w:rsidRDefault="0047463A">
            <w:pPr>
              <w:pStyle w:val="ConsPlusNormal0"/>
            </w:pPr>
          </w:p>
        </w:tc>
      </w:tr>
      <w:tr w:rsidR="0047463A">
        <w:tblPrEx>
          <w:tblBorders>
            <w:insideH w:val="nil"/>
          </w:tblBorders>
        </w:tblPrEx>
        <w:tc>
          <w:tcPr>
            <w:tcW w:w="2211" w:type="dxa"/>
            <w:vMerge w:val="restart"/>
            <w:tcBorders>
              <w:top w:val="nil"/>
            </w:tcBorders>
            <w:vAlign w:val="center"/>
          </w:tcPr>
          <w:p w:rsidR="0047463A" w:rsidRDefault="00B35089">
            <w:pPr>
              <w:pStyle w:val="ConsPlusNormal0"/>
            </w:pPr>
            <w:r>
              <w:t>Леса, расположенные в защитных полосах лесов (леса, расположенные в границах полос отвода железных дорог и придорожных полос автомобильных дорог, установленных в соответствии с законодательством Российской Федерации о железнодорожном транспорте, законодате</w:t>
            </w:r>
            <w:r>
              <w:t>льством об автомобильных дорогах и о дорожной деятельности)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7463A" w:rsidRDefault="00B35089">
            <w:pPr>
              <w:pStyle w:val="ConsPlusNormal0"/>
            </w:pPr>
            <w:r>
              <w:t>29 ч., 30 ч., 48 ч., 49 ч., 51 ч., 68 ч., 69 ч., 86 ч., 87 ч., 97 ч. - 99 ч., 107 ч.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1492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vAlign w:val="center"/>
          </w:tcPr>
          <w:p w:rsidR="0047463A" w:rsidRDefault="00B35089">
            <w:pPr>
              <w:pStyle w:val="ConsPlusNormal0"/>
            </w:pPr>
            <w:r>
              <w:t xml:space="preserve">Лесной </w:t>
            </w:r>
            <w:hyperlink r:id="rId17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04.12.2006 N 200-ФЗ; </w:t>
            </w:r>
            <w:hyperlink r:id="rId171" w:tooltip="Постановление Правительства Кировской области от 29.05.2009 N 13/130 (ред. от 27.02.2025) &quot;Об автомобильных дорогах общего пользования Кировской области регионального или межмуниципального значения&quot; (вместе с &quot;Порядком включения автомобильных дорог в перечень 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29.05.2010 N 13/130</w:t>
            </w:r>
          </w:p>
        </w:tc>
      </w:tr>
      <w:tr w:rsidR="0047463A">
        <w:tc>
          <w:tcPr>
            <w:tcW w:w="2211" w:type="dxa"/>
            <w:vMerge/>
            <w:tcBorders>
              <w:top w:val="nil"/>
            </w:tcBorders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19 ч., 20 ч., 32 ч. - 36 ч., 46 ч. - 48 ч., 57 ч. - 59 ч., 68 ч., 69 ч., 77 ч., 78 ч., 85 ч., 92 ч., 93 ч., 99 ч., 100 ч., 102 ч., 103 ч., 105 ч., 108 ч., 110 ч., 111 ч.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2183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  <w:tcBorders>
              <w:top w:val="nil"/>
            </w:tcBorders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15 ч. - 21 ч., 24 ч. - 26 ч., 33 ч. - 35 ч., 43 ч., 44 ч.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1092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  <w:tcBorders>
              <w:top w:val="nil"/>
            </w:tcBorders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4767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Леса, расположенные в </w:t>
            </w:r>
            <w:r>
              <w:lastRenderedPageBreak/>
              <w:t>первом и втором поясах зон санитарной охраны источников питьевого и хозяйственно-бытового водоснабжения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70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Леса, расположенные в зеленых зонах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97 - 99, 100, 108, 109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1490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 xml:space="preserve">Лесной </w:t>
            </w:r>
            <w:hyperlink r:id="rId17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04</w:t>
            </w:r>
            <w:r>
              <w:t>.12.2006 N 200-ФЗ; постановление Правительства Кировской области от 20.06.2007</w:t>
            </w: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31, 19, 20, 30, 32 - 35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1148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2638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</w:pPr>
            <w:r>
              <w:t>Леса, расположенные в лесопарковых зонах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70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  <w:jc w:val="both"/>
            </w:pPr>
            <w:r>
              <w:t>Городские леса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70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</w:pPr>
            <w:r>
              <w:t>Горно-санитарные леса (леса, расположенные в границах зон округов санитарной (горно-санитарной) охраны лечебно-оздоровительных местностей и курортов, установленных в соответствии с законодательством Российской Федерации о природных лечебных ресурсах, лечеб</w:t>
            </w:r>
            <w:r>
              <w:t>но-оздоровительных местностях и курортах)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70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Ценные леса, всего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19126</w:t>
            </w:r>
          </w:p>
        </w:tc>
        <w:tc>
          <w:tcPr>
            <w:tcW w:w="170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Запретные полосы лесов, расположенные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кварталы 78 - 80,</w:t>
            </w:r>
          </w:p>
          <w:p w:rsidR="0047463A" w:rsidRDefault="00B35089">
            <w:pPr>
              <w:pStyle w:val="ConsPlusNormal0"/>
            </w:pPr>
            <w:r>
              <w:t>части к</w:t>
            </w:r>
            <w:r>
              <w:t>варталов 81 - 83, 96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2938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 xml:space="preserve">Лесной </w:t>
            </w:r>
            <w:hyperlink r:id="rId17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04.12.2006 N 200-ФЗ; приказ Рослесхоза от 30.11.2011 N 506</w:t>
            </w: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части кварталов 45, 46, 57, 68, 77, 85, 92, 99 - 103, 105, 108 - 111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2630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квартал 13,</w:t>
            </w:r>
          </w:p>
          <w:p w:rsidR="0047463A" w:rsidRDefault="00B35089">
            <w:pPr>
              <w:pStyle w:val="ConsPlusNormal0"/>
            </w:pPr>
            <w:r>
              <w:t>части кварталов 1, 3 - 12, 14 - 21, 31, 42, 53, 63, 73, 74, 84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7096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12664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Нерестоохранные полосы лесов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части кварталов 81 - 83, 93 - 96, 106, 107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1464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 xml:space="preserve">Лесной </w:t>
            </w:r>
            <w:hyperlink r:id="rId17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04</w:t>
            </w:r>
            <w:r>
              <w:t>.12.2006 N 200-ФЗ; приказ Рослесхоза от 30.11.2011 N 506</w:t>
            </w: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части кварталов 30, 45, 57, 92, 97 - 99, 101, 102, 104, 106, 107, 111 - 113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1347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части кварталов 1 - 12, 14, 19, 21, 31, 42, 53, 63, 74, 84, 119 - 127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3651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6462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Эксплуатационные леса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кварталы 1 - 4, 10, 12 - 19, 21, 24 - 28, 31, 34 - 39, 44 - 47, 50, 52, 55 - 60, 64, 67, 70 - 72, 75, 76, 84, 85, 90 - 92, 102 - 104, 110,</w:t>
            </w:r>
          </w:p>
          <w:p w:rsidR="0047463A" w:rsidRDefault="00B35089">
            <w:pPr>
              <w:pStyle w:val="ConsPlusNormal0"/>
            </w:pPr>
            <w:r>
              <w:t>части кварталов 5 - 9, 11, 20, 22, 23, 29, 30, 32, 33, 40 - 43, 48, 49, 51, 53, 54, 61 - 63, 65, 66, 68, 69, 73, 74, 77, 86 - 89, 101, 105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38624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 xml:space="preserve">Лесной </w:t>
            </w:r>
            <w:hyperlink r:id="rId17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РФ от 04.12.2006 N 200-ФЗ; приказ Рослесхоза от 30.11.2011 N 506</w:t>
            </w: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кварталы 23, 28, 29, 36, 38, 41, 45 - 47, 49, 52, 55, 56, 58, 59, 61, 62, 65, 66, 68, 77 - 79, 81 - </w:t>
            </w:r>
            <w:r>
              <w:lastRenderedPageBreak/>
              <w:t>83, 87 - 90, 93 - 95, 99 - 101, 107, 108, 110, 114 - 116,</w:t>
            </w:r>
          </w:p>
          <w:p w:rsidR="0047463A" w:rsidRDefault="00B35089">
            <w:pPr>
              <w:pStyle w:val="ConsPlusNormal0"/>
            </w:pPr>
            <w:r>
              <w:t>части кварталов 22, 24 - 27, 30, 32 - 35, 37, 39, 40, 43, 44, 48, 50, 51, 54, 57, 60, 64, 67, 69 -</w:t>
            </w:r>
            <w:r>
              <w:t xml:space="preserve"> 72, 75, 76, 80, 85, 86, 91, 92, 96 - 98, 102 - 106, 109, 111 - 113, 117, 118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36548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2551" w:type="dxa"/>
            <w:vAlign w:val="center"/>
          </w:tcPr>
          <w:p w:rsidR="0047463A" w:rsidRDefault="00B35089">
            <w:pPr>
              <w:pStyle w:val="ConsPlusNormal0"/>
            </w:pPr>
            <w:r>
              <w:t>кварталы 2 - 4, 7, 8, 11 - 13, 16, 17, 22 - 24, 27 - 29, 38, 43, 44, 55, 56, 60, 63, 65, 70, 72, 73, 75, 76, 80, 81, 83, 84, 88, 90, 91, 95,</w:t>
            </w:r>
          </w:p>
          <w:p w:rsidR="0047463A" w:rsidRDefault="00B35089">
            <w:pPr>
              <w:pStyle w:val="ConsPlusNormal0"/>
            </w:pPr>
            <w:r>
              <w:t>части кварталов 1, 5, 6, 9, 10, 14, 15, 18, 21, 25, 26, 36, 37, 39 - 42, 47 - 54, 58, 59, 61, 62, 64, 66, 67, 69, 71, 74, 78, 79, 82, 86, 87, 89, 93, 94, 96</w:t>
            </w: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35109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1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2551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110281</w:t>
            </w: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1.1.7. Характеристика лесных и нелесных земель</w:t>
      </w:r>
    </w:p>
    <w:p w:rsidR="0047463A" w:rsidRDefault="00B35089">
      <w:pPr>
        <w:pStyle w:val="ConsPlusTitle0"/>
        <w:jc w:val="center"/>
      </w:pPr>
      <w:r>
        <w:t>из состава земель лесного фонда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Характеристика лесных и нелесных земель фонда на территории лесничества представлена в таблице 4.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Характеристика лесных и нелесных земель лесного фонда</w:t>
      </w:r>
    </w:p>
    <w:p w:rsidR="0047463A" w:rsidRDefault="00B35089">
      <w:pPr>
        <w:pStyle w:val="ConsPlusNormal0"/>
        <w:jc w:val="center"/>
      </w:pPr>
      <w:r>
        <w:t>лесничества на территории лесничества</w:t>
      </w:r>
    </w:p>
    <w:p w:rsidR="0047463A" w:rsidRDefault="00B35089">
      <w:pPr>
        <w:pStyle w:val="ConsPlusNormal0"/>
        <w:jc w:val="center"/>
      </w:pPr>
      <w:r>
        <w:t>(по состоянию на 01.01.2022)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2"/>
        <w:gridCol w:w="1587"/>
        <w:gridCol w:w="1700"/>
      </w:tblGrid>
      <w:tr w:rsidR="0047463A">
        <w:tc>
          <w:tcPr>
            <w:tcW w:w="5782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Показатели характеристики земель</w:t>
            </w:r>
          </w:p>
        </w:tc>
        <w:tc>
          <w:tcPr>
            <w:tcW w:w="3287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по лесничеству</w:t>
            </w:r>
          </w:p>
        </w:tc>
      </w:tr>
      <w:tr w:rsidR="0047463A">
        <w:tc>
          <w:tcPr>
            <w:tcW w:w="5782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%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Общая площадь земель лесного фонда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145 551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</w:pPr>
            <w:r>
              <w:t>Лесные земли, всего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135 064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92,8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из них: покрытые лесной растительностью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131 467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90,3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</w:pPr>
            <w:r>
              <w:t>в т.ч. лесные культуры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6 485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4,5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</w:pPr>
            <w:r>
              <w:t>не покрытые лесной растительностью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3 597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</w:pPr>
            <w:r>
              <w:t>несомкнувшиеся лесные культуры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567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</w:tr>
      <w:tr w:rsidR="0047463A">
        <w:tc>
          <w:tcPr>
            <w:tcW w:w="5782" w:type="dxa"/>
            <w:vAlign w:val="center"/>
          </w:tcPr>
          <w:p w:rsidR="0047463A" w:rsidRDefault="00B35089">
            <w:pPr>
              <w:pStyle w:val="ConsPlusNormal0"/>
            </w:pPr>
            <w:r>
              <w:t>лесные питомники, плантации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естественные редины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фонд лесовосстановления, всего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3 027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2,1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в т.ч.: гари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погибшие древостои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131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0,1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вырубки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2 653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1,8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прогалины, пустыри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242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Нелесные земли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10 487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7,2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из них: пашни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сенокосы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226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пастбища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0,1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воды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648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сады, тутовники, ягодники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дороги, просеки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1 253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усадьбы и прочие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болота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6 562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4,5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пески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782" w:type="dxa"/>
            <w:vAlign w:val="bottom"/>
          </w:tcPr>
          <w:p w:rsidR="0047463A" w:rsidRDefault="00B35089">
            <w:pPr>
              <w:pStyle w:val="ConsPlusNormal0"/>
            </w:pPr>
            <w:r>
              <w:t>прочие земли</w:t>
            </w:r>
          </w:p>
        </w:tc>
        <w:tc>
          <w:tcPr>
            <w:tcW w:w="158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1 618</w:t>
            </w:r>
          </w:p>
        </w:tc>
        <w:tc>
          <w:tcPr>
            <w:tcW w:w="170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1,1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1.1.8. Характеристика имеющихся и проектируемых особо</w:t>
      </w:r>
    </w:p>
    <w:p w:rsidR="0047463A" w:rsidRDefault="00B35089">
      <w:pPr>
        <w:pStyle w:val="ConsPlusTitle0"/>
        <w:jc w:val="center"/>
      </w:pPr>
      <w:r>
        <w:t>охраняемых природных территорий и объектов, планы</w:t>
      </w:r>
    </w:p>
    <w:p w:rsidR="0047463A" w:rsidRDefault="00B35089">
      <w:pPr>
        <w:pStyle w:val="ConsPlusTitle0"/>
        <w:jc w:val="center"/>
      </w:pPr>
      <w:r>
        <w:t>по их организации, развитию экологических сетей,</w:t>
      </w:r>
    </w:p>
    <w:p w:rsidR="0047463A" w:rsidRDefault="00B35089">
      <w:pPr>
        <w:pStyle w:val="ConsPlusTitle0"/>
        <w:jc w:val="center"/>
      </w:pPr>
      <w:r>
        <w:lastRenderedPageBreak/>
        <w:t>сохранению биоразнообразия. Характеристика</w:t>
      </w:r>
    </w:p>
    <w:p w:rsidR="0047463A" w:rsidRDefault="00B35089">
      <w:pPr>
        <w:pStyle w:val="ConsPlusTitle0"/>
        <w:jc w:val="center"/>
      </w:pPr>
      <w:r>
        <w:t>проектируемых лесов национального наследия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Сохранение биологического разнообразия - это одна из основных экологических проблем современности. Национальная стратегия сохранения биоразнообразия в России была разработана в 2001 г. Российской академией наук и</w:t>
      </w:r>
      <w:r>
        <w:t xml:space="preserve"> Минприроды России. Для сохранения биологического разнообразия в местах естественного обитания создаются особо охраняемые природные территории (ООПТ).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ООПТ - участки земли, водной поверхности и воздушного пространства над ними, где располагаются природные </w:t>
      </w:r>
      <w:r>
        <w:t>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использования. В границ</w:t>
      </w:r>
      <w:r>
        <w:t>ах ООПТ нормативно-правовыми актами установлен режим особой охраны территории, в том числе режим использования, охраны и защиты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Конкретные виды деятельности, которые запрещаются или допускаются на ООПТ, в том числе в области использования, охраны, з</w:t>
      </w:r>
      <w:r>
        <w:t xml:space="preserve">ащиты или воспроизводства лесов, определяются Земельным </w:t>
      </w:r>
      <w:hyperlink r:id="rId17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, Лесным </w:t>
      </w:r>
      <w:hyperlink r:id="rId17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и др. Разработка проектов освоения лесов и проектирование лесохозяйственных мероприятий, а также использование лесов для видов деятельности, перечисленных в </w:t>
      </w:r>
      <w:hyperlink r:id="rId17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25</w:t>
        </w:r>
      </w:hyperlink>
      <w:r>
        <w:t xml:space="preserve"> Лесного кодекса, осуществ</w:t>
      </w:r>
      <w:r>
        <w:t xml:space="preserve">ляются в соответствии со статусом и режимом природопользования для конкретных особо охраняемых природных территорий. Режим ведения хозяйства в соответствии с Земельным </w:t>
      </w:r>
      <w:hyperlink r:id="rId179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и Лесным </w:t>
      </w:r>
      <w:hyperlink r:id="rId18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запрещает: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проведение рубок лесных насаждений на лесных участках, на которых исклю</w:t>
      </w:r>
      <w:r>
        <w:t>чается любое вмешательство человека в природные процессы;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проведение сплошных рубок лесных насаждений, если иное не предусмотрено правовым режимом функциональных зон, установленных в границах этих особо охраняемых природных территорий;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использование то</w:t>
      </w:r>
      <w:r>
        <w:t>ксичных химических препаратов для охраны и защиты лесов, в том числе в научных целях;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предоставление садоводческих и дачных участков;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деятель</w:t>
      </w:r>
      <w:r>
        <w:t>ностью в соответствии с федеральными законами;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движение и стоянку механических транспортных средств, не связанные с функционированием особо охраняемых природных территорий, прогон скота вне автомобильных дорог.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ухода проводятся в соответствии с уст</w:t>
      </w:r>
      <w:r>
        <w:t>ановленным для этих территорий режимом.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В соответствии с Федеральным </w:t>
      </w:r>
      <w:hyperlink r:id="rId181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не допускается размещение линейных объектов в границах особо охраняемых природных территорий в случ</w:t>
      </w:r>
      <w:r>
        <w:t>аях, установленных настоящим Федеральным законом, а в случае зонирования особо охраняемой природной территории - в границах ее функциональных зон, режим которых, установленный в соответствии с настоящим Федеральным законом, запрещает размещение таких линей</w:t>
      </w:r>
      <w:r>
        <w:t>ных 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Особо охраняемые природные территории могут иметь федеральное,</w:t>
      </w:r>
      <w:r>
        <w:t xml:space="preserve"> региональное и местное значение. На территории Кирсинского лесничества расположены ООПТ регионального значения, приведенные в </w:t>
      </w:r>
      <w:hyperlink w:anchor="P642" w:tooltip="Характеристика особо охраняемых природных территорий">
        <w:r>
          <w:rPr>
            <w:color w:val="0000FF"/>
          </w:rPr>
          <w:t>таблице I.1.1</w:t>
        </w:r>
      </w:hyperlink>
      <w:r>
        <w:t>. ООПТ федерального и местного значения на территории лесничества отсутствуют.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Характеристика особо охраняемых природных территорий представлена в </w:t>
      </w:r>
      <w:hyperlink w:anchor="P680" w:tooltip="Характеристика особо охраняемых природных территорий,">
        <w:r>
          <w:rPr>
            <w:color w:val="0000FF"/>
          </w:rPr>
          <w:t>таблице I.1.2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</w:t>
      </w:r>
      <w:r>
        <w:t xml:space="preserve">ние, охрана, защита и воспроизводство лесов на особо охраняемых природных территориях (ООПТ) определяются </w:t>
      </w:r>
      <w:hyperlink r:id="rId182" w:tooltip="Приказ Минприроды России от 12.08.2021 N 558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оссии 17.11.2021 N 65869) {КонсультантПлюс}">
        <w:r>
          <w:rPr>
            <w:color w:val="0000FF"/>
          </w:rPr>
          <w:t>приказом</w:t>
        </w:r>
      </w:hyperlink>
      <w:r>
        <w:t xml:space="preserve"> Минприроды России от 12.08.2021 N 588 "</w:t>
      </w:r>
      <w:r>
        <w:t>Об утверждении Особенностей использования, охраны, защиты, воспроизводства лесов, расположенных на особо охраняемых природных территориях".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каждой ООПТ в соответствии с ее статусом и видом в нормативных документах о создании ООПТ устанавливается специа</w:t>
      </w:r>
      <w:r>
        <w:t>льный режим охраны лесов, ведения лесного хозяйства и эксплуатации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разработке проектов освоения лесов очень важным является сертификация деятельности предприятий, осуществляющих рубки леса и использование его других ресурсов. Лесная сертификация </w:t>
      </w:r>
      <w:r>
        <w:t>приводит лесохозяйственную деятельность в соответствие с требованиями международных и национальных стандартов управления лесами в отношении лесов высокой природоохранной ценности и сохранения биологического разнообразия (приложение 1).</w:t>
      </w:r>
    </w:p>
    <w:p w:rsidR="0047463A" w:rsidRDefault="0047463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jc w:val="right"/>
      </w:pPr>
      <w:r>
        <w:t>Таблица I.1.1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" w:name="P642"/>
      <w:bookmarkEnd w:id="1"/>
      <w:r>
        <w:t>Характеристика особо охраняемых природных территорий</w:t>
      </w:r>
    </w:p>
    <w:p w:rsidR="0047463A" w:rsidRDefault="00B35089">
      <w:pPr>
        <w:pStyle w:val="ConsPlusNormal0"/>
        <w:jc w:val="center"/>
      </w:pPr>
      <w:r>
        <w:t>Кирсинского лесничества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183"/>
          <w:footerReference w:type="default" r:id="rId184"/>
          <w:headerReference w:type="first" r:id="rId185"/>
          <w:footerReference w:type="first" r:id="rId18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801"/>
        <w:gridCol w:w="1644"/>
        <w:gridCol w:w="1146"/>
        <w:gridCol w:w="2381"/>
        <w:gridCol w:w="2154"/>
        <w:gridCol w:w="1984"/>
      </w:tblGrid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 ООПТ</w:t>
            </w:r>
          </w:p>
        </w:tc>
        <w:tc>
          <w:tcPr>
            <w:tcW w:w="180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Категория, уровень значимости</w:t>
            </w:r>
          </w:p>
        </w:tc>
        <w:tc>
          <w:tcPr>
            <w:tcW w:w="164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Участковое лесничество, квартал (выдел)</w:t>
            </w:r>
          </w:p>
        </w:tc>
        <w:tc>
          <w:tcPr>
            <w:tcW w:w="11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238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Правоустанавливающий документ об о</w:t>
            </w:r>
            <w:r>
              <w:t>рганизации ООПТ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Цель создания</w:t>
            </w:r>
          </w:p>
        </w:tc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Режим охраны и использования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Большой Кирсинский пруд</w:t>
            </w:r>
          </w:p>
        </w:tc>
        <w:tc>
          <w:tcPr>
            <w:tcW w:w="180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Памятник природы регионального значения</w:t>
            </w:r>
          </w:p>
        </w:tc>
        <w:tc>
          <w:tcPr>
            <w:tcW w:w="164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Кирсинское, по границе с кварталами NN 87 - 89, 99 - 101, 108, 109</w:t>
            </w:r>
          </w:p>
        </w:tc>
        <w:tc>
          <w:tcPr>
            <w:tcW w:w="11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51,20</w:t>
            </w:r>
          </w:p>
        </w:tc>
        <w:tc>
          <w:tcPr>
            <w:tcW w:w="2381" w:type="dxa"/>
            <w:vAlign w:val="center"/>
          </w:tcPr>
          <w:p w:rsidR="0047463A" w:rsidRDefault="0047463A">
            <w:pPr>
              <w:pStyle w:val="ConsPlusNormal0"/>
              <w:jc w:val="center"/>
            </w:pPr>
            <w:hyperlink r:id="rId187" w:tooltip="Решение Кировского областного Совета народных депутатов от 29.10.1990 N 498 (с изм. от 13.05.2022) &quot;О мерах по оптимизации сети охраняемых природных территорий области&quot; {КонсультантПлюс}">
              <w:r w:rsidR="00B35089">
                <w:rPr>
                  <w:color w:val="0000FF"/>
                </w:rPr>
                <w:t>Решение</w:t>
              </w:r>
            </w:hyperlink>
            <w:r w:rsidR="00B35089">
              <w:t xml:space="preserve"> исполкома областного Совета народных депутатов от 29.10.1990 N 498 "О мерах по оптимизации сети охраняемых природных территорий"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водоохранная, историческая, рекреационная</w:t>
            </w:r>
          </w:p>
        </w:tc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 допускать захламления и загрязнения водоема и его берегов, выемки грунта. Благоустроить зону отдыха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Средний Кирсинский пруд</w:t>
            </w:r>
          </w:p>
        </w:tc>
        <w:tc>
          <w:tcPr>
            <w:tcW w:w="180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Памятник природы регионального значения</w:t>
            </w:r>
          </w:p>
        </w:tc>
        <w:tc>
          <w:tcPr>
            <w:tcW w:w="164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Пещерское, по границе с кварталами NN 19, 20</w:t>
            </w:r>
          </w:p>
        </w:tc>
        <w:tc>
          <w:tcPr>
            <w:tcW w:w="11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9,29</w:t>
            </w:r>
          </w:p>
        </w:tc>
        <w:tc>
          <w:tcPr>
            <w:tcW w:w="2381" w:type="dxa"/>
            <w:vAlign w:val="center"/>
          </w:tcPr>
          <w:p w:rsidR="0047463A" w:rsidRDefault="0047463A">
            <w:pPr>
              <w:pStyle w:val="ConsPlusNormal0"/>
              <w:jc w:val="center"/>
            </w:pPr>
            <w:hyperlink r:id="rId188" w:tooltip="Решение Кировского областного Совета народных депутатов от 29.10.1990 N 498 (с изм. от 13.05.2022) &quot;О мерах по оптимизации сети охраняемых природных территорий области&quot; {КонсультантПлюс}">
              <w:r w:rsidR="00B35089">
                <w:rPr>
                  <w:color w:val="0000FF"/>
                </w:rPr>
                <w:t>Решение</w:t>
              </w:r>
            </w:hyperlink>
            <w:r w:rsidR="00B35089">
              <w:t xml:space="preserve"> исполкома областного Совета народных депутатов от 29.10.1990 N 498 "О мерах по оптимизации сети охраняемых природных территорий"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водоохранная, историческая</w:t>
            </w:r>
          </w:p>
        </w:tc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 допускать захламления и загрязнения водоема и его берегов</w:t>
            </w:r>
            <w:r>
              <w:t>, выемки грунта. Благоустроить зону отдыха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Волосницкий пруд</w:t>
            </w:r>
          </w:p>
        </w:tc>
        <w:tc>
          <w:tcPr>
            <w:tcW w:w="180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Памятник природы регионального значения</w:t>
            </w:r>
          </w:p>
        </w:tc>
        <w:tc>
          <w:tcPr>
            <w:tcW w:w="164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Кирсинское, по границе с кварталами NN 73, 74, 95</w:t>
            </w:r>
          </w:p>
        </w:tc>
        <w:tc>
          <w:tcPr>
            <w:tcW w:w="11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294,4</w:t>
            </w:r>
          </w:p>
        </w:tc>
        <w:tc>
          <w:tcPr>
            <w:tcW w:w="2381" w:type="dxa"/>
            <w:vAlign w:val="center"/>
          </w:tcPr>
          <w:p w:rsidR="0047463A" w:rsidRDefault="0047463A">
            <w:pPr>
              <w:pStyle w:val="ConsPlusNormal0"/>
              <w:jc w:val="center"/>
            </w:pPr>
            <w:hyperlink r:id="rId189" w:tooltip="Решение Кировского областного Совета народных депутатов от 29.10.1990 N 498 (с изм. от 13.05.2022) &quot;О мерах по оптимизации сети охраняемых природных территорий области&quot; {КонсультантПлюс}">
              <w:r w:rsidR="00B35089">
                <w:rPr>
                  <w:color w:val="0000FF"/>
                </w:rPr>
                <w:t>Решение</w:t>
              </w:r>
            </w:hyperlink>
            <w:r w:rsidR="00B35089">
              <w:t xml:space="preserve"> исполкома областного Совета народных депутатов от 29.10.1990 N 498 "О мерах по оптимизации сети охраняемых </w:t>
            </w:r>
            <w:r w:rsidR="00B35089">
              <w:lastRenderedPageBreak/>
              <w:t>природных территорий"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водоохранная, историческая</w:t>
            </w:r>
          </w:p>
        </w:tc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 допускать добычи полезных ископаемых, выемки грунта, осуш</w:t>
            </w:r>
            <w:r>
              <w:t xml:space="preserve">ения, загрязнения и захламления </w:t>
            </w:r>
            <w:r>
              <w:lastRenderedPageBreak/>
              <w:t>водоема и его 300-метровой охранной зоны</w:t>
            </w:r>
          </w:p>
        </w:tc>
      </w:tr>
    </w:tbl>
    <w:p w:rsidR="0047463A" w:rsidRDefault="0047463A">
      <w:pPr>
        <w:pStyle w:val="ConsPlusNormal0"/>
        <w:sectPr w:rsidR="0047463A">
          <w:headerReference w:type="default" r:id="rId190"/>
          <w:footerReference w:type="default" r:id="rId191"/>
          <w:headerReference w:type="first" r:id="rId192"/>
          <w:footerReference w:type="first" r:id="rId19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I.1.2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2" w:name="P680"/>
      <w:bookmarkEnd w:id="2"/>
      <w:r>
        <w:t>Характеристика особо охраняемых природных территорий,</w:t>
      </w:r>
    </w:p>
    <w:p w:rsidR="0047463A" w:rsidRDefault="00B35089">
      <w:pPr>
        <w:pStyle w:val="ConsPlusNormal0"/>
        <w:jc w:val="center"/>
      </w:pPr>
      <w:r>
        <w:t>планируемых к созданию в соответствии с Перспективной схемой</w:t>
      </w:r>
    </w:p>
    <w:p w:rsidR="0047463A" w:rsidRDefault="00B35089">
      <w:pPr>
        <w:pStyle w:val="ConsPlusNormal0"/>
        <w:jc w:val="center"/>
      </w:pPr>
      <w:r>
        <w:t>развития особо охраняемых природных территорий</w:t>
      </w:r>
    </w:p>
    <w:p w:rsidR="0047463A" w:rsidRDefault="00B35089">
      <w:pPr>
        <w:pStyle w:val="ConsPlusNormal0"/>
        <w:jc w:val="center"/>
      </w:pPr>
      <w:r>
        <w:t>регионального значения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74"/>
        <w:gridCol w:w="1077"/>
        <w:gridCol w:w="1871"/>
        <w:gridCol w:w="2948"/>
      </w:tblGrid>
      <w:tr w:rsidR="0047463A">
        <w:tc>
          <w:tcPr>
            <w:tcW w:w="1701" w:type="dxa"/>
          </w:tcPr>
          <w:p w:rsidR="0047463A" w:rsidRDefault="00B35089">
            <w:pPr>
              <w:pStyle w:val="ConsPlusNormal0"/>
              <w:jc w:val="center"/>
            </w:pPr>
            <w:r>
              <w:t>Наименование существующей ООПТ, условное наименование перспективной ООПТ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Участковое лесничество, NN кварталов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Ориентировочная площадь, га</w:t>
            </w:r>
          </w:p>
        </w:tc>
        <w:tc>
          <w:tcPr>
            <w:tcW w:w="1871" w:type="dxa"/>
          </w:tcPr>
          <w:p w:rsidR="0047463A" w:rsidRDefault="00B35089">
            <w:pPr>
              <w:pStyle w:val="ConsPlusNormal0"/>
              <w:jc w:val="center"/>
            </w:pPr>
            <w:r>
              <w:t>Обоснование создания ООПТ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  <w:jc w:val="center"/>
            </w:pPr>
            <w:r>
              <w:t>Рекомендуемый режим особой охраны</w:t>
            </w:r>
          </w:p>
          <w:p w:rsidR="0047463A" w:rsidRDefault="00B35089">
            <w:pPr>
              <w:pStyle w:val="ConsPlusNormal0"/>
              <w:jc w:val="center"/>
            </w:pPr>
            <w:r>
              <w:t>(для всех перспективных ООПТ)</w:t>
            </w:r>
          </w:p>
        </w:tc>
      </w:tr>
      <w:tr w:rsidR="0047463A">
        <w:tc>
          <w:tcPr>
            <w:tcW w:w="170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"Северное"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Кирсинское лесни</w:t>
            </w:r>
            <w:r>
              <w:t>чество, Кирсинское участковое лесничество, кварталы 26, 27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2000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Природный комплекс, представленный верховым болотом с преобладанием сосново-пушицевого и шейхцериево-сфагнового видов залежи и имеющий высокое водоохранное и ресурсосберегающее значение</w:t>
            </w:r>
          </w:p>
        </w:tc>
        <w:tc>
          <w:tcPr>
            <w:tcW w:w="2948" w:type="dxa"/>
            <w:vAlign w:val="center"/>
          </w:tcPr>
          <w:p w:rsidR="0047463A" w:rsidRDefault="00B35089">
            <w:pPr>
              <w:pStyle w:val="ConsPlusNormal0"/>
            </w:pPr>
            <w:r>
              <w:t>- исключить сплошные рубки;</w:t>
            </w:r>
          </w:p>
          <w:p w:rsidR="0047463A" w:rsidRDefault="00B35089">
            <w:pPr>
              <w:pStyle w:val="ConsPlusNormal0"/>
            </w:pPr>
            <w:r>
              <w:t>- ограничить интенсивность выборочных и иных видов рубок до 30%;</w:t>
            </w:r>
          </w:p>
          <w:p w:rsidR="0047463A" w:rsidRDefault="00B35089">
            <w:pPr>
              <w:pStyle w:val="ConsPlusNormal0"/>
            </w:pPr>
            <w:r>
              <w:t>- при проведении рубок оставлять на корню дуплистые деревья;</w:t>
            </w:r>
          </w:p>
          <w:p w:rsidR="0047463A" w:rsidRDefault="00B35089">
            <w:pPr>
              <w:pStyle w:val="ConsPlusNormal0"/>
            </w:pPr>
            <w:r>
              <w:t>- запретить подсочку, в том числе для сбора древесных соков;</w:t>
            </w:r>
          </w:p>
          <w:p w:rsidR="0047463A" w:rsidRDefault="00B35089">
            <w:pPr>
              <w:pStyle w:val="ConsPlusNormal0"/>
            </w:pPr>
            <w:r>
              <w:t>- запретить выполнение работ по геологиче</w:t>
            </w:r>
            <w:r>
              <w:t>скому изучению недр, разработку месторождений полезных ископаемых;</w:t>
            </w:r>
          </w:p>
          <w:p w:rsidR="0047463A" w:rsidRDefault="00B35089">
            <w:pPr>
              <w:pStyle w:val="ConsPlusNormal0"/>
            </w:pPr>
            <w:r>
              <w:t>- запретить предоставление участков под строительство сооружений, строительство и эксплуатацию водохранилищ;</w:t>
            </w:r>
          </w:p>
          <w:p w:rsidR="0047463A" w:rsidRDefault="00B35089">
            <w:pPr>
              <w:pStyle w:val="ConsPlusNormal0"/>
            </w:pPr>
            <w:r>
              <w:t>- запретить выжигание растительности, разорение птичьих гнезд, уничтожение редки</w:t>
            </w:r>
            <w:r>
              <w:t>х и исчезающих видов растений и животных;</w:t>
            </w:r>
          </w:p>
          <w:p w:rsidR="0047463A" w:rsidRDefault="00B35089">
            <w:pPr>
              <w:pStyle w:val="ConsPlusNormal0"/>
            </w:pPr>
            <w:r>
              <w:lastRenderedPageBreak/>
              <w:t>- запретить размещение мест складирования и захоронения промышленных, бытовых и сельскохозяйственных отходов, кладбищ и скотомогильников, накопителей сточных вод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1.1.9. Перечень видов биологического разнообразия</w:t>
      </w:r>
    </w:p>
    <w:p w:rsidR="0047463A" w:rsidRDefault="00B35089">
      <w:pPr>
        <w:pStyle w:val="ConsPlusTitle0"/>
        <w:jc w:val="center"/>
      </w:pPr>
      <w:r>
        <w:t>и размеров буферных зон, подлежащих сохранению</w:t>
      </w:r>
    </w:p>
    <w:p w:rsidR="0047463A" w:rsidRDefault="00B35089">
      <w:pPr>
        <w:pStyle w:val="ConsPlusTitle0"/>
        <w:jc w:val="center"/>
      </w:pPr>
      <w:r>
        <w:t>при осуществлении лесосечных работ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Российская классификация охраняемых природных территорий довольно обширная. Существуют ООПТ, водоохранные зоны рек и иных водных объектов, ОЗУ, правила рубок в которых меняются в зависимости от категории защитности участков. При лесозаготовках также необхо</w:t>
      </w:r>
      <w:r>
        <w:t>димо учитывать сохранение экологических объектов (ключевых местообитаний), не включенных в указанные категории защитности, но способствующих сохранению биологического разнообразия. Сохранению в процессе лесозаготовок подлежат и те объекты, которые защищены</w:t>
      </w:r>
      <w:r>
        <w:t xml:space="preserve"> российским законодательством, но фактически не выделяются при лесоустроительном планировании. Это в первую очередь касается участков леса в местах обитания и распространения редких и находящихся под угрозой исчезновения видов животных и растений.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Норматив</w:t>
      </w:r>
      <w:r>
        <w:t>ы и признаки, размеры буферных зон и меры охраны объектов биологического разнообразия, подлежащих сохранению при осуществлении лесосечных работ в Кировской области применительно к местным условиям, разработаны в Центре компетенций "Использование биологичес</w:t>
      </w:r>
      <w:r>
        <w:t>ких ресурсов" ФГБОУ ВО "Вятский государственный университет" при сотрудничестве с ООО "Сорвижи лес" и Ассоциацией "Кировская ассоциация лесной сертификации" в соответствии с приказом Минприроды России от 27.02.2017 N 72 "Об утверждении состава лесохозяйств</w:t>
      </w:r>
      <w:r>
        <w:t xml:space="preserve">енных регламентов, порядка их разработки, сроков их действия и порядка внесения в них изменений" - </w:t>
      </w:r>
      <w:hyperlink r:id="rId194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таблица 20</w:t>
        </w:r>
      </w:hyperlink>
      <w:r>
        <w:t>, поддержанных научно</w:t>
      </w:r>
      <w:r>
        <w:t>-техническим советом министерства лесного хозяйства Кировской области (заседание 09.04.2019) и рекомендованных к включению в лесохозяйственные регламенты лесничеств Кировской области. Предлагаемые к сохранению объекты биологического разнообразия объединены</w:t>
      </w:r>
      <w:r>
        <w:t xml:space="preserve"> в две группы: ключевые биотопы и ключевые элементы.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Ключевой биотоп - участок леса, обладающий особыми свойствами и имеющий высокое значение для сохранения биоразнообразия: местообитания редких и находящихся под угрозой исчезновения видов растений и грибо</w:t>
      </w:r>
      <w:r>
        <w:t>в; малопродуктивные участки леса в пониженных местах; участки леса по окраинам болот; опушки леса; островные леса среди болот; временные водотоки; участки леса вдоль постоянных водотоков, не учтенных при лесоустройстве, которые должны быть выделены как вод</w:t>
      </w:r>
      <w:r>
        <w:t xml:space="preserve">оохранные полосы; окна распада со скоплениями валежа и ветровально-почвенными комплексами (ВПК); места многолетнего норения барсуков, устройства медвежьих берлог </w:t>
      </w:r>
      <w:hyperlink w:anchor="P716" w:tooltip="Нормативы и параметры объектов биологического разнообразия">
        <w:r>
          <w:rPr>
            <w:color w:val="0000FF"/>
          </w:rPr>
          <w:t>(табл</w:t>
        </w:r>
        <w:r>
          <w:rPr>
            <w:color w:val="0000FF"/>
          </w:rPr>
          <w:t>. I.1.3)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Ключевой элемент - отдельный объект живой и неживой природы, важный для сохранения биоразнообразия благодаря своим особым свойствам: старовозрастные деревья; деревья редких </w:t>
      </w:r>
      <w:r>
        <w:lastRenderedPageBreak/>
        <w:t>для Кировской области пород и их группы; мертвая древесина на разных стад</w:t>
      </w:r>
      <w:r>
        <w:t>иях разложения (сухостой, высокие пни, валеж); деревья с гнездами и дуплами (табл. I.1.3).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характеристике объектов указаны описания, критерии для выделения и меры их охраны.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I.1.3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3" w:name="P716"/>
      <w:bookmarkEnd w:id="3"/>
      <w:r>
        <w:t>Нормативы и параметры объектов биологического разнообразия</w:t>
      </w:r>
    </w:p>
    <w:p w:rsidR="0047463A" w:rsidRDefault="00B35089">
      <w:pPr>
        <w:pStyle w:val="ConsPlusNormal0"/>
        <w:jc w:val="center"/>
      </w:pPr>
      <w:r>
        <w:t>и б</w:t>
      </w:r>
      <w:r>
        <w:t>уферных зон, подлежащих сохранению при осуществлении</w:t>
      </w:r>
    </w:p>
    <w:p w:rsidR="0047463A" w:rsidRDefault="00B35089">
      <w:pPr>
        <w:pStyle w:val="ConsPlusNormal0"/>
        <w:jc w:val="center"/>
      </w:pPr>
      <w:r>
        <w:t>лесосечных работ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0"/>
        <w:gridCol w:w="4138"/>
        <w:gridCol w:w="2324"/>
      </w:tblGrid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Наименование объектов биологического разнообразия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Характеристика объекта биологического разнообразия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Размеры буферных зон (по необходимости)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</w:tr>
      <w:tr w:rsidR="0047463A">
        <w:tc>
          <w:tcPr>
            <w:tcW w:w="9068" w:type="dxa"/>
            <w:gridSpan w:val="4"/>
          </w:tcPr>
          <w:p w:rsidR="0047463A" w:rsidRDefault="00B35089">
            <w:pPr>
              <w:pStyle w:val="ConsPlusNormal0"/>
              <w:jc w:val="center"/>
            </w:pPr>
            <w:r>
              <w:t>Ключевые биотопы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Местообитания редких и находящихся под угрозой исчезновения видов растений и грибов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Участки леса с редкими и охраняемыми видами растений и грибов, занесенными в Красную книгу Кировской области, вновь выявляемые.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Наличие компак</w:t>
            </w:r>
            <w:r>
              <w:t>тных групп особей редких и охраняемых видов растений и грибов в:</w:t>
            </w:r>
          </w:p>
          <w:p w:rsidR="0047463A" w:rsidRDefault="00B35089">
            <w:pPr>
              <w:pStyle w:val="ConsPlusNormal0"/>
            </w:pPr>
            <w:r>
              <w:t>- ельниках: калипсо луковичная, венерин башмачок настоящий и пятнистый, пальчатокоренники балтийский и пятнистый, тайник сердцевидный, кортуза Маттиоли; саркосома шаровидная;</w:t>
            </w:r>
          </w:p>
          <w:p w:rsidR="0047463A" w:rsidRDefault="00B35089">
            <w:pPr>
              <w:pStyle w:val="ConsPlusNormal0"/>
            </w:pPr>
            <w:r>
              <w:t>- сосняках: прос</w:t>
            </w:r>
            <w:r>
              <w:t>трел желтеющий, ветреница лесная, горицвет сибирский, клевер люпиновый, качим метельчатый, наголоватка васильковая, василек сумской, вереск обыкновенный;</w:t>
            </w:r>
          </w:p>
          <w:p w:rsidR="0047463A" w:rsidRDefault="00B35089">
            <w:pPr>
              <w:pStyle w:val="ConsPlusNormal0"/>
            </w:pPr>
            <w:r>
              <w:t>- осинниках: живокость клиновидная; лобария легочная, неккера перистая,</w:t>
            </w:r>
          </w:p>
          <w:p w:rsidR="0047463A" w:rsidRDefault="00B35089">
            <w:pPr>
              <w:pStyle w:val="ConsPlusNormal0"/>
            </w:pPr>
            <w:r>
              <w:t>- широколиственных лесах: лили</w:t>
            </w:r>
            <w:r>
              <w:t xml:space="preserve">я кудреватая, наперстянка крупноцветная, василистник </w:t>
            </w:r>
            <w:r>
              <w:lastRenderedPageBreak/>
              <w:t>водосборолистный, ежевики гребенчатый и коралловидный, лобария легочная, неккера перистая.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Не проводятся рубки, не создаются и не используются объекты лесной инфраструктуры, за исключением о</w:t>
            </w:r>
            <w:r>
              <w:t>бъектов, обеспечивающих пожарную безопасность.</w:t>
            </w:r>
          </w:p>
          <w:p w:rsidR="0047463A" w:rsidRDefault="00B35089">
            <w:pPr>
              <w:pStyle w:val="ConsPlusNormal0"/>
            </w:pPr>
            <w:r>
              <w:t>При выявлении направлять информацию в министерство лесного хозяйства.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&lt;*&gt; Если для сохранения вида требуется иное (осветление и т.д.), то допускается проведение рубок по резуль</w:t>
            </w:r>
            <w:r>
              <w:t>татам натурных исследований специалистов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Если в соответствии с биологией вида не требуется иное, буферная зона должна составлять не менее 10 м от места произрастания крайних особей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Малопродуктивные участки леса в пониженных местах, не учтенные при таксации лесов как болота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Участки леса расположены в локальных бессточных понижениях рельефа с возможным присутствием временных мелких водоемов. Участок переувлажнен: вода стоит н</w:t>
            </w:r>
            <w:r>
              <w:t>а поверхности или в течение всего вегетационного сезона, выделяется при надавливании ногой. По краю и в пределах участков древостой отсутствует, возможно наличие деревьев низкой товарности или кустарников.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1) Почвы избыточно увлажненные</w:t>
            </w:r>
            <w:r>
              <w:t xml:space="preserve"> (болотные, торфяные);</w:t>
            </w:r>
          </w:p>
          <w:p w:rsidR="0047463A" w:rsidRDefault="00B35089">
            <w:pPr>
              <w:pStyle w:val="ConsPlusNormal0"/>
            </w:pPr>
            <w:r>
              <w:t>2) древостой: класс бонитета IV и ниже, высокая фаутность, класс товарности 3 - 4;</w:t>
            </w:r>
          </w:p>
          <w:p w:rsidR="0047463A" w:rsidRDefault="00B35089">
            <w:pPr>
              <w:pStyle w:val="ConsPlusNormal0"/>
            </w:pPr>
            <w:r>
              <w:t xml:space="preserve">3) растительность болотного типа; преобладают сфагновые, осоково-сфагновые, долгомошниковые и зеленомошные типы леса из сосны, березы с кустарничками </w:t>
            </w:r>
            <w:r>
              <w:t>(багульник болотный, мирт болотный) и травами (белокрыльник болотный, сабельник болотный, вахта трехлистная).</w:t>
            </w:r>
          </w:p>
          <w:p w:rsidR="0047463A" w:rsidRDefault="00B35089">
            <w:pPr>
              <w:pStyle w:val="ConsPlusNormal0"/>
              <w:jc w:val="center"/>
            </w:pPr>
            <w:r>
              <w:lastRenderedPageBreak/>
              <w:t>Меры охраны:</w:t>
            </w:r>
          </w:p>
          <w:p w:rsidR="0047463A" w:rsidRDefault="00B35089">
            <w:pPr>
              <w:pStyle w:val="ConsPlusNormal0"/>
            </w:pPr>
            <w:r>
              <w:t>Не проводятся рубки, не создаются и не используются объекты лесной инфраструктуры.</w:t>
            </w:r>
          </w:p>
          <w:p w:rsidR="0047463A" w:rsidRDefault="00B35089">
            <w:pPr>
              <w:pStyle w:val="ConsPlusNormal0"/>
            </w:pPr>
            <w:r>
              <w:t>В буферной зоне возможно изъятие коммерческой древ</w:t>
            </w:r>
            <w:r>
              <w:t>есины с сохранением ветроустойчивых деревьев, подроста, подлеска, молодняка без заезда техники в отмеченные границы и прокладки волоков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Не менее 10 м от границ объекта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Участки леса по окраинам болот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Участки леса шириной:</w:t>
            </w:r>
          </w:p>
          <w:p w:rsidR="0047463A" w:rsidRDefault="00B35089">
            <w:pPr>
              <w:pStyle w:val="ConsPlusNormal0"/>
            </w:pPr>
            <w:r>
              <w:t>- не менее 20 м около выделов, протаксированных как верховые болота;</w:t>
            </w:r>
          </w:p>
          <w:p w:rsidR="0047463A" w:rsidRDefault="00B35089">
            <w:pPr>
              <w:pStyle w:val="ConsPlusNormal0"/>
            </w:pPr>
            <w:r>
              <w:t>- не менее 30 м около выделов, протаксированных как переходные или низинные болота.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1) Почвы избыточно увлажненные (болотные, торфяные);</w:t>
            </w:r>
          </w:p>
          <w:p w:rsidR="0047463A" w:rsidRDefault="00B35089">
            <w:pPr>
              <w:pStyle w:val="ConsPlusNormal0"/>
            </w:pPr>
            <w:r>
              <w:t>2) древостой редкий, класс бон</w:t>
            </w:r>
            <w:r>
              <w:t>итета V и ниже, высокая фаутность, класс товарности 3 - 4;</w:t>
            </w:r>
          </w:p>
          <w:p w:rsidR="0047463A" w:rsidRDefault="00B35089">
            <w:pPr>
              <w:pStyle w:val="ConsPlusNormal0"/>
            </w:pPr>
            <w:r>
              <w:t>3) растительность: преобладают сфагновые, осоково-сфагновые, багульниковые, долгомошные типы леса.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В участках леса по окраинам болот не проводятся рубки, не создаются и не используются</w:t>
            </w:r>
            <w:r>
              <w:t xml:space="preserve"> объекты лесной инфраструктуры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устанавливается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Опушки леса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Участки леса по границе с безлесными пространствами шириной не менее 50 м.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Местообитание редких и исчезающих видов, занесенных в Красную книгу Кировской области.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 xml:space="preserve">Не проводятся рубки, не создаются склады древесины. Разрешается </w:t>
            </w:r>
            <w:r>
              <w:lastRenderedPageBreak/>
              <w:t>устройство лесовозных дорог для проезда в делянку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Не устанавливается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Островные леса среди болот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Участки спелых и перестойных лесов среди болот.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Площадь объекта - до 3 га.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Не проводятся рубки, не создаются и не используются объекты лесной инфраструктуры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устанавливается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Временные водотоки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Водотоки, которые могут пересыхать с сохранением видимого русла.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Присутствие русла водотока определяется по вытянутым по течению воды остаткам прошлогодней растительности и высохшим околоводным растениям (ос</w:t>
            </w:r>
            <w:r>
              <w:t>оки, тростник).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В буферной зоне:</w:t>
            </w:r>
          </w:p>
          <w:p w:rsidR="0047463A" w:rsidRDefault="00B35089">
            <w:pPr>
              <w:pStyle w:val="ConsPlusNormal0"/>
            </w:pPr>
            <w:r>
              <w:t>- сохраняются ветроустойчивые деревья, подрост, подлесок, молодняк;</w:t>
            </w:r>
          </w:p>
          <w:p w:rsidR="0047463A" w:rsidRDefault="00B35089">
            <w:pPr>
              <w:pStyle w:val="ConsPlusNormal0"/>
            </w:pPr>
            <w:r>
              <w:t>- запрещается: прокладка волоков, размещение погрузочных площадок, захламление и загрязнение русла и водотока.</w:t>
            </w:r>
          </w:p>
          <w:p w:rsidR="0047463A" w:rsidRDefault="00B35089">
            <w:pPr>
              <w:pStyle w:val="ConsPlusNormal0"/>
            </w:pPr>
            <w:r>
              <w:t xml:space="preserve">В границах делянки допускается </w:t>
            </w:r>
            <w:r>
              <w:t>оборудование не более двух переездов через временный водоток и буферную зону. После разработки лесосеки переезды в местах пересечения русла временного водотока необходимо разобрать, чтобы обеспечить ток воды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менее 10 м от границы поймы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 xml:space="preserve">Участки леса вдоль постоянных водотоков, не учтенных при лесоустройстве, которые должны быть выделены как водоохранные </w:t>
            </w:r>
            <w:r>
              <w:lastRenderedPageBreak/>
              <w:t>полосы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Описание:</w:t>
            </w:r>
          </w:p>
          <w:p w:rsidR="0047463A" w:rsidRDefault="00B35089">
            <w:pPr>
              <w:pStyle w:val="ConsPlusNormal0"/>
            </w:pPr>
            <w:r>
              <w:t>Водоток, текущий непрерывно в течение вегетационного сезона.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1) Древостой - V класс бонитета и ниже;</w:t>
            </w:r>
          </w:p>
          <w:p w:rsidR="0047463A" w:rsidRDefault="00B35089">
            <w:pPr>
              <w:pStyle w:val="ConsPlusNormal0"/>
            </w:pPr>
            <w:r>
              <w:t xml:space="preserve">2) приручейный тип условий произрастания: встречаются </w:t>
            </w:r>
            <w:r>
              <w:lastRenderedPageBreak/>
              <w:t>мягколиственные и смешанные прирусловые травяные типы леса с обильным подлеском; из хвойных характерны еловые, пихтово-еловые и пихтовые леса с хорошей влагообеспеченностью; в условиях низкого увлажнен</w:t>
            </w:r>
            <w:r>
              <w:t>ия почв могут развиваться прирусловые сосняки.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Не проводятся рубки, не создаются и не используются объекты лесной инфраструктуры, за исключением объектов, обеспечивающих пожарную безопасность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Не менее 50 м от русла водотока или от границы безл</w:t>
            </w:r>
            <w:r>
              <w:t>есной поймы при ее наличии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Окна распада со скоплениями валежа и ветровально-почвенными комплексами (ВПК)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Участок леса с валежом хвойных и лиственных пород разной степени разложения и ВПК (вывал из крупных деревьев вместе с корневой системой и верхними слоями почвы).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1) Площадь объекта - не более 0,5 га;</w:t>
            </w:r>
          </w:p>
          <w:p w:rsidR="0047463A" w:rsidRDefault="00B35089">
            <w:pPr>
              <w:pStyle w:val="ConsPlusNormal0"/>
            </w:pPr>
            <w:r>
              <w:t>2) присутствие крупного валежа диаме</w:t>
            </w:r>
            <w:r>
              <w:t>тром ствола от 20 см;</w:t>
            </w:r>
          </w:p>
          <w:p w:rsidR="0047463A" w:rsidRDefault="00B35089">
            <w:pPr>
              <w:pStyle w:val="ConsPlusNormal0"/>
            </w:pPr>
            <w:r>
              <w:t>3) наличие благонадежного подроста целевых пород.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В окнах распада не проводятся рубки, не создаются и не используются объекты лесной инфраструктуры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устанавливается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Места многолетнего норения барсуков, устройства ме</w:t>
            </w:r>
            <w:r>
              <w:t>двежьих берлог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Участок леса с жилыми норами, берлогами.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Наличие жилых нор, берлог.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Не проводятся рубки, не создаются и не используются объекты лесной инфраструктуры. В буферной зоне возможна рубка отдельных деревьев без заезда техники в отмеченные границы и прокладки волоков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менее 50 м в зависимости от рельефа и размеров жилищ</w:t>
            </w:r>
          </w:p>
        </w:tc>
      </w:tr>
      <w:tr w:rsidR="0047463A">
        <w:tc>
          <w:tcPr>
            <w:tcW w:w="9068" w:type="dxa"/>
            <w:gridSpan w:val="4"/>
          </w:tcPr>
          <w:p w:rsidR="0047463A" w:rsidRDefault="00B35089">
            <w:pPr>
              <w:pStyle w:val="ConsPlusNormal0"/>
              <w:jc w:val="center"/>
            </w:pPr>
            <w:r>
              <w:t>Ключев</w:t>
            </w:r>
            <w:r>
              <w:t>ые элементы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Старовозрастные деревья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Для деревьев характерны:</w:t>
            </w:r>
          </w:p>
          <w:p w:rsidR="0047463A" w:rsidRDefault="00B35089">
            <w:pPr>
              <w:pStyle w:val="ConsPlusNormal0"/>
            </w:pPr>
            <w:r>
              <w:t>- толстые, иногда искривленные стволы, сучья и ветви;</w:t>
            </w:r>
          </w:p>
          <w:p w:rsidR="0047463A" w:rsidRDefault="00B35089">
            <w:pPr>
              <w:pStyle w:val="ConsPlusNormal0"/>
            </w:pPr>
            <w:r>
              <w:t>- крона неравномерная, раскидистая, разреженная, притупленная, зонтиковидная, часто многовершинная;</w:t>
            </w:r>
          </w:p>
          <w:p w:rsidR="0047463A" w:rsidRDefault="00B35089">
            <w:pPr>
              <w:pStyle w:val="ConsPlusNormal0"/>
            </w:pPr>
            <w:r>
              <w:t>- кора с глубокими трещинами в нижней части ствола;</w:t>
            </w:r>
          </w:p>
          <w:p w:rsidR="0047463A" w:rsidRDefault="00B35089">
            <w:pPr>
              <w:pStyle w:val="ConsPlusNormal0"/>
            </w:pPr>
            <w:r>
              <w:t>- мхи и лишайники на стволе, сучьях и ветвях;</w:t>
            </w:r>
          </w:p>
          <w:p w:rsidR="0047463A" w:rsidRDefault="00B35089">
            <w:pPr>
              <w:pStyle w:val="ConsPlusNormal0"/>
            </w:pPr>
            <w:r>
              <w:t>- фаутность;</w:t>
            </w:r>
          </w:p>
          <w:p w:rsidR="0047463A" w:rsidRDefault="00B35089">
            <w:pPr>
              <w:pStyle w:val="ConsPlusNormal0"/>
            </w:pPr>
            <w:r>
              <w:t>- следы физических повреждений: пожаров, молний, подсочки, морозобойные трещины.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1. Возраст по таксационному описанию:</w:t>
            </w:r>
          </w:p>
          <w:p w:rsidR="0047463A" w:rsidRDefault="00B35089">
            <w:pPr>
              <w:pStyle w:val="ConsPlusNormal0"/>
            </w:pPr>
            <w:r>
              <w:t>- лист</w:t>
            </w:r>
            <w:r>
              <w:t>венница - более 120 лет;</w:t>
            </w:r>
          </w:p>
          <w:p w:rsidR="0047463A" w:rsidRDefault="00B35089">
            <w:pPr>
              <w:pStyle w:val="ConsPlusNormal0"/>
            </w:pPr>
            <w:r>
              <w:t>- осина - более 61 г.;</w:t>
            </w:r>
          </w:p>
          <w:p w:rsidR="0047463A" w:rsidRDefault="00B35089">
            <w:pPr>
              <w:pStyle w:val="ConsPlusNormal0"/>
            </w:pPr>
            <w:r>
              <w:t>- сосна - более 120 лет;</w:t>
            </w:r>
          </w:p>
          <w:p w:rsidR="0047463A" w:rsidRDefault="00B35089">
            <w:pPr>
              <w:pStyle w:val="ConsPlusNormal0"/>
            </w:pPr>
            <w:r>
              <w:t>- ель - более 120 лет;</w:t>
            </w:r>
          </w:p>
          <w:p w:rsidR="0047463A" w:rsidRDefault="00B35089">
            <w:pPr>
              <w:pStyle w:val="ConsPlusNormal0"/>
            </w:pPr>
            <w:r>
              <w:t>- береза - более 70 лет.</w:t>
            </w:r>
          </w:p>
          <w:p w:rsidR="0047463A" w:rsidRDefault="00B35089">
            <w:pPr>
              <w:pStyle w:val="ConsPlusNormal0"/>
            </w:pPr>
            <w:r>
              <w:t>2. Диаметр ствола:</w:t>
            </w:r>
          </w:p>
          <w:p w:rsidR="0047463A" w:rsidRDefault="00B35089">
            <w:pPr>
              <w:pStyle w:val="ConsPlusNormal0"/>
            </w:pPr>
            <w:r>
              <w:t>- лиственница, сосна - более 40 - 45 см;</w:t>
            </w:r>
          </w:p>
          <w:p w:rsidR="0047463A" w:rsidRDefault="00B35089">
            <w:pPr>
              <w:pStyle w:val="ConsPlusNormal0"/>
            </w:pPr>
            <w:r>
              <w:t>- сосна сибирская (кедр) - любого диаметра и возраста;</w:t>
            </w:r>
          </w:p>
          <w:p w:rsidR="0047463A" w:rsidRDefault="00B35089">
            <w:pPr>
              <w:pStyle w:val="ConsPlusNormal0"/>
            </w:pPr>
            <w:r>
              <w:t>- осина - более 45 с</w:t>
            </w:r>
            <w:r>
              <w:t>м;</w:t>
            </w:r>
          </w:p>
          <w:p w:rsidR="0047463A" w:rsidRDefault="00B35089">
            <w:pPr>
              <w:pStyle w:val="ConsPlusNormal0"/>
            </w:pPr>
            <w:r>
              <w:t>- ель и береза - более 35 - 40 см.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&lt;*&gt; Для древостоев с низкой продуктивностью эти показатели могут быть ниже.</w:t>
            </w:r>
          </w:p>
          <w:p w:rsidR="0047463A" w:rsidRDefault="0047463A">
            <w:pPr>
              <w:pStyle w:val="ConsPlusNormal0"/>
            </w:pP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На лесосеке должно сохраняться от 3 до 20 старовозрастных деревьев на 1 га.</w:t>
            </w:r>
          </w:p>
          <w:p w:rsidR="0047463A" w:rsidRDefault="00B35089">
            <w:pPr>
              <w:pStyle w:val="ConsPlusNormal0"/>
            </w:pPr>
            <w:r>
              <w:t>Если в насаждении до рубки старовозрастных деревьев меньше 10-ти на 1 га, то они сохраняются все вне технологической сети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устанавливается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 xml:space="preserve">Деревья редких </w:t>
            </w:r>
            <w:r>
              <w:lastRenderedPageBreak/>
              <w:t>для Кировской области пород и их группы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Описание:</w:t>
            </w:r>
          </w:p>
          <w:p w:rsidR="0047463A" w:rsidRDefault="00B35089">
            <w:pPr>
              <w:pStyle w:val="ConsPlusNormal0"/>
            </w:pPr>
            <w:r>
              <w:lastRenderedPageBreak/>
              <w:t>Лиственница сибирская, сосна сибирская (кедр),</w:t>
            </w:r>
            <w:r>
              <w:t xml:space="preserve"> дуб черешчатый, вяз шершавый, вяз гладкий.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Куртины или одиночные деревья.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Деревья редких пород оставляются в нетронутом состоянии.</w:t>
            </w:r>
          </w:p>
          <w:p w:rsidR="0047463A" w:rsidRDefault="00B35089">
            <w:pPr>
              <w:pStyle w:val="ConsPlusNormal0"/>
            </w:pPr>
            <w:r>
              <w:t>При групповом произрастании деревья могут объединяться в один участок вместе с сопутствующи</w:t>
            </w:r>
            <w:r>
              <w:t>ми породами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Не устанавливается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2040" w:type="dxa"/>
          </w:tcPr>
          <w:p w:rsidR="0047463A" w:rsidRDefault="00B35089">
            <w:pPr>
              <w:pStyle w:val="ConsPlusNormal0"/>
              <w:jc w:val="center"/>
            </w:pPr>
            <w:r>
              <w:t>Мертвая древесина на разных стадиях разложения (сухостой, высокие пни, валеж)</w:t>
            </w:r>
          </w:p>
        </w:tc>
        <w:tc>
          <w:tcPr>
            <w:tcW w:w="4138" w:type="dxa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1) Деревья:</w:t>
            </w:r>
          </w:p>
          <w:p w:rsidR="0047463A" w:rsidRDefault="00B35089">
            <w:pPr>
              <w:pStyle w:val="ConsPlusNormal0"/>
            </w:pPr>
            <w:r>
              <w:t>- единичные перестойные, усыхающие и сухостойные хвойные и лиственные;</w:t>
            </w:r>
          </w:p>
          <w:p w:rsidR="0047463A" w:rsidRDefault="00B35089">
            <w:pPr>
              <w:pStyle w:val="ConsPlusNormal0"/>
            </w:pPr>
            <w:r>
              <w:t>- с нестандартным стволом или формой кроны, обломанной верхушкой;</w:t>
            </w:r>
          </w:p>
          <w:p w:rsidR="0047463A" w:rsidRDefault="00B35089">
            <w:pPr>
              <w:pStyle w:val="ConsPlusNormal0"/>
            </w:pPr>
            <w:r>
              <w:t>- обломанные на различной высоте;</w:t>
            </w:r>
          </w:p>
          <w:p w:rsidR="0047463A" w:rsidRDefault="00B35089">
            <w:pPr>
              <w:pStyle w:val="ConsPlusNormal0"/>
            </w:pPr>
            <w:r>
              <w:t>2) высокие пни естественного происхождения.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1) Сухостойные деревья разных пород диаметром от 20 см;</w:t>
            </w:r>
          </w:p>
          <w:p w:rsidR="0047463A" w:rsidRDefault="00B35089">
            <w:pPr>
              <w:pStyle w:val="ConsPlusNormal0"/>
            </w:pPr>
            <w:r>
              <w:t>2) пни естественного происхождения высотой 2 - 5 м и диаметром более 20 см.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1. При естественном лесовосстановлении сохраняются:</w:t>
            </w:r>
          </w:p>
          <w:p w:rsidR="0047463A" w:rsidRDefault="00B35089">
            <w:pPr>
              <w:pStyle w:val="ConsPlusNormal0"/>
            </w:pPr>
            <w:r>
              <w:t>- высокие пни и валеж вне технологической сети,</w:t>
            </w:r>
          </w:p>
          <w:p w:rsidR="0047463A" w:rsidRDefault="00B35089">
            <w:pPr>
              <w:pStyle w:val="ConsPlusNormal0"/>
            </w:pPr>
            <w:r>
              <w:t>- сухостойные деревья в количестве 3 шт./га и меньше каждой породы.</w:t>
            </w:r>
          </w:p>
          <w:p w:rsidR="0047463A" w:rsidRDefault="00B35089">
            <w:pPr>
              <w:pStyle w:val="ConsPlusNormal0"/>
            </w:pPr>
            <w:r>
              <w:t>2. При искусственном лесовосстановлении объекты по возможности сохраняются в ключевых биотопах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Не устанавливается</w:t>
            </w: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04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Деревья с гнездами и дуплами</w:t>
            </w:r>
          </w:p>
        </w:tc>
        <w:tc>
          <w:tcPr>
            <w:tcW w:w="4138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Описание:</w:t>
            </w:r>
          </w:p>
          <w:p w:rsidR="0047463A" w:rsidRDefault="00B35089">
            <w:pPr>
              <w:pStyle w:val="ConsPlusNormal0"/>
            </w:pPr>
            <w:r>
              <w:t>Единичные живые и сухостойные деревья с гнездами и дуплами.</w:t>
            </w:r>
          </w:p>
          <w:p w:rsidR="0047463A" w:rsidRDefault="00B35089">
            <w:pPr>
              <w:pStyle w:val="ConsPlusNormal0"/>
              <w:jc w:val="center"/>
            </w:pPr>
            <w:r>
              <w:t>Критерии выделения:</w:t>
            </w:r>
          </w:p>
          <w:p w:rsidR="0047463A" w:rsidRDefault="00B35089">
            <w:pPr>
              <w:pStyle w:val="ConsPlusNormal0"/>
            </w:pPr>
            <w:r>
              <w:t>1. Деревья с гнезд</w:t>
            </w:r>
            <w:r>
              <w:t>ами диаметром менее 1 м и дуплами.</w:t>
            </w:r>
          </w:p>
          <w:p w:rsidR="0047463A" w:rsidRDefault="00B35089">
            <w:pPr>
              <w:pStyle w:val="ConsPlusNormal0"/>
            </w:pPr>
            <w:r>
              <w:t xml:space="preserve">2. Деревья с гнездами диаметром 1 м и </w:t>
            </w:r>
            <w:r>
              <w:lastRenderedPageBreak/>
              <w:t>более (гнезда беркута, скопы, орлана-белохвоста, большого подорлика).</w:t>
            </w:r>
          </w:p>
          <w:p w:rsidR="0047463A" w:rsidRDefault="00B35089">
            <w:pPr>
              <w:pStyle w:val="ConsPlusNormal0"/>
              <w:jc w:val="center"/>
            </w:pPr>
            <w:r>
              <w:t>Меры охраны:</w:t>
            </w:r>
          </w:p>
          <w:p w:rsidR="0047463A" w:rsidRDefault="00B35089">
            <w:pPr>
              <w:pStyle w:val="ConsPlusNormal0"/>
            </w:pPr>
            <w:r>
              <w:t>1. Сохраняются вне технологической сети по возможности в окружении 2 - 5 других ветроустойчивых дере</w:t>
            </w:r>
            <w:r>
              <w:t>вьев, подроста, подлеска, молодняка.</w:t>
            </w:r>
          </w:p>
          <w:p w:rsidR="0047463A" w:rsidRDefault="00B35089">
            <w:pPr>
              <w:pStyle w:val="ConsPlusNormal0"/>
            </w:pPr>
            <w:r>
              <w:t>2. В буферной зоне рубки не проводятся, не прокладываются волоки, не размещаются погрузочные площадки.</w:t>
            </w:r>
          </w:p>
          <w:p w:rsidR="0047463A" w:rsidRDefault="00B35089">
            <w:pPr>
              <w:pStyle w:val="ConsPlusNormal0"/>
            </w:pPr>
            <w:r>
              <w:t>При обнаружении гнезда во время заготовки (рубка подошла вплотную к гнезду) рекомендуется остановить рубку и сохрани</w:t>
            </w:r>
            <w:r>
              <w:t>ть оставшуюся часть нерубленого участка в указанных границах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Не устанавливается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413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Радиусом не менее 500 м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Примечание. Местоположение объектов биологического разнообразия и площадь буферных зон указываются при их проектировании при лесоустройстве и специальных обследованиях.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1.1.10. Характеристика существующих объектов лесной,</w:t>
      </w:r>
    </w:p>
    <w:p w:rsidR="0047463A" w:rsidRDefault="00B35089">
      <w:pPr>
        <w:pStyle w:val="ConsPlusTitle0"/>
        <w:jc w:val="center"/>
      </w:pPr>
      <w:r>
        <w:t>лесоперерабатывающей инфраструкту</w:t>
      </w:r>
      <w:r>
        <w:t>ры, объектов,</w:t>
      </w:r>
    </w:p>
    <w:p w:rsidR="0047463A" w:rsidRDefault="00B35089">
      <w:pPr>
        <w:pStyle w:val="ConsPlusTitle0"/>
        <w:jc w:val="center"/>
      </w:pPr>
      <w:r>
        <w:t>не связанных с созданием лесной инфраструктуры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 </w:t>
      </w:r>
      <w:hyperlink r:id="rId195" w:tooltip="Распоряжение Правительства РФ от 17.07.2012 N 1283-р (ред. от 10.09.2021) &lt;Об утверждении Перечня объектов лесной инфраструктуры для защитных лесов, эксплуатационных лесов и резервных лесов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17.07.2012 N 1283-р (ред. от 10.09.2021) "Об утверждении Перечня объектов </w:t>
      </w:r>
      <w:r>
        <w:t>лесной инфраструктуры для защитных лесов, эксплуатационных лесов и резервных лесов" к объектам лесной инфраструктуры относятся лесные дороги, лесные склады и другие объекты, предназначенные для использования, охраны, защиты и воспроизводства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Объекты</w:t>
      </w:r>
      <w:r>
        <w:t xml:space="preserve"> лесной инфраструктуры, относящиеся к временным постройкам: сушилки, грибоварни, склады, временные сооружения для бытовых нужд и т.д.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дороги являются единственным объектом лесной инфраструктуры, который может создаваться при любых видах использовани</w:t>
      </w:r>
      <w:r>
        <w:t>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лесном реестре выделяются следующие виды дорог: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железные дороги, в том числе ширококолейные, автомобильные дороги (с твердым покрытием и грунтовые);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зимние дороги, или зимники (дороги сезонного зимнего действия, которые бывают снежными, ледяными или снежно-ледяными);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лесовозные дороги;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- лесохозяйственные дороги.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Лесовозные дороги предназначены для вывозки древесины к местам ее последующей перерабо</w:t>
      </w:r>
      <w:r>
        <w:t>тки или временного хранения. Они могут быть постоянными (круглогодичного действия), сезонными или временными (лесовозные усы).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Основную лесовозную дорогу, связывающую лесной массив с нижним лесопромышленным складом, называют магистралью лесовозной дороги. </w:t>
      </w:r>
      <w:r>
        <w:t>Она обычно примыкает к путям сообщения, по которым древесину можно доставить потребителям. В свою очередь, к магистрали прилегают ветки лесовозной дороги и лесовозные усы (последние могут выходить и на ветки лесовозной дороги). Покрытие лесовозных усов мож</w:t>
      </w:r>
      <w:r>
        <w:t>ет быть из железобетонных плит, деревянных щитов на грунтовом или шпальном основании, из бревен на шпальном основании (в последнем случае лесовозный ус называют лежневой лесовозной дорогой).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Следует отметить, что основные лесовозные дороги (магистраль и пр</w:t>
      </w:r>
      <w:r>
        <w:t>илегающие к ней ветки) после окончания срока вывозки древесины не подлежат сносу. Они должны быть переданы лицам, на которых возложена обязанность по организации использования лесов, а также по охране, защите и воспроизводству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Надобность во временны</w:t>
      </w:r>
      <w:r>
        <w:t>х лесовозных дорогах (лесовозных усах) после завершения лесозаготовки отпадает, поэтому они должны быть снесены (разобраны), а занимаемые ими земли - рекультивированы.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Вывозка заготовленной древесины с лесосек осуществляется автомобильным транспортом, в зи</w:t>
      </w:r>
      <w:r>
        <w:t>мнее время по лесовозным дорогам.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склады при лесозаготовках служат для временного хранения, первичной обработки круглого леса, частичной его переработки и отгрузки потребителям. В настоящее время такие лесные склады принято делить на: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верхние;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</w:t>
      </w:r>
      <w:r>
        <w:t>ромежуточные;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нижние.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Верхние и промежуточные лесные склады, по существу, являются погрузочными площадками. Они расположены в местах заготовки древесины у лесовозных дорог.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нижних лесных складах осуществляются не только складские операции (разгрузка, штабелевка и погрузка), но и технологические операции (производство круглых и колотых лесоматериалов, технологической и топливной щепы, пилопродукции, товаров народного потреб</w:t>
      </w:r>
      <w:r>
        <w:t>ления и т.д.).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Нижние лесные склады размещаются в пункте примыкания лесовозных дорог к железнодорожным, автомобильным и водным путям сообщения общего пользования, соответственно нижние лесные склады делятся на прирельсовые, автодорожные и береговые (на пра</w:t>
      </w:r>
      <w:r>
        <w:t>ктике они часто бывают смешанными).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Согласно </w:t>
      </w:r>
      <w:hyperlink r:id="rId19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13</w:t>
        </w:r>
      </w:hyperlink>
      <w:r>
        <w:t xml:space="preserve"> Лесного кодекса: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В целях использования, охраны, защиты, воспроизводства лесов допускается создание лесной инфраструктуры, в том числе лесных дорог.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Объекты лесной инфраструктуры должны содержат</w:t>
      </w:r>
      <w:r>
        <w:t>ься в состоянии, обеспечивающем их эксплуатацию по назначению при условии сохранения полезных функций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Объекты лесной инфраструктуры после того, как отпадет надобность в них, подлежат сносу, а земли, на которых они располагались, - рекультивации.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Лесные дороги могут создаваться при любых видах использования лесов, а также в целях охраны, защиты и воспроизводства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5. Перечень объектов лесной инфраструктуры утверждается Правительством Российской Федерации для защитных лесов, эксплуатационных</w:t>
      </w:r>
      <w:r>
        <w:t xml:space="preserve"> лесов, резервных лесов, а порядок проектирования, создания, содержания и эксплуатации таких объектов - уполномоченным федеральным органом исполнительной власти.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19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14</w:t>
        </w:r>
      </w:hyperlink>
      <w:r>
        <w:t xml:space="preserve"> Лесного кодекса для получения продукции переработки древесины и иных лес</w:t>
      </w:r>
      <w:r>
        <w:t>ных ресурсов, полученных при использовании лесов, создается лесоперерабатывающая инфраструктура.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Создание и эксплуатация лесоперерабатывающей инфраструктуры запрещается в защитных лесах, а также в иных предусмотренных настоящим Кодексом, другими федеральны</w:t>
      </w:r>
      <w:r>
        <w:t>ми законами случаях.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19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21</w:t>
        </w:r>
      </w:hyperlink>
      <w:r>
        <w:t xml:space="preserve"> Лесного кодекса Перечень объектов капитального строительства, не связанных с созданием лесной инфраструктуры, утверждается Правительством Российской Федерации для защитных лесов, эксплуатационных лесов, резервных </w:t>
      </w:r>
      <w:r>
        <w:t>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Строительство, реконструкция, капитальный ремонт, ввод в эксплуатацию и вывод из эксплуатации объектов капитального строительства, не связанных с созданием лесной инфраструктуры, на землях лесного фонда допускаются при использовании лесов в целях: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</w:t>
      </w:r>
      <w:r>
        <w:t>) осуществления геологического изучения недр, разведки и добычи полезных ископаемых;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</w:t>
      </w:r>
      <w:r>
        <w:t xml:space="preserve"> эксплуатации гидротехнических сооружений;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строительства, реконструкции и эксплуатации линейных 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4) создания и эксплуатации объектов лесоперерабатывающей инфраструктуры;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5) осуществления рекреационной деятельности;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6) осуществления религиозной деятельности.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Земли, которые использовались для строительства, реконструкции, капитального ремонта или эксплуатации объектов капитального строительства, не связанных с созданием лесной инфраструктуры, подлежат рекультивации.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1, а не приложение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spacing w:before="300"/>
        <w:ind w:firstLine="540"/>
        <w:jc w:val="both"/>
      </w:pPr>
      <w:hyperlink w:anchor="P11929" w:tooltip="Характеристика существующих объектов,">
        <w:r w:rsidR="00B35089">
          <w:rPr>
            <w:color w:val="0000FF"/>
          </w:rPr>
          <w:t>Характеристика</w:t>
        </w:r>
      </w:hyperlink>
      <w:r w:rsidR="00B35089">
        <w:t xml:space="preserve"> существующих линейных объектов, не связанныхс созданием лесной инфраструктуры, отражена в приложении 2 (таблица 2.1).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Лесоперерабатывающая инфраструктура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Для переработки древесины и иных лесных ресурсов создается лесоперерабатывающая инфраструктура (объ</w:t>
      </w:r>
      <w:r>
        <w:t>екты переработки заготовленной древесины, биоэнергетические объекты).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Создание лесоперерабатывающей инфраструктуры запрещается в защитных лесах, а также в иных предусмотренных Лесным </w:t>
      </w:r>
      <w:hyperlink r:id="rId19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>, другими федеральными законами случаях.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Объекты, не связанные с созданием лесной инфраструктуры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Перечень объектов, не связанных с созданием лесной инфраструктуры, указан в соответствии со </w:t>
      </w:r>
      <w:hyperlink r:id="rId20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21</w:t>
        </w:r>
      </w:hyperlink>
      <w:r>
        <w:t xml:space="preserve"> Лесного кодекса и </w:t>
      </w:r>
      <w:hyperlink r:id="rId201" w:tooltip="Распоряжение Правительства РФ от 30.04.2022 N 1084-р (ред. от 04.03.2025) &lt;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&gt; {КонсультантПлюс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30.04.2022 N 1084-р "</w:t>
      </w:r>
      <w:r>
        <w:t>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Строительство, реконструкция и эксплуатация объектов, не связанных с созданием лесной </w:t>
      </w:r>
      <w:r>
        <w:t>инфраструктуры, на землях лесного фонда допускаются для: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использования лесов в целях осуществления геологического изучения недр, разведки и добычи полезных ископаемых (</w:t>
      </w:r>
      <w:hyperlink r:id="rId20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 43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разработки месторождений полезных ископаемых;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</w:t>
      </w:r>
      <w:r>
        <w:t>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 (</w:t>
      </w:r>
      <w:hyperlink r:id="rId20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 44</w:t>
        </w:r>
      </w:hyperlink>
      <w:r>
        <w:t xml:space="preserve"> Лесного </w:t>
      </w:r>
      <w:r>
        <w:t>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использования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 (далее - линейные объекты);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использование лесов для созда</w:t>
      </w:r>
      <w:r>
        <w:t>ния и эксплуатации объектов лесоперерабатывающей инфраструктуры (</w:t>
      </w:r>
      <w:hyperlink r:id="rId20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 46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- использование лесов для осуществления рекреационной деятельности (</w:t>
      </w:r>
      <w:hyperlink r:id="rId20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 41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использование лесов для осуществления религиозной дея</w:t>
      </w:r>
      <w:r>
        <w:t>тельности (</w:t>
      </w:r>
      <w:hyperlink r:id="rId20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 47</w:t>
        </w:r>
      </w:hyperlink>
      <w:r>
        <w:t xml:space="preserve"> Лесного кодекса).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1.1.11. Поквартальная карта-схема подразделения лесов</w:t>
      </w:r>
    </w:p>
    <w:p w:rsidR="0047463A" w:rsidRDefault="00B35089">
      <w:pPr>
        <w:pStyle w:val="ConsPlusTitle0"/>
        <w:jc w:val="center"/>
      </w:pPr>
      <w:r>
        <w:t>по целевому назначению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Поквартальная карта-схема подразделения лесов по целевому назначению с нанесением местоположения существующих и проектируемых особ</w:t>
      </w:r>
      <w:r>
        <w:t>о охраняемых природных территорий и объектов, объектов лесной, лесоперерабатывающей инфраструктуры, объектов, не связанных с созданием лесной инфраструктуры, представлена на рисунке 4 (не приводится).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4. Поквартальная карта-схема подразделения лес</w:t>
      </w:r>
      <w:r>
        <w:t>ов</w:t>
      </w:r>
    </w:p>
    <w:p w:rsidR="0047463A" w:rsidRDefault="00B35089">
      <w:pPr>
        <w:pStyle w:val="ConsPlusNormal0"/>
        <w:jc w:val="center"/>
      </w:pPr>
      <w:r>
        <w:t>по целевому назначению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не приводится.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1.2. Виды разрешенного использования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Использование лесов осуществляется гражданами, юридическими лицами, являющимися участниками лесных отношений (</w:t>
      </w:r>
      <w:hyperlink r:id="rId20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4</w:t>
        </w:r>
      </w:hyperlink>
      <w:r>
        <w:t xml:space="preserve"> Лесного кодекса). При этом лес рассматривается как динамически возобновляемый и поддающийся трансформации природный ресурс, исходя из </w:t>
      </w:r>
      <w:hyperlink r:id="rId20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5</w:t>
        </w:r>
      </w:hyperlink>
      <w:r>
        <w:t xml:space="preserve"> Лесного кодекса, согласно которой использование, охрана, защита и воспроизводство лесов осуществ</w:t>
      </w:r>
      <w:r>
        <w:t>ляются из понятия о лесе как об экологической системе или как о природном ресурсе. Ниже рассматриваются виды разрешенного использования лесов (таблица 5).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Виды разрешенного использования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2040"/>
        <w:gridCol w:w="3911"/>
        <w:gridCol w:w="1190"/>
      </w:tblGrid>
      <w:tr w:rsidR="0047463A"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 разрешенного использования лесов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</w:t>
            </w:r>
            <w:r>
              <w:t xml:space="preserve"> участкового лесничества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Перечень кварталов или их частей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Площадь </w:t>
            </w:r>
            <w:hyperlink w:anchor="P1191" w:tooltip="Примечание: &lt;*&gt; Площадь кварталов дана полностью без вычета площади ОЗУ, имеющихся в квартале.">
              <w:r>
                <w:rPr>
                  <w:color w:val="0000FF"/>
                </w:rPr>
                <w:t>&lt;*&gt;</w:t>
              </w:r>
            </w:hyperlink>
            <w:r>
              <w:t>, га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древесины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47848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45249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 xml:space="preserve">Допускается выделение участков для заготовки древесины, за исключением участков земель лесного фонда, на которых заготовка древесины запрещена в соответствии с Лесным </w:t>
            </w:r>
            <w:hyperlink r:id="rId20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РФ и п</w:t>
            </w:r>
            <w:r>
              <w:t>оложениями настоящего регламента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Заготовка живицы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47848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45249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 xml:space="preserve">Допускается на всей территории лесничества в соответствии с нормативами, определенными в </w:t>
            </w:r>
            <w:hyperlink w:anchor="P8682" w:tooltip="2.2. Нормативы, параметры и сроки использования лесов">
              <w:r>
                <w:rPr>
                  <w:color w:val="0000FF"/>
                </w:rPr>
                <w:t>разделе 2.2</w:t>
              </w:r>
            </w:hyperlink>
            <w:r>
              <w:t xml:space="preserve"> настоящего регламента, за исключением ОЗУ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и сбор недревесных лесных ресурсов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47848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45249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Заготовка и сбор недревесных лесных ресурсов (кроме лесной подстилки, сбор которой в лесах, выполняющих функции защиты природных и иных объектов, запрещен) допускаются на всей территории лесничества, за исключением участков ООПТ, в режиме охраны ко</w:t>
            </w:r>
            <w:r>
              <w:t>торых данная деятельность запрещена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47848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Допускается на всей территории лесничества, за исключением участков ООПТ, в режиме охраны которых данная деятельность запрещена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97 - 99, 101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46012,4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21 - 29, 36 - 113, части: 19, 20, 30, 32 - 35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44091,7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 xml:space="preserve">Допускается на всей территории лесничества, за исключением лесов </w:t>
            </w:r>
            <w:r>
              <w:t>зеленой зоны, а также участков ООПТ и ОЗУ, в режиме охраны которых данная деятельность запрещена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Осуществление научно-исследовательской деятельности, </w:t>
            </w:r>
            <w:r>
              <w:lastRenderedPageBreak/>
              <w:t>образовательной деятельности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Допускается выделение участков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Осуществление рекреационной деятельности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Допускается выделение участков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Создание лесных плантаций и их эксплуатация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Кв.: 1 - 4, 10, 12 - 19, 21, 24 - 28, 31, 34 - 39, 44 - 47, 50, 52, 55 - 60, 64, 67, 70 - 72, 75, 76, 84, 85, 90 - 92, 102 - 104, 110, части: 5 - 9, 11, 20, 22, 23, 29, 30, 32, 33, 40 - 43, 48, 49, 51, 53, 54, 61 - 63, 65, 66, 68, 69, 73, 74, 77, 86 - 89, </w:t>
            </w:r>
            <w:r>
              <w:t>101, 105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38624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23, 28, 29, 36, 38, 41, 45 - 47, 49, 52, 55, 56, 58, 59, 61, 62, 65, 66, 68, 77 - 79, 81 - 83, 87 - 90, 93 - 95, 99 - 101, 107, 108, 110, 114 - 116, части: 22, 24 - 27, 30, 32 - 35, 37, 39, 40, 43, 44, 48, 50, 51, 54, 57, 60, 64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33322,6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2 - 4, 7, 8, 11 - 13, 16, 17, 22 - 24, 27 - 29, 38, 43, 44, 55, 56, 60, 63, 65, 70, 72, 73, 75, 76, 80, 81, 83, 84, 88, 90, 91, 95, части: 1, 5, 6, 9, 10, 14, 15, 18, 21, 25, 26, 36, 37, 39 - 42, 47 - 54, 58, 59, 61, 62, 64, 66, 67, 69, 71, 74, 78, 79, 82,</w:t>
            </w:r>
            <w:r>
              <w:t xml:space="preserve"> 86, 87, 89, 93, 94, 96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35109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Допускается выделение участков в эксплуатационных лесах, за исключением ОЗУ, по заявкам юридических и физических лиц согласно действующему законодательству.</w:t>
            </w:r>
          </w:p>
          <w:p w:rsidR="0047463A" w:rsidRDefault="00B35089">
            <w:pPr>
              <w:pStyle w:val="ConsPlusNormal0"/>
              <w:jc w:val="both"/>
            </w:pPr>
            <w:r>
              <w:t>Создание и эксплуатация лесных плантаций запрещается в лесах, распо</w:t>
            </w:r>
            <w:r>
              <w:t>ложенных в водоохранных зонах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Выращивание лесных плодовых, </w:t>
            </w:r>
            <w:r>
              <w:lastRenderedPageBreak/>
              <w:t>ягодных, декоративных и лекарственных растений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Кв.: 1 - 72, 75 - 86, 90 - 94, 96 - 98, 102 - 107, 110, 111, части: 73, 74, 87 </w:t>
            </w:r>
            <w:r>
              <w:lastRenderedPageBreak/>
              <w:t>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 xml:space="preserve">Допускается выделение участков, за исключением участков земель лесного фонда, на которых данная деятельность запрещена в соответствии с Лесным </w:t>
            </w:r>
            <w:hyperlink r:id="rId21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РФ и п</w:t>
            </w:r>
            <w:r>
              <w:t>оложениями настоящего регламента,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Создание лесных питомников и их эксплуатация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 xml:space="preserve">Допускается выделение участков, за исключением участков земель лесного фонда, на которых данная деятельность запрещена в соответствии с Лесным </w:t>
            </w:r>
            <w:hyperlink r:id="rId21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РФ и положениями настоящего регламента, по заявкам юридических и физических лиц согласно действующему законодательств</w:t>
            </w:r>
            <w:r>
              <w:t>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1 - 96, 97 ч., 101 - 107, 110,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46369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21 - 29, 36 - 113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44090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Допускается выделение участков по заявкам юридических и физических лиц согласно действующему законодательству на территории лесничества, за исключением лесов зеленой зоны, участков ООПТ и заповедных лесных участков.</w:t>
            </w:r>
          </w:p>
          <w:p w:rsidR="0047463A" w:rsidRDefault="00B35089">
            <w:pPr>
              <w:pStyle w:val="ConsPlusNormal0"/>
            </w:pPr>
            <w:r>
              <w:t>В зеленых зонах допускается выделение уч</w:t>
            </w:r>
            <w:r>
              <w:t xml:space="preserve">астков, в отношении которых лицензии на пользование недрами получены до введения в действие Лесного </w:t>
            </w:r>
            <w:hyperlink r:id="rId21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Строительство и эксплуатация водохранилищ и иных искусственных водных объектов, а также гидротехнически</w:t>
            </w:r>
            <w:r>
              <w:lastRenderedPageBreak/>
              <w:t>х сооружений, морских портов, морских терминалов, речных портов, причалов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Выделение участков леса возможно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Строительство и эксплуатация объектов капитального строительства, за исключением гидротехнических сооружений, линий связи, линий электропередачи, подземных трубопроводов запрещается в лесах, расположенных в водоохранных зонах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Строительство, реконструкция,</w:t>
            </w:r>
            <w:r>
              <w:t xml:space="preserve"> эксплуатация линейных объектов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Выделение участков леса возможно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Переработка древесины и иных лесных ресурсов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Кв.: 1 - 4, 10, 12 - 19, 21, 24 - 28, 31, 34 - 39, 44 - 47, 50, 52, 55 - 60, 64, 67, 70 - 72, 75, 76, 84, 85, 90 - 92, 102 - 104, 110, части: 5 - 9, 11, 20, 22, 23, 29, 30, 32, 33, 40 - 43, 48, 49, 51, 53, 54, 61 - 63, 65, 66, 68, 69, 73, 74, 77, 86 - 89, </w:t>
            </w:r>
            <w:r>
              <w:t>101, 105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38624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23, 28, 29, 36, 38, 41, 45 - 47, 49, 52, 55, 56, 58, 59, 61, 62, 65, 66, 68, 77 - 79, 81 - 83, 87 - 90, 93 - 95, 99 - 101, 107, 108, 110, 114 - 116, части: 22, 24 - 27, 30, 32 - 35, 37, 39, 40, 43, 44, 48, 50, 51, 54, 57, 60, 64, 67, 69 - 72, 75, 76, 80, 8</w:t>
            </w:r>
            <w:r>
              <w:t>5, 86, 91, 92, 96 - 98, 102 - 106, 111 - 113, 117, 118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36548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2 - 4, 7, 8, 11 - 13, 16, 17, 22 - 24, 27 - 29, 38, 43, 44, 55, 56, 60, 63, 65, 70, 72, 73, 75, 76, 80, 81, 83, 84, 88, 90, 91, 95, части: 1, 5, 6, 9, 10, 14, 15, 18, 21, 25, 26, 36, 37, 39 - 42, 47 - 54, 58, 59, 61, 62, 64, 66, 67, 69, 71, 74, 78, 79, 82,</w:t>
            </w:r>
            <w:r>
              <w:t xml:space="preserve"> 86, 87, 89, 93, 94, 96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35109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Выделение участков леса возможно в эксплуатационных лесах, за исключением ОЗУ,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Осуществление </w:t>
            </w:r>
            <w:r>
              <w:lastRenderedPageBreak/>
              <w:t>религиозной деятельности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1 - 72, 75 - 86, 90 - 94, 96 - 98, 102 - 107, 110, 111, части: 73, 74, 87 - 89, 95, 99 - 101, 108, 109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47502,4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21 - 113, части: 19, 20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45239,7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Выделение участков леса возможно по заявкам юридических и физических лиц согласно действующему законодательству</w:t>
            </w:r>
          </w:p>
        </w:tc>
      </w:tr>
      <w:tr w:rsidR="0047463A">
        <w:tc>
          <w:tcPr>
            <w:tcW w:w="192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Ведение сельского хозяйства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5, 12, 13, 23, 24, 28, 29, 33 - 36, 38, 41, 42, 45 - 47, 49, 52, 53, 55, 56, 58, 59, 61, 62, 65, 66, 68, 74, 77 - 79, 81 - 83, 87, 88, 90, 93 - 95, 99 - 101, 107, 108, 110, 114 - 116, части: 1 - 4, 6 - 11, 14 - 22, 25 - 27, 30 - 32, 37, 39, 40, 43, 44</w:t>
            </w:r>
            <w:r>
              <w:t>, 48, 50, 51, 54, 57, 60, 63, 64, 67, 69 - 73, 75, 76, 80, 84 - 86, 91, 92, 96 - 98, 102 - 106, 109, 111 - 113, 117 - 127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48387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1 - 4, 10, 12 - 19, 21, 24 - 31, 34 - 39, 44 - 52, 55 - 60, 64, 67 - 72, 75, 76, 78 - 80, 84 - 86, 90 - 92, 96, 102 - 104, 110, 111, части: 5 - 9, 11, 20, 22, 23, 32, 33, 40 - 43, 53, 54, 61 - 63, 65, 66, 73, 74, 77, 81 - 83, 87 - 89, 93 - 95, 97 - 99</w:t>
            </w:r>
            <w:r>
              <w:t>, 101, 105 - 107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44172,4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2 - 4, 7, 8, 11 - 13, 16, 17, 22 - 24, 27 - 29, 38, 43 - 48, 55 - 60, 63, 65, 68 - 70, 72, 73, 75 - 78, 80, 81, 83 - 85, 88, 90, 91, 93, 95, 100, 102, 103, 105, 108, 110, 111, части: 1, 5, 6, 9, 10, 14, 15, 18, 21, 25, 26, 36, 37, 39 - 42, 49 - 54, 61</w:t>
            </w:r>
            <w:r>
              <w:t>, 62, 64, 66, 67, 71, 74, 79, 82, 86, 87, 89, 92, 94, 96 - 99, 101, 104, 106, 107, 109, 112,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41259,7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  <w:vAlign w:val="center"/>
          </w:tcPr>
          <w:p w:rsidR="0047463A" w:rsidRDefault="00B35089">
            <w:pPr>
              <w:pStyle w:val="ConsPlusNormal0"/>
            </w:pPr>
            <w:r>
              <w:t>Ведение сельского хозяйства (за исключением сенокошения и пчеловодства) запрещается в лесах (лесные кварталы NN 67, 69 - 73, 75, 76, 80, 84 - 86, 91,</w:t>
            </w:r>
            <w:r>
              <w:t xml:space="preserve"> 92, 96 - 98, 102 - 106, 109, 111 - 113, 117 - 127 Барановского участкового лесничества), расположенных в водоохранных зонах, зеленых зонах и ОЗУ.</w:t>
            </w:r>
          </w:p>
          <w:p w:rsidR="0047463A" w:rsidRDefault="00B35089">
            <w:pPr>
              <w:pStyle w:val="ConsPlusNormal0"/>
            </w:pPr>
            <w:r>
              <w:t xml:space="preserve">На остальной территории лесничества допускается в соответствии с нормативами, определенными в </w:t>
            </w:r>
            <w:hyperlink w:anchor="P9251" w:tooltip="2.6. Нормативы, параметры и сроки использования лесов">
              <w:r>
                <w:rPr>
                  <w:color w:val="0000FF"/>
                </w:rPr>
                <w:t>разделе 2.6</w:t>
              </w:r>
            </w:hyperlink>
            <w:r>
              <w:t xml:space="preserve"> настоящего регламента</w:t>
            </w:r>
          </w:p>
        </w:tc>
      </w:tr>
      <w:tr w:rsidR="0047463A"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 xml:space="preserve">Осуществление </w:t>
            </w:r>
            <w:r>
              <w:lastRenderedPageBreak/>
              <w:t>видов деятельности в сфере охотничьего хозяйства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1 - 96, 101 - 107, 110,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46369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Кв.: 1 - 18, 21 - 29, 36 - 113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44090</w:t>
            </w:r>
          </w:p>
        </w:tc>
      </w:tr>
      <w:tr w:rsidR="0047463A"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Осуществление рыболовства, за исключением любительского рыболовства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1 - 127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52454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1 - 111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47848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3911" w:type="dxa"/>
            <w:vAlign w:val="center"/>
          </w:tcPr>
          <w:p w:rsidR="0047463A" w:rsidRDefault="00B35089">
            <w:pPr>
              <w:pStyle w:val="ConsPlusNormal0"/>
            </w:pPr>
            <w:r>
              <w:t>1 - 113</w:t>
            </w:r>
          </w:p>
        </w:tc>
        <w:tc>
          <w:tcPr>
            <w:tcW w:w="11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45249</w:t>
            </w:r>
          </w:p>
        </w:tc>
      </w:tr>
      <w:tr w:rsidR="0047463A"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141" w:type="dxa"/>
            <w:gridSpan w:val="3"/>
          </w:tcPr>
          <w:p w:rsidR="0047463A" w:rsidRDefault="00B35089">
            <w:pPr>
              <w:pStyle w:val="ConsPlusNormal0"/>
            </w:pPr>
            <w:r>
              <w:t>Лесные участки, находящиеся в государственной или муниципальной собственности, предоставляются для целей рыболовства на территориях, примыкающих к береговой линии водного объекта или его части, отнесенных к рыболовному участку.</w:t>
            </w:r>
          </w:p>
          <w:p w:rsidR="0047463A" w:rsidRDefault="00B35089">
            <w:pPr>
              <w:pStyle w:val="ConsPlusNormal0"/>
            </w:pPr>
            <w:r>
              <w:t>Допускается на всей территор</w:t>
            </w:r>
            <w:r>
              <w:t>ии лесничества, за исключением участков ООПТ, в режиме охраны которых данная деятельность запрещена</w:t>
            </w:r>
          </w:p>
        </w:tc>
      </w:tr>
      <w:tr w:rsidR="0047463A">
        <w:tc>
          <w:tcPr>
            <w:tcW w:w="1927" w:type="dxa"/>
          </w:tcPr>
          <w:p w:rsidR="0047463A" w:rsidRDefault="00B35089">
            <w:pPr>
              <w:pStyle w:val="ConsPlusNormal0"/>
              <w:jc w:val="center"/>
            </w:pPr>
            <w:r>
              <w:t>Иные виды</w:t>
            </w:r>
          </w:p>
        </w:tc>
        <w:tc>
          <w:tcPr>
            <w:tcW w:w="7141" w:type="dxa"/>
            <w:gridSpan w:val="3"/>
            <w:vAlign w:val="center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bookmarkStart w:id="4" w:name="P1191"/>
      <w:bookmarkEnd w:id="4"/>
      <w:r>
        <w:t>Примечание: &lt;*&gt; Площадь кварталов дана полностью без вычета площади ОЗУ, имеющихся в квартале.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1"/>
      </w:pPr>
      <w:r>
        <w:t>Глава 2. НОРМАТИВЫ, ПАРАМЕТРЫ И СРОКИ ИСПОЛЬЗОВАНИЯ ЛЕСОВ,</w:t>
      </w:r>
    </w:p>
    <w:p w:rsidR="0047463A" w:rsidRDefault="00B35089">
      <w:pPr>
        <w:pStyle w:val="ConsPlusTitle0"/>
        <w:jc w:val="center"/>
      </w:pPr>
      <w:r>
        <w:t>НОРМАТИВЫ ПО ОХРАНЕ, ЗАЩИТЕ И ВОСПРОИЗВОДСТВУ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заготовки древесины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Расчетная лесосека для заготовки древесины при осуществлении рубо</w:t>
      </w:r>
      <w:r>
        <w:t xml:space="preserve">к спелых и перестойных лесных насаждений по Кирсинскому лесничеству определена в соответствии со </w:t>
      </w:r>
      <w:hyperlink r:id="rId21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29</w:t>
        </w:r>
      </w:hyperlink>
      <w:r>
        <w:t xml:space="preserve"> Лесного кодекса и </w:t>
      </w:r>
      <w:hyperlink r:id="rId214" w:tooltip="Приказ Рослесхоза от 27.05.2011 N 191 &quot;Об утверждении Порядка исчисления расчетной лесосеки&quot; (Зарегистрировано в Минюсте РФ 06.07.2011 N 21276) {КонсультантПлюс}">
        <w:r>
          <w:rPr>
            <w:color w:val="0000FF"/>
          </w:rPr>
          <w:t>приказом</w:t>
        </w:r>
      </w:hyperlink>
      <w:r>
        <w:t xml:space="preserve"> Федерального агентства лесного хозяйства от 27.05.2011 N 191 "Об утверждении порядка исчисления расчетной лесосек</w:t>
      </w:r>
      <w:r>
        <w:t xml:space="preserve">и" на основе </w:t>
      </w:r>
      <w:hyperlink r:id="rId215" w:tooltip="Приказ Рослесхоза от 09.04.2015 N 105 (ред. от 02.07.2015) &quot;Об установлении возрастов рубок&quot; {КонсультантПлюс}">
        <w:r>
          <w:rPr>
            <w:color w:val="0000FF"/>
          </w:rPr>
          <w:t>возрастов</w:t>
        </w:r>
      </w:hyperlink>
      <w:r>
        <w:t xml:space="preserve"> р</w:t>
      </w:r>
      <w:r>
        <w:t>убок лесных насаждений, установленных приказом Рослесхоза от 09.04.2015 N 105 (ред. от 02.07.2015) "Об установлении возрастов рубок".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Размер расчетной лесосеки для заготовки древесины при осуществлении рубок спелых и перестойных лесных насаждений по Кирсин</w:t>
      </w:r>
      <w:r>
        <w:t xml:space="preserve">скому лесничеству приведен в </w:t>
      </w:r>
      <w:hyperlink w:anchor="P1220" w:tooltip="Расчетная лесосека для осуществления выборочных рубок">
        <w:r>
          <w:rPr>
            <w:color w:val="0000FF"/>
          </w:rPr>
          <w:t>таблице 6</w:t>
        </w:r>
      </w:hyperlink>
      <w:r>
        <w:t xml:space="preserve"> (выборочные рубки), </w:t>
      </w:r>
      <w:hyperlink w:anchor="P5431" w:tooltip="Расчетная лесосека для осуществления сплошных рубок">
        <w:r>
          <w:rPr>
            <w:color w:val="0000FF"/>
          </w:rPr>
          <w:t>таблице 7</w:t>
        </w:r>
      </w:hyperlink>
      <w:r>
        <w:t xml:space="preserve"> (сплошные рубки).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</w:t>
      </w:r>
      <w:r>
        <w:t xml:space="preserve"> выборочным рубкам относятся рубки, при которых на соответствующих землях или земельных участках вырубается часть деревьев и кустарников определенного возраста, размера, качества и состояния.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 сплошным рубкам относятся рубки, при которых на соответствующих землях или земельных участках вырубаются лесные насаждения с сохранением для воспроизводства лесов </w:t>
      </w:r>
      <w:r>
        <w:lastRenderedPageBreak/>
        <w:t>отдельных деревьев и кустарников или групп деревьев и кустарников или без такого сохранения</w:t>
      </w:r>
      <w:r>
        <w:t xml:space="preserve"> с проведением последующих мероприятий по искусственному лесовосстановлению.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спелых, перестойных лесных насаждений, санитарные рубки осуществляются в форме выборочных и сплошных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Выборочные рубки спелых, перестойных лесных насаждений допускаетс</w:t>
      </w:r>
      <w:r>
        <w:t>я проводить в отношении лесных насаждений с интенсивностью, обеспечивающей формирование из второго яруса и подроста устойчивых лесных насаждений. В этом случае проводится вырубка части спелых и перестойных деревьев с сохранением второго яруса и подроста.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</w:t>
      </w:r>
      <w:r>
        <w:t xml:space="preserve"> зависимости от характера вырубаемых деревьев и технологии проведения рубок в лесничестве осуществляются следующие виды выборочных рубок спелых, перестойных лесных насаждений: добровольно-выборочные, равномерно-постепенные, чересполосные постепенные рубки.</w:t>
      </w:r>
      <w:r>
        <w:t xml:space="preserve"> Другие виды рубок проводятся по результатам лесоустройства (таксация лесов и проектирование мероприятий по охране, защите, воспроизводству лесов) или специальных обследований, после внесения изменений в лесохозяйственный регламент.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21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п. 3 ст. 111</w:t>
        </w:r>
      </w:hyperlink>
      <w:r>
        <w:t xml:space="preserve"> Лесного кодекса в защитных лесах выборочные рубки могут заменяться сплошными рубками в случаях, предусмотренных </w:t>
      </w:r>
      <w:hyperlink r:id="rId2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6 ст. 21</w:t>
        </w:r>
      </w:hyperlink>
      <w:r>
        <w:t xml:space="preserve"> Лесного кодекса, если они не обеспечивают замену лесных насаждений, утрачивающих свои средообразующие, водоохранн</w:t>
      </w:r>
      <w:r>
        <w:t xml:space="preserve">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Лесным </w:t>
      </w:r>
      <w:hyperlink r:id="rId2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Параметры и назначение рубок спелых и </w:t>
      </w:r>
      <w:r>
        <w:t xml:space="preserve">перестойных насаждений определяются в соответствии с </w:t>
      </w:r>
      <w:hyperlink r:id="rId219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01.12.2020 N 993 "Об у</w:t>
      </w:r>
      <w:r>
        <w:t>тверждении Правил заготовки древесины и особенностей заготовки древесины в лесничествах, указанных в статье 23 Лесного кодекса Российской Федерации".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заготовка древесины в объеме, превышающем расчетную лесосеку (допустимый объем изъятия древеси</w:t>
      </w:r>
      <w:r>
        <w:t>ны), а также с нарушением возрастов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заготовке древесины на лесосеках не допускается рубка жизнеспособных деревьев ценных древесных пород (дуба, бука, ясеня, кедра, липы, граба, ильма, ольхи черной, каштана посевного), произрастающих на границе и</w:t>
      </w:r>
      <w:r>
        <w:t>х естественного ареала (в случаях, когда доля площади насаждений с долей соответствующей древесной породы в составе лесов не превышает одного процента от площади лесничества, лесопарка).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220" w:tooltip="Приказ Рослесхоза от 05.12.2011 N 513 &quot;Об утверждении Перечня видов (пород) деревьев и кустарников, заготовка древесины которых не допускается&quot; (Зарегистрировано в Минюсте РФ 19.01.2012 N 22973) {КонсультантПлюс}">
        <w:r w:rsidR="00B35089">
          <w:rPr>
            <w:color w:val="0000FF"/>
          </w:rPr>
          <w:t>Перечень</w:t>
        </w:r>
      </w:hyperlink>
      <w:r w:rsidR="00B35089">
        <w:t xml:space="preserve"> видов (пород) деревьев и кустарников, заготовка древесины которых не допускается, утвержден приказом Рослесхоза от 05.12.2011 N 513 "Об утверждении Перечня видов (пород) деревьев и кустарников, заготовка древесины которых не допускается".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Подлежат сохранению деревья, кустарники и лианы, занесенные в Красную книгу Российской Федерации, в Красные книги субъектов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заготовке древесины не допускается проведение рубок спелых, перестойных лесных насаждений с долей кедра 3</w:t>
      </w:r>
      <w:r>
        <w:t xml:space="preserve"> и более единиц в породном составе древостоя лесных насаждений.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При составлении проектов освоения лесов, после специальных изысканий, возможно в эксплуатационных лесах заменять сплошные рубки на несплошные в соответствии с действующими инструкциями и норма</w:t>
      </w:r>
      <w:r>
        <w:t>тивами.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2.1.1. Расчетная лесосека для осуществления рубок</w:t>
      </w:r>
    </w:p>
    <w:p w:rsidR="0047463A" w:rsidRDefault="00B35089">
      <w:pPr>
        <w:pStyle w:val="ConsPlusTitle0"/>
        <w:jc w:val="center"/>
      </w:pPr>
      <w:r>
        <w:t>спелых и перестойных лесных насаждений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6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5" w:name="P1220"/>
      <w:bookmarkEnd w:id="5"/>
      <w:r>
        <w:t>Расчетная лесосека для осуществления выборочных рубок</w:t>
      </w:r>
    </w:p>
    <w:p w:rsidR="0047463A" w:rsidRDefault="00B35089">
      <w:pPr>
        <w:pStyle w:val="ConsPlusNormal0"/>
        <w:jc w:val="center"/>
      </w:pPr>
      <w:r>
        <w:t>спелых и перестойных лесных насаждений на срок действия</w:t>
      </w:r>
    </w:p>
    <w:p w:rsidR="0047463A" w:rsidRDefault="00B35089">
      <w:pPr>
        <w:pStyle w:val="ConsPlusNormal0"/>
        <w:jc w:val="center"/>
      </w:pPr>
      <w:r>
        <w:t>лесохозяйственного регламента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221"/>
          <w:footerReference w:type="default" r:id="rId222"/>
          <w:headerReference w:type="first" r:id="rId223"/>
          <w:footerReference w:type="first" r:id="rId2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5"/>
        <w:gridCol w:w="927"/>
        <w:gridCol w:w="1159"/>
        <w:gridCol w:w="811"/>
        <w:gridCol w:w="927"/>
        <w:gridCol w:w="811"/>
        <w:gridCol w:w="1043"/>
        <w:gridCol w:w="927"/>
        <w:gridCol w:w="1159"/>
        <w:gridCol w:w="927"/>
        <w:gridCol w:w="1043"/>
        <w:gridCol w:w="811"/>
        <w:gridCol w:w="986"/>
        <w:gridCol w:w="811"/>
        <w:gridCol w:w="811"/>
      </w:tblGrid>
      <w:tr w:rsidR="0047463A">
        <w:tc>
          <w:tcPr>
            <w:tcW w:w="2948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Показатели</w:t>
            </w:r>
          </w:p>
        </w:tc>
        <w:tc>
          <w:tcPr>
            <w:tcW w:w="2041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824" w:type="dxa"/>
            <w:gridSpan w:val="12"/>
          </w:tcPr>
          <w:p w:rsidR="0047463A" w:rsidRDefault="00B35089">
            <w:pPr>
              <w:pStyle w:val="ConsPlusNormal0"/>
              <w:jc w:val="center"/>
            </w:pPr>
            <w:r>
              <w:t>В том числе по полнотам</w:t>
            </w:r>
          </w:p>
        </w:tc>
      </w:tr>
      <w:tr w:rsidR="0047463A"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13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1700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813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2041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927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757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586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0,3 - 0,5</w:t>
            </w:r>
          </w:p>
        </w:tc>
      </w:tr>
      <w:tr w:rsidR="0047463A"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Целевое назначение лесов: защитные леса.</w:t>
            </w:r>
          </w:p>
          <w:p w:rsidR="0047463A" w:rsidRDefault="00B35089">
            <w:pPr>
              <w:pStyle w:val="ConsPlusNormal0"/>
            </w:pPr>
            <w:r>
              <w:t>Категории защитных лесов: защитные полосы лесов, расположенные вдоль железнодорожных путей общего пользования, федеральных автомобильных дорог.</w:t>
            </w:r>
          </w:p>
          <w:p w:rsidR="0047463A" w:rsidRDefault="00B35089">
            <w:pPr>
              <w:pStyle w:val="ConsPlusNormal0"/>
            </w:pPr>
            <w:r>
              <w:t>Вид рубки: выборочные.</w:t>
            </w:r>
          </w:p>
          <w:p w:rsidR="0047463A" w:rsidRDefault="00B35089">
            <w:pPr>
              <w:pStyle w:val="ConsPlusNormal0"/>
            </w:pPr>
            <w:r>
              <w:t>Хозяйственная секция: сосновая 2-я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1,104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0,276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0,276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еловая 1-я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22,7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4,928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1,569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16,2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3,359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0,896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0,392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0,504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0,090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0,039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0,051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0,081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0,036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020" w:type="dxa"/>
            <w:gridSpan w:val="14"/>
          </w:tcPr>
          <w:p w:rsidR="0047463A" w:rsidRDefault="00B35089">
            <w:pPr>
              <w:pStyle w:val="ConsPlusNormal0"/>
            </w:pPr>
            <w:r>
              <w:t>Итого по хвойному хозяйству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27,3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6,032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11,1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2,673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16,2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3,359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1,172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0,668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0,504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0,118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0,051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0,105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0,060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0,098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0,057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березовая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68,1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13,666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36,6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8,236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30,5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5,230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1,0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0,200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3,265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2,471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0,794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0,247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0,223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0,115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0,052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68,1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13,666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36,6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8,236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30,5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5,230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1,0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0,200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3,265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2,471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0,794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0,247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0,223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0,115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0,052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категории защитных лесов: защитные полосы лесов, расположенные вдоль железнодорожных путей общего пользования, федеральных автомобильных дорог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95,4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19,698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36,6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8,236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11,1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2,673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46,7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8,589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1,0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0,200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4,437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2,471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0,668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1,298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9,5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0,247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0,160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0,436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0,223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0,060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0,153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0,265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0,115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0,057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Категории защитных лесов: зеленые зоны.</w:t>
            </w:r>
          </w:p>
          <w:p w:rsidR="0047463A" w:rsidRDefault="00B35089">
            <w:pPr>
              <w:pStyle w:val="ConsPlusNormal0"/>
            </w:pPr>
            <w:r>
              <w:t>Вид рубки: выборочные.</w:t>
            </w:r>
          </w:p>
          <w:p w:rsidR="0047463A" w:rsidRDefault="00B35089">
            <w:pPr>
              <w:pStyle w:val="ConsPlusNormal0"/>
            </w:pPr>
            <w:r>
              <w:t>Хозяйственная секция: березовая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12,1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1,331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12,1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1,331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0,333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0,027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осиновая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1,633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1,633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2,964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19,2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2,964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1,9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категории защитных лесов: зеленые зоны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2,964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19,2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2,964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1,9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Категории защитных лесов: запретные полосы лесов, расположенные вдоль водных объектов.</w:t>
            </w:r>
          </w:p>
          <w:p w:rsidR="0047463A" w:rsidRDefault="00B35089">
            <w:pPr>
              <w:pStyle w:val="ConsPlusNormal0"/>
            </w:pPr>
            <w:r>
              <w:t>Вид рубки: выборочные.</w:t>
            </w:r>
          </w:p>
          <w:p w:rsidR="0047463A" w:rsidRDefault="00B35089">
            <w:pPr>
              <w:pStyle w:val="ConsPlusNormal0"/>
            </w:pPr>
            <w:r>
              <w:t>Хозяйственная секция: сосновая 1-я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197,5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48,298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61,8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17,768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45,7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11,222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90,0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19,308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10,832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5,350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2,606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2,876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1,053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0,525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0,257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0,957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0,470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0,249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0,238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0,849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0,436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0,207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0,206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сосновая 2-я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432,1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85,056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55,6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13,349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376,5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71,707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13,648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2,812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10,836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43,2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1,305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0,291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1,014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1,153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0,280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0,873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1,048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0,279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0,769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еловая 1-я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97,6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23,233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11,4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2,622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33,7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8,378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52,5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12,233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4,592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0,787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1,970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1,835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9,8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0,459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0,197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0,183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0,431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0,181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0,180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0,313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0,065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0,151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еловая 2-я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5,2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22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4,5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хвойному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753,2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161,787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73,2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20,390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139,0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33,649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541,0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107,748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29,872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6,137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7,488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16,247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75,3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2,917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0,601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0,769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1,544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2,641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0,540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0,720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1,381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2,310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0,501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0,647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1,162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березовая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592,9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116,496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191,4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42,141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329,9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62,341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71,6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12,014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29,905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12,653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15,485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1,767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59,3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3,000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1,265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1,548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0,187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2,700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1,140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1,389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1,515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0,638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0,761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осиновая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16,5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3,325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14,0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2,800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2,5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0,525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0,779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0,700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0,079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0,070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0,062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609,4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119,821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191,4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42,141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343,9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65,141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74,1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12,539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30,684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12,653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16,185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1,846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61,0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3,078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1,265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1,618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0,195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2,762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1,140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1,445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0,177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1,532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0,638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0,776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0,118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категории защитных лесов: запретные полосы лесов, расположенные вдоль водных объектов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1362,6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281,608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264,6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62,531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482,9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98,790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615,1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120,287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60,556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18,790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23,673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18,093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136,3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5,995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1,869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2,387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1,739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5,403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1,680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2,165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1,558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3,842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1,139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1,423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1,280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Категории защитных лесов: нерестоохранные полосы.</w:t>
            </w:r>
          </w:p>
          <w:p w:rsidR="0047463A" w:rsidRDefault="00B35089">
            <w:pPr>
              <w:pStyle w:val="ConsPlusNormal0"/>
            </w:pPr>
            <w:r>
              <w:t>Вид рубки: выборочные рубки.</w:t>
            </w:r>
          </w:p>
          <w:p w:rsidR="0047463A" w:rsidRDefault="00B35089">
            <w:pPr>
              <w:pStyle w:val="ConsPlusNormal0"/>
            </w:pPr>
            <w:r>
              <w:t>Хозяйственная секция: соснова 1-я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0,286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1,3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0,286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0,043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сосновая 2-я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208,5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40,231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44,1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10,048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164,4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30,183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 xml:space="preserve">Средний % выборки от </w:t>
            </w:r>
            <w:r>
              <w:lastRenderedPageBreak/>
              <w:t>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7,039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2,512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4,527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21,0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0,714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0,251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0,463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0,637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0,221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0,416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0,631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0,218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0,413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еловая 1-я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86,2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21,282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38,5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9,715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47,7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11,567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4,064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2,279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1,785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8,6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0,396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0,168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0,377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0,168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0,361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0,194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еловая 2-я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4,3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0,193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хвойному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300,3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62,573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86,9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20,537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213,4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42,036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11,339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4,984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6,355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30,1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0,498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0,635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1,035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0,447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0,588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0,584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березовая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1,228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0,088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0,304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4,4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0,836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0,076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0,011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осиновая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6,012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0,864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23,4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5,148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0,988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0,772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0,099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0,022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0,077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0,078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0,061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33,4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7,240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0,088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5,2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1,168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27,8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5,984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1,216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0,292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0,897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0,122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0,089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0,099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0,033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0,009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0,023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категории защитных лесов: нерестоохранные полосы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333,7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69,813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0,088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92,1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21,705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241,2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48,020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12,555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0,027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5,276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7,252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33,4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1,255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0,528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0,724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1,134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0,661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1,045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0,001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0,437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0,607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защитным лесам: хвойное хозяйство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1080,8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230,392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73,2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20,390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237,0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56,859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770,6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153,143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42,383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6,137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13,140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23,106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108,2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4,168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0,604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1,334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2,230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3,781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0,540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1,227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2,014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3,420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0,501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1,132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1,787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защитным лесам: мягколиственное хозяйство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730,1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143,691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228,4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50,465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368,3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69,273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132,4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23,753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1,0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0,200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35,906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15,151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17,218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3,537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73,0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3,630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1,515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1,722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0,393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3,251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1,365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1,528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0,358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1,744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0,754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Всего по защитным лесам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1810,9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374,083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301,6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70,855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605,3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126,132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903,0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176,896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1,0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0,200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78,289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21,288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30,358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26,643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181,2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7,798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2,119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3,056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2,623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7,032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1,905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2,755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2,372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5,164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1,255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1,929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1,980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Целевое назначение лесов: эксплуатационные леса.</w:t>
            </w:r>
          </w:p>
          <w:p w:rsidR="0047463A" w:rsidRDefault="00B35089">
            <w:pPr>
              <w:pStyle w:val="ConsPlusNormal0"/>
            </w:pPr>
            <w:r>
              <w:t>Вид рубки: выборочные.</w:t>
            </w:r>
          </w:p>
          <w:p w:rsidR="0047463A" w:rsidRDefault="00B35089">
            <w:pPr>
              <w:pStyle w:val="ConsPlusNormal0"/>
            </w:pPr>
            <w:r>
              <w:t>Хозяйственная секция: сосновая 1-я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638,1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173,592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53,1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17,094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204,5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60,071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368,2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93,598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12,3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2,829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46,834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4,899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17,801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23,710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0,424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63,8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4,663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0,520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1,720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2,381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4,182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0,477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1,537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2,131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0,037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3,225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0,364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1,125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1,717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0,019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сосновая 2-я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11,383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11,383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3,415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3,415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0,342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0,342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0,299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0,299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0,294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0,294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хвойному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700,1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184,975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53,1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17,094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204,5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60,071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430,2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104,981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12,3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2,829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50,249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4,899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17,801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27,125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0,424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70,0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5,005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0,520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1,720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2,723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0,042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4,481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0,477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1,537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2,430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0,037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3,519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0,364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1,125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2,011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0,019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березовая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6160,7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1418,116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72,4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23,892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785,3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205,792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3737,9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876,764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1510,3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302,23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54,8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9,438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412,056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5,973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54,173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269,364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81,130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1,416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616,1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41,203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5,373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26,977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8,114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0,142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36,593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4,776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23,892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7,271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0,126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19,289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0,293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2,540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12,598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3,795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0,063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Хозяйственная секция: осиновая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610,6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157,75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479,2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127,539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127,5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29,626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3,9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0,585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40,769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33,391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7,29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0,088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61,1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4,027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3,289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0,729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3,301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2,693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0,600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1,040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0,834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0,202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6771,3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1575,866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72,4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23,892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785,3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205,792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4217,1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1004,303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1637,8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331,856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58,7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10,023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452,825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5,973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54,173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302,755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88,420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1,504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677,2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45,230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5,373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30,266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8,843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0,151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39,894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4,776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26,585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7,871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0,134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20,329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0,293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2,540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13,432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3,997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813" w:type="dxa"/>
            <w:gridSpan w:val="15"/>
          </w:tcPr>
          <w:p w:rsidR="0047463A" w:rsidRDefault="00B35089">
            <w:pPr>
              <w:pStyle w:val="ConsPlusNormal0"/>
            </w:pPr>
            <w:r>
              <w:t>Итого по эксплуатационным лесам</w:t>
            </w: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Всего включено в расчет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7471,4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1760,841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72,4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23,892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838,4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222,886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4421,6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1064,374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2068,0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436,837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</w:pPr>
            <w:r>
              <w:t>71,0</w:t>
            </w: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12,852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% выборки от общего запаса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Запас, вырубаемый за один прием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503,074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5,973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59,072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320,556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115,545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1,928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Средний период повторяемости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Ежегодная расчетная лесосека:</w:t>
            </w:r>
          </w:p>
        </w:tc>
        <w:tc>
          <w:tcPr>
            <w:tcW w:w="12865" w:type="dxa"/>
            <w:gridSpan w:val="14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корневой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747,2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50,235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0,597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5,893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31,986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11,566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ликвид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44,375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0,528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5,253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28,122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10,301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0,171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lastRenderedPageBreak/>
              <w:t>деловая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23,848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0,293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2,904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</w:pPr>
            <w:r>
              <w:t>14,557</w:t>
            </w: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6,008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</w:tcPr>
          <w:p w:rsidR="0047463A" w:rsidRDefault="00B35089">
            <w:pPr>
              <w:pStyle w:val="ConsPlusNormal0"/>
            </w:pPr>
            <w:r>
              <w:t>0,086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7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6" w:name="P5431"/>
      <w:bookmarkEnd w:id="6"/>
      <w:r>
        <w:t>Расчетная лесосека для осуществления сплошных рубок</w:t>
      </w:r>
    </w:p>
    <w:p w:rsidR="0047463A" w:rsidRDefault="00B35089">
      <w:pPr>
        <w:pStyle w:val="ConsPlusNormal0"/>
        <w:jc w:val="center"/>
      </w:pPr>
      <w:r>
        <w:t>спелых и перестойных лесных насаждений</w:t>
      </w:r>
    </w:p>
    <w:p w:rsidR="0047463A" w:rsidRDefault="0047463A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9"/>
        <w:gridCol w:w="617"/>
        <w:gridCol w:w="642"/>
        <w:gridCol w:w="459"/>
        <w:gridCol w:w="589"/>
        <w:gridCol w:w="836"/>
        <w:gridCol w:w="376"/>
        <w:gridCol w:w="734"/>
        <w:gridCol w:w="741"/>
        <w:gridCol w:w="1043"/>
        <w:gridCol w:w="566"/>
        <w:gridCol w:w="528"/>
        <w:gridCol w:w="788"/>
        <w:gridCol w:w="639"/>
        <w:gridCol w:w="639"/>
        <w:gridCol w:w="757"/>
        <w:gridCol w:w="565"/>
        <w:gridCol w:w="594"/>
        <w:gridCol w:w="430"/>
        <w:gridCol w:w="509"/>
        <w:gridCol w:w="511"/>
        <w:gridCol w:w="1043"/>
        <w:gridCol w:w="842"/>
        <w:gridCol w:w="741"/>
      </w:tblGrid>
      <w:tr w:rsidR="0047463A">
        <w:tc>
          <w:tcPr>
            <w:tcW w:w="198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Хозсекция и преобладающая порода</w:t>
            </w:r>
          </w:p>
        </w:tc>
        <w:tc>
          <w:tcPr>
            <w:tcW w:w="88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Покрытые лесом земли, га</w:t>
            </w:r>
          </w:p>
        </w:tc>
        <w:tc>
          <w:tcPr>
            <w:tcW w:w="5174" w:type="dxa"/>
            <w:gridSpan w:val="6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 том числе по группам возраста</w:t>
            </w:r>
          </w:p>
        </w:tc>
        <w:tc>
          <w:tcPr>
            <w:tcW w:w="107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Запас спелых и перестойных насаждений, тыс. куб. м</w:t>
            </w:r>
          </w:p>
        </w:tc>
        <w:tc>
          <w:tcPr>
            <w:tcW w:w="85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Средний запас на 1 га эксплуатационного фонда, куб. м</w:t>
            </w:r>
          </w:p>
        </w:tc>
        <w:tc>
          <w:tcPr>
            <w:tcW w:w="79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Средний прирост корневой массы, тыс. куб. м</w:t>
            </w:r>
          </w:p>
        </w:tc>
        <w:tc>
          <w:tcPr>
            <w:tcW w:w="85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Возраст рубки</w:t>
            </w:r>
          </w:p>
        </w:tc>
        <w:tc>
          <w:tcPr>
            <w:tcW w:w="3002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Исчисленные расчетные лесосеки, га</w:t>
            </w:r>
          </w:p>
        </w:tc>
        <w:tc>
          <w:tcPr>
            <w:tcW w:w="4423" w:type="dxa"/>
            <w:gridSpan w:val="5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Рекомендуемая к принятию расчетная лесосека</w:t>
            </w:r>
          </w:p>
        </w:tc>
        <w:tc>
          <w:tcPr>
            <w:tcW w:w="73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Число использо</w:t>
            </w:r>
            <w:r>
              <w:t>вания эксплуатационного фонда</w:t>
            </w:r>
          </w:p>
        </w:tc>
        <w:tc>
          <w:tcPr>
            <w:tcW w:w="1757" w:type="dxa"/>
            <w:gridSpan w:val="2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Предполагаемый остаток насаждений, га</w:t>
            </w:r>
          </w:p>
        </w:tc>
      </w:tr>
      <w:tr w:rsidR="0047463A"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8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молодняки</w:t>
            </w:r>
          </w:p>
        </w:tc>
        <w:tc>
          <w:tcPr>
            <w:tcW w:w="1774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средневозрастные</w:t>
            </w:r>
          </w:p>
        </w:tc>
        <w:tc>
          <w:tcPr>
            <w:tcW w:w="88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приспевающие</w:t>
            </w:r>
          </w:p>
        </w:tc>
        <w:tc>
          <w:tcPr>
            <w:tcW w:w="1626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спелые и перестойные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7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равномерного пользования</w:t>
            </w:r>
          </w:p>
        </w:tc>
        <w:tc>
          <w:tcPr>
            <w:tcW w:w="77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2-я возрастная</w:t>
            </w:r>
          </w:p>
        </w:tc>
        <w:tc>
          <w:tcPr>
            <w:tcW w:w="77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1-я возрастная</w:t>
            </w:r>
          </w:p>
        </w:tc>
        <w:tc>
          <w:tcPr>
            <w:tcW w:w="68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интегральная</w:t>
            </w:r>
          </w:p>
        </w:tc>
        <w:tc>
          <w:tcPr>
            <w:tcW w:w="79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96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запас корневой, тыс. куб. м</w:t>
            </w:r>
          </w:p>
        </w:tc>
        <w:tc>
          <w:tcPr>
            <w:tcW w:w="2665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 ликвиде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включено в расчет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 том числе перестойные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класс возраста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 том числе деловой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% деловой от ликвида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приспевающих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спелых и перестойных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Сосновая 1-я, сосна, 2 бонитет и выше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13789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580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2062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2062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10121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1026</w:t>
            </w: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250,734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81/5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279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16,225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14,450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13,202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1918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9817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Сосновая 2-я, </w:t>
            </w:r>
            <w:r>
              <w:lastRenderedPageBreak/>
              <w:t>сосна, 3 бонитет и ниже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16160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1907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1228</w:t>
            </w:r>
            <w:r>
              <w:lastRenderedPageBreak/>
              <w:t>5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8694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1355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613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100,895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165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101/6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178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129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5,50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4,799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4,181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8085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1314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Еловая 1-я, ель, пихта, 3 бонитет и выше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8620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2198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1769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1769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1566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3087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203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651,850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211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81/5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116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21,113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18,851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16,134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1645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1519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Еловая 2-я, ель, пихта, 4 бонитет и ниже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1708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455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412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264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521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84,198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101/6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2,379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2,137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1,799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246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310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Березовая, береза, ольха черная, все бонитеты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32457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5528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14254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3915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8607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4068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293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714,977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61/7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532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553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624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445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282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49,751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43,388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21,57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3719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7380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Осиновая, осина, ольха серая, тополь, ива древови</w:t>
            </w:r>
            <w:r>
              <w:lastRenderedPageBreak/>
              <w:t>дная, все бонитеты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959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148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385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363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85,7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41/5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3,9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3,2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148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381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Итого по хвойным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40277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5140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16528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12789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13362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5247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344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1087,68</w:t>
            </w: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454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523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465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455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214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45,217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40,237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35, 316</w:t>
            </w: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11894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12961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мягколиственным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33416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5571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14422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4063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8992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4431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613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800,677</w:t>
            </w: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555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583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671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471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53,651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46,588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22,470</w:t>
            </w: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4063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8902</w:t>
            </w:r>
          </w:p>
        </w:tc>
      </w:tr>
      <w:tr w:rsidR="0047463A">
        <w:tc>
          <w:tcPr>
            <w:tcW w:w="198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объекту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73693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10711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30950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16852</w:t>
            </w:r>
          </w:p>
        </w:tc>
        <w:tc>
          <w:tcPr>
            <w:tcW w:w="8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22354</w:t>
            </w:r>
          </w:p>
        </w:tc>
        <w:tc>
          <w:tcPr>
            <w:tcW w:w="88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9678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957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1888,35</w:t>
            </w: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1009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1106</w:t>
            </w:r>
          </w:p>
        </w:tc>
        <w:tc>
          <w:tcPr>
            <w:tcW w:w="7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1136</w:t>
            </w:r>
          </w:p>
        </w:tc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927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514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98,868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86,825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57,786</w:t>
            </w: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15957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21863</w:t>
            </w:r>
          </w:p>
        </w:tc>
      </w:tr>
    </w:tbl>
    <w:p w:rsidR="0047463A" w:rsidRDefault="0047463A">
      <w:pPr>
        <w:pStyle w:val="ConsPlusNormal0"/>
        <w:sectPr w:rsidR="0047463A">
          <w:headerReference w:type="default" r:id="rId225"/>
          <w:footerReference w:type="default" r:id="rId226"/>
          <w:headerReference w:type="first" r:id="rId227"/>
          <w:footerReference w:type="first" r:id="rId22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2.1.2. Расчетная лесосека (ежегодный допустимый объем</w:t>
      </w:r>
    </w:p>
    <w:p w:rsidR="0047463A" w:rsidRDefault="00B35089">
      <w:pPr>
        <w:pStyle w:val="ConsPlusTitle0"/>
        <w:jc w:val="center"/>
      </w:pPr>
      <w:r>
        <w:t>изъятия древесины) для осуществления рубок средневозрастных,</w:t>
      </w:r>
    </w:p>
    <w:p w:rsidR="0047463A" w:rsidRDefault="00B35089">
      <w:pPr>
        <w:pStyle w:val="ConsPlusTitle0"/>
        <w:jc w:val="center"/>
      </w:pPr>
      <w:r>
        <w:t>приспевающих, спелых, перестойных лесных насаждениях</w:t>
      </w:r>
    </w:p>
    <w:p w:rsidR="0047463A" w:rsidRDefault="00B35089">
      <w:pPr>
        <w:pStyle w:val="ConsPlusTitle0"/>
        <w:jc w:val="center"/>
      </w:pPr>
      <w:r>
        <w:t>при уходе за лесами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Рубки ухода за лесами (прореживания, проходные рубки, ландшафтные рубки, иные виды рубок ухода за лесами), направленные на улучшение породного состава и качества древостоев, повышени</w:t>
      </w:r>
      <w:r>
        <w:t xml:space="preserve">е полезных функций лесов, осуществляются в форме выборочных рубок. Параметры и назначение рубок ухода за лесами определяются в соответствии со </w:t>
      </w:r>
      <w:hyperlink r:id="rId22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64</w:t>
        </w:r>
      </w:hyperlink>
      <w:r>
        <w:t xml:space="preserve"> Лесного кодекса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Ежегодный допустимый объем изъятия древесины в средневозраст</w:t>
      </w:r>
      <w:r>
        <w:t>ных, приспевающих, спелых, перестойных лесных насаждениях при уходе за лесами приведен в таблице 8.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8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Расчетная лесосека (ежегодный допустимый объем изъятия</w:t>
      </w:r>
    </w:p>
    <w:p w:rsidR="0047463A" w:rsidRDefault="00B35089">
      <w:pPr>
        <w:pStyle w:val="ConsPlusNormal0"/>
        <w:jc w:val="center"/>
      </w:pPr>
      <w:r>
        <w:t>древесины) в средневозрастных, приспевающих, спелых,</w:t>
      </w:r>
    </w:p>
    <w:p w:rsidR="0047463A" w:rsidRDefault="00B35089">
      <w:pPr>
        <w:pStyle w:val="ConsPlusNormal0"/>
        <w:jc w:val="center"/>
      </w:pPr>
      <w:r>
        <w:t>перестойных лесных насаждениях при у</w:t>
      </w:r>
      <w:r>
        <w:t>ходе за лесами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87"/>
        <w:gridCol w:w="794"/>
        <w:gridCol w:w="964"/>
        <w:gridCol w:w="1020"/>
        <w:gridCol w:w="794"/>
        <w:gridCol w:w="794"/>
        <w:gridCol w:w="794"/>
        <w:gridCol w:w="794"/>
        <w:gridCol w:w="1020"/>
      </w:tblGrid>
      <w:tr w:rsidR="0047463A">
        <w:tc>
          <w:tcPr>
            <w:tcW w:w="51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79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5160" w:type="dxa"/>
            <w:gridSpan w:val="6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 ухода за лесами</w:t>
            </w:r>
          </w:p>
        </w:tc>
        <w:tc>
          <w:tcPr>
            <w:tcW w:w="102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прореживание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проходные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рубки обновления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рубки переформирования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рубки реконструкции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рубка единичных деревьев</w:t>
            </w: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Защитные леса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сосна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271,4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2301,7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2573,1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8,553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110,477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119,03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Ежегодный размер </w:t>
            </w:r>
            <w:r>
              <w:lastRenderedPageBreak/>
              <w:t>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18,0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114,4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132,4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0,569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5,523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6,092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0,405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4,732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5,137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0,184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3,500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3,684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Защитные леса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ель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33,0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33,0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1,346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1,346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0,067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0,067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0,058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0,047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0,047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Итого по хвойному хозяйству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271,4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2334,7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2606,1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8,553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111,823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120,376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18,0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116,4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134,4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0,569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5,590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6,159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0,405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4,790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5,195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0,184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3,547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3,731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Защитные леса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береза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2,417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2,417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0,120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0,103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0,103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0,052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осина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тыс. </w:t>
            </w:r>
            <w:r>
              <w:lastRenderedPageBreak/>
              <w:t>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Преобладающая порода - липа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2,417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2,417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0,120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0,103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0,103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0,052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защитным лесам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271,4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2400,1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2671,5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8,553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114,240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122,793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18,0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119,8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137,8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0,569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5,710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6,279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0,405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4,893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5,298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тыс. </w:t>
            </w:r>
            <w:r>
              <w:lastRenderedPageBreak/>
              <w:t>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0,184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3,599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3,783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Эксплуатационные леса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сосна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671,2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5419,8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6091,0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26,836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265,643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292,479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45,0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270,9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315,9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1,789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13,282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15,071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1,330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11,397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12,727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0,902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8,769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9,671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Эксплуатационные леса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ель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421,9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1309,5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1731,4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8,966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56,516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65,482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28,2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65,3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93,5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0,597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2,820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3,417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0,445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2,409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2,854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0,283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1,668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1,951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хвойному хозяйству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1093,1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6729,3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7822,4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35,802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322,159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357,961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73,2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336,2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409,4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2,386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16,102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18,488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1,775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13,806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15,581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1,185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10,437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11,622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Эксплуатационные леса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береза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742,3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932,4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1674,7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15,714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35,928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51,642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49,5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96,3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1,047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1,797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2,844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0,738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1,542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2,280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0,363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0,852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1,215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Преобладающая порода - осина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мягколиственному хозяйству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742,3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932,4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1674,7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15,714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35,928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51,642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49,5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46,8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96,3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1,047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1,797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2,844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0,738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1,542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2,280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0,363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0,852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1,215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по эксплуатационным лесам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1835,4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7661,7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9497,1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51,516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358,087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409,603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122,7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383,0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505,7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3,433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17,899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21,332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2,513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15,348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17,861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1,548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11,289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12,837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по хвойному хозяйству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1364,5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9064,0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10428,5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44,355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433,982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478,337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91,2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452,6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543,8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2,955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21,692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24,647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2,180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18,596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20,776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1,369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13,984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15,353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по мягколиственному хозяйству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742,3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997,8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1740,1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15,714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38,345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54,059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49,5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50,2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99,7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1,047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1,917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2,964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0,738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1,645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2,383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0,363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0,904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1,267</w:t>
            </w:r>
          </w:p>
        </w:tc>
      </w:tr>
      <w:tr w:rsidR="0047463A">
        <w:tc>
          <w:tcPr>
            <w:tcW w:w="9071" w:type="dxa"/>
            <w:gridSpan w:val="10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по лесничеству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Выявленный фонд по лесоводственным требованиям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2106,8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10061,8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12168,6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60,069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472,327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532,396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 пользования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140,7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502,8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643,5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выбираемый запас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корневой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4,002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23,609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27,611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2,918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20,241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23,159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куб. м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1,732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14,888</w:t>
            </w: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16,620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2.1.3. Расчетная лесосека (ежегодный допустимый объем</w:t>
      </w:r>
    </w:p>
    <w:p w:rsidR="0047463A" w:rsidRDefault="00B35089">
      <w:pPr>
        <w:pStyle w:val="ConsPlusTitle0"/>
        <w:jc w:val="center"/>
      </w:pPr>
      <w:r>
        <w:t>изъятия древесины) при всех видах рубок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Ежегодный допустимый объем изъятия древесины при всех видах рубок представлен в </w:t>
      </w:r>
      <w:hyperlink w:anchor="P7361" w:tooltip="Расчетная лесосека (ежегодный допустимый объем изъятия">
        <w:r>
          <w:rPr>
            <w:color w:val="0000FF"/>
          </w:rPr>
          <w:t>таблице 9</w:t>
        </w:r>
      </w:hyperlink>
      <w:r>
        <w:t xml:space="preserve"> и составляет 174,95 тыс. куб. м ликвидной древесины. Объемы при рубке погибших и</w:t>
      </w:r>
      <w:r>
        <w:t xml:space="preserve"> поврежденных насаждений должны ежегодно корректироваться согласно выявленному фонду нуждающихся в санитарно-оздоровительных мероприятиях насаждений. Основанием для </w:t>
      </w:r>
      <w:r>
        <w:lastRenderedPageBreak/>
        <w:t>корректировки объемов являются результаты лесопатологических обследований и данные лесопато</w:t>
      </w:r>
      <w:r>
        <w:t>логического мониторинга.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Сроки разрешенного использования лесов определены с учетом </w:t>
      </w:r>
      <w:hyperlink r:id="rId230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<w:r>
          <w:rPr>
            <w:color w:val="0000FF"/>
          </w:rPr>
          <w:t>правил</w:t>
        </w:r>
      </w:hyperlink>
      <w:r>
        <w:t xml:space="preserve"> заготовки древесины, утвержденных прика</w:t>
      </w:r>
      <w:r>
        <w:t>зом Министерства природных ресурсов и экологии Российской Федерации от 01.12.2020 N 993 "Об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Федерации".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9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7" w:name="P7361"/>
      <w:bookmarkEnd w:id="7"/>
      <w:r>
        <w:t>Р</w:t>
      </w:r>
      <w:r>
        <w:t>асчетная лесосека (ежегодный допустимый объем изъятия</w:t>
      </w:r>
    </w:p>
    <w:p w:rsidR="0047463A" w:rsidRDefault="00B35089">
      <w:pPr>
        <w:pStyle w:val="ConsPlusNormal0"/>
        <w:jc w:val="center"/>
      </w:pPr>
      <w:r>
        <w:t>древесины) при всех видах рубок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Площадь - га; запас - тыс. куб. м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231"/>
          <w:footerReference w:type="default" r:id="rId232"/>
          <w:headerReference w:type="first" r:id="rId233"/>
          <w:footerReference w:type="first" r:id="rId23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8"/>
        <w:gridCol w:w="901"/>
        <w:gridCol w:w="1123"/>
        <w:gridCol w:w="848"/>
        <w:gridCol w:w="901"/>
        <w:gridCol w:w="1123"/>
        <w:gridCol w:w="848"/>
        <w:gridCol w:w="901"/>
        <w:gridCol w:w="1123"/>
        <w:gridCol w:w="848"/>
        <w:gridCol w:w="901"/>
        <w:gridCol w:w="1123"/>
        <w:gridCol w:w="848"/>
        <w:gridCol w:w="901"/>
        <w:gridCol w:w="1123"/>
        <w:gridCol w:w="848"/>
      </w:tblGrid>
      <w:tr w:rsidR="0047463A">
        <w:tc>
          <w:tcPr>
            <w:tcW w:w="215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Хозяйства</w:t>
            </w:r>
          </w:p>
        </w:tc>
        <w:tc>
          <w:tcPr>
            <w:tcW w:w="3003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 рубке спелых и перестойных насаждений</w:t>
            </w:r>
          </w:p>
        </w:tc>
        <w:tc>
          <w:tcPr>
            <w:tcW w:w="2778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 рубке лесных насаждений при уходе за лесами</w:t>
            </w:r>
          </w:p>
        </w:tc>
        <w:tc>
          <w:tcPr>
            <w:tcW w:w="2397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 рубке поврежденных и погибших лесных насаждений</w:t>
            </w:r>
          </w:p>
        </w:tc>
        <w:tc>
          <w:tcPr>
            <w:tcW w:w="2533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 рубке лесных насаждений на лесных участках, предназначенных для строительства, реконструкции и эксплуатации об</w:t>
            </w:r>
            <w:r>
              <w:t>ъектов лесной, лесоперерабатывающей инфраструктуры и объектов, не связанных с созданием лесной инфраструктуры &lt;*&gt;</w:t>
            </w:r>
          </w:p>
        </w:tc>
        <w:tc>
          <w:tcPr>
            <w:tcW w:w="3005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</w:tr>
      <w:tr w:rsidR="0047463A"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2039" w:type="dxa"/>
            <w:gridSpan w:val="2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1928" w:type="dxa"/>
            <w:gridSpan w:val="2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запас</w:t>
            </w:r>
          </w:p>
        </w:tc>
        <w:tc>
          <w:tcPr>
            <w:tcW w:w="73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1660" w:type="dxa"/>
            <w:gridSpan w:val="2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запас</w:t>
            </w:r>
          </w:p>
        </w:tc>
        <w:tc>
          <w:tcPr>
            <w:tcW w:w="832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1701" w:type="dxa"/>
            <w:gridSpan w:val="2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запас</w:t>
            </w:r>
          </w:p>
        </w:tc>
        <w:tc>
          <w:tcPr>
            <w:tcW w:w="96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</w:t>
            </w:r>
          </w:p>
        </w:tc>
        <w:tc>
          <w:tcPr>
            <w:tcW w:w="2041" w:type="dxa"/>
            <w:gridSpan w:val="2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запас</w:t>
            </w:r>
          </w:p>
        </w:tc>
      </w:tr>
      <w:tr w:rsidR="0047463A"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19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102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964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3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830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794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  <w:tc>
          <w:tcPr>
            <w:tcW w:w="0" w:type="auto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ликвидный</w:t>
            </w:r>
          </w:p>
        </w:tc>
        <w:tc>
          <w:tcPr>
            <w:tcW w:w="1077" w:type="dxa"/>
            <w:vAlign w:val="bottom"/>
          </w:tcPr>
          <w:p w:rsidR="0047463A" w:rsidRDefault="00B35089">
            <w:pPr>
              <w:pStyle w:val="ConsPlusNormal0"/>
              <w:jc w:val="center"/>
            </w:pPr>
            <w:r>
              <w:t>деловой</w:t>
            </w:r>
          </w:p>
        </w:tc>
      </w:tr>
      <w:tr w:rsidR="0047463A"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Хвойные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392,2</w:t>
            </w:r>
          </w:p>
        </w:tc>
        <w:tc>
          <w:tcPr>
            <w:tcW w:w="101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48,499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42,255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543,8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20,776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15,353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8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3,571</w:t>
            </w:r>
          </w:p>
        </w:tc>
        <w:tc>
          <w:tcPr>
            <w:tcW w:w="8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0,055</w:t>
            </w:r>
          </w:p>
        </w:tc>
        <w:tc>
          <w:tcPr>
            <w:tcW w:w="83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5,349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3,420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1016,0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78,195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61,083</w:t>
            </w:r>
          </w:p>
        </w:tc>
      </w:tr>
      <w:tr w:rsidR="0047463A"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Твердолиственные</w:t>
            </w: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19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832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Мягколиственные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1050,2</w:t>
            </w:r>
          </w:p>
        </w:tc>
        <w:tc>
          <w:tcPr>
            <w:tcW w:w="101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89,733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44,543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99,7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2,383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1,267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3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57,8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4,639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1,811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1207,7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96,755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47,621</w:t>
            </w:r>
          </w:p>
        </w:tc>
      </w:tr>
      <w:tr w:rsidR="0047463A"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1442,4</w:t>
            </w:r>
          </w:p>
        </w:tc>
        <w:tc>
          <w:tcPr>
            <w:tcW w:w="101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138,232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86,798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643,5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23,159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16,620</w:t>
            </w:r>
          </w:p>
        </w:tc>
        <w:tc>
          <w:tcPr>
            <w:tcW w:w="73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8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3,571</w:t>
            </w:r>
          </w:p>
        </w:tc>
        <w:tc>
          <w:tcPr>
            <w:tcW w:w="8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0,055</w:t>
            </w:r>
          </w:p>
        </w:tc>
        <w:tc>
          <w:tcPr>
            <w:tcW w:w="83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113,2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9,988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5,231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2223,7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174,95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108,704</w:t>
            </w:r>
          </w:p>
        </w:tc>
      </w:tr>
    </w:tbl>
    <w:p w:rsidR="0047463A" w:rsidRDefault="0047463A">
      <w:pPr>
        <w:pStyle w:val="ConsPlusNormal0"/>
        <w:sectPr w:rsidR="0047463A">
          <w:headerReference w:type="default" r:id="rId235"/>
          <w:footerReference w:type="default" r:id="rId236"/>
          <w:headerReference w:type="first" r:id="rId237"/>
          <w:footerReference w:type="first" r:id="rId23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2.1.3.1. Возрасты рубок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Возрасты рубок спелых и перестойных лесных насаждений по Кирсинскому лесничеству установлены в соответствии с </w:t>
      </w:r>
      <w:hyperlink r:id="rId239" w:tooltip="Приказ Рослесхоза от 09.04.2015 N 105 (ред. от 02.07.2015) &quot;Об установлении возрастов рубок&quot; {КонсультантПлюс}">
        <w:r>
          <w:rPr>
            <w:color w:val="0000FF"/>
          </w:rPr>
          <w:t>приказом</w:t>
        </w:r>
      </w:hyperlink>
      <w:r>
        <w:t xml:space="preserve"> Рослесхоза от 09.04.2015 N 105 и отражены в таблице 10.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10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Возрасты рубок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664"/>
        <w:gridCol w:w="1644"/>
        <w:gridCol w:w="1303"/>
      </w:tblGrid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Виды целевого назначения лесов, в т.ч. категории защитных лесов</w:t>
            </w: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Хозсекции и входящие в них преобладающие породы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Классы бонитета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Возрасты рубок, лет</w:t>
            </w:r>
          </w:p>
        </w:tc>
      </w:tr>
      <w:tr w:rsidR="0047463A">
        <w:tc>
          <w:tcPr>
            <w:tcW w:w="3458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Защитные леса:</w:t>
            </w:r>
          </w:p>
          <w:p w:rsidR="0047463A" w:rsidRDefault="00B35089">
            <w:pPr>
              <w:pStyle w:val="ConsPlusNormal0"/>
              <w:jc w:val="center"/>
            </w:pPr>
            <w:r>
              <w:t>- леса, расположенные в водоохранных зонах;</w:t>
            </w:r>
          </w:p>
          <w:p w:rsidR="0047463A" w:rsidRDefault="00B35089">
            <w:pPr>
              <w:pStyle w:val="ConsPlusNormal0"/>
              <w:jc w:val="center"/>
            </w:pPr>
            <w:r>
              <w:t>- леса, выполняющие функции защиты природных и иных объектов:</w:t>
            </w:r>
          </w:p>
          <w:p w:rsidR="0047463A" w:rsidRDefault="00B35089">
            <w:pPr>
              <w:pStyle w:val="ConsPlusNormal0"/>
              <w:jc w:val="center"/>
            </w:pPr>
            <w:r>
              <w:t>а) защитные полосы лесов, расположенные вдоль желе</w:t>
            </w:r>
            <w:r>
              <w:t>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Федерации;</w:t>
            </w:r>
          </w:p>
          <w:p w:rsidR="0047463A" w:rsidRDefault="00B35089">
            <w:pPr>
              <w:pStyle w:val="ConsPlusNormal0"/>
              <w:jc w:val="center"/>
            </w:pPr>
            <w:r>
              <w:t>б) зеленые зоны, лесопарки;</w:t>
            </w:r>
          </w:p>
          <w:p w:rsidR="0047463A" w:rsidRDefault="00B35089">
            <w:pPr>
              <w:pStyle w:val="ConsPlusNormal0"/>
              <w:jc w:val="center"/>
            </w:pPr>
            <w:r>
              <w:t>- ценные леса:</w:t>
            </w:r>
          </w:p>
          <w:p w:rsidR="0047463A" w:rsidRDefault="00B35089">
            <w:pPr>
              <w:pStyle w:val="ConsPlusNormal0"/>
              <w:jc w:val="center"/>
            </w:pPr>
            <w:r>
              <w:t>а) нерестоохранные полосы лесов</w:t>
            </w: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Сосновая 1-я: сосна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2-й и выше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101 - 120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Сосновая 2-я: сосна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3-й и ниже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121 - 140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Еловая 1-я: ель, пихта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3-й и выше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101 - 120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Еловая 2-я: ель, пихта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4-й и ниже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121 - 140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Лиственница: лиственница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121 - 140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Липа медоносная: липа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81 - 90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Березовая: береза, ольха (ч), липа, дуб порослевой, вяз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71 - 80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Осиновая: осина, ольха (с), тополь, ива древовидная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51 - 60</w:t>
            </w:r>
          </w:p>
        </w:tc>
      </w:tr>
      <w:tr w:rsidR="0047463A">
        <w:tc>
          <w:tcPr>
            <w:tcW w:w="3458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Эксплуатационные леса;</w:t>
            </w:r>
          </w:p>
          <w:p w:rsidR="0047463A" w:rsidRDefault="00B35089">
            <w:pPr>
              <w:pStyle w:val="ConsPlusNormal0"/>
              <w:jc w:val="center"/>
            </w:pPr>
            <w:r>
              <w:t>защитные леса:</w:t>
            </w:r>
          </w:p>
          <w:p w:rsidR="0047463A" w:rsidRDefault="00B35089">
            <w:pPr>
              <w:pStyle w:val="ConsPlusNormal0"/>
              <w:jc w:val="center"/>
            </w:pPr>
            <w:r>
              <w:t>а) запретные полосы лесов, расположенные вдоль водных объектов</w:t>
            </w: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Сосновая 1-я: сосна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2-й и выше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81 - 100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Сосновая 2-я: сосна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3-й и ниже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101 - 120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Еловая 1-я: ель, пихта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3-й и выше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81 - 100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Еловая 2-я: ель, пихта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4-й и ниже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101 - 120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Лиственница: лиственница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101 - 120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Липа медоносная: липа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81 - 90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Березовая: береза, ольха (ч), липа, дуб порослевой, вяз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61 - 70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664" w:type="dxa"/>
          </w:tcPr>
          <w:p w:rsidR="0047463A" w:rsidRDefault="00B35089">
            <w:pPr>
              <w:pStyle w:val="ConsPlusNormal0"/>
              <w:jc w:val="center"/>
            </w:pPr>
            <w:r>
              <w:t>Осиновая: осина, ольха (с), тополь, ива древовидная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Все бонитеты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41 - 50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5"/>
      </w:pPr>
      <w:r>
        <w:t>Предельные значения ширины и площади,</w:t>
      </w:r>
    </w:p>
    <w:p w:rsidR="0047463A" w:rsidRDefault="00B35089">
      <w:pPr>
        <w:pStyle w:val="ConsPlusTitle0"/>
        <w:jc w:val="center"/>
      </w:pPr>
      <w:r>
        <w:t>сроков примыкания лесосек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Размеры лесосек и сроки примыкания приведены в таблицах II.1.1 - II.1.2.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Сплошные рубки спелых, перестойных лесных насаждений</w:t>
      </w:r>
    </w:p>
    <w:p w:rsidR="0047463A" w:rsidRDefault="00B35089">
      <w:pPr>
        <w:pStyle w:val="ConsPlusNormal0"/>
        <w:jc w:val="center"/>
      </w:pPr>
      <w:r>
        <w:t>в эксплуатационных лесах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586"/>
        <w:gridCol w:w="1586"/>
        <w:gridCol w:w="1587"/>
      </w:tblGrid>
      <w:tr w:rsidR="0047463A">
        <w:tc>
          <w:tcPr>
            <w:tcW w:w="430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Состав лесных насаждений по преобладающим породам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Предельная ширина лесосек, м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Предельная площадь лесосек, га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примыкания, лет</w:t>
            </w:r>
          </w:p>
        </w:tc>
      </w:tr>
      <w:tr w:rsidR="0047463A">
        <w:tc>
          <w:tcPr>
            <w:tcW w:w="9068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 Таежная зона</w:t>
            </w:r>
          </w:p>
        </w:tc>
      </w:tr>
      <w:tr w:rsidR="0047463A">
        <w:tc>
          <w:tcPr>
            <w:tcW w:w="9068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1.1. Южнотаежный лесной район европейской части Российской Федерации</w:t>
            </w:r>
          </w:p>
        </w:tc>
      </w:tr>
      <w:tr w:rsidR="0047463A">
        <w:tc>
          <w:tcPr>
            <w:tcW w:w="4309" w:type="dxa"/>
            <w:vAlign w:val="center"/>
          </w:tcPr>
          <w:p w:rsidR="0047463A" w:rsidRDefault="00B35089">
            <w:pPr>
              <w:pStyle w:val="ConsPlusNormal0"/>
            </w:pPr>
            <w:r>
              <w:t>Сосна, лиственница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</w:tr>
      <w:tr w:rsidR="0047463A">
        <w:tc>
          <w:tcPr>
            <w:tcW w:w="4309" w:type="dxa"/>
            <w:vAlign w:val="center"/>
          </w:tcPr>
          <w:p w:rsidR="0047463A" w:rsidRDefault="00B35089">
            <w:pPr>
              <w:pStyle w:val="ConsPlusNormal0"/>
            </w:pPr>
            <w:r>
              <w:t>Ель, пихта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</w:tr>
      <w:tr w:rsidR="0047463A">
        <w:tc>
          <w:tcPr>
            <w:tcW w:w="4309" w:type="dxa"/>
            <w:vAlign w:val="center"/>
          </w:tcPr>
          <w:p w:rsidR="0047463A" w:rsidRDefault="00B35089">
            <w:pPr>
              <w:pStyle w:val="ConsPlusNormal0"/>
            </w:pPr>
            <w:r>
              <w:t>Дуб при порослевом возобновлении, другие твердолиственные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</w:tr>
      <w:tr w:rsidR="0047463A">
        <w:tc>
          <w:tcPr>
            <w:tcW w:w="4309" w:type="dxa"/>
            <w:vAlign w:val="center"/>
          </w:tcPr>
          <w:p w:rsidR="0047463A" w:rsidRDefault="00B35089">
            <w:pPr>
              <w:pStyle w:val="ConsPlusNormal0"/>
            </w:pPr>
            <w:r>
              <w:t>Мягколиственные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5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8" w:name="P7563"/>
      <w:bookmarkEnd w:id="8"/>
      <w:r>
        <w:t>Выборочные рубки спелых, перестойных лесных насаждений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8"/>
        <w:gridCol w:w="2040"/>
        <w:gridCol w:w="2721"/>
      </w:tblGrid>
      <w:tr w:rsidR="0047463A">
        <w:tc>
          <w:tcPr>
            <w:tcW w:w="4308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 рубок</w:t>
            </w:r>
          </w:p>
        </w:tc>
        <w:tc>
          <w:tcPr>
            <w:tcW w:w="4761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Предельная площадь лесосек, га</w:t>
            </w:r>
          </w:p>
        </w:tc>
      </w:tr>
      <w:tr w:rsidR="0047463A">
        <w:tc>
          <w:tcPr>
            <w:tcW w:w="430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защитные леса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эксплуатационные леса</w:t>
            </w:r>
          </w:p>
        </w:tc>
      </w:tr>
      <w:tr w:rsidR="0047463A">
        <w:tc>
          <w:tcPr>
            <w:tcW w:w="9069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 Таежная зона</w:t>
            </w:r>
          </w:p>
        </w:tc>
      </w:tr>
      <w:tr w:rsidR="0047463A">
        <w:tc>
          <w:tcPr>
            <w:tcW w:w="9069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1.1. Южнотаежный лесной район европейской части Российской Федерации</w:t>
            </w:r>
          </w:p>
        </w:tc>
      </w:tr>
      <w:tr w:rsidR="0047463A">
        <w:tc>
          <w:tcPr>
            <w:tcW w:w="4308" w:type="dxa"/>
            <w:vAlign w:val="center"/>
          </w:tcPr>
          <w:p w:rsidR="0047463A" w:rsidRDefault="00B35089">
            <w:pPr>
              <w:pStyle w:val="ConsPlusNormal0"/>
            </w:pPr>
            <w:r>
              <w:lastRenderedPageBreak/>
              <w:t>Добровольно-выборочные рубки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</w:tr>
      <w:tr w:rsidR="0047463A">
        <w:tc>
          <w:tcPr>
            <w:tcW w:w="4308" w:type="dxa"/>
            <w:vAlign w:val="center"/>
          </w:tcPr>
          <w:p w:rsidR="0047463A" w:rsidRDefault="00B35089">
            <w:pPr>
              <w:pStyle w:val="ConsPlusNormal0"/>
            </w:pPr>
            <w:r>
              <w:t>Длительно-постепенные рубки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</w:tr>
      <w:tr w:rsidR="0047463A">
        <w:tc>
          <w:tcPr>
            <w:tcW w:w="4308" w:type="dxa"/>
            <w:vAlign w:val="center"/>
          </w:tcPr>
          <w:p w:rsidR="0047463A" w:rsidRDefault="00B35089">
            <w:pPr>
              <w:pStyle w:val="ConsPlusNormal0"/>
            </w:pPr>
            <w:r>
              <w:t>Равномерно-постепенные рубки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</w:tr>
      <w:tr w:rsidR="0047463A">
        <w:tc>
          <w:tcPr>
            <w:tcW w:w="4308" w:type="dxa"/>
            <w:vAlign w:val="center"/>
          </w:tcPr>
          <w:p w:rsidR="0047463A" w:rsidRDefault="00B35089">
            <w:pPr>
              <w:pStyle w:val="ConsPlusNormal0"/>
            </w:pPr>
            <w:r>
              <w:t>Группово-постепенные рубки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</w:tr>
      <w:tr w:rsidR="0047463A">
        <w:tc>
          <w:tcPr>
            <w:tcW w:w="4308" w:type="dxa"/>
            <w:vAlign w:val="center"/>
          </w:tcPr>
          <w:p w:rsidR="0047463A" w:rsidRDefault="00B35089">
            <w:pPr>
              <w:pStyle w:val="ConsPlusNormal0"/>
            </w:pPr>
            <w:r>
              <w:t>Чересполосные постепенные рубки</w:t>
            </w:r>
          </w:p>
        </w:tc>
        <w:tc>
          <w:tcPr>
            <w:tcW w:w="204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5"/>
      </w:pPr>
      <w:r>
        <w:t>Параметры проведения рубок лесных насаждений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ind w:firstLine="540"/>
        <w:jc w:val="both"/>
        <w:outlineLvl w:val="6"/>
      </w:pPr>
      <w:r>
        <w:t>Сплошные рубки.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Сплошные рубки спелых, перестойных лесных насаждений осуществляются с соблюдением параметров организационно-технических элементов рубок, к которым относятся: площадь и ширина лесосек, количество зарубов, направление рубки, направление лесосеки, сроки и спо</w:t>
      </w:r>
      <w:r>
        <w:t>собы примыкания лесосек.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Лесосеки одного года рубки (зарубы) размещаются на определенном расстоянии друг от друга в зависимости от ширины лесосеки и других условий. Количество зарубов устанавливается в расчете на 1 км.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Направление рубки характеризуется нап</w:t>
      </w:r>
      <w:r>
        <w:t>равлением, в котором каждая последующая лесосека примыкает к предыдущей лесосеке.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Размещение лесосек в квартале или на лесном участке, отводимых в рубку в разные годы (примыкание), осуществляется с учетом срока (числа лет), по истечении которого проводится</w:t>
      </w:r>
      <w:r>
        <w:t xml:space="preserve"> рубка на непосредственно примыкающей лесосеке.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Площадь лесосек при сплошных рубках спелых, перестойных лесных насаждений в эксплуатационных лесах не должна превышать предельных параметров.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Лесотаксационные выделы, не превышающие по площади допустимые разм</w:t>
      </w:r>
      <w:r>
        <w:t>еры лесосек, назначаются в рубку полностью независимо от их фактической ширины, если они не примыкают к другим выделам со спелыми древостоями. Мелкие смежные лесотаксационные выделы могут объединяться в одну лесосеку в пределах установленных максимальных р</w:t>
      </w:r>
      <w:r>
        <w:t>азмеров лесосек.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Лесотаксационные выделы, расположенные среди неспелых лесных насаждений, превышающие установленные размеры лесосек менее чем в 1,5 раза, назначаются в рубку полностью.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обеспечения рационального использования лесов, восстановления и</w:t>
      </w:r>
      <w:r>
        <w:t xml:space="preserve"> поддержания естественной структуры лесных насаждений, утрачивающих свои средообразующие, водоохранные, санитарно-гигиенические, оздоровительные и иные полезные функции (перестойные и спелые осинники, тополевники, деградирующие дубравы и другие лесные наса</w:t>
      </w:r>
      <w:r>
        <w:t xml:space="preserve">ждения вегетативного происхождения многократных генераций, а также погибшие насаждения, требующие по своему состоянию назначения сплошной санитарной рубки), на </w:t>
      </w:r>
      <w:r>
        <w:lastRenderedPageBreak/>
        <w:t>лесных участках, предоставленных для заготовки древесины на правах аренды или постоянного (бесср</w:t>
      </w:r>
      <w:r>
        <w:t>очного) пользования, площади отдельных лесосек при сплошных рубках могут быть увеличены, но не более чем в 1,5 раза.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Количество зарубов в расчете на 1 км в зависимости от ширины лесосек, ветроустойчивости оставляемых полос леса устанавливается: при ширине </w:t>
      </w:r>
      <w:r>
        <w:t>(протяженности) лесосек до 50 м - не более 4, при ширине (протяженности) лесосек 51 - 150 м - не более 3, при ширине (протяженности) лесосек 151 - 250 м - не более 2, при ширине (протяженности) лесосек свыше 250 м - 1.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Между зарубами должны оставляться уча</w:t>
      </w:r>
      <w:r>
        <w:t>стки леса шириной, соответствующей ширине лесосеки, установленной для этих насаждений.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Размещение лесосек при проведении сплошных рубок должно производиться длинной стороной лесосеки перпендикулярно направлению преобладающих ветров.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Размещение лесосек в см</w:t>
      </w:r>
      <w:r>
        <w:t>ежных кварталах (через просеку) в один год заготовки должно производиться с соблюдением организационно-технических параметров по ширине, длине лесосеки и количеству зарубов. В случае, если размещение лесосек в смежных кварталах происходит в разные годы, то</w:t>
      </w:r>
      <w:r>
        <w:t xml:space="preserve"> их размещение через просеку должно производиться с соблюдением установленных сроков примыкания как по длинной, так и по короткой стороне лесосек.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Направление рубки в равнинных лесах устанавливается против преобладающих ветров.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горных лесах направление р</w:t>
      </w:r>
      <w:r>
        <w:t>убки устанавливается вниз по склону, а рубка в пределах лесосеки ведется вверх по склону.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трелевке (транспортировке) древесины канатными установками и летательными аппаратами допускается размещение лесосек длинной стороной вдоль склона с направлением р</w:t>
      </w:r>
      <w:r>
        <w:t>убки против преобладающих ветров.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лесах, произрастающих в поймах рек, направление рубки устанавливается противоположным направлению течения реки.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Во всех лесах устанавливается непосредственное примыкание лесосек при сплошных рубках как по короткой, так и</w:t>
      </w:r>
      <w:r>
        <w:t xml:space="preserve"> по длинной стороне, а в лесах, произрастающих в поймах рек, - чересполосное примыкание лесосек.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непосредственном примыкании очередная лесосека вырубается с учетом срока примыкания следом за предыдущей лесосекой.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чересполосном примыкании очередная </w:t>
      </w:r>
      <w:r>
        <w:t>лесосека размещается через полосу леса шириной, равной предельной ширине лесосек.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 примыкания лесосек при сплошных рубках устанавливается, не считая года рубки, с учетом периодичности плодоношения древесных пород, обеспечения их успешного естественного</w:t>
      </w:r>
      <w:r>
        <w:t xml:space="preserve"> восстановления лесов или условий создания лесных культур, сохранения экологических свойств лесов.</w:t>
      </w:r>
    </w:p>
    <w:p w:rsidR="0047463A" w:rsidRDefault="00B35089">
      <w:pPr>
        <w:pStyle w:val="ConsPlusTitle0"/>
        <w:spacing w:before="240"/>
        <w:ind w:firstLine="540"/>
        <w:jc w:val="both"/>
        <w:outlineLvl w:val="6"/>
      </w:pPr>
      <w:r>
        <w:t>Выборочные рубки.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Выборочные рубки спелых, перестойных лесных насаждений проводятся с интенсивностью, обеспечивающей формирование устойчивых лесных насаждений из второго яруса и подроста главных (целевых) пород. В этом случае проводится рубка части спелых и перестойных дере</w:t>
      </w:r>
      <w:r>
        <w:t>вьев с сохранением второго яруса и подроста.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 второму ярусу относится часть деревьев древостоя, высота которых составляет от 0,5 до 0,8 высоты первого яруса. Отставшие в росте (старые) деревья первого яруса не относятся ко второму ярусу и подросту.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д</w:t>
      </w:r>
      <w:r>
        <w:t>обровольно-выборочных рубках равномерно по площади вырубаются в первую очередь поврежденные, перестойные, спелые с замедленным ростом деревья при условии обеспечения воспроизводства древесных пород, сохранения защитных и средообразующих свойств леса. Полно</w:t>
      </w:r>
      <w:r>
        <w:t>та древостоя после проведения данного вида выборочных рубок лесных насаждений не должна быть ниже 0,5.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Группово-выборочные рубки ведутся в лесных насаждениях с группово-разновозрастной структурой, при которых вырубаются перестойные и спелые деревья группам</w:t>
      </w:r>
      <w:r>
        <w:t>и в соответствии с их размещением по площади лесосеки. Площадь вырубаемых групп составляет от 0,01 до 0,5 гектара.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Нормативы рубок по интенсивности и повторяемости такие же, как и у добровольно-выборочных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равномерно-постепенных рубках древостой </w:t>
      </w:r>
      <w:r>
        <w:t>одного класса возраста вырубается на лесосеке в несколько приемов путем равномерного разреживания с формированием в процессе рубки лесных насаждений из второго яруса и подроста предварительного или сопутствующего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Равномерно-постепенные </w:t>
      </w:r>
      <w:r>
        <w:t>рубки также осуществляются в высоко- и среднеполнотных древостоях с угнетенным жизнеспособным подростом или вторым ярусом, в смешанных древостоях, образованных древесными породами, имеющими разный возраст спелости (хвойно-лиственных, осиново-березовых).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</w:t>
      </w:r>
      <w:r>
        <w:t xml:space="preserve">лнота древостоев при первых приемах рубок снижается до 0,5. При отсутствии или недостаточном для формирования насаждений количестве подроста в соответствующих лесорастительных условиях в процессе равномерно-постепенных рубок осуществляются меры содействия </w:t>
      </w:r>
      <w:r>
        <w:t>возобновлению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группово-постепенных (котловинных) рубках древостой вырубается группами (котловинами) в несколько приемов в течение периода, равного двум классам возраста, в местах, где имеются куртины подроста, а также обеспечивается их последующе</w:t>
      </w:r>
      <w:r>
        <w:t>е появление, проводятся в одновозрастных древостоях с групповым размещением подроста. Рубка спелого древостоя осуществляется постепенно вокруг групп подроста на площадях от 0,01 до 1,0 гектара (котловинами) за 3 - 5 приемов, проводимых в течение 30 - 40 ле</w:t>
      </w:r>
      <w:r>
        <w:t>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Длительно-постепенные рубки проводятся в эксплуатационных лесах, недоступных для проведения добровольно-выборочных рубок, в разновозрастных насаждениях в два приема с оставлением на второй прием части деревьев, устойчивых в данных условиях, не достигших</w:t>
      </w:r>
      <w:r>
        <w:t xml:space="preserve"> возраста спелости, которые вырубаются после достижения ими эксплуатационных размеров. </w:t>
      </w:r>
      <w:r>
        <w:lastRenderedPageBreak/>
        <w:t>Относительная полнота после первого приема рубки не должна быть ниже 0,5 в темнохвойных и ниже 0,4 в светлохвойных насаждениях. Период повторяемости приемов рубки - чере</w:t>
      </w:r>
      <w:r>
        <w:t>з 30 - 40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чересполосных постепенных рубок древостой вырубается в течение периода, равного одному классу возраста, в два - четыре приема. Рубка древостоя осуществляется в полосах шириной, не превышающей полуторной высоты древостоя, а в д</w:t>
      </w:r>
      <w:r>
        <w:t>убравах - двойной высоты древостоя при условии последующего создания лесных культур дуба с периодом повторяемости приемов 4 - 8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мягколиственных ветроустойчивых насаждениях допускается проведение чересполосных постепенных рубок в течение периода, рав</w:t>
      </w:r>
      <w:r>
        <w:t>ного двум классам возраста.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После первого приема чересполосных постепенных рубок в насаждениях при отсутствии или недостаточном количестве подроста и второго яруса предусматриваются мероприятия по лесовосстановлению в соответствии с </w:t>
      </w:r>
      <w:hyperlink r:id="rId240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Правилами</w:t>
        </w:r>
      </w:hyperlink>
      <w:r>
        <w:t xml:space="preserve"> лесовосстановления, утвержденными приказом Министерства природных ресурсов и экологии Российской Федерации от 29.12.2021 N 1024 "Об утверждении </w:t>
      </w:r>
      <w:r>
        <w:t>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Каждый последующий прием рубки проводится пос</w:t>
      </w:r>
      <w:r>
        <w:t>ле того, как на вырубленных в предшествующий прием рубки полосах обеспечено надежное возобновление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отсутствии или недостаточном количестве естественного возобновления леса к моменту проведения очередного приема рубки допускается проведение меропр</w:t>
      </w:r>
      <w:r>
        <w:t>иятий по искусственному или комбинированному лесовосстановлению с увеличением интервала между приемами рубки на 3 - 5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насаждениях с сильно угнетенным подростом и вторым ярусом могут назначаться комбинированные выборочные рубки в три приема, при кото</w:t>
      </w:r>
      <w:r>
        <w:t>рых в первый прием проводится равномерно-постепенная рубка интенсивностью 30 - 35 процентов по запасу, а после улучшения состояния молодняка - два приема чересполосной постепенной.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Завершающий прием постепенных рубок проводится только после формирования на</w:t>
      </w:r>
      <w:r>
        <w:t xml:space="preserve"> лесосеке жизнеспособного подроста и (или) второго яруса, обеспечивающего формирование целевых лесных насаждений. Предельные площади лесосек, установленные для видов выборочных рубок, приведены в </w:t>
      </w:r>
      <w:hyperlink w:anchor="P7563" w:tooltip="Выборочные рубки спелых, перестойных лесных насаждений">
        <w:r>
          <w:rPr>
            <w:color w:val="0000FF"/>
          </w:rPr>
          <w:t>таблице II.1.2</w:t>
        </w:r>
      </w:hyperlink>
      <w:r>
        <w:t xml:space="preserve"> настоящего лесохозяйственного регламента.</w:t>
      </w:r>
    </w:p>
    <w:p w:rsidR="0047463A" w:rsidRDefault="00B35089">
      <w:pPr>
        <w:pStyle w:val="ConsPlusTitle0"/>
        <w:spacing w:before="240"/>
        <w:ind w:firstLine="540"/>
        <w:jc w:val="both"/>
        <w:outlineLvl w:val="6"/>
      </w:pPr>
      <w:r>
        <w:t>Рубки лесных насаждений при уходе за лесом.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зависимости от возраста лесных насаждений и целей ухода осуществляются следующие виды рубок ухода за лесами: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осветления, направленные на улучшение породного и качественного состава молодняков и условий роста деревьев главной древесной породы;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прочистки, направленные на регулирование густоты лесных насаждений и улучшение условий роста деревьев главной древесно</w:t>
      </w:r>
      <w:r>
        <w:t xml:space="preserve">й породы, а также на продолжение формирования </w:t>
      </w:r>
      <w:r>
        <w:lastRenderedPageBreak/>
        <w:t>породного и качественного состава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прореживания, направленные на создание благоприятных условий для правильного формирования ствола и кроны деревьев;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проходные рубки, направленные на созда</w:t>
      </w:r>
      <w:r>
        <w:t>ние благоприятных условий для увеличения прироста деревьев;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рубки сохранения лесных насаждений, проводимые в спелых и перестойных древостоях в целях сохранения, поддержания их в состоянии эффективного выполнения целевых функций, накопления качественной д</w:t>
      </w:r>
      <w:r>
        <w:t>ревесины, увеличения плодоношения;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рубки обновления лесных насаждений, проводимые в перестойных древостоях, спелых и в утрачивающих целевые функции приспевающих древостоях с целью создания благоприятных условий для роста молодых перспективных деревьев, и</w:t>
      </w:r>
      <w:r>
        <w:t>меющихся в насаждении, появляющихся в связи с содействием возобновлению леса и проведением рубок лесных насаждений, проводимых в целях ухода за лесными насаждениями;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рубки переформирования лесных насаждений, проводимые в сформировавшихся средневозрастных</w:t>
      </w:r>
      <w:r>
        <w:t xml:space="preserve"> и более старшего возраста древостоях с целью коренного изменения их состава, структуры, строения путем регулирования соотношения составляющих насаждение элементов леса и создания благоприятных условий роста деревьев целевых пород, поколений, ярусов;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рубки реконструкции, проводимые в целях удаления малоценных лесных насаждений или их частей для подготовки условий для проведения посадки, посева ценных лесообразующих пород, мер содействия естественному возобновлению леса;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ландшафтные рубки, направлен</w:t>
      </w:r>
      <w:r>
        <w:t>ные на формирование, сохранение, обновление, реконструкцию лесопарковых ландшафтов и повышение их эстетической, оздоровительной ценности и устойчивости;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рубка единичных деревьев, в том числе семенников, выполнивших свою функцию, должна осуществляться при</w:t>
      </w:r>
      <w:r>
        <w:t xml:space="preserve"> рубках осветления, рубках прочистки, а также выполняться как отдельное мероприятие, если она не проводилась в процессе рубок осветления, рубок прочистки.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Рубки, проводимые в целях ухода за лесными насаждениями, подразделяются по интенсивности: очень слаба</w:t>
      </w:r>
      <w:r>
        <w:t>я - до 10%; слабая - 11 - 20%; умеренная - 21 - 30%, умеренно высокая - 31 - 40%; высокая - 41 - 50%; очень высокая - 51 - 70%; исключительно высокая - 71 - 90% с уходом за целевыми деревьями под пологом (доля деревьев целевых пород в насаждении может быть</w:t>
      </w:r>
      <w:r>
        <w:t xml:space="preserve"> менее 10% при достаточном количестве жизнеспособных растений).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определении интенсивности рубок, проводимых в целях ухода за лесными насаждениями, не должна учитываться вырубаемая древесина сухостойных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чистых перегущенных молодняках (полнот</w:t>
      </w:r>
      <w:r>
        <w:t>ой более 1,0) сомкнутость крон после рубки не должна быть ниже 0,6. В смешанных древостоях, в которых экземпляры целевой древесной породы заглушаются или охлестываются экземплярами второстепенной древесной породы, а также в молодняках, неоднородных по прои</w:t>
      </w:r>
      <w:r>
        <w:t xml:space="preserve">схождению, допускается снижение сомкнутости крон </w:t>
      </w:r>
      <w:r>
        <w:lastRenderedPageBreak/>
        <w:t>после рубки до 0,4.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культурах и в молодняках естественного происхождения, в которых целевые древесные породы находятся под пологом малоценных мягколиственных пород, допускается полная вырубка верхне</w:t>
      </w:r>
      <w:r>
        <w:t>го полога малоценных древесных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рубках прореживания и проходных рубках в лесных насаждениях, состоящих из одной древесной породы или с незначительной примесью сопутствующих пород, полнота после рубки не должна снижаться ниже 0,7 в смешанных, а сл</w:t>
      </w:r>
      <w:r>
        <w:t>ожных по структуре - ниже 0,5.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сохранения лесных насаждений в целях поддержания на стадии зрелости (приспевающие, спелые, целевые устойчивые перестойные насаждения) в состоянии эффективного функционирования, накопления ресурсного и экологического пот</w:t>
      </w:r>
      <w:r>
        <w:t>енциала должны проводиться слабой и очень слабой интенсивности (до 10 - 15% по запасу) путем удаления деревьев неудовлетворительного санитарного состояния, других нежелательных деревьев, оказывающих отрицательное влияние на лучшие, перспективные деревья. П</w:t>
      </w:r>
      <w:r>
        <w:t>ериод повторения рубок сохранения лесных насаждений должен составлять не менее 10 лет. Рубки сохранения лесных насаждений должны проводиться по нормативам, указанным в лесохозяйственном регламенте лесничества (лесопарка) для территории лесного района.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го</w:t>
      </w:r>
      <w:r>
        <w:t>рных лесах рубки, проводимые в целях ухода за лесными насаждениями, направлены на усиление их противоэрозионной функции и водоохранной роли, на улучшение качественного состояния насаждений. На склонах крутизной до 10 градусов рубки, проводимые в целях уход</w:t>
      </w:r>
      <w:r>
        <w:t>а за лесными насаждениями, должны вестись так же, как в аналогичных насаждениях равнинных лесов. На склонах крутизной более 30 градусов рубки лесных насаждений не проводятся.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Полнота лесных насаждений (а в молодняках - сомкнутость крон) после рубки на скло</w:t>
      </w:r>
      <w:r>
        <w:t>нах крутизной до 20 градусов северных экспозиций не должна быть ниже 0,6, на склонах южных экспозиций - 0,7, на склонах крутизной более 20 градусов - соответственно 0,7 и 0,8. В смешанных молодняках при заглушении целевых древесных пород второстепенными до</w:t>
      </w:r>
      <w:r>
        <w:t>пустимо снижение сомкнутости крон до 0,5 - 0,4.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Проходные рубки в чистых древостоях на склонах крутизной более 20 градусов не проводятся.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Возрастные периоды проведения рубок ухода за лесом представлены в таблице II.1.3.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 xml:space="preserve">Возрастные периоды </w:t>
      </w:r>
      <w:r>
        <w:t>проведения различных видов рубок,</w:t>
      </w:r>
    </w:p>
    <w:p w:rsidR="0047463A" w:rsidRDefault="00B35089">
      <w:pPr>
        <w:pStyle w:val="ConsPlusNormal0"/>
        <w:jc w:val="center"/>
      </w:pPr>
      <w:r>
        <w:t>проводимых в целях ухода за лесными насаждениями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1247"/>
        <w:gridCol w:w="1303"/>
        <w:gridCol w:w="1247"/>
        <w:gridCol w:w="1247"/>
        <w:gridCol w:w="1190"/>
      </w:tblGrid>
      <w:tr w:rsidR="0047463A">
        <w:tc>
          <w:tcPr>
            <w:tcW w:w="283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Виды рубок, проводимых в целях ухода за лесными насаждениями</w:t>
            </w:r>
          </w:p>
        </w:tc>
        <w:tc>
          <w:tcPr>
            <w:tcW w:w="6234" w:type="dxa"/>
            <w:gridSpan w:val="5"/>
          </w:tcPr>
          <w:p w:rsidR="0047463A" w:rsidRDefault="00B35089">
            <w:pPr>
              <w:pStyle w:val="ConsPlusNormal0"/>
              <w:jc w:val="center"/>
            </w:pPr>
            <w:r>
              <w:t>Возраст лесных насаждений, лет</w:t>
            </w:r>
          </w:p>
        </w:tc>
      </w:tr>
      <w:tr w:rsidR="0047463A">
        <w:tc>
          <w:tcPr>
            <w:tcW w:w="283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550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 xml:space="preserve">хвойных и твердолиственных семенного и первой </w:t>
            </w:r>
            <w:r>
              <w:lastRenderedPageBreak/>
              <w:t>генерации вегетативного происхождения древесных пород при возрасте рубки</w:t>
            </w:r>
          </w:p>
        </w:tc>
        <w:tc>
          <w:tcPr>
            <w:tcW w:w="3684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остальных древесных пород при возрасте рубки</w:t>
            </w:r>
          </w:p>
        </w:tc>
      </w:tr>
      <w:tr w:rsidR="0047463A">
        <w:tc>
          <w:tcPr>
            <w:tcW w:w="283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более 100 лет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менее 100 лет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более 60 лет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50 - 60 лет</w:t>
            </w:r>
          </w:p>
        </w:tc>
        <w:tc>
          <w:tcPr>
            <w:tcW w:w="1190" w:type="dxa"/>
          </w:tcPr>
          <w:p w:rsidR="0047463A" w:rsidRDefault="00B35089">
            <w:pPr>
              <w:pStyle w:val="ConsPlusNormal0"/>
              <w:jc w:val="center"/>
            </w:pPr>
            <w:r>
              <w:t>менее 50 лет</w:t>
            </w:r>
          </w:p>
        </w:tc>
      </w:tr>
      <w:tr w:rsidR="0047463A"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>Рубки осветления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до 10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до 10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до 10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до 10</w:t>
            </w:r>
          </w:p>
        </w:tc>
        <w:tc>
          <w:tcPr>
            <w:tcW w:w="1190" w:type="dxa"/>
          </w:tcPr>
          <w:p w:rsidR="0047463A" w:rsidRDefault="00B35089">
            <w:pPr>
              <w:pStyle w:val="ConsPlusNormal0"/>
              <w:jc w:val="center"/>
            </w:pPr>
            <w:r>
              <w:t>до 5</w:t>
            </w:r>
          </w:p>
        </w:tc>
      </w:tr>
      <w:tr w:rsidR="0047463A"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>Рубки прочистки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11 - 20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11 - 20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11 - 20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11 - 20</w:t>
            </w:r>
          </w:p>
        </w:tc>
        <w:tc>
          <w:tcPr>
            <w:tcW w:w="1190" w:type="dxa"/>
          </w:tcPr>
          <w:p w:rsidR="0047463A" w:rsidRDefault="00B35089">
            <w:pPr>
              <w:pStyle w:val="ConsPlusNormal0"/>
              <w:jc w:val="center"/>
            </w:pPr>
            <w:r>
              <w:t>6 - 10</w:t>
            </w:r>
          </w:p>
        </w:tc>
      </w:tr>
      <w:tr w:rsidR="0047463A"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>Рубки прореживания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21 - 60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21 - 40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21 - 40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21 - 30</w:t>
            </w:r>
          </w:p>
        </w:tc>
        <w:tc>
          <w:tcPr>
            <w:tcW w:w="1190" w:type="dxa"/>
          </w:tcPr>
          <w:p w:rsidR="0047463A" w:rsidRDefault="00B35089">
            <w:pPr>
              <w:pStyle w:val="ConsPlusNormal0"/>
              <w:jc w:val="center"/>
            </w:pPr>
            <w:r>
              <w:t>11 - 20</w:t>
            </w:r>
          </w:p>
        </w:tc>
      </w:tr>
      <w:tr w:rsidR="0047463A"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>Проходные рубки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более 60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  <w:jc w:val="center"/>
            </w:pPr>
            <w:r>
              <w:t>более 40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более 40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более 30</w:t>
            </w:r>
          </w:p>
        </w:tc>
        <w:tc>
          <w:tcPr>
            <w:tcW w:w="1190" w:type="dxa"/>
          </w:tcPr>
          <w:p w:rsidR="0047463A" w:rsidRDefault="00B35089">
            <w:pPr>
              <w:pStyle w:val="ConsPlusNormal0"/>
              <w:jc w:val="center"/>
            </w:pPr>
            <w:r>
              <w:t>более 20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Целями рубок ухода за лесом являются: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улучшение породного состава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повышение качества и устойчивости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сохранение и усиление защитных, водоохранных, санитарно-гигиенических и других полезных свойств леса;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поддержание и восстановление биологического ра</w:t>
      </w:r>
      <w:r>
        <w:t>знообразия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повышение продуктивности насаждений (их ресурсного потенциала);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сокращение сроков выращивания технической спелой древесины;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рациональное использование ресурсов древесины.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Мероприятия по уходу за лесами осуществляются с учетом целево</w:t>
      </w:r>
      <w:r>
        <w:t>го назначения эксплуатационных лесов, категорий защитных лесов и особо защитных участков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эксплуатационных лесах мероприятия по уходу за лесами направлены на повышение продуктивности лесов, получение высококачественной древесины и недревесных лесны</w:t>
      </w:r>
      <w:r>
        <w:t>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эксплуатационных лесах уход ведется за целевыми древесными породами искусственного и естественного происхождения, древесина которых наиболее востребована.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защитных лесах и на особо защитных участках лесов мероприятия по уходу за лесами напр</w:t>
      </w:r>
      <w:r>
        <w:t>авлены на сохранение и восстановление средообразующих, водоохранных, защитных, санитарно-гигиенических, оздоровительных и полезных функций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защитных лесов и особо защитных участков лесов целевыми породами являются </w:t>
      </w:r>
      <w:r>
        <w:lastRenderedPageBreak/>
        <w:t>древесные породы, отвечающие цел</w:t>
      </w:r>
      <w:r>
        <w:t>евому назначению защитных лесов и особо защитных участков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осуществлении всех видов рубок, проводимых в целях ухода за лесными насаждениями, обеспечивается улучшение санитарного состояния лесных насаждений путем рубки усохших, сильно поврежденных</w:t>
      </w:r>
      <w:r>
        <w:t xml:space="preserve"> и ослабленных деревьев. Исключение составляют отдельные деревья или группы деревьев, подлежащие оставлению в качестве вспомогательных для сохранения устойчивости, биоразнообразия и других экологических целей, если они не являются источниками распространен</w:t>
      </w:r>
      <w:r>
        <w:t>ия опасной патологии и объектами повышения пожарной опасности, подлежащими обязательному удалению.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средневозрастных лесных насаждениях при рубках прореживания и проходных рубках определяющими признаками целесообразности их осуществления являются: полнота</w:t>
      </w:r>
      <w:r>
        <w:t xml:space="preserve"> древостоя и сомкнутость полога, густота и состав древостоев, размещение деревьев по площади и в пологе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насаждениях, состоящих из одной древесной породы или с незначительной примесью второстепенных, рубки, проводимые в целях ухода за лесными</w:t>
      </w:r>
      <w:r>
        <w:t xml:space="preserve"> насаждениями, назначаются в тех случаях, когда лесные насаждения имеют сомкнутость полога более 0,6 - 0,8, полноту - более 0,8 и в них проявляются признаки формирования нежелательного качества ствола лучших деревьев, угнетения крон. Рубки прореживания в л</w:t>
      </w:r>
      <w:r>
        <w:t>есных насаждениях, состоящих из одной древесной породы, проводятся при полноте древостоя 0,8 и выше в целях снижения их густоты.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средневозрастных насаждениях, устойчивых при разреживании в лесорастительных условиях местообитания, проходные рубки проводят</w:t>
      </w:r>
      <w:r>
        <w:t>ся при полноте древостоев 0,8 и выше.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смешанных насаждениях второго класса возраста и средневозрастных лесных насаждениях рубки, проводимые в целях ухода за лесными насаждениями, назначаются при полноте не ниже 0,7, при неблагоприятном влиянии второстепе</w:t>
      </w:r>
      <w:r>
        <w:t>нных древесных пород на целевые, а также с целью вырубки деревьев недолговечных (мягколиственных) древесных пород, утрачивающих жизнеспособность, устойчивость, а в эксплуатационных лесах - достигших установленного возраста рубки (спелости), оставление кото</w:t>
      </w:r>
      <w:r>
        <w:t>рых приведет к потере качества древесины.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Рубки, проводимые в целях ухода за лесными насаждениями, в лесных насаждениях ягодниковых типов леса с целью их сохранения осуществляются преимущественно при промерзшей почве и снежном покрове.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Проведение проходных</w:t>
      </w:r>
      <w:r>
        <w:t xml:space="preserve"> рубок должно прекращаться в лесных насаждениях хвойных, твердолиственных и мягколиственных семенного и вегетативного происхождения за один класс возраста до установленного возраста рубки.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Рубки, проводимые в целях ухода за лесными насаждениями, подразделя</w:t>
      </w:r>
      <w:r>
        <w:t>ются по интенсивности: очень слабая - до 10%; слабая - 11 - 20%; умеренная - 21 - 30%, умеренно высокая - 31 - 40%; высокая - 41 - 50%; очень высокая - 51 - 70%; исключительно высокая - 71 - 90% с уходом за целевыми деревьями под пологом (доля деревьев цел</w:t>
      </w:r>
      <w:r>
        <w:t>евых пород в насаждении может быть менее 10% при достаточном количестве жизнеспособных растений).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При определении интенсивности рубок, проводимых в целях ухода за лесными насаждениями, не должна учитываться вырубаемая древесина сухостойных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ру</w:t>
      </w:r>
      <w:r>
        <w:t>бках прореживания и проходных рубках в лесных насаждениях, состоящих из одной древесной породы или с незначительной примесью сопутствующих пород, полнота после рубки не должна снижаться ниже 0,7 в смешанных, а сложных по структуре - ниже 0,5.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склонах кр</w:t>
      </w:r>
      <w:r>
        <w:t>утизной более 30 градусов рубки лесных насаждений не проводятся.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Проходные рубки в чистых древостоях на склонах крутизной более 20 градусов не проводятся.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осуществления рубок, проводимых в целях ухода за лесными насаждениями, за исключением рубок освет</w:t>
      </w:r>
      <w:r>
        <w:t>ления и рубок прочистки, проводится отвод лесосеки в соответствии с Правилами заготовки древесины и Видами лесосечных работ.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отводе лесосеки для проведения ухода за лесами на назначенных в рубку деревьях диаметром 8 см и более на высоте 1,3 м делается </w:t>
      </w:r>
      <w:r>
        <w:t>отметка (краска, яркая лента, затески).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Запас вырубаемой древесины должен определяться на основании сплошного перечета назначенных в рубку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Рубки, проводимые в целях ухода за лесными насаждениями, без предварительного отбора и отметки вырубаемых д</w:t>
      </w:r>
      <w:r>
        <w:t>еревьев осуществляются специально обученными машинистами лесозаготовительных машин и вальщиками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лиственных лесных насаждениях отвод лесосек должен производиться в течение вегетационного периода, а в хвойных - в течение всего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рубок без предварительного отбора и отметки вырубаемых деревьев отвод лесосек производится в течение всего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Смежные лесотаксационные выделы, лесные насаждения которых требуют одного и того же вида рубок, проводимых в целях ухода за лесн</w:t>
      </w:r>
      <w:r>
        <w:t>ыми насаждениями, при одинаковой целевой породе и однородных лесорастительных условиях, но различающиеся по составу, полноте и возрасту, должны быть объединены в один участок.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Необходимость закладки технологических коридоров (волоков) на участке должна уст</w:t>
      </w:r>
      <w:r>
        <w:t>анавливаться при отводе лесосеки для проведения мероприятий по уходу за лесами. Закладка сети постоянных технологических коридоров (волоков) должна осуществляться при уходе в молодняках или первом приеме рубок прореживания. Площадь постоянных волоков может</w:t>
      </w:r>
      <w:r>
        <w:t xml:space="preserve"> составлять до 20% общей площади лесосеки.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разметке и прокладке волоков в целях сохранения лучших деревьев, подлежащих выращиванию, объектов биоразнообразия, допускается прокладка коридоров непрямолинейной формы.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Объем древесины, вырубаемой при проклад</w:t>
      </w:r>
      <w:r>
        <w:t xml:space="preserve">ке волоков и устройстве погрузочных пунктов, должен учитываться при определении общей интенсивности рубок, проводимых в целях ухода за </w:t>
      </w:r>
      <w:r>
        <w:lastRenderedPageBreak/>
        <w:t>лесными насаждениями.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наличии в лесном насаждении сети лесных дорог и просек, пригодных для работы техники при уходе </w:t>
      </w:r>
      <w:r>
        <w:t>за лесами и обеспечивающих доступность вырубаемых деревьев, волоки не прорубаются.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Расстояние между технологическими коридорами должно устанавливаться в зависимости от возраста насаждения, других таксационных показателей, вида рубок, проводимых в целях ухо</w:t>
      </w:r>
      <w:r>
        <w:t>да за лесными насаждениями, и планируемой технологии проведения ухода.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Технология проведения ухода за лесами должна обеспечивать проведение работ с минимальным повреждением деревьев, оставляемых для выращивания.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 допускается повреждение деревьев более че</w:t>
      </w:r>
      <w:r>
        <w:t>м 3% от количества деревьев, оставляемых на выращивание, при проведении рубок прореживания, проходных рубок, рубок обновления и переформирования лесных насаждений.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защитных лесах при уходе за лесами поврежденные деревья не должны составлять более 2% от к</w:t>
      </w:r>
      <w:r>
        <w:t>оличества деревьев, оставляемых на выращивание.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поврежденным деревьям относятся: деревья с обломом вершины; сломом ствола; с наклоном на 10 градусов и более; повреждением кроны на одну треть и более ее поверхности; обдиром коры на стволе, составляющим 10</w:t>
      </w:r>
      <w:r>
        <w:t>% и более окружности ствола; с обдиром и обрывом скелетных корней.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ухода за лесами должно обеспечиваться сохранение подроста лесных насаждений целевых пород на площадях, не занятых погрузочными пунктами, трассами магистральных и пасечных вол</w:t>
      </w:r>
      <w:r>
        <w:t>оков, дорогами, производственными и бытовыми площадками, в соответствии с Правилами заготовки древесины.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Нормативы рубок, проводимых в целях ухода за лесными насаждениями, в сосновых насаждениях южнотаежного района европейской части Российской Федерации приведены в </w:t>
      </w:r>
      <w:hyperlink w:anchor="P7737" w:tooltip="Нормативы рубок, проводимых в целях ухода за лесными">
        <w:r>
          <w:rPr>
            <w:color w:val="0000FF"/>
          </w:rPr>
          <w:t>таблице II.</w:t>
        </w:r>
        <w:r>
          <w:rPr>
            <w:color w:val="0000FF"/>
          </w:rPr>
          <w:t>1.4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Нормативы рубок, проводимых в целях ухода за лесными насаждениями, в еловых насаждениях южнотаежного района европейской части Российской Федерации приведены в </w:t>
      </w:r>
      <w:hyperlink w:anchor="P8166" w:tooltip="Нормативы рубок, проводимых в целях ухода за лесными">
        <w:r>
          <w:rPr>
            <w:color w:val="0000FF"/>
          </w:rPr>
          <w:t xml:space="preserve">таблице </w:t>
        </w:r>
        <w:r>
          <w:rPr>
            <w:color w:val="0000FF"/>
          </w:rPr>
          <w:t>II.1.5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II.1.4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9" w:name="P7737"/>
      <w:bookmarkEnd w:id="9"/>
      <w:r>
        <w:t>Нормативы рубок, проводимых в целях ухода за лесными</w:t>
      </w:r>
    </w:p>
    <w:p w:rsidR="0047463A" w:rsidRDefault="00B35089">
      <w:pPr>
        <w:pStyle w:val="ConsPlusNormal0"/>
        <w:jc w:val="center"/>
      </w:pPr>
      <w:r>
        <w:t>насаждениями, в сосновых насаждениях южнотаежного района</w:t>
      </w:r>
    </w:p>
    <w:p w:rsidR="0047463A" w:rsidRDefault="00B35089">
      <w:pPr>
        <w:pStyle w:val="ConsPlusNormal0"/>
        <w:jc w:val="center"/>
      </w:pPr>
      <w:r>
        <w:t>европейской части Российской Федерации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241"/>
          <w:footerReference w:type="default" r:id="rId242"/>
          <w:headerReference w:type="first" r:id="rId243"/>
          <w:footerReference w:type="first" r:id="rId24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530"/>
        <w:gridCol w:w="1020"/>
        <w:gridCol w:w="1133"/>
        <w:gridCol w:w="1020"/>
        <w:gridCol w:w="1020"/>
        <w:gridCol w:w="1077"/>
        <w:gridCol w:w="963"/>
        <w:gridCol w:w="1077"/>
        <w:gridCol w:w="963"/>
        <w:gridCol w:w="1020"/>
        <w:gridCol w:w="1077"/>
      </w:tblGrid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bookmarkStart w:id="10" w:name="P7741"/>
            <w:bookmarkEnd w:id="10"/>
            <w:r>
              <w:lastRenderedPageBreak/>
              <w:t>Состав лесных насаждений до рубки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Группы типов леса (класс бонитета)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Возраст начала ухода, лет</w:t>
            </w:r>
          </w:p>
        </w:tc>
        <w:tc>
          <w:tcPr>
            <w:tcW w:w="2153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Рубки осветления</w:t>
            </w:r>
          </w:p>
        </w:tc>
        <w:tc>
          <w:tcPr>
            <w:tcW w:w="2097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Рубки прочистки</w:t>
            </w:r>
          </w:p>
        </w:tc>
        <w:tc>
          <w:tcPr>
            <w:tcW w:w="2040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Рубки прореживания</w:t>
            </w:r>
          </w:p>
        </w:tc>
        <w:tc>
          <w:tcPr>
            <w:tcW w:w="1983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Проходные рубки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Целевой состав к возрасту рубки (спелости)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сомкнутость крон до ухода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сомкнутость крон до ухода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полнота до ухода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полнота до ухода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повторяемость (лет)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повторяемость (лет)</w:t>
            </w: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t>1. Чистые с примесью лиственных до 2 единиц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лишайниковый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 С, 3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брусничный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С,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кисличный (III - 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С,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черничный (IV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 С, 3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lastRenderedPageBreak/>
              <w:t>2. Сосново-лиственные с преобладанием сосны в составе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лишайниковый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7 - 12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 С, 3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брусничный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С,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кисличный (III - 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25 - 40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С,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черничный (IV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5 - 8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 С, 3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t>2.1. Сосново-лиственные с долей сосны в составе 3 - 4 единицы (и 6 - 7 лиственных)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брусничный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кисличный (III - 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черничный (IV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долгомошный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(5 - 7)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(3 - 5) Б</w:t>
            </w: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lastRenderedPageBreak/>
              <w:t>3. Лиственно-сосновые (лиственных более 7 единиц, сосны менее 3 при достаточном количестве деревьев)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брусничный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(4 - 7)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(3 - 6)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кисличный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3 - 5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50 - 60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(5 - 8)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(2 - 5)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черничный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4 - 6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(4 - 7)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(3 - 6)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долгомошный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(3 - 6) 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(4 - 7) Б</w:t>
            </w:r>
          </w:p>
        </w:tc>
      </w:tr>
    </w:tbl>
    <w:p w:rsidR="0047463A" w:rsidRDefault="0047463A">
      <w:pPr>
        <w:pStyle w:val="ConsPlusNormal0"/>
        <w:sectPr w:rsidR="0047463A">
          <w:headerReference w:type="default" r:id="rId245"/>
          <w:footerReference w:type="default" r:id="rId246"/>
          <w:headerReference w:type="first" r:id="rId247"/>
          <w:footerReference w:type="first" r:id="rId24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сосновых насаждениях южнотаежного района европейской части Российской Федерации: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1. Исходный состав в </w:t>
      </w:r>
      <w:hyperlink w:anchor="P7741" w:tooltip="Состав лесных насаждений до рубки">
        <w:r>
          <w:rPr>
            <w:color w:val="0000FF"/>
          </w:rPr>
          <w:t>графе 1</w:t>
        </w:r>
      </w:hyperlink>
      <w:r>
        <w:t xml:space="preserve"> для всех видов рубок, проводимых в целях ухода за лесными насаждениями.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</w:t>
      </w:r>
      <w:r>
        <w:t xml:space="preserve">ния устойчивости и других неблагоприятных условиях, а также проведении ухода на участках с сетью технологических коридоров интенсивность рубки соответственно снижается. Повышение интенсивности может допускаться при прорубке технологических коридоров (на 5 </w:t>
      </w:r>
      <w:r>
        <w:t>- 7% по запасу) и необходимости удаления большого количества нежелательных деревьев без отрицательных последствий (потери устойчивости).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Насаждения 3-й группы по составу только в молодом возрасте относятся к сосновым хозяйственным секциям, если в них им</w:t>
      </w:r>
      <w:r>
        <w:t>еется количество деревьев сосны, достаточное для формирования рубками осветления и прочистками насаждений 1-й или 2-й групп (по составу).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При наличии лесоводственной необходимости рубки лесных насаждений, проводимые в целях ухода за лесными насаждениями, начинают проводиться в насаждениях более молодого возраста, чем указано в таблице.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II.1.5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1" w:name="P8166"/>
      <w:bookmarkEnd w:id="11"/>
      <w:r>
        <w:t xml:space="preserve">Нормативы рубок, проводимых в целях </w:t>
      </w:r>
      <w:r>
        <w:t>ухода за лесными</w:t>
      </w:r>
    </w:p>
    <w:p w:rsidR="0047463A" w:rsidRDefault="00B35089">
      <w:pPr>
        <w:pStyle w:val="ConsPlusNormal0"/>
        <w:jc w:val="center"/>
      </w:pPr>
      <w:r>
        <w:t>насаждениями, в еловых насаждениях южнотаежного района</w:t>
      </w:r>
    </w:p>
    <w:p w:rsidR="0047463A" w:rsidRDefault="00B35089">
      <w:pPr>
        <w:pStyle w:val="ConsPlusNormal0"/>
        <w:jc w:val="center"/>
      </w:pPr>
      <w:r>
        <w:t>европейской части Российской Федерации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530"/>
        <w:gridCol w:w="1020"/>
        <w:gridCol w:w="1133"/>
        <w:gridCol w:w="1020"/>
        <w:gridCol w:w="1020"/>
        <w:gridCol w:w="1077"/>
        <w:gridCol w:w="963"/>
        <w:gridCol w:w="1077"/>
        <w:gridCol w:w="963"/>
        <w:gridCol w:w="1020"/>
        <w:gridCol w:w="1077"/>
      </w:tblGrid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bookmarkStart w:id="12" w:name="P8170"/>
            <w:bookmarkEnd w:id="12"/>
            <w:r>
              <w:t>Состав лесных насаждений до рубки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Группы типов леса (класс бонитета)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Возраст начала ухода, лет</w:t>
            </w:r>
          </w:p>
        </w:tc>
        <w:tc>
          <w:tcPr>
            <w:tcW w:w="2153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Рубки осветления</w:t>
            </w:r>
          </w:p>
        </w:tc>
        <w:tc>
          <w:tcPr>
            <w:tcW w:w="2097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Рубки прочистки</w:t>
            </w:r>
          </w:p>
        </w:tc>
        <w:tc>
          <w:tcPr>
            <w:tcW w:w="2040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Рубки прореживан</w:t>
            </w:r>
            <w:r>
              <w:t>ия</w:t>
            </w:r>
          </w:p>
        </w:tc>
        <w:tc>
          <w:tcPr>
            <w:tcW w:w="1983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Проходные рубки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Целевой состав к возрасту рубки (спелости)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сомкнутость крон до ухода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сомкнутость крон до ухода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полнота до ухода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Минимальная полнота до ухода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Интенсивность рубки, % по запасу</w:t>
            </w: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повторяемость (лет)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после ухода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повторяемость (лет)</w:t>
            </w: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t>1. Еловые насаждения: чистые и с примесью лиственных до 2 единиц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кисличные (I)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Е,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черничные (II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Е,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долгомошные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25 - 40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приручейно-крупнотравные (I - 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травяно-болотные (IV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0,7 -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t>2. Елово-лиственные с преобладанием ели в составе: 5 - 7 елей и 3 - 5 лиственных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кисличные (I)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25 - 35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Е,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черничные (II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Е, 2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</w:t>
            </w:r>
            <w:r>
              <w:lastRenderedPageBreak/>
              <w:t>е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10 - 15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приручейно-крупнотравные (I - 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травяно-болотные (IV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10 - 15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t>2.1. Елово-лиственные с долей ели в составе 3 - 4 единицы и 6 - 7 лиственных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кисличные (I)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30 - 60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30 - 60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25 - 45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черничные (II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30 - 60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25 - 35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(7 - 8)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(2 - 3)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долгомошные (IV)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приручейно-крупнотравные (I - 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30 - 60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травяно-болотные (IV - III)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30 - 50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30 - 40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20 - 30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15 - 20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Е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 w:val="restart"/>
          </w:tcPr>
          <w:p w:rsidR="0047463A" w:rsidRDefault="00B35089">
            <w:pPr>
              <w:pStyle w:val="ConsPlusNormal0"/>
            </w:pPr>
            <w:r>
              <w:t xml:space="preserve">3. Лиственно-еловые с наличием под </w:t>
            </w:r>
            <w:r>
              <w:lastRenderedPageBreak/>
              <w:t>пологом лиственных достаточного количества деревьев ели</w:t>
            </w: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lastRenderedPageBreak/>
              <w:t>кисличные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50 - 100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50 - 100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Е,</w:t>
            </w:r>
          </w:p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черничные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40 - 50/100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35 - 45/100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35 - 45/100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(6 - 8) Е,</w:t>
            </w:r>
          </w:p>
          <w:p w:rsidR="0047463A" w:rsidRDefault="00B35089">
            <w:pPr>
              <w:pStyle w:val="ConsPlusNormal0"/>
              <w:jc w:val="center"/>
            </w:pPr>
            <w:r>
              <w:t>(2 - 4) Б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8 - 12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долгомошные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40 - 50/100</w:t>
            </w: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(&gt; 3) Е,</w:t>
            </w:r>
          </w:p>
          <w:p w:rsidR="0047463A" w:rsidRDefault="00B35089">
            <w:pPr>
              <w:pStyle w:val="ConsPlusNormal0"/>
              <w:jc w:val="center"/>
            </w:pPr>
            <w:r>
              <w:t>(&lt; 7) Б, Ос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приручейно-крупнотравные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5 - 7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40 - 50/100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(&gt; 4) Е,</w:t>
            </w:r>
          </w:p>
          <w:p w:rsidR="0047463A" w:rsidRDefault="00B35089">
            <w:pPr>
              <w:pStyle w:val="ConsPlusNormal0"/>
              <w:jc w:val="center"/>
            </w:pPr>
            <w:r>
              <w:t>(&lt; 6) Б, Ос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6 - 8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 w:val="restart"/>
          </w:tcPr>
          <w:p w:rsidR="0047463A" w:rsidRDefault="00B35089">
            <w:pPr>
              <w:pStyle w:val="ConsPlusNormal0"/>
            </w:pPr>
            <w:r>
              <w:t>травяно-болотные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нет огр.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40 - 50/100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(&gt; 3) Е,</w:t>
            </w:r>
          </w:p>
          <w:p w:rsidR="0047463A" w:rsidRDefault="00B35089">
            <w:pPr>
              <w:pStyle w:val="ConsPlusNormal0"/>
              <w:jc w:val="center"/>
            </w:pPr>
            <w:r>
              <w:t>(&lt; 6) Б, Ос</w:t>
            </w:r>
          </w:p>
        </w:tc>
      </w:tr>
      <w:tr w:rsidR="0047463A"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8 - 10</w:t>
            </w: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10 - 12</w:t>
            </w: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sectPr w:rsidR="0047463A">
          <w:headerReference w:type="default" r:id="rId249"/>
          <w:footerReference w:type="default" r:id="rId250"/>
          <w:headerReference w:type="first" r:id="rId251"/>
          <w:footerReference w:type="first" r:id="rId25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еловых насаждениях южнотаежного района европейской части Российской Федерации: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1. Исходный состав в </w:t>
      </w:r>
      <w:hyperlink w:anchor="P8170" w:tooltip="Состав лесных насаждений до рубки">
        <w:r>
          <w:rPr>
            <w:color w:val="0000FF"/>
          </w:rPr>
          <w:t>графе 1</w:t>
        </w:r>
      </w:hyperlink>
      <w:r>
        <w:t xml:space="preserve"> для всех видов рубок, проводимых в целях ухода за лесными насаждениями.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Максим</w:t>
      </w:r>
      <w:r>
        <w:t>альный процент интенсивности рубок приведен для насаждений сомкнутостью (полнотой), равной 1,0. При меньших показателях сомкнутости (полноты), опасности резкого снижения устойчивости и других неблагоприятных условиях, а также проведении ухода на участках с</w:t>
      </w:r>
      <w:r>
        <w:t xml:space="preserve"> сетью технологических коридоров интенсивность рубки соответственно снижается.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Превышение интенсивности может допускаться при прорубке технологических коридоров (на 5 - 7%), а также при хорошей устойчивости разреживаемых насаждений и необходимости удаления</w:t>
      </w:r>
      <w:r>
        <w:t xml:space="preserve"> большого количества нежелательных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В насаждениях 3-й группы по составу (лиственно-еловых), начиная с возраста прореживаний, в группах типов леса ельники кисличные и ельники черничные ведутся рубки переформирования их в хвойные.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группах типов леса со слабодренированными почвами рубки переформирования не ведутся, и такие насаждения относятся к лиственным хозяйственным секциям.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Рубки, проводимые в целях ухода за лесными насаждениями, в группах типов леса ельники долгомошные и е</w:t>
      </w:r>
      <w:r>
        <w:t>льники болотно-травяные ведутся только при благоприятных экономических условиях.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2.1.3.2. Методы лесовосстановления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 проведении рубок лесных насаждений подлежит сохранению жизнеспособный подрост главных (целевых) пород в соответствующих им лесорастительных условиях.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Осуществление сплошных рубок на лесных участках, предоставленных для заготовки древесины, допускается </w:t>
      </w:r>
      <w:r>
        <w:t>только при условии проектирования и последующего осуществления мероприятий по воспроизводству лесов на указанных лесных участках (</w:t>
      </w:r>
      <w:hyperlink r:id="rId25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4 статьи 23.5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Меры по сохранению подроста лесных насаждений ценных лесных древесных пород осущес</w:t>
      </w:r>
      <w:r>
        <w:t>твляются одновременно с проведением рубок лесных насаждений. Рубка в таких случаях проводится преимущественно в зимнее время по снежному покрову с применением технологий, позволяющих обеспечить сохранение от уничтожения и повреждения подроста и молодняка ц</w:t>
      </w:r>
      <w:r>
        <w:t>енных лесных древесных пород в количестве, определенном при отводе лесосек. После проведения рубок проводится уход за сохраненным подростом и молодняком лесных древесных пород путем их освобождения от завалов порубочными остатками, вырубки сломанных и повр</w:t>
      </w:r>
      <w:r>
        <w:t>ежденных экземпляров.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Сохранению подлежит жизнеспособный подрост и молодняк главных лесных древесных пород в соответствующих им природно-климатических условиях.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Для защиты подроста главных лесных древесных пород от неблагоприятных факторов среды на вырубка</w:t>
      </w:r>
      <w:r>
        <w:t>х,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и кустарниковые породы.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сплошных рубок спелых, перестойных лесных насаждений с предвари</w:t>
      </w:r>
      <w:r>
        <w:t>тельным лесовосстановлением должно обеспечиваться сохранение подроста лесных насаждений целевых пород на площадях, не занятых погрузочными пунктами, трассами магистральных и пасечных волоков, дорогами, производственными и бытовыми площадками, в соответстви</w:t>
      </w:r>
      <w:r>
        <w:t xml:space="preserve">и с </w:t>
      </w:r>
      <w:hyperlink r:id="rId254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29.12.2021 N 1024 "Об утверждении Правил лесовосстановления, формы, сост</w:t>
      </w:r>
      <w:r>
        <w:t>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выборочных рубок спелых, перестойных лесных насаждений должно обеспе</w:t>
      </w:r>
      <w:r>
        <w:t>чиваться сохранение подроста лесных насаждений целевых пород на площадях, не занятых погрузочными пунктами, трассами магистральных и пасечных волоков, дорогами, производственными и бытовыми площадками, в количестве не менее 70 процентов (для горных лесов -</w:t>
      </w:r>
      <w:r>
        <w:t xml:space="preserve"> 60 процентов).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На лесосеках, на которых осуществляются сплошные рубки спелых и перестойных лесных насаждений при содействии естественному восстановлению лесов, сохраняются выделенные при отводе лесосек источники обсеменения, к которым относятся единичные </w:t>
      </w:r>
      <w:r>
        <w:t>семенники, семенные группы, куртины, полосы, а также стены леса, если в них есть семенные деревья. Источники обсеменения должны размещаться по площади лесосеки равномерно.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защитных лесах после проведения сплошных рубок лесных насаждений, утрачивающих сво</w:t>
      </w:r>
      <w:r>
        <w:t>и средообразующие, водоохранные, санитарно-гигиенические, оздоровительные и иные полезные функции (перестойные и спелые осинники, тополевники и другие лесные насаждения вегетативного происхождения многократных генераций, а также погибшие насаждения, требую</w:t>
      </w:r>
      <w:r>
        <w:t>щие по своему состоянию назначения сплошной санитарной рубки), проводится искусственное возобновление лесов путем закладки лесных культур хозяйственно-ценных пород в течение двух лет после рубки.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участках, предоставленных в аренду для заготовки д</w:t>
      </w:r>
      <w:r>
        <w:t>ревесины, лесовосстановление осуществляется арендаторами этих лесных участков. Невыполнение арендаторами требований лесохозяйственного регламента и проекта освоения лесов, Правил заготовки древесины в части воспроизводства лесов является основанием для пре</w:t>
      </w:r>
      <w:r>
        <w:t>кращения пользования лесными участками.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2.1.3.3. Сроки использования лесов для заготовки древесины</w:t>
      </w:r>
    </w:p>
    <w:p w:rsidR="0047463A" w:rsidRDefault="00B35089">
      <w:pPr>
        <w:pStyle w:val="ConsPlusTitle0"/>
        <w:jc w:val="center"/>
      </w:pPr>
      <w:r>
        <w:t>и другие сведения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Заготовка древесины осуществляется в пределах расчетной лесосеки на принципах обеспечения многоцелевого, рационального, непрерывного, неи</w:t>
      </w:r>
      <w:r>
        <w:t>стощительного использования лесов для удовлетворения потребностей общества в лесах и лесных ресурсах.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Заготовка древесины представляет собой предпринимательскую деятельность, связанную с </w:t>
      </w:r>
      <w:r>
        <w:lastRenderedPageBreak/>
        <w:t>рубкой лесных насаждений, а также с вывозом из леса древесины (</w:t>
      </w:r>
      <w:hyperlink r:id="rId25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29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Граждане, юридические лица осуществляют заготовку древесины на основании договоров аренды лесных участков (</w:t>
      </w:r>
      <w:hyperlink r:id="rId25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9 ст. 29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Договор аренды лесного участка, находящегося в государственной или муниципальной со</w:t>
      </w:r>
      <w:r>
        <w:t>бственности, заключается на срок от десяти до сорока девяти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случае, если федеральными законами допускается осуществление заготовки древесины федеральными государственными учреждениями, лесные участки, находящиеся в государственной собственности, мог</w:t>
      </w:r>
      <w:r>
        <w:t>ут предоставляться этим учреждениям для указанной цели в постоянное (бессрочное) пользование (</w:t>
      </w:r>
      <w:hyperlink r:id="rId25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статьи 29.1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исключительных случаях, предусмотренных законами субъектов Российской Федерации, допускается осуществление заготовки древесины для обеспечения государственных нужд или муниципальных нужд на основании договоров купли-продажи лесных насаждений (</w:t>
      </w:r>
      <w:hyperlink r:id="rId25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 xml:space="preserve">часть </w:t>
        </w:r>
        <w:r>
          <w:rPr>
            <w:color w:val="0000FF"/>
          </w:rPr>
          <w:t>2 статьи 29.1</w:t>
        </w:r>
      </w:hyperlink>
      <w:r>
        <w:t xml:space="preserve"> Лесного кодекса Российской Федерации).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осуществлении мероприятий, предусмотренных </w:t>
      </w:r>
      <w:hyperlink r:id="rId25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Лесного кодекса Российской Федерации, заготовка соответствующей древесины осуществляется на основании договора купли-продажи лесных насажде</w:t>
      </w:r>
      <w:r>
        <w:t xml:space="preserve">ний или указанного в </w:t>
      </w:r>
      <w:hyperlink r:id="rId2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5 статьи 19</w:t>
        </w:r>
      </w:hyperlink>
      <w:r>
        <w:t xml:space="preserve"> Лесного кодекса Российской Федерации контракта (</w:t>
      </w:r>
      <w:hyperlink r:id="rId26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3 статьи 29.1</w:t>
        </w:r>
      </w:hyperlink>
      <w:r>
        <w:t xml:space="preserve"> Лесного кодекса Российской Федерации).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лесничествах, лесопарках, расположенных на землях лесного фонда, допускается осуществление загото</w:t>
      </w:r>
      <w:r>
        <w:t xml:space="preserve">вки древесины юридическими лицами и индивидуальными предпринимателями, относящимися в соответствии с Федеральным </w:t>
      </w:r>
      <w:hyperlink r:id="rId262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</w:t>
      </w:r>
      <w:r>
        <w:t>ии" к субъектам малого и среднего предпринимательства, на основании договоров купли-продажи лесных насаждений (</w:t>
      </w:r>
      <w:hyperlink r:id="rId26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4 ст. 29.1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древесины осуществляется в соответствии с Правилами, лесным планом субъекта Российской Федерации, лесохозяйственным регламентом лесничества, лесопарка, а также проектом освоения лесов и лесной декларацией (за ис</w:t>
      </w:r>
      <w:r>
        <w:t xml:space="preserve">ключением случаев заготовки древесины на основании договора купли-продажи лесных насаждений или указанного в </w:t>
      </w:r>
      <w:hyperlink r:id="rId26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5 ст. 19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вправе заготавливать древесину для целей отопления, возведения строений и иных собственных нужд (</w:t>
      </w:r>
      <w:hyperlink r:id="rId26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30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осуществляют заготовку древесины для собственных нужд на основании договоров купли-продажи лесных насаждений (</w:t>
      </w:r>
      <w:hyperlink r:id="rId26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4 ст. 30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Порядок и нормативы заготовки гражданами древесины для собственных</w:t>
      </w:r>
      <w:r>
        <w:t xml:space="preserve"> нужд устанавливаются законами субъектов Российской Федерации, а порядок и нормативы заготовки гражданами древесины для собственных нужд, осуществляемой на землях особо охраняемых природных территорий федерального значения, - федеральным органом исполнител</w:t>
      </w:r>
      <w:r>
        <w:t>ьной власти, в ведении которого находятся особо охраняемые природные территории (</w:t>
      </w:r>
      <w:hyperlink r:id="rId26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5 ст. 30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Граждане, юридические лица в целях заготовки древесины вправе осуществлять строительство лесных дорог, лесных складов, других строений и соор</w:t>
      </w:r>
      <w:r>
        <w:t xml:space="preserve">ужений, за исключением случаев, предусмотренных </w:t>
      </w:r>
      <w:hyperlink r:id="rId26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частями 2</w:t>
        </w:r>
      </w:hyperlink>
      <w:r>
        <w:t xml:space="preserve"> - </w:t>
      </w:r>
      <w:hyperlink r:id="rId26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 ст. 29.1</w:t>
        </w:r>
      </w:hyperlink>
      <w:r>
        <w:t xml:space="preserve"> и </w:t>
      </w:r>
      <w:hyperlink r:id="rId27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3 ст. 30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Без проведения торгов договоры аренды лесных участков, находящихся в государственной или муниципальной собственности, заключаются в случ</w:t>
      </w:r>
      <w:r>
        <w:t xml:space="preserve">ае реализации приоритетных инвестиционных проектов в области освоения лесов в целях заготовки древесины и в случае заготовки древесины на лесных участках, предоставленных юридическим лицам или индивидуальным предпринимателям в соответствии со </w:t>
      </w:r>
      <w:hyperlink r:id="rId27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 xml:space="preserve">ст. ст. </w:t>
        </w:r>
        <w:r>
          <w:rPr>
            <w:color w:val="0000FF"/>
          </w:rPr>
          <w:t>43</w:t>
        </w:r>
      </w:hyperlink>
      <w:r>
        <w:t xml:space="preserve"> - </w:t>
      </w:r>
      <w:hyperlink r:id="rId27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46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древесины осуществляется в пределах расчетной лесосеки лесничества, лесопарка по видам целевого назначения лесов, хозяйствам и преобладающим породам.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заготовки древесины на основании дого</w:t>
      </w:r>
      <w:r>
        <w:t>вора аренды лесного участка или права постоянного (бессрочного) пользования лесным участком, используют дополнительный объем древесины в текущем году за счет недоиспользованного установленного объема изъятия древесины по лесному участку за предыдущие три г</w:t>
      </w:r>
      <w:r>
        <w:t>ода по видам рубок (рубки спелых и перестойных лесных насаждений, рубки погибших и поврежденных лесных насаждений, рубки ухода за лесами) и хозяйствам (хвойному, мягколиственному, твердолиственному) при условии использования не менее 80 процентов установле</w:t>
      </w:r>
      <w:r>
        <w:t xml:space="preserve">нного на текущий год объема изъятия древесины по соответствующему виду рубок (рубка спелых и перестойных лесных насаждений, рубка погибших и поврежденных лесных насаждений, рубка ухода за лесами) и хозяйству (хвойному, мягколиственному, твердолиственному) </w:t>
      </w:r>
      <w:r>
        <w:t>по договору аренды лесного участка или проекту освоения лесов (при предоставлении лесного участка на праве постоянного (бессрочного) пользования).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Дополнительный объем древесины предоставляется по тем видам рубок (рубки спелых и перестойных лесных насажден</w:t>
      </w:r>
      <w:r>
        <w:t>ий, рубки погибших и поврежденных лесных насаждений, рубки ухода за лесами), хозяйствам (хвойному, мягколиственному, твердолиственному), по которым он был недоиспользован за предыдущие три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Недоиспользованный объем древесины определяется как разница м</w:t>
      </w:r>
      <w:r>
        <w:t>ежду установленным допустимым объемом изъятия древесины по соответствующему виду рубок и хозяйству по договору аренды лесного участка или по проекту освоения лесов и объемом фактически заготовленной древесины за соответствующий год по соответствующему виду</w:t>
      </w:r>
      <w:r>
        <w:t xml:space="preserve"> рубок и хозяйству.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этом суммарный объем заготовки древесины в лесничестве, лесопарке не должен превышать расчетную лесосеку, установленную для соответствующего лесничества, лесопарка.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Объем древесины, заготовленной при ликвидации чрезвычайных ситуаций</w:t>
      </w:r>
      <w:r>
        <w:t xml:space="preserve"> в лесах, возникших вследствие лесных пожаров, и последствий этих чрезвычайных ситуаций, а также при ликвидации очагов вредных организмов, в расчетную лесосеку не включается (</w:t>
      </w:r>
      <w:hyperlink r:id="rId27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5 ст. 53.7</w:t>
        </w:r>
      </w:hyperlink>
      <w:r>
        <w:t xml:space="preserve"> и </w:t>
      </w:r>
      <w:hyperlink r:id="rId27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3 ст. 60.8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Осмотр лесосек, расп</w:t>
      </w:r>
      <w:r>
        <w:t>оложенных на землях, находящихся в федеральной собственности, собственности субъектов Российской Федерации, муниципальной собственности, осуществляется соответственно органами государственной власти, органами местного самоуправления в пределах их полномочи</w:t>
      </w:r>
      <w:r>
        <w:t xml:space="preserve">й, определенных в соответствии со </w:t>
      </w:r>
      <w:hyperlink r:id="rId27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ст. 81</w:t>
        </w:r>
      </w:hyperlink>
      <w:r>
        <w:t xml:space="preserve"> - </w:t>
      </w:r>
      <w:hyperlink r:id="rId27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Осмотр лесосек проводится в целях проверки соблюдения условий договора аренды лесного участка, права постоянного (бессрочного) пользования, договора купли-продажи лесных насаждений, контракта, указанного в </w:t>
      </w:r>
      <w:hyperlink r:id="rId27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5 статьи 19</w:t>
        </w:r>
      </w:hyperlink>
      <w:r>
        <w:t xml:space="preserve"> Лесного кодекса, проекта о</w:t>
      </w:r>
      <w:r>
        <w:t>своения лесов, лесной декларации, технологической карты лесосечных работ, требований лесного законодательства, нормативных правовых актов, регулирующих лесные отношения, после завершения лесосечных работ.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результатам осмотра лесосеки акт заключительного</w:t>
      </w:r>
      <w:r>
        <w:t xml:space="preserve"> осмотра лесосеки составляется в форме электронного документа, подписанного усиленной квалифицированной электронной подписью.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bookmarkStart w:id="13" w:name="P8682"/>
      <w:bookmarkEnd w:id="13"/>
      <w:r>
        <w:t>2.2.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заготовки живицы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Согласно </w:t>
      </w:r>
      <w:hyperlink r:id="rId27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 31</w:t>
        </w:r>
      </w:hyperlink>
      <w:r>
        <w:t xml:space="preserve"> Лесного кодекса: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Загото</w:t>
      </w:r>
      <w:r>
        <w:t>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Заготовка живицы осуществляется в лесах, которые предназначаются для заготовки древесины.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Граждане, юридические лица осуществляют заготовку живицы на основании договоров аренды лесного участка.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279" w:tooltip="Приказ Минприроды России от 09.11.2020 N 911 &quot;Об утверждении Правил заготовки живицы&quot; (Зарегистрировано в Минюсте России 07.12.2020 N 61308) {КонсультантПлюс}">
        <w:r w:rsidR="00B35089">
          <w:rPr>
            <w:color w:val="0000FF"/>
          </w:rPr>
          <w:t>Правила</w:t>
        </w:r>
      </w:hyperlink>
      <w:r w:rsidR="00B35089">
        <w:t xml:space="preserve"> заготовки живицы утверждены приказом Министерства природных ресурсов и экологии Российской Федерации от 09.11.2020 N </w:t>
      </w:r>
      <w:r w:rsidR="00B35089">
        <w:t>911 "Об утверждении Правил заготовки живицы".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заготовки живицы,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в соответствии с условиями договора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после первого года проведения подсочки исключить из по</w:t>
      </w:r>
      <w:r>
        <w:t>дсочки до 10 процентов здоровых деревьев низкой смолопродуктивности от общего числа деревьев, пригодных к проведению подсочки;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создавать согласно </w:t>
      </w:r>
      <w:hyperlink r:id="rId28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 статьи 13</w:t>
        </w:r>
      </w:hyperlink>
      <w:r>
        <w:t xml:space="preserve"> Лесного кодекса Российской Федерации лесную инфраструктуру (лесные дороги, лесные скл</w:t>
      </w:r>
      <w:r>
        <w:t>ады и другое);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иметь другие права, если их реализация не противоречит требованиям законодательства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заготовки живицы,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составлять проект освоения лесов в соответствии с </w:t>
      </w:r>
      <w:hyperlink r:id="rId28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</w:t>
      </w:r>
      <w:r>
        <w:t>сного кодекса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- осуществлять использование лесов в соответствии с проектом освоения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условия договора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способами и технологиями, исключающими возникновение эр</w:t>
      </w:r>
      <w:r>
        <w:t>озии почв, негативное воздействие на последующее воспроизводство лесов, а также на состояние водных и других природных 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Правила пожарной безопасности в лесах и Правила санитарной безопасности в лесах;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28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</w:t>
        </w:r>
        <w:r>
          <w:rPr>
            <w:color w:val="0000FF"/>
          </w:rPr>
          <w:t>татьи 26</w:t>
        </w:r>
      </w:hyperlink>
      <w:r>
        <w:t xml:space="preserve"> Лесного кодекса Российской Федерации подавать ежегодно лесную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28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49</w:t>
        </w:r>
      </w:hyperlink>
      <w:r>
        <w:t xml:space="preserve"> Лесного кодекса Российской Федерации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28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</w:t>
        </w:r>
      </w:hyperlink>
      <w:r>
        <w:t xml:space="preserve"> Лесного</w:t>
      </w:r>
      <w:r>
        <w:t xml:space="preserve"> кодекса Российской Федерации представлять отчет об охране и о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28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91</w:t>
        </w:r>
      </w:hyperlink>
      <w:r>
        <w:t xml:space="preserve"> Лесного кодекса Российской Федерации представлять в государственный лесной реестр в установленном порядке документированную информацию согласно </w:t>
      </w:r>
      <w:hyperlink r:id="rId28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 статьи 91</w:t>
        </w:r>
      </w:hyperlink>
      <w:r>
        <w:t xml:space="preserve"> Лесного кодекса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выполнять другие обязанности, предусмотренные</w:t>
      </w:r>
      <w:r>
        <w:t xml:space="preserve"> законодательством Российской Федерации.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2.2.1. Фонд подсочки древостоев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Сырьевую базу подсочки в лесничестве составляют спелые и перестойные насаждения сосны I - IV классов бонитета с участием сосны в составе не менее 4-х единиц, а также приспевающие на</w:t>
      </w:r>
      <w:r>
        <w:t>саждения сосны, которые к сроку окончания подсочки достигнут возраста рубки и будут переданы в рубку (таблица 11).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Фонд подсочки древостоев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площадь, га</w:t>
      </w:r>
    </w:p>
    <w:p w:rsidR="0047463A" w:rsidRDefault="0047463A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65"/>
        <w:gridCol w:w="1247"/>
        <w:gridCol w:w="2098"/>
        <w:gridCol w:w="850"/>
      </w:tblGrid>
      <w:tr w:rsidR="0047463A">
        <w:tc>
          <w:tcPr>
            <w:tcW w:w="51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365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4195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Подсочка</w:t>
            </w: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43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4195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целевое назначение лесов</w:t>
            </w: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43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защитные леса</w:t>
            </w:r>
          </w:p>
        </w:tc>
        <w:tc>
          <w:tcPr>
            <w:tcW w:w="209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эксплуатационные леса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3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Всего спелых и перестойных </w:t>
            </w:r>
            <w:r>
              <w:lastRenderedPageBreak/>
              <w:t>насаждений, пригодных для подсочки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410</w:t>
            </w:r>
          </w:p>
        </w:tc>
      </w:tr>
      <w:tr w:rsidR="0047463A">
        <w:tc>
          <w:tcPr>
            <w:tcW w:w="51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1.1.</w:t>
            </w:r>
          </w:p>
        </w:tc>
        <w:tc>
          <w:tcPr>
            <w:tcW w:w="43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Из них: не вовлечены в подсочку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410</w:t>
            </w: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43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нерентабельные для подсочки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3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объем подсочки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2.2.2. Виды подсочки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подсочку отводятся спелые и перестойные лесные насаждения: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I - V классов бонитета с участием сосны в составе древостоя не менее 40 процентов;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еловые лесные насаждения I - III классов бонитета с участием ели в составе древостоя не менее 50 процентов.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 допускается проведение подсочки: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лесных насаждений в очагах вредных организмов до их ликвидации;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лесных насаждений, поврежденных и ослабленных вследствие воздействия лесных пожаров, вредных организмов и других негативных факторов;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лесных насаждени</w:t>
      </w:r>
      <w:r>
        <w:t>й в лесах,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постоянных лесосеменных участков, лесосеменных плантаций, г</w:t>
      </w:r>
      <w:r>
        <w:t>енетических резерватов, плюсовых деревьев, семенников, семенных куртин и полос.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подсочку могут передаваться: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лесные насаждения с участием сосны в составе древостоя менее 40 процентов;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лесные насаждения сосны IV класса бонитета на заболоченных почвах и V класса бонитета;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сосновые редины;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сосновые семенники, семенные полосы и куртины, выполнившие свое назначение;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деревья сосны, назначенные в выборочную рубку;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сосновые лесные нас</w:t>
      </w:r>
      <w:r>
        <w:t>аждения, занимающие площадь до 2 - 3 га.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2.2.3. Количество карр на дереве и ширина межкарровых ремней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Проведение подсочки сосновых насаждений включает выполнение следующих видов работ: подготовительные, основные производственные и заключительные.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Подгото</w:t>
      </w:r>
      <w:r>
        <w:t xml:space="preserve">вительные работы осуществляются в целях обеспечения безопасных условий труда и включают уборку зависших, сухих, усыхающих, пораженных вредными организмами и т.п. деревьев, расчистку мест для работы вокруг деревьев, предназначенных для проведения подсочки, </w:t>
      </w:r>
      <w:r>
        <w:t>обрубку сучьев, мешающих заложению карр, а также строительство объектов лесной инфраструктуры, разграничение отведенных в подсочку лесных насаждений на делянки (без права рубки лесных насаждений), подбор пригодных для подсочки деревьев, разметку карр, подр</w:t>
      </w:r>
      <w:r>
        <w:t>умянивание, оконтуровку карр, обмер деревьев и карр, проводку желобков, установку каррооборудования.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ходе проведения работ осуществляется отвод сосновых насаждений в подсочку с учетом следующих особенностей: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на деляночных столбах делаются надписи с ука</w:t>
      </w:r>
      <w:r>
        <w:t>занием номера квартала, номера делянки, площади делянки, а также года начала и окончания проведения подсочки;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 насаждениях, предназначенных после окончания проведения подсочки для сплошных рубок, отграничиваются семенные полосы и куртины, клеймятся семе</w:t>
      </w:r>
      <w:r>
        <w:t>нные и плюсовые деревья;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 насаждениях, предназначенных после окончания проведения подсочки для выборочных рубок, в подсочку отводятся только те деревья, которые предназначены в рубку.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Нормативы количества карр на дереве, ширина межкарровых ремней опреде</w:t>
      </w:r>
      <w:r>
        <w:t>ляются в зависимости от диаметра деревьев и других технологических нормативов.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подсочки с использованием серной кислоты в качестве стимулятора выхода живицы общая ширина межкарровых ремней увеличивается на 4 см.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Сосновые лесные насаждения, н</w:t>
      </w:r>
      <w:r>
        <w:t>азначенные в выборочные рубки, передаются в подсочку за 5 лет до первого приема рубки.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 проведения подсочки еловых лесных насаждений не должен превышать 3 года.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2, а не приложение 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>Размеры надрезов при проведении подсочки деревьев ели должны быть следующими: глубина подновки - не более 2 мм, глубина желобка - не более 4 мм, ша</w:t>
      </w:r>
      <w:r>
        <w:t xml:space="preserve">г подновки - не более 50 мм, угол подновки - 30 - 40 градусов (приложение 3, </w:t>
      </w:r>
      <w:hyperlink w:anchor="P11987" w:tooltip="Общая ширина межкарровых ремней и количество карр на стволах">
        <w:r>
          <w:rPr>
            <w:color w:val="0000FF"/>
          </w:rPr>
          <w:t>таблицы 3.1</w:t>
        </w:r>
      </w:hyperlink>
      <w:r>
        <w:t xml:space="preserve"> и </w:t>
      </w:r>
      <w:hyperlink w:anchor="P12087" w:tooltip="Общая ширина межкарровых ремней и количество карр">
        <w:r>
          <w:rPr>
            <w:color w:val="0000FF"/>
          </w:rPr>
          <w:t>3.2</w:t>
        </w:r>
      </w:hyperlink>
      <w:r>
        <w:t>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Основные производственные работы включают периодическое нанесение на стволы деревьев специальных надрезов - подновок, обработку подновок стимуляторами выхода живицы, сбор живицы с прочисткой желобков, упаковку живицы в тару и организацию ее</w:t>
      </w:r>
      <w:r>
        <w:t xml:space="preserve"> хранения в лесу, транспортировку живицы из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Ежегодный фонд подсочки необходимо увязывать с площадями рубок и объемами заготовки древесины по главному пользованию.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Сосновые лесные насаждения, назначенные в выборочные рубки, передаются в подсочку за 5 лет до первого приема рубки. Продолжительность проведения подсочки сосновых лесных насаждений зависит от продолжительности периода между рубками, но не может превышать 1</w:t>
      </w:r>
      <w:r>
        <w:t>5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разновозрастных сосновых лесных насаждениях, в которых предусматривается проведение выборочных рубок, подсочка может проводиться за 10 лет до проведения рубки. При этом должна проводиться подсочка только деревьев, подлежащих рубке в первый прием.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Промышленная подсочка еловых лесных насаждений предусматривается при наличии спроса, при этом необходимо учитывать биологические особенности данной породы.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Древостои, вышедшие из подсочки, должны быть вырублены.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Хранение живицы осуществляется в специально </w:t>
      </w:r>
      <w:r>
        <w:t>созданных объектах лесной инфраструктуры (лесных складах).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Заготовленная живица подлежит вывозу из леса в течение календарного года, в котором осуществляется заготовка живицы.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Заключительные работы включают снятие со стволов деревьев каррооборудования, его</w:t>
      </w:r>
      <w:r>
        <w:t xml:space="preserve"> ремонт и складирование, а по окончании периода проведения подсочки - сбор и транспортировку каррооборудования к местам его хранения, уборку объектов лесной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Арендаторы лесных участков имеют право после первого года проведения подсочки исклю</w:t>
      </w:r>
      <w:r>
        <w:t>чить из подсочки до 10 процентов здоровых деревьев низкой смолопродуктивности от общего числа деревьев, пригодных к проведению подсочки.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 окончания проведения подсочки лесных насаждений на каждой отдельной делянке определяется арендатором лесного участ</w:t>
      </w:r>
      <w:r>
        <w:t>ка самостоятельно.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2.2.4. Сроки использования лесов для заготовки живицы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Срок проведения подсочки сосновых лесных насаждений не должен превышать 15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 проведения подсочки еловых насаждений не должен превышать 3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зависимости от продолжительн</w:t>
      </w:r>
      <w:r>
        <w:t>ости проведения подсочки и срока поступления сосновых насаждений в рубку подсочка проводится по трем категориям: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I категории - сосновых лесных насаждений, поступающих в рубку через 1 - 3 года;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по II категории - сосновых лесных насаждений, поступающих в </w:t>
      </w:r>
      <w:r>
        <w:t>рубку через 4 - 10 лет;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III категории - сосновых лесных насаждений, поступающих в рубку через 11 - 15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живицы осуществляется на принципах обеспечения многоцелевого, рационального, непрерывного, неистощительного использования лесов для удов</w:t>
      </w:r>
      <w:r>
        <w:t>летворения потребностей общества в лесах и лесных ресурсах.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2.3.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заготовки и сбора недревесных лесных ресурсов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Согласно </w:t>
      </w:r>
      <w:hyperlink r:id="rId28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 32</w:t>
        </w:r>
      </w:hyperlink>
      <w:r>
        <w:t xml:space="preserve"> Лесного кодекса ("Заготовка и сбор недревесных лесных ресурсов"):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Заготовка и сбор недревесных лесных ресурсов представляют собой предпринимательскую деятельность, связанную с изъятием, хранением и вывозом соответствующих лесных ресурсов</w:t>
      </w:r>
      <w:r>
        <w:t xml:space="preserve"> из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К недревесным лесным ресурсам, заготовка и сбор которых осуществляются в соответствии с настоящим Кодексом, относятся валежник, пни, береста, кора деревьев и кустарников, хворост, веточный корм, еловая, пихтовая, сосновая лапы, ели или деревья</w:t>
      </w:r>
      <w:r>
        <w:t xml:space="preserve"> других хвойных пород для новогодних праздников, мох, лесная подстилка, камыш, тростник и подобные лесные ресурсы.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Граждане, юридические лица, осуществляющие заготовку и сбор недревесных лесных ресурсов, вправе возводить навесы и другие некапитальные ст</w:t>
      </w:r>
      <w:r>
        <w:t>роения, сооружения на предоставленных им лесных участках.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Граждане, юридические лица осуществляют заготовку и сбор недревесных лесных ресурсов на основании договоров аренды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4.1. В исключительных случаях, предусмотренных законами субъект</w:t>
      </w:r>
      <w:r>
        <w:t>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5. </w:t>
      </w:r>
      <w:hyperlink r:id="rId288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<w:r>
          <w:rPr>
            <w:color w:val="0000FF"/>
          </w:rPr>
          <w:t>Правила</w:t>
        </w:r>
      </w:hyperlink>
      <w:r>
        <w:t xml:space="preserve"> заготовки и сбора недревесных лесных ресурсов утверждены приказом Министерства природных ресурсов и экологии Российской Федерации от 28.07.2020 N 496 "Об утверждении Правил заготовки и сбора недр</w:t>
      </w:r>
      <w:r>
        <w:t>евесных лесных ресурсов".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28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 33</w:t>
        </w:r>
      </w:hyperlink>
      <w:r>
        <w:t xml:space="preserve"> Лесного кодекса "Заготовка и сбор гражданами недревесных лесных ресурсов для собственных нужд".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Заготовка и сбор гражданами недревесных лесных ресурсов, за исключением елей и деревьев других хвойных п</w:t>
      </w:r>
      <w:r>
        <w:t xml:space="preserve">ород для новогодних праздников, для собственных нужд осуществляются в соответствии со </w:t>
      </w:r>
      <w:hyperlink r:id="rId29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11</w:t>
        </w:r>
      </w:hyperlink>
      <w:r>
        <w:t xml:space="preserve"> Лесного кодекса РФ, в соответствии с которой граждане имеют право свободно и бесплатно пребывать в лесах и для собственных нужд осуществлять заготовку </w:t>
      </w:r>
      <w:r>
        <w:t>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Ограничение заготовки и сбора гражданами недревесных лесных ресурсов для собственн</w:t>
      </w:r>
      <w:r>
        <w:t xml:space="preserve">ых нужд может устанавливаться в соответствии со </w:t>
      </w:r>
      <w:hyperlink r:id="rId29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27</w:t>
        </w:r>
      </w:hyperlink>
      <w:r>
        <w:t xml:space="preserve"> Лесного кодекса РФ.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К заготовке и сбору гражданами недревесных лесных ресурсов для собственных нужд не применяются </w:t>
      </w:r>
      <w:hyperlink r:id="rId29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</w:t>
        </w:r>
      </w:hyperlink>
      <w:r>
        <w:t xml:space="preserve">, </w:t>
      </w:r>
      <w:hyperlink r:id="rId29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3</w:t>
        </w:r>
      </w:hyperlink>
      <w:r>
        <w:t xml:space="preserve"> и </w:t>
      </w:r>
      <w:hyperlink r:id="rId29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 статьи 32</w:t>
        </w:r>
      </w:hyperlink>
      <w:r>
        <w:t xml:space="preserve"> Лесного кодекса РФ.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4. По</w:t>
      </w:r>
      <w:r>
        <w:t xml:space="preserve">рядок заготовки и сбора гражданами недревесных лесных ресурсов для собственных нужд установлен </w:t>
      </w:r>
      <w:hyperlink r:id="rId295" w:tooltip="Закон Кировской области от 05.07.2007 N 140-ЗО (ред. от 06.12.2009) &quot;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&quot; (принят постановлением Законодательн">
        <w:r>
          <w:rPr>
            <w:color w:val="0000FF"/>
          </w:rPr>
          <w:t>Законом</w:t>
        </w:r>
      </w:hyperlink>
      <w:r>
        <w:t xml:space="preserve"> Кировской области от 05.07.2007 N 140-ЗО (в р</w:t>
      </w:r>
      <w:r>
        <w:t>ед. Закона Кировской области от 06.12.2009 N 465-ЗО) "О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нужд", законом субъекта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соотв</w:t>
      </w:r>
      <w:r>
        <w:t>етствии с Порядком: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(далее - пищевые лесны</w:t>
      </w:r>
      <w:r>
        <w:t>е ресурсы), а также недревесных лесных ресурсов;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получать информацию о местоположении лесных участков для осуществления заготовки и сбора пищевых лесных ресурсов, а также недревесных лесных ресурсов для собственных нужд;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иметь другие права, если их реализа</w:t>
      </w:r>
      <w:r>
        <w:t>ция не противоречит требованиям лесного законодательства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 допускать нанесения вреда здоровью граждан, окружающей природной среде;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осуществлять заготовку и сбор недревесных лесных ресурсов, заготовку пищевых лесных </w:t>
      </w:r>
      <w:r>
        <w:t>ресурсов и сбор лекарственных растений способами, предотвращающими возникновение эрозии почв, исключающими или ограничивающими негативное воздействие на состояние и воспроизводство лесов, а также на состояние водных и других природных ресурсов;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соблюдать П</w:t>
      </w:r>
      <w:r>
        <w:t>равила пожарной безопасности в лесах, Правила санитарной безопасности в лесах, Правила лесовосстановления и Правила ухода за лесами;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возмещать убытки лесного хозяйства в установленном законодательством Российской Федерации порядке;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выполнять другие обязанности, предусмотренные лесным законодательством Российской Федерации и настоящим Законом.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Гражданам запрещается осуществлять заготовку и сбор грибов и дикорастущих растений, виды которых занесены в Красную книгу Российской Федерации,</w:t>
      </w:r>
      <w:r>
        <w:t xml:space="preserve"> Красную книгу Кировской области, а также грибов и дикорастущих растений, которые признаны наркотическими средствами в соответствии с Федеральным </w:t>
      </w:r>
      <w:hyperlink r:id="rId296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законом</w:t>
        </w:r>
      </w:hyperlink>
      <w:r>
        <w:t xml:space="preserve"> от 08.01.1998 N 3-ФЗ "О наркотических средствах и психотропных веществах".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и сбор недревесных лесных ресурсов, загото</w:t>
      </w:r>
      <w:r>
        <w:t>вка пищевых лесных ресурсов и сбор лекарственных растений гражданами для собственных нужд могут быть запрещены или ограничены в лесах, расположенных на землях обороны и безопасности, землях особо охраняемых природных территорий, иных землях, доступ граждан</w:t>
      </w:r>
      <w:r>
        <w:t xml:space="preserve"> на которые запрещен или ограничен в соответствии с федеральными законами.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Пребывание граждан в лесах для заготовки и сбора недревесных лесных ресурсов, заготовки пищевых лесных ресурсов и сбора лекарственных растений может быть ограничено в целях обеспече</w:t>
      </w:r>
      <w:r>
        <w:t>ния пожарной безопасности и санитарной безопасности лесов, безопасности граждан при выполнении работ в соответствии с федеральным законодательством.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Гражданам, осуществляющим заготовку и сбор недревесных лесных ресурсов, заготовку пищевых лесных ресурсов и</w:t>
      </w:r>
      <w:r>
        <w:t xml:space="preserve"> сбор лекарственных растений для собственных нужд на лесных участках, запрещается возведение навесов и других временных построек.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Конкретные сроки и условия заготовки и сбора отдельных видов недревесных лесных ресурсов, заготовки отдельных видов пищевых лесных ресурсов и сбора отдельных видов лекарственных растений гражданами для собственных нужд могут устанавливаться Правительством </w:t>
      </w:r>
      <w:r>
        <w:t>области.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Граждане, виновные в нарушении лесного законодательства Российской Федерации и настоящего Закона, несут ответственность в порядке, установленном действующим законодательством.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2.3.1. Нормативы (ежегодные допустимые объемы) и параметры</w:t>
      </w:r>
    </w:p>
    <w:p w:rsidR="0047463A" w:rsidRDefault="00B35089">
      <w:pPr>
        <w:pStyle w:val="ConsPlusTitle0"/>
        <w:jc w:val="center"/>
      </w:pPr>
      <w:r>
        <w:t>использован</w:t>
      </w:r>
      <w:r>
        <w:t>ия лесов для заготовки недревесных</w:t>
      </w:r>
    </w:p>
    <w:p w:rsidR="0047463A" w:rsidRDefault="00B35089">
      <w:pPr>
        <w:pStyle w:val="ConsPlusTitle0"/>
        <w:jc w:val="center"/>
      </w:pPr>
      <w:r>
        <w:t>лесных ресурсов по их видам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Параметры использования лесов для заготовки</w:t>
      </w:r>
    </w:p>
    <w:p w:rsidR="0047463A" w:rsidRDefault="00B35089">
      <w:pPr>
        <w:pStyle w:val="ConsPlusNormal0"/>
        <w:jc w:val="center"/>
      </w:pPr>
      <w:r>
        <w:t>недревесных лесных ресурсов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17"/>
        <w:gridCol w:w="5046"/>
      </w:tblGrid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 недревесного лесного ресурса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допустимый объем заготовки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Пни (заготовка пневого осмола)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скл. куб. м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392,4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Береста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314,8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Кора и луб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коры и луба в пределах порубочных остатков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Хворост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куб. м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хвороста в пределах порубочных остатков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Веточный корм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веточного корма в пределах порубочных остатков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Сосновые и еловые лапы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843,6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Ели для </w:t>
            </w:r>
            <w:r>
              <w:lastRenderedPageBreak/>
              <w:t>новогодних праздников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шт.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Способы и нормы заготовки елей для </w:t>
            </w:r>
            <w:r>
              <w:lastRenderedPageBreak/>
              <w:t>новогодних праздников определяются в договоре аренды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Мох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Способы и нормы заготовки мха определяются в договоре аренды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Деревья и кустарники для выкопки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Может быть произведена с разрешения начальника лесничества по установленным правилам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Веники, ветви и кустарники для метел и плетения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тыс. шт.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Заготовка веников, ветвей и кустарников для метел и плетения в пределах порубочных остатков и на лесных участках, подлежащих расчистке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04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Древесная зелень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50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936,5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2.3.2. Сроки использования лесов для заготовки</w:t>
      </w:r>
    </w:p>
    <w:p w:rsidR="0047463A" w:rsidRDefault="00B35089">
      <w:pPr>
        <w:pStyle w:val="ConsPlusTitle0"/>
        <w:jc w:val="center"/>
      </w:pPr>
      <w:r>
        <w:t>и сбора недревесных лесных ресурсов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Загот</w:t>
      </w:r>
      <w:r>
        <w:t>овка пней (заготовка пневого осмола).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пней (заготовка пневого осмола) разрешается в лесах любого целевого назначения, где она не может нанести ущерб насаждениям, подросту, несомкнувшимся лесным культурам.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Способ заготовки пневого осмола оговаривается в договоре аренды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пневого осмола не допускается в противоэрозионных лесах, на берегозащитных, почвозащитных участках лесов, расположенных вдоль водных объектов, склонов оврагов, а так</w:t>
      </w:r>
      <w:r>
        <w:t>же в молодняках с полнотой 0,8 - 1,0 и несомкнувшихся лесных культурах.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Следует засыпать и заравнивать ямы, оставленные после заготовки пней.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бересты.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Заготовка бересты допускается с растущих деревьев на отведенных в рубку лесных насаждениях, на </w:t>
      </w:r>
      <w:r>
        <w:t xml:space="preserve">лесных участках, подлежащих расчистке (квартальные просеки, минерализированные полосы, противопожарные разрывы, трассы противопожарных и лесохозяйственных дорог и другие площади, где не требуется сохранение насаждений), а также со свежесрубленных деревьев </w:t>
      </w:r>
      <w:r>
        <w:t>на лесосеках при проведении выборочных и сплошных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Заготовка бересты с растущих деревьев производится в весенне-летний и осенний периоды без повреждения луба. При этом используемая для заготовки часть ствола не должна превышать половины общей высоты </w:t>
      </w:r>
      <w:r>
        <w:t>дерева.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бересты с сухостойных и валежных деревьев производится в течение всего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рубка деревьев для заготовки бересты.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Заготовка коры деревьев и кустарников.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коры деревьев и кустарников осуществляется одновременно с рубк</w:t>
      </w:r>
      <w:r>
        <w:t>ой деревьев и кустарников в течение всего года. Ивовое корье заготавливается в весенне-летний период.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заготовки ивового корья пригодны кустарниковые ивы в возрасте 5 лет и старше, древовидные - 15 лет и старше.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хвороста.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Хворостом являются ср</w:t>
      </w:r>
      <w:r>
        <w:t>езанные тонкие стволы деревьев диаметром в комле до 4 см, а также срезанные вершины, сучья и ветви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веточного корма.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Веточным кормом называют ветви толщиной до 1,5 см, заготовленные из побегов лиственных и хвойных пород и предназначенные</w:t>
      </w:r>
      <w:r>
        <w:t xml:space="preserve"> на корм скоту.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Заготавливают веточный корм из побегов лиственных пород в основном летом, хвойных пород - круглогодично.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веточного корма производится со срубленных деревьев при проведении выборочных и сплошных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еловых, пихтовых, с</w:t>
      </w:r>
      <w:r>
        <w:t>основых лап.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еловых, пихтовых, сосновых лап разрешается только со срубленных деревьев на лесосеках при проведении выборочных и сплошных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елей и (или) деревьев других хвойных пород для новогодних праздников.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Заготовка елей и (или) </w:t>
      </w:r>
      <w:r>
        <w:t>деревьев других хвойных пород для новогодних праздников гражданами, юридическими лицами осуществляется в исключительных случаях, предусмотренных законами субъектов Российской Федерации, на основании договоров купли-продажи лесных насаждений без предоставле</w:t>
      </w:r>
      <w:r>
        <w:t xml:space="preserve">ния лесных участков согласно </w:t>
      </w:r>
      <w:hyperlink r:id="rId29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4.1 статьи 32</w:t>
        </w:r>
      </w:hyperlink>
      <w:r>
        <w:t xml:space="preserve"> Лесного кодекса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елей и (или) деревьев других хвойных пород для новогодних праздников в первую очередь производится на специальных плантациях, лесных участках, подлежащ</w:t>
      </w:r>
      <w:r>
        <w:t>их расчистке (квартальные просеки, минерализированные полосы, противопожарные разрывы, трассы противопожарных и лесохозяйственных дорог и другие площади, где не требуется сохранение подроста и насаждений).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Допускается заготовка елей и (или) деревьев других хвойных пород для новогодних праздников из вершинной части срубленных елей.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мха, лесной подстилки, опавших листьев, камыша, тростника и подобных лесных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Заготовка мха, лесной подстилки, </w:t>
      </w:r>
      <w:r>
        <w:t>опавших листьев, камыша, тростника производится с целью их использования в качестве вспомогательного материала для строительства, а также корма и подстилки для сельскохозяйственных животных или приготовления компоста. При их заготовке не должен быть нанесе</w:t>
      </w:r>
      <w:r>
        <w:t>н вред окружающей природной среде.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Способы и нормы заготовки мха определяются в договоре аренды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мха с помощью бензопил осуществляется только под контролем работников лесничества или лесопарка.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Сбор лесной подстилки и опавшего листа разрешается производить на одной и той же площади не чаще одного раза в пять лет. Сбор подстилки должен производиться частично, без углубления на всю ее толщину.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Сбор лесной подстилки должен производиться в конце летн</w:t>
      </w:r>
      <w:r>
        <w:t>его периода, но до наступления листопада, чтобы опадание листвы и хвои создало естественное удобрение лесной почвы.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сбор подстилки в лесах, выполняющих функции защиты природных и иных объектов.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(выкопка) деревьев, кустарников и лиан н</w:t>
      </w:r>
      <w:r>
        <w:t>а лесных участках.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(выкопка) деревьев на лесных участках может проводиться в хвойных и лиственных насаждениях в возрасте до 20 лет, в кедровых насаждениях и насаждениях твердолиственных пород семенного происхождения - до 40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(выкопк</w:t>
      </w:r>
      <w:r>
        <w:t>а) кустарников подлеска на лесных участках может проводиться в насаждениях с подлеском средней или высокой густоты и преобладанием в его составе заготавливаемого вида. Число оставшихся кустов заготавливаемого вида после выкопки не должно быть менее 1000 шт</w:t>
      </w:r>
      <w:r>
        <w:t>ук на гектар.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Следует засыпать и заравнивать ямы, оставленные после заготовки (выкопки) деревьев, кустарников и лиан.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веников, ветвей и кустарников для метел и плетения.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веников, ветвей и кустарников лиственных пород для метел и плетени</w:t>
      </w:r>
      <w:r>
        <w:t>я производится на лесных участках, подлежащих расчистке (квартальные просеки, противопожарные разрывы, трассы противопожарных и лесохозяйственных дорог, сенокосы, линии электропередачи, зоны затопления и другие площади, где не требуется сохранение подроста</w:t>
      </w:r>
      <w:r>
        <w:t xml:space="preserve"> и насаждений), а также со срубленных деревьев на лесосеках при проведении выборочных и сплошных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древесной зелени.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древесной зелени относятся листья, почки, хвоя и побеги хвойных и лиственных пород с диаметром до 8 мм у основания.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</w:t>
      </w:r>
      <w:r>
        <w:t xml:space="preserve">вка древесной зелени для производства хвойно-витаминной муки разрешается только </w:t>
      </w:r>
      <w:r>
        <w:lastRenderedPageBreak/>
        <w:t>со срубленных деревьев на лесосеках при проведении выборочных и сплошных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производства пихтового масла разрешается ручная заготовка древесной зелени (пихтовых лап) в </w:t>
      </w:r>
      <w:r>
        <w:t>спелых пихтовых насаждениях в весенне-летний период с растущих деревьев диаметром не менее 18 см путем обрезки веток острыми инструментами на протяжении не более 30% живой кроны. При этом срезы сучьев должны быть косыми и гладкими, без отлупов, расщепов, з</w:t>
      </w:r>
      <w:r>
        <w:t>адиров и надломов, а длина оставляемых на деревьях оснований сучьев должна быть не менее 30 см.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Повторная заготовка пихтовых лап в одних и тех же насаждениях допускается не ранее чем через 4 - 5 лет.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</w:t>
            </w:r>
            <w:r>
              <w:rPr>
                <w:color w:val="392C69"/>
              </w:rPr>
              <w:t>умента, видимо, допущена опечатка: имеется в виду приложение 3, а не приложение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 xml:space="preserve">Запас березовых почек на 1 га в смешанных насаждениях в зависимости от среднего диаметра березы на высоте 1,3 м (воздушно-сухой вес) представлен в приложении 4 </w:t>
      </w:r>
      <w:hyperlink w:anchor="P12144" w:tooltip="Запас березовых почек на 1 га в смешанных насаждениях">
        <w:r>
          <w:rPr>
            <w:color w:val="0000FF"/>
          </w:rPr>
          <w:t>(таблица 4.1)</w:t>
        </w:r>
      </w:hyperlink>
      <w:r>
        <w:t xml:space="preserve">, зелени - в приложении 4 </w:t>
      </w:r>
      <w:hyperlink w:anchor="P12307" w:tooltip="Объем древесной зелени в сосновых,">
        <w:r>
          <w:rPr>
            <w:color w:val="0000FF"/>
          </w:rPr>
          <w:t>(таблица 4.2)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2.4. Нормативы, параметры и сроки использования ле</w:t>
      </w:r>
      <w:r>
        <w:t>сов</w:t>
      </w:r>
    </w:p>
    <w:p w:rsidR="0047463A" w:rsidRDefault="00B35089">
      <w:pPr>
        <w:pStyle w:val="ConsPlusTitle0"/>
        <w:jc w:val="center"/>
      </w:pPr>
      <w:r>
        <w:t>для заготовки пищевых лесных ресурсов и сбора</w:t>
      </w:r>
    </w:p>
    <w:p w:rsidR="0047463A" w:rsidRDefault="00B35089">
      <w:pPr>
        <w:pStyle w:val="ConsPlusTitle0"/>
        <w:jc w:val="center"/>
      </w:pPr>
      <w:r>
        <w:t>лекарственных растений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Согласно </w:t>
      </w:r>
      <w:hyperlink r:id="rId29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 34</w:t>
        </w:r>
      </w:hyperlink>
      <w:r>
        <w:t xml:space="preserve"> Лесного кодекса: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2. К пищевым лесным ресурсам, заготовка которых осуществляется </w:t>
      </w:r>
      <w:r>
        <w:t>в соответствии с настоящим Кодексом, относятся дикорастущие плоды, ягоды, орехи, грибы, семена, березовый сок и подобные лесные ресурсы.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Граждане, юридические лица осуществляют заготовку пищевых лесных ресурсов и сбор лекарственных растений на основании</w:t>
      </w:r>
      <w:r>
        <w:t xml:space="preserve"> договоров аренды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</w:t>
      </w:r>
      <w:r>
        <w:t>ения, сооружения.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5. </w:t>
      </w:r>
      <w:hyperlink r:id="rId299" w:tooltip="Приказ Минприроды России от 28.07.2020 N 494 &quot;Об утверждении правил заготовки пищевых лесных ресурсов и сбора лекарственных растений&quot; (Зарегистрировано в Минюсте России 14.12.2020 N 61428) {КонсультантПлюс}">
        <w:r>
          <w:rPr>
            <w:color w:val="0000FF"/>
          </w:rPr>
          <w:t>Правила</w:t>
        </w:r>
      </w:hyperlink>
      <w:r>
        <w:t xml:space="preserve"> заготовки пищевых лесных ресурсов и сбора лекарственных растений утверждены приказом Министерства природных ресурсов и экологии Российской Федерации от 28.</w:t>
      </w:r>
      <w:r>
        <w:t>07.2020 N 494 "Об утверждении правил заготовки пищевых лесных ресурсов и сбора лекарственных растений".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6. Нормативы заготовки пищевых лесных ресурсов и сбора лекарственных растений </w:t>
      </w:r>
      <w:r>
        <w:lastRenderedPageBreak/>
        <w:t xml:space="preserve">гражданами для собственных нужд утверждены </w:t>
      </w:r>
      <w:hyperlink r:id="rId300" w:tooltip="Закон Кировской области от 05.07.2007 N 140-ЗО (ред. от 06.12.2009) &quot;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&quot; (принят постановлением Законодательн">
        <w:r>
          <w:rPr>
            <w:color w:val="0000FF"/>
          </w:rPr>
          <w:t>Законом</w:t>
        </w:r>
      </w:hyperlink>
      <w:r>
        <w:t xml:space="preserve"> Кировской области от 05.07.2007 N 140-ЗО "О порядке заготовки и сбора недревесных лесных ресурсов, заготовки пищевых лесных ресурсов и сбора лекарственных растений граждан</w:t>
      </w:r>
      <w:r>
        <w:t>ами для собственных нужд".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30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 35</w:t>
        </w:r>
      </w:hyperlink>
      <w:r>
        <w:t xml:space="preserve"> Лесного кодекса ("Заготовка гражданами пищевых лесных ресурсов и сбор ими лекарственных растений для собственных нужд"):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Заготовка пищевых лесных ресурсов и сбор лекарственных растений для собственных нужд осуществляются гражданами в соо</w:t>
      </w:r>
      <w:r>
        <w:t xml:space="preserve">тветствии со </w:t>
      </w:r>
      <w:hyperlink r:id="rId30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11</w:t>
        </w:r>
      </w:hyperlink>
      <w:r>
        <w:t xml:space="preserve"> Лесного кодекса РФ, в соответствии с которой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</w:t>
      </w:r>
      <w:r>
        <w:t>отребления в пищу лесных ресурсов (пищевых лесных ресурсов), а также недревесных лесных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2.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</w:t>
      </w:r>
      <w:hyperlink r:id="rId30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27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К заготовке гражданами пищевых лесных ресурсов и сбору ими лекарственных растений для собственных нужд не применяются </w:t>
      </w:r>
      <w:hyperlink r:id="rId30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</w:t>
        </w:r>
      </w:hyperlink>
      <w:r>
        <w:t xml:space="preserve">, </w:t>
      </w:r>
      <w:hyperlink r:id="rId30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3</w:t>
        </w:r>
      </w:hyperlink>
      <w:r>
        <w:t xml:space="preserve"> и </w:t>
      </w:r>
      <w:hyperlink r:id="rId30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 статьи 34</w:t>
        </w:r>
      </w:hyperlink>
      <w:r>
        <w:t xml:space="preserve"> Лесного кодекса РФ.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Порядок заготовки и сбора гражда</w:t>
      </w:r>
      <w:r>
        <w:t xml:space="preserve">нами недревесных лесных ресурсов для собственных нужд установлен </w:t>
      </w:r>
      <w:hyperlink r:id="rId307" w:tooltip="Закон Кировской области от 05.07.2007 N 140-ЗО (ред. от 06.12.2009) &quot;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&quot; (принят постановлением Законодательн">
        <w:r>
          <w:rPr>
            <w:color w:val="0000FF"/>
          </w:rPr>
          <w:t>Законом</w:t>
        </w:r>
      </w:hyperlink>
      <w:r>
        <w:t xml:space="preserve"> Кировской области N 140-ЗО от 05.07.2007 (в ред. Закона Кировской области о</w:t>
      </w:r>
      <w:r>
        <w:t>т 06.12.2009 N 465-ЗО) "О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нужд", законом субъекта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соответствии с Порядком: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и</w:t>
      </w:r>
      <w:r>
        <w:t>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(далее - пищевые лесные ресурсы), а также недревесны</w:t>
      </w:r>
      <w:r>
        <w:t>х лесных ресурсов;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получать информацию о местоположении лесных участков для осуществления заготовки и сбора пищевых лесных ресурсов, а также недревесных лесных ресурсов для собственных нужд;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иметь другие права, если их реализация не противоречит требования</w:t>
      </w:r>
      <w:r>
        <w:t>м лесного законодательства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 допускать нанесения вреда здоровью граждан, окружающей природной среде;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осуществлять заготовку и сбор недревесных лесных ресурсов, заготовку пищевых лесных ресурсов и сбор лекарственных </w:t>
      </w:r>
      <w:r>
        <w:t>растений способами, предотвращающими возникновение эрозии почв, исключающими или ограничивающими негативное воздействие на состояние и воспроизводство лесов, а также на состояние водных и других природных ресурсов;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соблюдать Правила пожарной безопасности в</w:t>
      </w:r>
      <w:r>
        <w:t xml:space="preserve"> лесах, Правила санитарной безопасности в лесах, Правила лесовосстановления и Правила ухода за лесами;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возмещать убытки лесного хозяйства в установленном законодательством Российской Федерации порядке;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выполнять другие обязанности, предусмотренные лесным з</w:t>
      </w:r>
      <w:r>
        <w:t>аконодательством Российской Федерации и настоящим Законом.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Гражданам запрещается осуществлять заготовку и сбор грибов и дикорастущих растений, виды которых занесены в Красную книгу Российской Федерации, Красную книгу Кировской области, а также грибов и дик</w:t>
      </w:r>
      <w:r>
        <w:t xml:space="preserve">орастущих растений, которые признаны наркотическими средствами в соответствии с Федеральным </w:t>
      </w:r>
      <w:hyperlink r:id="rId308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законом</w:t>
        </w:r>
      </w:hyperlink>
      <w:r>
        <w:t xml:space="preserve"> от 08.01.1998 N 3-ФЗ "О наркотических средствах и психотропных веществах".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и сбор недревесных лесных ресурсов, заготовка пищевых лесных ресурсов и сбор лекарственных расте</w:t>
      </w:r>
      <w:r>
        <w:t>ний гражданами для собственных нужд могут быть запрещены или ограничены в лесах, расположенных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</w:t>
      </w:r>
      <w:r>
        <w:t>деральными законами.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Пребывание граждан в лесах для заготовки и сбора недревесных лесных ресурсов, заготовки пищевых лесных ресурсов и сбора лекарственных растений может быть ограничено в целях обеспечения пожарной безопасности и санитарной безопасности ле</w:t>
      </w:r>
      <w:r>
        <w:t>сов, безопасности граждан при выполнении работ в соответствии с федеральным законодательством.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Гражданам, осуществляющим заготовку и сбор недревесных лесных ресурсов, заготовку пищевых лесных ресурсов и сбор лекарственных растений для собственных нужд на л</w:t>
      </w:r>
      <w:r>
        <w:t>есных участках, запрещается возведение навесов и других временных построек.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Конкретные сроки и условия заготовки и сбора отдельных видов недревесных лесных ресурсов, заготовки отдельных видов пищевых лесных ресурсов и сбора отдельных видов лекарственных ра</w:t>
      </w:r>
      <w:r>
        <w:t>стений гражданами для собственных нужд могут устанавливаться Правительством области.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Граждане, виновные в нарушении лесного законодательства Российской Федерации и настоящего Закона, несут ответственность в порядке, установленном действующим законодательст</w:t>
      </w:r>
      <w:r>
        <w:t>вом.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2.4.1. Нормативы (ежегодные допустимые объемы) и параметры</w:t>
      </w:r>
    </w:p>
    <w:p w:rsidR="0047463A" w:rsidRDefault="00B35089">
      <w:pPr>
        <w:pStyle w:val="ConsPlusTitle0"/>
        <w:jc w:val="center"/>
      </w:pPr>
      <w:r>
        <w:t>использования лесов для заготовки пищевых лесных ресурсов</w:t>
      </w:r>
    </w:p>
    <w:p w:rsidR="0047463A" w:rsidRDefault="00B35089">
      <w:pPr>
        <w:pStyle w:val="ConsPlusTitle0"/>
        <w:jc w:val="center"/>
      </w:pPr>
      <w:r>
        <w:t>и сбора лекарственных растений по их видам. Сроки заготовки</w:t>
      </w:r>
    </w:p>
    <w:p w:rsidR="0047463A" w:rsidRDefault="00B35089">
      <w:pPr>
        <w:pStyle w:val="ConsPlusTitle0"/>
        <w:jc w:val="center"/>
      </w:pPr>
      <w:r>
        <w:t>и сбора. Нормативы количества высверливаемых каналов</w:t>
      </w:r>
    </w:p>
    <w:p w:rsidR="0047463A" w:rsidRDefault="00B35089">
      <w:pPr>
        <w:pStyle w:val="ConsPlusTitle0"/>
        <w:jc w:val="center"/>
      </w:pPr>
      <w:r>
        <w:t>при заготовке древесных соков (березового сока). Параметры</w:t>
      </w:r>
    </w:p>
    <w:p w:rsidR="0047463A" w:rsidRDefault="00B35089">
      <w:pPr>
        <w:pStyle w:val="ConsPlusTitle0"/>
        <w:jc w:val="center"/>
      </w:pPr>
      <w:r>
        <w:t>куста (высота, возраст) при заготовке папоротника-орляка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К пищевым лесным ресурсам относятся дикорастущие плоды, ягоды, орехи, грибы, семена, березовый сок, подобные лесные ресурсы.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</w:t>
      </w:r>
      <w:r>
        <w:t>ных лесных ресурсов (</w:t>
      </w:r>
      <w:hyperlink r:id="rId30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11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Арендаторы лесных участков обязаны составлять проекты освоения лесов, соблюдать Правила пожарной, санитарной безопасности, Правила ухода за лесом, представлять лесную декларацию и отчет об использо</w:t>
      </w:r>
      <w:r>
        <w:t>вании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Расчет объемов заготовки ягод, грибов и лекарственных растений выполнен по методике, изложенной в "Руководстве по учету и оценке второстепенных лесных ресурсов и продуктов побочного лесопользования", ВНИИЛМ, 2003. Разрешенный ежегодный объем з</w:t>
      </w:r>
      <w:r>
        <w:t>аготовок учитывает видовую продолжительность восстановления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Параметры использования лесов при заготовке пищевых лесных ресурсов и сборе лекарственных растений представлены в таблице 13.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Параметры использования лесов при заготовке</w:t>
      </w:r>
    </w:p>
    <w:p w:rsidR="0047463A" w:rsidRDefault="00B35089">
      <w:pPr>
        <w:pStyle w:val="ConsPlusNormal0"/>
        <w:jc w:val="center"/>
      </w:pPr>
      <w:r>
        <w:t>пищ</w:t>
      </w:r>
      <w:r>
        <w:t>евых лесных ресурсов и сборе лекарственных растений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386"/>
        <w:gridCol w:w="1530"/>
        <w:gridCol w:w="1474"/>
      </w:tblGrid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 пищевых лесных ресурсов, лекарственных растений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допустимый объем заготовки</w:t>
            </w:r>
          </w:p>
        </w:tc>
      </w:tr>
      <w:tr w:rsidR="0047463A">
        <w:tc>
          <w:tcPr>
            <w:tcW w:w="9070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Пищевые ресурсы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Ягоды:</w:t>
            </w: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Черника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82,8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Клюква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192,4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Брусника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30,8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Голубика</w:t>
            </w: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30,0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1.5.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Рябина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6,4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Черемуха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9,4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Малина</w:t>
            </w: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4,0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355,8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Грибы (в сыром виде):</w:t>
            </w: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2.1.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Белый гриб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13,3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Подосиновик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15,4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Подберезовик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16,2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Масленок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18,3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Рыжик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3,5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2.6.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Груздь настоящий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5,7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2.7.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Груздь черный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14,2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2.8.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Волнушка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17,3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2.9.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Лисичка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18,9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122,8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Березовый сок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5,9</w:t>
            </w:r>
          </w:p>
        </w:tc>
      </w:tr>
      <w:tr w:rsidR="0047463A">
        <w:tc>
          <w:tcPr>
            <w:tcW w:w="9070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Лекарственное сырье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Лекарственные растения и сырье:</w:t>
            </w: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Побеги багульника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5,2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Почки березы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4,8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Листья брусники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4,1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Листья вахты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Трава зверобоя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4.6.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Соцветия иван-чая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4.7.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Листья крапивы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4.8.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Соцветия лабазника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4.9.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Листья мать-и-мачехи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0,1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4.10.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Почки сосны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17,3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4.11.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Листья толокнянки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4.12.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Плоды шиповника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</w:tr>
      <w:tr w:rsidR="0047463A">
        <w:tc>
          <w:tcPr>
            <w:tcW w:w="68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4.13.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Гриб чага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13,4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lastRenderedPageBreak/>
        <w:t>Заготовка дикорастущих плодов и ягод осуществляется строго в установленные сроки. Сроки заготовки дикорастущих плодов и ягод зависят от времени наступления массового созревания урожая.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Запрещаются рубка плодоносящих деревьев и обрезка ветвей для заготовки плодов.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Способы заготовки орехов указываются в договоре аренды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заготовке орехов запрещается рубка деревьев и кустарников, а также применение способов, приводящих к </w:t>
      </w:r>
      <w:r>
        <w:t>повреждению деревьев и кустарников.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Граждане, юридические лица, которым лесные участки предоставлены в аренду для заготовки орехов, обеспечивают сохранность орехоплодных насаждений.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4, а не приложение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>Заготовка грибов должна проводиться способами, обеспечивающими сохранность их ресурсов. Дополнительная информация представлена в приложении 5 (</w:t>
      </w:r>
      <w:hyperlink w:anchor="P12423" w:tooltip="Виды съедобных грибов, разрешенные к заготовке">
        <w:r>
          <w:rPr>
            <w:color w:val="0000FF"/>
          </w:rPr>
          <w:t>таблицы 5.1</w:t>
        </w:r>
      </w:hyperlink>
      <w:r>
        <w:t xml:space="preserve"> - </w:t>
      </w:r>
      <w:hyperlink w:anchor="P12721" w:tooltip="Ориентированный процент выхода воздушно-сухого">
        <w:r>
          <w:rPr>
            <w:color w:val="0000FF"/>
          </w:rPr>
          <w:t>5.4</w:t>
        </w:r>
      </w:hyperlink>
      <w:r>
        <w:t>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Сроки сбора и повторной заготовки лекарственного сырья определены в зависимости от видовой принадлежности сырья.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Багульник. Неодревесневшие побеги текущего года заготавливают в августе во время созревания плодов.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Брусника. Листья брусники заготавливают вме</w:t>
      </w:r>
      <w:r>
        <w:t>сте с побегами весной до начала цветения и осенью после созревания плодов.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Черника. Листья заготавливают в июле - августе после созревания плодов.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Толокнянка. Заготовка листьев производится весной до начала цветения и осенью после созревания плодов.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Вахта </w:t>
      </w:r>
      <w:r>
        <w:t>трехлистная. Листья заготавливаются после завершения их роста, после окончания цветения.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Папоротник-орляк. Съедобным побегом папоротника-орляка считается целый, неповрежденный побег, на верхушке которого должно быть не более трех нераспустившихся листков -</w:t>
      </w:r>
      <w:r>
        <w:t xml:space="preserve"> так называемый "тройничок".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Оптимальная высота побегов, пригодных к сбору, - от 20 - 25 см до 30 - 40 см в зависимости от района заготовки и условий произрастания. Побеги обламывают у самого основания.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березового сока допускается на участках спе</w:t>
      </w:r>
      <w:r>
        <w:t>лого леса не ранее чем за 5 лет до рубки.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Заготовка березового сока осуществляется способом подсочки в насаждениях, где проводятся выборочные рубки, разрешается с деревьев, намеченных в рубку.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подсочки подбираются участки здорового леса I - III классов</w:t>
      </w:r>
      <w:r>
        <w:t xml:space="preserve"> бонитета с полнотой не менее 0,4 и количеством деревьев на одном гектаре не менее 200 штук. В подсочку назначают деревья диаметром на высоте груди 20 см и более.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Сверление канала производят на высоте 20 - 35 см от корневой шейки дерева. В тех случаях, ког</w:t>
      </w:r>
      <w:r>
        <w:t>да на дереве делается два и более подсочных отверстия, они располагаются на одной стороне ствола на расстоянии 8 - 15 см одно от другого с тем расчетом, чтобы сок стекал в один приемник. При определении нормы нагрузки дерева, то есть количества высверливае</w:t>
      </w:r>
      <w:r>
        <w:t>мых в нем каналов, рекомендуется руководствоваться показателями, приведенными в приложении 5 (</w:t>
      </w:r>
      <w:hyperlink w:anchor="P12849" w:tooltip="Нормативное количество каналов при подсочке">
        <w:r>
          <w:rPr>
            <w:color w:val="0000FF"/>
          </w:rPr>
          <w:t>таблицы 5.5</w:t>
        </w:r>
      </w:hyperlink>
      <w:r>
        <w:t xml:space="preserve"> и </w:t>
      </w:r>
      <w:hyperlink w:anchor="P12869" w:tooltip="Выход березового сока, т/га, в чистых березовых">
        <w:r>
          <w:rPr>
            <w:color w:val="0000FF"/>
          </w:rPr>
          <w:t>5.6</w:t>
        </w:r>
      </w:hyperlink>
      <w:r>
        <w:t>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2.4.2. Сроки использования лесов для заготовки пищевых</w:t>
      </w:r>
    </w:p>
    <w:p w:rsidR="0047463A" w:rsidRDefault="00B35089">
      <w:pPr>
        <w:pStyle w:val="ConsPlusTitle0"/>
        <w:jc w:val="center"/>
      </w:pPr>
      <w:r>
        <w:t>лесных ресурсов и сбора лекарственных растений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Сроки определяются требованием Правил заготовки пищевых лесных ресурсов и сбора лекарственных растений не допускать истощения имеющихся ре</w:t>
      </w:r>
      <w:r>
        <w:t>сурсов и обеспечивать своевременное восстановление растений и воспроизводство запасов сырья.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Сроки использования лесов для сбора и повторной заготовки лекарственного сырья определены в зависимости от его видовой принадлежности.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Багульник. Леса могут быть и</w:t>
      </w:r>
      <w:r>
        <w:t>спользованы в течение всей их жизни. Повторная срезка побегов на той же площади разрешается через 6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Брусника. Используются приспевающие, спелые и перестойные леса с полнотой менее 0,8. Повторная срезка побегов на той же площади разрешается через 5 лет</w:t>
      </w:r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Черника. Используются приспевающие, спелые и перестойные леса с полнотой менее 0,8. Повторная срезка побегов на той же площади разрешается через 5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Толокнянка. Используются спелые и перестойные сосняки с полнотой менее 0,4. Повторная срезка побегов н</w:t>
      </w:r>
      <w:r>
        <w:t>а той же площади разрешается через 6 лет.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Вахта трехлистная. Леса могут быть использованы в течение всей их жизни. Повторная заготовка листьев на той же площади разрешена через 3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Папоротник-орляк. Заготовка сырья папоротника-орляка ведется на одном у</w:t>
      </w:r>
      <w:r>
        <w:t>частке в течение 3 - 4 лет. Затем следует перерыв для восстановления заросли: при одноразовом (за сезон) сборе сырья - 2 - 3 года, двухразовом - 3 - 4 года.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Березовый сок. Заготовка березового сока ведется весной, во время активного сокодвижения.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лекарственных растений допускается в объемах, обеспечивающих своевременное восстановление растений и воспроизводство запасов сырья.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Повторный сбор сырья лекарственных растений в одной и той же заросли (угодье) допускается только после полного вос</w:t>
      </w:r>
      <w:r>
        <w:t>становления запасов сырья конкретного вида растения.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отсутствии данных о сроках ведения повторных заготовок сырья для какого-либо вида лекарственного растения рекомендуется руководствоваться следующим: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соцветий и надземных органов ("травы") о</w:t>
      </w:r>
      <w:r>
        <w:t>днолетних растений проводится на одной заросли один раз в 2 года;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надземных органов ("травы") многолетних растений - один раз в течение 4 - 6 лет;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подземных органов большинства видов лекарственных растений - не чаще одного раза в 15 - 20 лет.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2.5. Нормати</w:t>
      </w:r>
      <w:r>
        <w:t>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осуществления видов деятельности в сфере</w:t>
      </w:r>
    </w:p>
    <w:p w:rsidR="0047463A" w:rsidRDefault="00B35089">
      <w:pPr>
        <w:pStyle w:val="ConsPlusTitle0"/>
        <w:jc w:val="center"/>
      </w:pPr>
      <w:r>
        <w:t>охотничьего хозяйства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2.5.1. Общие сведения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Использование лесов для осуществления видов деятельности в сфере охотничьего хозяйства осуществляется в соответствии со </w:t>
      </w:r>
      <w:hyperlink r:id="rId31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36</w:t>
        </w:r>
      </w:hyperlink>
      <w:r>
        <w:t xml:space="preserve"> Лесного кодекса Российской Федерации, Федеральным </w:t>
      </w:r>
      <w:hyperlink r:id="rId311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24.07.2009 N 209-ФЗ "Об охоте и о сохранении охотничьих ресурсов и о внесении изменений в отдел</w:t>
      </w:r>
      <w:r>
        <w:t xml:space="preserve">ьные законодательные акты Российской Федерации", Федеральным </w:t>
      </w:r>
      <w:hyperlink r:id="rId312" w:tooltip="Федеральный закон от 24.04.1995 N 52-ФЗ (ред. от 30.11.2024) &quot;О животном мире&quot; (с изм. и доп., вступ. в силу с 01.12.2024) {КонсультантПлюс}">
        <w:r>
          <w:rPr>
            <w:color w:val="0000FF"/>
          </w:rPr>
          <w:t>законом</w:t>
        </w:r>
      </w:hyperlink>
      <w:r>
        <w:t xml:space="preserve">"О животном мире" от 24.04.1995 N 52-ФЗ, </w:t>
      </w:r>
      <w:hyperlink r:id="rId313" w:tooltip="Приказ Минприроды России от 12.12.2017 N 661 (ред. от 29.10.2020) &quot;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">
        <w:r>
          <w:rPr>
            <w:color w:val="0000FF"/>
          </w:rPr>
          <w:t>приказом</w:t>
        </w:r>
      </w:hyperlink>
      <w:r>
        <w:t xml:space="preserve"> Минприроды России от 12.12.2017 N 661 "Об утвержд</w:t>
      </w:r>
      <w:r>
        <w:t>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</w:t>
      </w:r>
      <w:r>
        <w:t xml:space="preserve">со </w:t>
      </w:r>
      <w:hyperlink r:id="rId31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36</w:t>
        </w:r>
      </w:hyperlink>
      <w:r>
        <w:t xml:space="preserve"> Лесного кодекса РФ: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Использов</w:t>
      </w:r>
      <w:r>
        <w:t>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</w:t>
      </w:r>
      <w:r>
        <w:t>чьей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Для осуществления видов деятельности в сфере охотничьего хозяйства лесные участки, находящиеся в государственной или муниципальной собственности, предоставляются юридическим лицам, индивидуальным предпринимателям в соответствии со </w:t>
      </w:r>
      <w:hyperlink r:id="rId31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9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На лесных участках, предоставленных для осуществления видов деятельности в сфере охотничьего хозяйства, допускается создание объектов охотничьей инфраструктуры, являющихся временными постройками, в том числе ограждений.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5. 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</w:t>
      </w:r>
      <w:r>
        <w:t xml:space="preserve"> власти.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16" w:tooltip="Приказ Минприроды России от 12.12.2017 N 661 (ред. от 29.10.2020) &quot;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">
        <w:r>
          <w:rPr>
            <w:color w:val="0000FF"/>
          </w:rPr>
          <w:t>приказом</w:t>
        </w:r>
      </w:hyperlink>
      <w:r>
        <w:t xml:space="preserve"> Минприроды России от 12.12.2017 N 661 "Об утверждении Правил использования лесов для осуществления видов деятельности</w:t>
      </w:r>
      <w:r>
        <w:t xml:space="preserve">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участков":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Правила распространяются на юридические лица, индивидуальных предпринимателей, испо</w:t>
      </w:r>
      <w:r>
        <w:t>льзующих леса для осуществления видов деятельности в сфере охотничьего хозяйства на основании охотхозяйственных соглашений с предоставлением или без предоставления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Использование лесов для осуществления видов деятельности в сфере охотнич</w:t>
      </w:r>
      <w:r>
        <w:t>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Договор аренды лесного участка, находящ</w:t>
      </w:r>
      <w:r>
        <w:t>егося в государственной или муниципальной собственности, в целях использования лесов для осуществления видов деятельности в сфере охотничьего хозяйства заключается на срок, не превышающий срока действия соответствующего охотхозяйственного соглашения.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5. На лесных участках, предоставленных для осуществления видов деятельности в сфере охотничьего хозяйства, допускается создание объектов охотничьей инфраструктуры, являющихся временными постройками, в том числе ограждений.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6. Лица, которым лесные участки п</w:t>
      </w:r>
      <w:r>
        <w:t>редоставлены для осуществления видов деятельности в сфере охотничьего хозяйства,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приступить к использованию лесного участка после получения положительного заключения государственной или муниципальной экспертизы проекта освоения лесов и пода</w:t>
      </w:r>
      <w:r>
        <w:t>чи лесной декларации;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осуществлять на лесном участке создание объектов лесной инфраструктуры и охотничьей инфраструктуры в соответствии с требованиями лесного законодательства и законодательства в области охоты и сохранения охотничьих ресурсов;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в) содер</w:t>
      </w:r>
      <w:r>
        <w:t>жать и разводить охотничьи ресурсы в полувольных условиях и искусственно созданной среде обитания в соответствии с требованиями законодательства в области охоты и сохранения охотничьих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7. Лица, использующие леса с предоставлением лесных участков </w:t>
      </w:r>
      <w:r>
        <w:t>для осуществления видов деятельности в сфере охотничьего хозяйства,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а) использовать лесной участок по целевому назначению в соответствии с Лесным </w:t>
      </w:r>
      <w:hyperlink r:id="rId3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, иными нормативными правовыми актами Российской Федерации, лесохозяйственным </w:t>
      </w:r>
      <w:r>
        <w:lastRenderedPageBreak/>
        <w:t>регламентом, проектом освоения лесов и договором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вносить арендную плату за использование лесного участка в размерах и сроки, которые установлены догово</w:t>
      </w:r>
      <w:r>
        <w:t>ром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в) составлять проект освоения лесов в соответствии с </w:t>
      </w:r>
      <w:hyperlink r:id="rId3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г) подавать ежегодно лесную декларацию в соответствии с </w:t>
      </w:r>
      <w:hyperlink r:id="rId31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26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д) представлять сведения, предусмотре</w:t>
      </w:r>
      <w:r>
        <w:t xml:space="preserve">нные </w:t>
      </w:r>
      <w:hyperlink r:id="rId32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49</w:t>
        </w:r>
      </w:hyperlink>
      <w:r>
        <w:t xml:space="preserve">, </w:t>
      </w:r>
      <w:hyperlink r:id="rId32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</w:t>
        </w:r>
      </w:hyperlink>
      <w:r>
        <w:t xml:space="preserve">, </w:t>
      </w:r>
      <w:hyperlink r:id="rId32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60.11</w:t>
        </w:r>
      </w:hyperlink>
      <w:r>
        <w:t xml:space="preserve">, </w:t>
      </w:r>
      <w:hyperlink r:id="rId32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66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е) осуществлять предусмотренные </w:t>
      </w:r>
      <w:hyperlink r:id="rId32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53.1</w:t>
        </w:r>
      </w:hyperlink>
      <w:r>
        <w:t xml:space="preserve"> Лесного кодекса меры противопожарного обустройства лесов на лесном учас</w:t>
      </w:r>
      <w:r>
        <w:t>тке, предоставленном для осуществления видов деятельности в сфере охотничьего хозяйства;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ж) осуществлять предусмотренные </w:t>
      </w:r>
      <w:hyperlink r:id="rId32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60.7</w:t>
        </w:r>
      </w:hyperlink>
      <w:r>
        <w:t xml:space="preserve"> Лесного кодекса мероприятия по предупреждению распространения вредных организмов;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з) приводить лесной участок</w:t>
      </w:r>
      <w:r>
        <w:t>, предоставленный для осуществления видов деятельности в сфере охотничьего хозяйства, в прежнее состояние, пригодное для использования по целевому назначению, в случае повреждения или уничтожения по вине лица, использующего леса для осуществления видов дея</w:t>
      </w:r>
      <w:r>
        <w:t>тельности в сфере охотничьего хозяйства, верхнего плодородного слоя почвы, искусственных или естественных водотоков, рек, ручьев;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и) при прекращении договора аренды лесного участка передать лесной участок арендодателю в состоянии, предусмотренном договором</w:t>
      </w:r>
      <w:r>
        <w:t xml:space="preserve">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к) выполнять иные обязанности, предусмотренные лесным законодательством, законодательством в области охоты и сохранения охотничьих ресурсов, охотхозяйственным соглашением и договором аренды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8. Невыполнение юридичес</w:t>
      </w:r>
      <w:r>
        <w:t>кими лицами, индивидуальными предпринимателями, которым лесные участки предоставлены для осуществления видов деятельности в сфере охотничьего хозяйства, лесохозяйственного регламента и проекта освоения лесов является основанием для досрочного расторжения д</w:t>
      </w:r>
      <w:r>
        <w:t>оговора аренды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9. Лесные участки, предоставленные для осуществления видов деятельности в сфере охотничьего хозяйства, также могут предоставляться для использования лесов для одной или нескольких целей, предусмотренных </w:t>
      </w:r>
      <w:hyperlink r:id="rId32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</w:t>
        </w:r>
        <w:r>
          <w:rPr>
            <w:color w:val="0000FF"/>
          </w:rPr>
          <w:t>ьи 25</w:t>
        </w:r>
      </w:hyperlink>
      <w:r>
        <w:t xml:space="preserve"> Лесного кодекса, если иное не установлено Лесным </w:t>
      </w:r>
      <w:hyperlink r:id="rId32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>, другими федеральными законами.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10. Использование лесов для осуществления видов деятельности в сфере охотничьего хозяйства без предоставления лесных участков осуществляется в соответствии с Перечнем случае</w:t>
      </w:r>
      <w:r>
        <w:t>в использования лесов для осуществления видов деятельности в сфере охотничьего хозяйства без предоставления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Перечень случаев использования лесов для осуществления видов деятельности в сфере </w:t>
      </w:r>
      <w:r>
        <w:lastRenderedPageBreak/>
        <w:t>охотничьего хозяйства без предоставления лесных у</w:t>
      </w:r>
      <w:r>
        <w:t>частков: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Организация промысловой охоты.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Организация любительской и спортивной охоты.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Организация охоты в целях осуществления научно-исследовательской деятельности, образовательной деятельности.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Организация охоты в целях регулирования численност</w:t>
      </w:r>
      <w:r>
        <w:t>и охотничьих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5. Организация охоты в целях акклиматизации, переселения и гибридизации охотничьих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6. Организация охоты в целях содержания и разведения охотничьих ресурсов в полувольных условиях или искусственно созданной среде обитания.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7. Организация охоты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охоты, осуществляемой лицами, которые</w:t>
      </w:r>
      <w:r>
        <w:t xml:space="preserve">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8. Организация осуществления биотехнических мероприятий, предусмотр</w:t>
      </w:r>
      <w:r>
        <w:t xml:space="preserve">енных Федеральным </w:t>
      </w:r>
      <w:hyperlink r:id="rId328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24.07.2009 N 209-ФЗ "Об охоте и о сохранении охотничьих ресурсов и о внесении изменений в отдельные законодательные акты Российской Феде</w:t>
      </w:r>
      <w:r>
        <w:t>рации".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Объекты охотничьей инфраструктуры определяются в соответствии с </w:t>
      </w:r>
      <w:hyperlink r:id="rId329" w:tooltip="Распоряжение Правительства РФ от 11.07.2017 N 1469-р &lt;Об утверждении перечня объектов, относящихся к охотничьей инфраструктуре&gt; {КонсультантПлюс}">
        <w:r>
          <w:rPr>
            <w:color w:val="0000FF"/>
          </w:rPr>
          <w:t>перечнем</w:t>
        </w:r>
      </w:hyperlink>
      <w:r>
        <w:t xml:space="preserve"> объектов, относящихся к охотничьей инфраструктуре, утвержденным распоряжением Правительства Российской Федерации от 11.07.2017 N 1469-р "Об утверждении перечня объектов, относящихся к охотничьей инфраструктуре".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Создание объектов охотничьей</w:t>
      </w:r>
      <w:r>
        <w:t xml:space="preserve"> инфраструктуры и выбор места их расположения осуществляются с учетом требований природоохранного законодательства и проекта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Временные постройки возводятся на лесных участках, не покрытых лесными насаждениями или занятых малоценными породам</w:t>
      </w:r>
      <w:r>
        <w:t>и деревьев и кустарниками.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Возведение временных построек на лесных участках с произрастанием деревьев ценных пород допускается при условии отсутствия иных вариантов их размещения.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Временные постройки должны быть отмечены аншлагами, указывающими на вид объе</w:t>
      </w:r>
      <w:r>
        <w:t>кта и содержащими сведения о его владельце.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Прокладка лесных дорог и определение мест стоянок транспорта осуществляются с учетом рельефа и лесистости местности в соответствии с требованиями лесного и природоохранного законодательства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Биотехнические мероприятия проводятся ежегодно в объеме и составе, определяемых схемой использования и охраны охотничьего угодья, с учетом требований лесного и природоохранного законодательства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древесины для обогрева сооруже</w:t>
      </w:r>
      <w:r>
        <w:t>ний, возведения и ремонта временных построек, разведения костров и других нужд, связанных с осуществлением видов деятельности в сфере охотничьего хозяйства, а также заготовка древесно-веточных кормов для проведения подкормки охотничьих ресурсов осуществляю</w:t>
      </w:r>
      <w:r>
        <w:t>тся в соответствии с требованиями лесного законодательства.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Заготовка сена для подкормки охотничьих ресурсов на лесных участках осуществляется на не покрытых лесом и нелесных площадях с учетом требований лесного законодательства.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Содержание и разведение ох</w:t>
      </w:r>
      <w:r>
        <w:t>отничьих ресурсов в полувольных условиях и искусственно созданной среде обитания осуществляются в вольерах на основании охотхозяйственных соглашений в соответствии с требованиями федерального законодательства.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Находящиеся в вольерах охотничьи ресурсы должн</w:t>
      </w:r>
      <w:r>
        <w:t>ы обеспечиваться кормами в объемах, исключающих значительное повреждение древесно-кустарниковой и травянистой растительности.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Строительство и ремонт вольеров производятся с обязательным соблюдением соответствующих строительных норм и правил, ветеринарно-са</w:t>
      </w:r>
      <w:r>
        <w:t>нитарных правил и зоотехнических требований.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2.5.2. Численность охотничье-промысловых животных</w:t>
      </w:r>
    </w:p>
    <w:p w:rsidR="0047463A" w:rsidRDefault="00B35089">
      <w:pPr>
        <w:pStyle w:val="ConsPlusTitle0"/>
        <w:jc w:val="center"/>
      </w:pPr>
      <w:r>
        <w:t>в охотугодьях Кирсинского лесничества</w:t>
      </w:r>
    </w:p>
    <w:p w:rsidR="0047463A" w:rsidRDefault="0047463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имеется в виду приложение 5, а </w:t>
            </w:r>
            <w:r>
              <w:rPr>
                <w:color w:val="392C69"/>
              </w:rPr>
              <w:t>не приложение 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>Информация о численности представлена в приложении 6 (</w:t>
      </w:r>
      <w:hyperlink w:anchor="P12942" w:tooltip="Среднегодовые численность, плотность и зарегистрированная">
        <w:r>
          <w:rPr>
            <w:color w:val="0000FF"/>
          </w:rPr>
          <w:t>таблицы 6.1</w:t>
        </w:r>
      </w:hyperlink>
      <w:r>
        <w:t xml:space="preserve"> и </w:t>
      </w:r>
      <w:hyperlink w:anchor="P13065" w:tooltip="Средние нормы прироста и добычи основных видов">
        <w:r>
          <w:rPr>
            <w:color w:val="0000FF"/>
          </w:rPr>
          <w:t>6.2</w:t>
        </w:r>
      </w:hyperlink>
      <w:r>
        <w:t>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2.5.3. Распределение районов Кировской области</w:t>
      </w:r>
    </w:p>
    <w:p w:rsidR="0047463A" w:rsidRDefault="00B35089">
      <w:pPr>
        <w:pStyle w:val="ConsPlusTitle0"/>
        <w:jc w:val="center"/>
      </w:pPr>
      <w:r>
        <w:t>по охотхозяйственным зонам. Минимальная плотность заселения</w:t>
      </w:r>
    </w:p>
    <w:p w:rsidR="0047463A" w:rsidRDefault="00B35089">
      <w:pPr>
        <w:pStyle w:val="ConsPlusTitle0"/>
        <w:jc w:val="center"/>
      </w:pPr>
      <w:r>
        <w:t>основных видов охотничьих животных, при которой допускается</w:t>
      </w:r>
    </w:p>
    <w:p w:rsidR="0047463A" w:rsidRDefault="00B35089">
      <w:pPr>
        <w:pStyle w:val="ConsPlusTitle0"/>
        <w:jc w:val="center"/>
      </w:pPr>
      <w:r>
        <w:t>их изъятие из среды обитания. Минимальный объем</w:t>
      </w:r>
    </w:p>
    <w:p w:rsidR="0047463A" w:rsidRDefault="00B35089">
      <w:pPr>
        <w:pStyle w:val="ConsPlusTitle0"/>
        <w:jc w:val="center"/>
      </w:pPr>
      <w:r>
        <w:t>биотехнических мероприятий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Условия учитывают природно-климатические и социально-экономические особенности районов области и распределяют их по трем охотхозяйственным зонам (приложение 6, </w:t>
      </w:r>
      <w:hyperlink w:anchor="P13107" w:tooltip="Распределение районов Кировской области">
        <w:r>
          <w:rPr>
            <w:color w:val="0000FF"/>
          </w:rPr>
          <w:t>таблицы 6.3</w:t>
        </w:r>
      </w:hyperlink>
      <w:r>
        <w:t xml:space="preserve"> - </w:t>
      </w:r>
      <w:hyperlink w:anchor="P13332" w:tooltip="Экспресс-бонитировка для основных видов">
        <w:r>
          <w:rPr>
            <w:color w:val="0000FF"/>
          </w:rPr>
          <w:t>6.8</w:t>
        </w:r>
      </w:hyperlink>
      <w:r>
        <w:t>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bookmarkStart w:id="14" w:name="P9251"/>
      <w:bookmarkEnd w:id="14"/>
      <w:r>
        <w:t>2.6.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ведения сельского хозяйства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33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38</w:t>
        </w:r>
      </w:hyperlink>
      <w:r>
        <w:t xml:space="preserve"> Лесного кодекса ("Использование лесов для ведения сельского хозяйс</w:t>
      </w:r>
      <w:r>
        <w:t>тва"):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1. Использование лесов для ведения сельского хозяйства (сенокошения, выпаса сельскохозяйственных животных, пчеловодства, северного оленеводства, пантового оленеводства, товарной аквакультуры (товарного рыбоводства), выращивания сельскохозяйственных культур</w:t>
      </w:r>
      <w:r>
        <w:t xml:space="preserve"> и иной сельскохозяйственной деятельности)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2. На лесных участках, предоставленных для ведения сельского хозяйства, </w:t>
      </w:r>
      <w:r>
        <w:t>допускаются размещение ульев и пасек, возведение изгородей, навесов и других некапитальных строений, сооружений, предназначенных в том числе для осуществления товарной аквакультуры (товарного рыбоводства).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Граждане, юридические лица осуществляют использ</w:t>
      </w:r>
      <w:r>
        <w:t>ование лесов для ведения сельского хозяйства на основании договоров аренды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предост</w:t>
      </w:r>
      <w:r>
        <w:t xml:space="preserve">авляются в безвозмездное пользование или устанавливается сервитут в соответствии со </w:t>
      </w:r>
      <w:hyperlink r:id="rId33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9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5. Правила использования лесов для ведения сельского хозяйства и перечень случаев использования лесов в указанных целях без предоставлени</w:t>
      </w:r>
      <w:r>
        <w:t>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33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38</w:t>
        </w:r>
      </w:hyperlink>
      <w:r>
        <w:t xml:space="preserve"> Лесного кодекса разработаны и утверждены </w:t>
      </w:r>
      <w:hyperlink r:id="rId333" w:tooltip="Приказ Минприроды России от 02.07.2020 N 408 (ред. от 24.08.2021) &quot;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02.07.2020 N 408 "Об утверждении Правил использования лесов для ведения сельского хозяйства и П</w:t>
      </w:r>
      <w:r>
        <w:t>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сервитута".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Общие положения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1. Ведение сельского хозяйства запрещается: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лесах, расположенн</w:t>
      </w:r>
      <w:r>
        <w:t>ых в водоохранных зонах, за исключением сенокошения и пчеловодства (</w:t>
      </w:r>
      <w:hyperlink r:id="rId33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пункт 3 части 1 статьи 104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лесопарковых зонах (</w:t>
      </w:r>
      <w:hyperlink r:id="rId33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пункт 3 части 3 статьи 105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зеленых зонах, за исключением сенокошения и пчеловодства. Также </w:t>
      </w:r>
      <w:r>
        <w:t>в зеленых зонах запрещено возведение изгородей в целях сенокошения и пчеловодства (</w:t>
      </w:r>
      <w:hyperlink r:id="rId33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пункт 2 части 5 статьи 105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городских лесах (</w:t>
      </w:r>
      <w:hyperlink r:id="rId33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5.1 статьи 105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заповедных лесных участках (</w:t>
      </w:r>
      <w:hyperlink r:id="rId33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2 статьи 107</w:t>
        </w:r>
      </w:hyperlink>
      <w:r>
        <w:t xml:space="preserve"> Лесно</w:t>
      </w:r>
      <w:r>
        <w:t>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на особо защитных участках лесов, указанных в </w:t>
      </w:r>
      <w:hyperlink r:id="rId33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 статьи 107</w:t>
        </w:r>
      </w:hyperlink>
      <w:r>
        <w:t xml:space="preserve"> Лесного кодекса Российской Федерации, за исключением сенокошения и пчеловодства (</w:t>
      </w:r>
      <w:hyperlink r:id="rId34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2.1 статьи 107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В границах прибрежных защитных полос запрещае</w:t>
      </w:r>
      <w:r>
        <w:t>тся распашка земель, выпас сельскохозяйственных животных и организация для них летних лагерей, ванн (</w:t>
      </w:r>
      <w:hyperlink r:id="rId341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342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3 части 17 статьи 65</w:t>
        </w:r>
      </w:hyperlink>
      <w:r>
        <w:t xml:space="preserve"> Водного кодекса Российской Федерации).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Граждане имеют право свободно и бесплатно пребывать в лесах и для со</w:t>
      </w:r>
      <w:r>
        <w:t>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(</w:t>
      </w:r>
      <w:hyperlink r:id="rId34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1 статьи 11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Леса могут использоваться для ведения сельского хозяйства (сенокошения, выпаса сельскохозяйственных животных, пчеловодства, северного оленеводства, выращивания сельскохозяйственных культур и иной сельскохозяйственной деятельности).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5. Граждане, юридичес</w:t>
      </w:r>
      <w:r>
        <w:t>кие лица осуществляют использование лесов для ведения сельского хозяйства на основании договоров аренды лесных участков (</w:t>
      </w:r>
      <w:hyperlink r:id="rId34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3 статьи 38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6. Для использования лесов гражданами в целях осуществления сельскохозяйственной деятельности </w:t>
      </w:r>
      <w:r>
        <w:t xml:space="preserve">(в том числе пчеловодства) для собственных нужд лесные участки предоставляются в безвозмездное пользование или устанавливается сервитут в случаях, определенных Земельным </w:t>
      </w:r>
      <w:hyperlink r:id="rId345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Гражданским </w:t>
      </w:r>
      <w:hyperlink r:id="rId346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(</w:t>
      </w:r>
      <w:hyperlink r:id="rId34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3.1 статьи 38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7. Невыполнение </w:t>
      </w:r>
      <w:r>
        <w:t>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участка, а также принудительного прекращения права постоянн</w:t>
      </w:r>
      <w:r>
        <w:t>ого (бессрочного) пользования лесным участком или безвозмездного пользования лесным участком (</w:t>
      </w:r>
      <w:hyperlink r:id="rId34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2 статьи 24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8. Использование лесов для ведения сельского хозяйства может ограничиваться в случаях, предусмотренных </w:t>
      </w:r>
      <w:hyperlink r:id="rId34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</w:t>
        </w:r>
        <w:r>
          <w:rPr>
            <w:color w:val="0000FF"/>
          </w:rPr>
          <w:t>татьи 27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9. Настоящие Правила ведения сельского хозяйства применяются во всех лесных районах Российской Федерации (кроме северного оленеводства). Северное оленеводство осуществляется в лесных районах, расположенных в лесорастительной зоне </w:t>
      </w:r>
      <w:r>
        <w:t>притундровых лесов и редкостойной тайги и таежной лесорастительной зоне Российской Федерации.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Права и обязанности граждан, юридических лиц, осуществляющих</w:t>
      </w:r>
    </w:p>
    <w:p w:rsidR="0047463A" w:rsidRDefault="00B35089">
      <w:pPr>
        <w:pStyle w:val="ConsPlusTitle0"/>
        <w:jc w:val="center"/>
      </w:pPr>
      <w:r>
        <w:t>использование лесов для ведения сельского хозяйства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Граждане, юридические лица, использующие леса д</w:t>
      </w:r>
      <w:r>
        <w:t>ля ведения сельского хозяйства,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осуществлять использование лесов в соответствии с условиями договора аренды лесного участка (договора безвозмездного срочного пользования);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создавать согласно </w:t>
      </w:r>
      <w:hyperlink r:id="rId35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 статьи 13</w:t>
        </w:r>
      </w:hyperlink>
      <w:r>
        <w:t xml:space="preserve"> Лесного кодекса лесную инфрас</w:t>
      </w:r>
      <w:r>
        <w:t>труктуру, в том числе лесные дороги;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размещать согласно </w:t>
      </w:r>
      <w:hyperlink r:id="rId35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 статьи 38</w:t>
        </w:r>
      </w:hyperlink>
      <w:r>
        <w:t xml:space="preserve"> Лесного кодекса на предоставленных лесных участках ульи и пасеки, возводить изгороди, навесы и другие временные постройки.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Граждане, юридические лица, использующие леса для веде</w:t>
      </w:r>
      <w:r>
        <w:t>ния сельского хозяйства,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составлять проект освоения лесов в соответствии с </w:t>
      </w:r>
      <w:hyperlink r:id="rId35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осуществлять меры санитарной безопасности в лесах, в том числе санитарно-оздоровительные и профилактические мероприятия по защите л</w:t>
      </w:r>
      <w:r>
        <w:t>есов в соответствии с законодательством Российской Федерации (</w:t>
      </w:r>
      <w:hyperlink r:id="rId35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 60.3</w:t>
        </w:r>
      </w:hyperlink>
      <w:r>
        <w:t xml:space="preserve"> Лесного кодекса);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соблюдать условия договора аренды лесного участка (договора безвозмездного пользования);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соблюдать требования </w:t>
      </w:r>
      <w:hyperlink r:id="rId354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пункта 13</w:t>
        </w:r>
      </w:hyperlink>
      <w:r>
        <w:t xml:space="preserve"> Правил пожарной безопасности в лесах, утвержденных постановлением Правительства Российской Федерации от 07.10.2020 N 1614 "Об утверждении Правил пожарной безопасности в лесах";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5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26</w:t>
        </w:r>
      </w:hyperlink>
      <w:r>
        <w:t xml:space="preserve"> Лесного кодекса подавать ежегодно лес</w:t>
      </w:r>
      <w:r>
        <w:t>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5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49</w:t>
        </w:r>
      </w:hyperlink>
      <w:r>
        <w:t xml:space="preserve"> Лесного кодекса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5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</w:t>
        </w:r>
      </w:hyperlink>
      <w:r>
        <w:t xml:space="preserve"> Лесного кодекса представлять отчет об охране лесов от пожаров;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5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</w:t>
        </w:r>
        <w:r>
          <w:rPr>
            <w:color w:val="0000FF"/>
          </w:rPr>
          <w:t>атьи 91</w:t>
        </w:r>
      </w:hyperlink>
      <w:r>
        <w:t xml:space="preserve"> Лесного кодекса представлять в государственный лесной реестр в порядке, установленном законодательством Российской Федерации, документированную информацию, предусмотренную </w:t>
      </w:r>
      <w:hyperlink r:id="rId35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91</w:t>
        </w:r>
      </w:hyperlink>
      <w:r>
        <w:t xml:space="preserve"> Лесного кодекса.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Требования к использованию лесо</w:t>
      </w:r>
      <w:r>
        <w:t>в</w:t>
      </w:r>
    </w:p>
    <w:p w:rsidR="0047463A" w:rsidRDefault="00B35089">
      <w:pPr>
        <w:pStyle w:val="ConsPlusTitle0"/>
        <w:jc w:val="center"/>
      </w:pPr>
      <w:r>
        <w:t>для ведения сельского хозяйства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Использование лесов для сенокошения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Для сенокошения должны использоваться нелесные земли, а также необлесившиеся лесосеки, прогалины и другие не покрытые лесной растительностью земли до проведения на них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необходимых случаях для сенокошения могут использоваться пригодные</w:t>
      </w:r>
      <w:r>
        <w:t xml:space="preserve"> для этой цели участки малоценных лесных насаждений, не намеченные под реконструкцию.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Использование лесов для выпаса сельскохозяйственных животных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Для выпаса сельскохозяйственных животных должны использоваться нелесные земли, а также необлесившиеся выруб</w:t>
      </w:r>
      <w:r>
        <w:t xml:space="preserve">ки, редины, прогалины и другие не покрытые лесной </w:t>
      </w:r>
      <w:r>
        <w:lastRenderedPageBreak/>
        <w:t>растительностью земли до проведения на них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Выпас сельскохозяйственных животных не допускается на участках: занятых лесными культурами, естественными молодняками ценных древесных пород, н</w:t>
      </w:r>
      <w:r>
        <w:t>асаждениями с развитым жизнеспособным подростом;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селекционно-лесосеменных, сосновых, елово-пихтовых, ивовых, твердолиственных, орехоплодных плантаций;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 проектируемыми мероприятиями по содействию естественному лесовосстановлению и лесовосстановлению хвойны</w:t>
      </w:r>
      <w:r>
        <w:t>ми и твердолиственными породами;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 легкоразмываемыми и развеиваемыми почвами.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Владельцы сельскохозяйственных животных должны обеспечивать: огораживание скотопрогонов или пастбища во избежание потрав лесных культур, питомников, молодняков естественного прои</w:t>
      </w:r>
      <w:r>
        <w:t>схождения и других ценных участков леса;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выпас сельскохозяйственных животных пастухом (за исключением выпаса на огороженных участках или на привязи).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Пастьба коз разрешается исключительно на предварительно огороженных владельцами сельскохозяйственных живот</w:t>
      </w:r>
      <w:r>
        <w:t>ных лесных участках или на привязи.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осуществления пантового оленеводства (мараловодства) в качестве кормовой базы должны использоваться лесные участки в местах обитания животных, используемых для мараловодства.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участках, предоставленных для в</w:t>
      </w:r>
      <w:r>
        <w:t>едения пантового оленеводства (мараловодства), допускается возведение ограждений.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Пчеловодство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качестве кормовой базы для медоносных пчел должны использоваться лесные участки, на которых в составе древесного, кустарникового или травяно-кустарничкового </w:t>
      </w:r>
      <w:r>
        <w:t>яруса имеются медоносные растения.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участки для размещения ульев и пасек должны предоставляться в первую очередь на опушках леса, прогалинах и других не покрытых лесной растительностью землях.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Выращивание сельскохозяйственных культур</w:t>
      </w:r>
    </w:p>
    <w:p w:rsidR="0047463A" w:rsidRDefault="00B35089">
      <w:pPr>
        <w:pStyle w:val="ConsPlusTitle0"/>
        <w:jc w:val="center"/>
      </w:pPr>
      <w:r>
        <w:t>и иная сельскохозяйственная деятельность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Для выращивания сельскохозяйственных культур должны использоваться нелесные земли, а также необлесившиеся лесосеки, прогалины и другие не покрытые лесной растительностью земли до проведения на них лесовосстановлени</w:t>
      </w:r>
      <w:r>
        <w:t>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На лесных участках, используемых для выращивания сельскохозяйственных культур и иной </w:t>
      </w:r>
      <w:r>
        <w:lastRenderedPageBreak/>
        <w:t>сельскохозяйственной деятельности, могут применяться химические и биологические препараты.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использовать земли, занятые лесными культурами, естественными мол</w:t>
      </w:r>
      <w:r>
        <w:t>одняками ценных древесных пород, селекционно-лесосеменных, сосновых, елово-пихтовых, ивовых, твердолиственных, ореховых плантаций, с проектируемыми мероприятиями по содействию естественному лесовосстановлению и лесовосстановлению хвойными и твердолиственны</w:t>
      </w:r>
      <w:r>
        <w:t>ми породами, с легкоразмываемыми и развеиваемыми почвами.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2.6.1. Параметры использования лесов</w:t>
      </w:r>
    </w:p>
    <w:p w:rsidR="0047463A" w:rsidRDefault="00B35089">
      <w:pPr>
        <w:pStyle w:val="ConsPlusTitle0"/>
        <w:jc w:val="center"/>
      </w:pPr>
      <w:r>
        <w:t>для ведения сельского хозяйства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таблице 14 приведены виды пользований с указанием возможного объема их использования.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Параметры использования лесов</w:t>
      </w:r>
    </w:p>
    <w:p w:rsidR="0047463A" w:rsidRDefault="00B35089">
      <w:pPr>
        <w:pStyle w:val="ConsPlusNormal0"/>
        <w:jc w:val="center"/>
      </w:pPr>
      <w:r>
        <w:t>для ведения сельского хозяйства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612"/>
        <w:gridCol w:w="1360"/>
        <w:gridCol w:w="1530"/>
      </w:tblGrid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 мероприятий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Ежегодный допустимый объем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Использование пашни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Сенокошение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га/т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247/120</w:t>
            </w:r>
          </w:p>
        </w:tc>
      </w:tr>
      <w:tr w:rsidR="0047463A">
        <w:tc>
          <w:tcPr>
            <w:tcW w:w="566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136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а) в лесу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га/голов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б) на выгонах, пастбищах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га/голов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77/15</w:t>
            </w:r>
          </w:p>
        </w:tc>
      </w:tr>
      <w:tr w:rsidR="0047463A">
        <w:tc>
          <w:tcPr>
            <w:tcW w:w="566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Пчеловодство</w:t>
            </w:r>
          </w:p>
        </w:tc>
        <w:tc>
          <w:tcPr>
            <w:tcW w:w="1360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53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а) медоносы: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липа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травы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б) медопродуктивность: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липа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кг/га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травы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кг/га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в) возможное к содержанию количество пчелосемей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количество пчелосемей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Северное оленеводство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га/голов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 ведется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Выращивание сельскохозяйственных культур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61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Иная сельскохозяйственная деятельность</w:t>
            </w:r>
          </w:p>
        </w:tc>
        <w:tc>
          <w:tcPr>
            <w:tcW w:w="136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2.7.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осуществления научно-исследовательской</w:t>
      </w:r>
    </w:p>
    <w:p w:rsidR="0047463A" w:rsidRDefault="00B35089">
      <w:pPr>
        <w:pStyle w:val="ConsPlusTitle0"/>
        <w:jc w:val="center"/>
      </w:pPr>
      <w:r>
        <w:t>и образовательной деятельности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3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40</w:t>
        </w:r>
      </w:hyperlink>
      <w:r>
        <w:t xml:space="preserve"> Лесного кодекса ("Использование лесов для осуществления научно-исследовательской деятельности, образовательной деятельности"):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Леса могут использоваться для осуществления научно-исслед</w:t>
      </w:r>
      <w:r>
        <w:t>овательской деятельности, образовательной деятельности научными организациями, образовательными организациями.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Для осуществления научно-исследовательской деятельности, образовательной деятельности лесные участки предоставляются государственным учреждени</w:t>
      </w:r>
      <w:r>
        <w:t>ям, муниципальным учреждениям в постоянное (бессрочное) пользование, другим научным организациям, образовательным организациям - в аренду.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</w:t>
      </w:r>
      <w:hyperlink r:id="rId361" w:tooltip="Приказ Минприроды России от 27.07.2020 N 487 &quot;Об утверждении Правил использования лесов для осуществления научно-исследовательской деятельности, образовательной деятельности&quot; (Зарегистрировано в Минюсте России 12.10.2020 N 60341) {КонсультантПлюс}">
        <w:r>
          <w:rPr>
            <w:color w:val="0000FF"/>
          </w:rPr>
          <w:t>П</w:t>
        </w:r>
        <w:r>
          <w:rPr>
            <w:color w:val="0000FF"/>
          </w:rPr>
          <w:t>равила</w:t>
        </w:r>
      </w:hyperlink>
      <w:r>
        <w:t xml:space="preserve"> использования лесов для осуществления научно-исследовательской деятельности, образовательной деятельности утверждены приказом Министерства природных ресурсов и экологии Российской Федерации от 27.07.2020 N 487 "Об утверждении Правил использования ле</w:t>
      </w:r>
      <w:r>
        <w:t>сов для осуществления научно-исследовательской деятельности, образовательной деятельности".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лесов для осуществления научно-исследовательской деятельности включает в себя осуществление экспериментальной или теоретической деятельности, направле</w:t>
      </w:r>
      <w:r>
        <w:t>нной на получение новых знаний об экологической системе леса, проведение прикладных научных исследований, направленных преимущественно на применение этих знаний для достижения практических целей и решения конкретных задач в области использования, охраны, з</w:t>
      </w:r>
      <w:r>
        <w:t>ащиты и воспроизводства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использованию лесов для осуществления образовательной деятельности относятся создание и использование на лесных участках объектов учебно-практической базы (полигонов, опытных площадок для изучения природы леса, обучения мет</w:t>
      </w:r>
      <w:r>
        <w:t>одам таксации леса, проведения рубок лесных насаждений, работ по лесовосстановлению, охране, защите, воспроизводству лесов и других мероприятий) в области изучения, использования, охраны, защиты, воспроизводства лесов, иных компонентов природы, объектов не</w:t>
      </w:r>
      <w:r>
        <w:t>обходимой лесной инфраструктуры для закрепления на практике у обучающихся специальных знаний и навыков.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лесов для научно-исследовательской деятельности, образовательной деятельности осуществляется в соответствии с лесохозяйственным регламенто</w:t>
      </w:r>
      <w:r>
        <w:t>м лесничества (лесопарка), проектом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Государственные учреждения, муниципальные учреждения, другие научные организации, </w:t>
      </w:r>
      <w:r>
        <w:lastRenderedPageBreak/>
        <w:t>образовательные организации, использующие леса для научно-исследовательской деятельности, образовательной деятельности, им</w:t>
      </w:r>
      <w:r>
        <w:t>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в соответствии с условиями договора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устанавливать специальные знаки, информационные и иные указатели, отграничивающие территорию, на которой осуществляется образовательная деятельность</w:t>
      </w:r>
      <w:r>
        <w:t>, научно-исследовательская деятельность;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рубку лесных насаждений в научных и образовательных целях;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создавать согласно </w:t>
      </w:r>
      <w:hyperlink r:id="rId36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 статьи 13</w:t>
        </w:r>
      </w:hyperlink>
      <w:r>
        <w:t xml:space="preserve"> Лесного кодекса лесную инфраструктуру (лесные дороги, лесные склады и другое);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экс</w:t>
      </w:r>
      <w:r>
        <w:t>периментальную деятельность по использованию, охране, защите, воспроизводству лесов в целях разработки, опытно-производственной проверки и внедрения результатов научно-исследовательских, опытно-конструкторских работ;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проводить испытания химических, биоло</w:t>
      </w:r>
      <w:r>
        <w:t>гических и иных средств для изучения их влияния на экологическую систему леса;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создавать и использовать объекты научной и учебно-практической базы;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иметь другие права, если их реализация не противоречит требованиям законодательства Российской Федерации</w:t>
      </w:r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Государственные учреждения, муниципальные учреждения, другие научные организации, образовательные организации, использующие леса для научно-исследовательской и образовательной деятельности,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составлять проект освоения лесов в соответствии с </w:t>
      </w:r>
      <w:hyperlink r:id="rId36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и выполнение мероприятий по охране, защите, воспроизводству лесов в соответствии с проектом освоения лесов; соблюдать условия договора аренды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</w:t>
      </w:r>
      <w:r>
        <w:t>ание лесов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Правила пожа</w:t>
      </w:r>
      <w:r>
        <w:t>рной безопасности в лесах и Правила санитарной безопасности в лесах;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6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26</w:t>
        </w:r>
      </w:hyperlink>
      <w:r>
        <w:t xml:space="preserve"> Лесного кодекса подавать ежегодно лесную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6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49</w:t>
        </w:r>
      </w:hyperlink>
      <w:r>
        <w:t xml:space="preserve"> Лесного кодекса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- в соответствии с </w:t>
      </w:r>
      <w:hyperlink r:id="rId36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</w:t>
        </w:r>
      </w:hyperlink>
      <w:r>
        <w:t xml:space="preserve"> Лесного кодекса представлять отчет об охране и о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6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91</w:t>
        </w:r>
      </w:hyperlink>
      <w:r>
        <w:t xml:space="preserve"> Лесного кодекса представлять в государственный лесной реестр в установленном порядке документированную информацию, предусмотренную </w:t>
      </w:r>
      <w:hyperlink r:id="rId36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91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осуществлении использования лесов для научно-исследо</w:t>
      </w:r>
      <w:r>
        <w:t>вательской деятельности, образовательной деятельности не допускается: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повреждение лесных насаждений, растительного покрова и почв за пределами предоставленного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захламление предоставленного лесного участка и территории за его пределами </w:t>
      </w:r>
      <w:r>
        <w:t>строительным и бытовым мусором, отходами древесины, иными видами отходов;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загрязнение площади предоставленного лесного участка и территории за его пределами химическими и радиоактивными веществами.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Земли, нарушенные или загрязненные при использовании лес</w:t>
      </w:r>
      <w:r>
        <w:t>ов для научно-исследовательской и образовательной деятельности, подлежат рекультивации в срок не более 1 года после завершения соответствующего этапа работ.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участках с нарушенным почвенным покровом при угрозе развития эрозии почвы должна проводиться рек</w:t>
      </w:r>
      <w:r>
        <w:t>ультивация земель с посевом трав и (или) посадкой деревьев и кустарников на склонах.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2.8. Нормативы, параметры использования лесов</w:t>
      </w:r>
    </w:p>
    <w:p w:rsidR="0047463A" w:rsidRDefault="00B35089">
      <w:pPr>
        <w:pStyle w:val="ConsPlusTitle0"/>
        <w:jc w:val="center"/>
      </w:pPr>
      <w:r>
        <w:t>для осуществления рекреационной деятельности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36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41</w:t>
        </w:r>
      </w:hyperlink>
      <w:r>
        <w:t xml:space="preserve"> Лесного кодекса ("Использование лесов для о</w:t>
      </w:r>
      <w:r>
        <w:t>существления рекреационной деятельности"):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Леса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При осуществлении рекреационной деятельност</w:t>
      </w:r>
      <w:r>
        <w:t xml:space="preserve">и в лесах допускается возведение некапитальных строений, сооружений на лесных участках и осуществление их благоустройства. Если в плане освоения лесов на территории субъекта Российской Федерации (лесном плане субъекта Российской Федерации) определены зоны </w:t>
      </w:r>
      <w:r>
        <w:t>планируемого освоения лесов, в границах которых предусматриваются строительство, реконструкция и эксплуатация объектов для осуществления рекреационной деятельности, на соответствующих лесных участках допускается возведение физкультурно-оздоровительных, спо</w:t>
      </w:r>
      <w:r>
        <w:t>ртивных и спортивно-технических сооружений. Рекреационная деятельность в лесах, расположенных на особо охраняемых природных территориях, осуществляется в соответствии с законодательством Российской Федерации об особо охраняемых природных территориях.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На</w:t>
      </w:r>
      <w:r>
        <w:t xml:space="preserve"> лесных участках, предоставленных для осуществления рекреационной деятельности, </w:t>
      </w:r>
      <w:r>
        <w:lastRenderedPageBreak/>
        <w:t>подлежат сохранению природные ландшафты, объекты животного мира, растительного мира, водные объекты.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Для осуществления рекреационной деятельности лесные участки предоставляю</w:t>
      </w:r>
      <w:r>
        <w:t>тся государственным учреждениям, муниципальным учреждениям в постоянное (бессрочное) пользование, другим лицам - в аренду.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5. </w:t>
      </w:r>
      <w:hyperlink r:id="rId370" w:tooltip="Приказ Минприроды России от 09.11.2020 N 908 (ред. от 03.02.2022) &quot;Об утверждении Правил использования лесов для осуществления рекреационной деятельности&quot; (Зарегистрировано в Минюсте России 07.12.2020 N 61307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осуще</w:t>
      </w:r>
      <w:r>
        <w:t>ствления рекреационной деятельности утверждены приказом Министерства природных ресурсов и экологии Российской Федерации от 09.11.2020 N 908 "Об утверждении Правил использования лесов для осуществления рекреационной деятельности".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Рекреационная деятельность</w:t>
      </w:r>
      <w:r>
        <w:t xml:space="preserve"> на территории Кирсинского лесничества должна быть ориентирована на рациональное сочетание интересов рекреационного лесопользования с охраной лесных природных комплексов. В этих целях необходимо осуществлять мероприятия по совершенствованию рекреационного </w:t>
      </w:r>
      <w:r>
        <w:t>лесопользования и предотвращению негативных последствий.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осуществления рекреационной деятельности в целях организации отдыха, туризма, физкультурно-оздоровительной и спортивной деятельности лица, использующие леса, могут организовывать туристические ст</w:t>
      </w:r>
      <w:r>
        <w:t xml:space="preserve">анции, туристические тропы и трассы, проводить культурно-массовые мероприятия, пешеходные, велосипедные и лыжные прогулки, конные прогулки (верхом и/или на повозках), занятия изобразительным искусством, познавательные и экологические экскурсии, спортивные </w:t>
      </w:r>
      <w:r>
        <w:t>соревнования по отдельным видам спорта, специфика которых соответствует проведению соревнований в лесу, физкультурно-спортивные фестивали и тренировочные сборы, а также другие виды организации рекреационной деятельности.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Виды организации рекреационной деят</w:t>
      </w:r>
      <w:r>
        <w:t>ельности, допускаемые на особо охраняемых природных территориях, устанавливаются в соответствии с законодательством Российской Федерации об особо охраняемых природных территориях.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участках, предоставленных для осуществления рекреационной деятельн</w:t>
      </w:r>
      <w:r>
        <w:t>ости, подлежат сохранению природные ландшафты, объекты животного мира, растительного мира, водные объекты.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Леса для осуществления рекреационной деятельности используются способами, не наносящими вреда окружающей среде и здоровью человека.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</w:t>
      </w:r>
      <w:r>
        <w:t>е леса для осуществления рекреационной деятельности,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в соответствии с документами о предоставлении лесного участка, в том числе договором аренды лесного участка, решением о предоставлении лесного участка в по</w:t>
      </w:r>
      <w:r>
        <w:t>стоянное (бессрочное) пользование;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создавать согласно </w:t>
      </w:r>
      <w:hyperlink r:id="rId37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 статьи 13</w:t>
        </w:r>
      </w:hyperlink>
      <w:r>
        <w:t xml:space="preserve"> Лесного кодекса лесную инфраструктуру (лесные дороги, лесные склады и другое);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возводить согласно </w:t>
      </w:r>
      <w:hyperlink r:id="rId37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 статьи 41</w:t>
        </w:r>
      </w:hyperlink>
      <w:r>
        <w:t xml:space="preserve"> и </w:t>
      </w:r>
      <w:hyperlink r:id="rId37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7 статьи 21</w:t>
        </w:r>
      </w:hyperlink>
      <w:r>
        <w:t xml:space="preserve"> Лесного кодекса временные </w:t>
      </w:r>
      <w:r>
        <w:lastRenderedPageBreak/>
        <w:t>постройки на лесных участках и осуществлять их благоустройство;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возводить физкультурно-оздоровительные, спортивные и спортивно-технические сооружения на соответствующих лесных участках, если в плане освоения лесов на территории субъекта Российской Федерации (лесном плане субъекта Российской Федерации) определены зоны</w:t>
      </w:r>
      <w:r>
        <w:t xml:space="preserve"> планируемого освоения лесов, в границах которых предусматриваются строительство, реконструкция и эксплуатация объектов для осуществления рекреационной деятельности;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пользоваться другими правами, если их реализация не противоречит требованиям законодател</w:t>
      </w:r>
      <w:r>
        <w:t>ьства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Размещение временных построек, физкультурно-оздоровительных, спортивных и спортивно-технических сооружений допускается прежде всего на участках, не занятых деревьями и кустарниками, а при их отсутствии - на участках, занятых наи</w:t>
      </w:r>
      <w:r>
        <w:t>менее ценными лесными насаждениями, в местах, определенных в проекте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осуществления рекреационной деятельности,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составлять проект освоения лесов в соответствии с </w:t>
      </w:r>
      <w:hyperlink r:id="rId37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в соответствии с проектом освоения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условия договора аренды лесного участка и решения о предоставлении лесного участка в постоянное (бессрочное) пользование;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способами</w:t>
      </w:r>
      <w:r>
        <w:t xml:space="preserve">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7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21</w:t>
        </w:r>
      </w:hyperlink>
      <w:r>
        <w:t xml:space="preserve"> </w:t>
      </w:r>
      <w:r>
        <w:t>Лесного кодекса рекультивировать земли, которые использовались для строительства, реконструкции и (или) эксплуатации объектов, не связанных с созданием лесной инфраструктуры;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Правила пожарной безопасности в лесах и Правила санитарной безопаснос</w:t>
      </w:r>
      <w:r>
        <w:t>ти в лесах;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7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26</w:t>
        </w:r>
      </w:hyperlink>
      <w:r>
        <w:t xml:space="preserve"> Лесного кодекса подавать ежегодно лесную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7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49</w:t>
        </w:r>
      </w:hyperlink>
      <w:r>
        <w:t xml:space="preserve"> Лесного кодекса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7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</w:t>
        </w:r>
      </w:hyperlink>
      <w:r>
        <w:t xml:space="preserve"> Лес</w:t>
      </w:r>
      <w:r>
        <w:t>ного кодекса представлять отчет об охране и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7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91</w:t>
        </w:r>
      </w:hyperlink>
      <w:r>
        <w:t xml:space="preserve"> Лесного кодекса предоставлять в государственный лесной реестр в установленном порядке документированную информацию, предусмотренную </w:t>
      </w:r>
      <w:hyperlink r:id="rId38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</w:t>
        </w:r>
        <w:r>
          <w:rPr>
            <w:color w:val="0000FF"/>
          </w:rPr>
          <w:t>тьи 91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- выполнять другие обязанности, предусмотренные законодательством Российской Федерации.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2.8.1. Нормативы использования лесов для осуществления</w:t>
      </w:r>
    </w:p>
    <w:p w:rsidR="0047463A" w:rsidRDefault="00B35089">
      <w:pPr>
        <w:pStyle w:val="ConsPlusTitle0"/>
        <w:jc w:val="center"/>
      </w:pPr>
      <w:r>
        <w:t>рекреационной деятельности (допустимая рекреационная</w:t>
      </w:r>
    </w:p>
    <w:p w:rsidR="0047463A" w:rsidRDefault="00B35089">
      <w:pPr>
        <w:pStyle w:val="ConsPlusTitle0"/>
        <w:jc w:val="center"/>
      </w:pPr>
      <w:r>
        <w:t>нагрузка по типам ландшафтов и друг</w:t>
      </w:r>
      <w:r>
        <w:t>ое)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лесах рекреационного назначения выделяются функциональные зоны: активного отдыха, прогулочные, мемориальные, научно-исторические и фаунистического покоя.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6, а не приложение 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 xml:space="preserve">Нормативы использования лесов для осуществления рекреационной деятельности представлены в </w:t>
      </w:r>
      <w:hyperlink w:anchor="P13411" w:tooltip="Шкала групп и типов ландшафтов">
        <w:r>
          <w:rPr>
            <w:color w:val="0000FF"/>
          </w:rPr>
          <w:t>приложении 7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2.8.2. Перечень кварталов и (или) частей кварталов</w:t>
      </w:r>
    </w:p>
    <w:p w:rsidR="0047463A" w:rsidRDefault="00B35089">
      <w:pPr>
        <w:pStyle w:val="ConsPlusTitle0"/>
        <w:jc w:val="center"/>
      </w:pPr>
      <w:r>
        <w:t>зоны рекреационной деятельности</w:t>
      </w:r>
    </w:p>
    <w:p w:rsidR="0047463A" w:rsidRDefault="0047463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7, а не приложение 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 xml:space="preserve">Зоны рекреационной деятельности, основные хозяйственные </w:t>
      </w:r>
      <w:hyperlink w:anchor="P13569" w:tooltip="Основные хозяйственные мероприятия">
        <w:r>
          <w:rPr>
            <w:color w:val="0000FF"/>
          </w:rPr>
          <w:t>мероприятия</w:t>
        </w:r>
      </w:hyperlink>
      <w:r>
        <w:t xml:space="preserve"> и виды лесных пользований в лесах зеленых зон представлены в приложении 8.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2.9. Нормативы, параметры и сроки использован</w:t>
      </w:r>
      <w:r>
        <w:t>ия лесов</w:t>
      </w:r>
    </w:p>
    <w:p w:rsidR="0047463A" w:rsidRDefault="00B35089">
      <w:pPr>
        <w:pStyle w:val="ConsPlusTitle0"/>
        <w:jc w:val="center"/>
      </w:pPr>
      <w:r>
        <w:t>для создания лесных плантаций и их эксплуатации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38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42</w:t>
        </w:r>
      </w:hyperlink>
      <w:r>
        <w:t xml:space="preserve"> Лесного кодекса ("Создание лесных плантаций и их эксплуатация"):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К лесным насаждениям определенных пород (целевых пород) относятся лесные н</w:t>
      </w:r>
      <w:r>
        <w:t>асаждения искусственного происхождения, за счет которых обеспечивается получение древесины с заданными характеристиками.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Лесные плантации могут создаваться на землях лесного фонда и землях иных категорий.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Гражданам, юридическим лицам для создания лес</w:t>
      </w:r>
      <w:r>
        <w:t>ных плантаций и их эксплуатации лесные участки предоставляются в аренду в соответствии с Кодексом, земельные участки - в соответствии с земельным законодательством.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5. На лесных плантациях проведение рубок лесных насаждений и осуществление подсочки лесных </w:t>
      </w:r>
      <w:r>
        <w:t>насаждений допускаются без ограничений.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Выделение лесных участков для создания лесных плантаций не допускается в защитных лесах и ОЗУ.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Нормативы, параметры и сроки функционирования плантаций разрабатываются по результатам специальных обследований и материа</w:t>
      </w:r>
      <w:r>
        <w:t>лов их технического проектирования.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наличии потребности в данном виде использования лесов допускается создание плантаций новогодних елей, декоративных растений, растений-медоносов, плодово-ягодных, ивовых плантаций при наличии специальных обследований </w:t>
      </w:r>
      <w:r>
        <w:t>и материалов технического проектирования лесных плантаций.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Как система хозяйства плантационное лесовыращивание может преследовать разные цели.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данных рекомендациях рассматриваются, в частности, вопросы плантационного лесовыращивания, ориентированного на </w:t>
      </w:r>
      <w:r>
        <w:t>поставку народному хозяйству деловой древесины ели и сосны (баланса и пиловочника).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лесничестве может иметь место создание плантационных культур как опытных объектов в целях разработки и проверки биолого-лесоводственных аспектов ускоренного лесовыращиван</w:t>
      </w:r>
      <w:r>
        <w:t>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Основные элементы технологии плантационного лесовыращивания.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Плантационные культуры сосны создают на связных песчаных и супесчаных почвах в условиях A</w:t>
      </w:r>
      <w:r>
        <w:rPr>
          <w:vertAlign w:val="subscript"/>
        </w:rPr>
        <w:t>2-3</w:t>
      </w:r>
      <w:r>
        <w:t xml:space="preserve"> - B</w:t>
      </w:r>
      <w:r>
        <w:rPr>
          <w:vertAlign w:val="subscript"/>
        </w:rPr>
        <w:t>2-3</w:t>
      </w:r>
      <w:r>
        <w:t>, культуры ели - на супесчаных и суглинистых почвах в условиях B</w:t>
      </w:r>
      <w:r>
        <w:rPr>
          <w:vertAlign w:val="subscript"/>
        </w:rPr>
        <w:t>2-3</w:t>
      </w:r>
      <w:r>
        <w:t xml:space="preserve"> - C</w:t>
      </w:r>
      <w:r>
        <w:rPr>
          <w:vertAlign w:val="subscript"/>
        </w:rPr>
        <w:t>2-3</w:t>
      </w:r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легких песчан</w:t>
      </w:r>
      <w:r>
        <w:t>ых и супесчаных почвах, вышедших из-под сельскохозяйственного пользования, посадку культур можно производить без вспашки почвы.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Плантационные культуры сосны и ели должны быть чистыми по составу. Посадка производится весной высокосортными стандартными посад</w:t>
      </w:r>
      <w:r>
        <w:t>очными материалами, выращенными из семян с плюсовых и элитных деревьев. Для посадки сосны используются двухлетние сеянцы, ели - 2 - 3-летние сеянцы или 4- или 5-летние саженцы. Посадку осуществляют серийно выпускаемыми лесопосадочными машинами СБН-1А, МЛУ.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Приживаемость культур в первые один - два года должна быть не ниже 90 - 95%. Дополнение культур производят лишь там, где в рядах расстояние между благонадежными саженцами превышает 2,5 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ухода в плантационных культурах должны быть направлены на то,</w:t>
      </w:r>
      <w:r>
        <w:t xml:space="preserve"> чтобы создать оптимальные условия для роста оставляемых до главной рубки деревьев с целью быстрейшего получения нужного сортимента в возможно большем объеме. Культуры разреживают по низовому методу, стремясь при этом к тому, чтобы оставляемые для доращива</w:t>
      </w:r>
      <w:r>
        <w:t>ния деревья размещались равномерно по площади.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Интенсивные прореживания с вырубкой до 30 - 40% растущих деревьев производятся один раз в 10 - 15 лет.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2.10.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выращивания лесных плодовых, ягодных, декорати</w:t>
      </w:r>
      <w:r>
        <w:t>вных</w:t>
      </w:r>
    </w:p>
    <w:p w:rsidR="0047463A" w:rsidRDefault="00B35089">
      <w:pPr>
        <w:pStyle w:val="ConsPlusTitle0"/>
        <w:jc w:val="center"/>
      </w:pPr>
      <w:r>
        <w:t>растений и лекарственных растений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38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39</w:t>
        </w:r>
      </w:hyperlink>
      <w:r>
        <w:t xml:space="preserve"> Лесного кодекса ("Выращивание лесных плодовых, ягодных, декоративных растений, лекарственных растений"):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Выращивание лесных плодовых, ягодных, декоративных растений, лекарствен</w:t>
      </w:r>
      <w:r>
        <w:t>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Граждане, юридические лица осуществляют выращивание лесных плодовых, </w:t>
      </w:r>
      <w:r>
        <w:t>ягодных, декоративных растений, лекарственных растений на основании договоров аренды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4. </w:t>
      </w:r>
      <w:hyperlink r:id="rId383" w:tooltip="Приказ Минприроды России от 28.07.2020 N 497 &quot;Об утверждении Правил использования лесов для выращивания лесных плодовых, ягодных, декоративных растений, лекарственных растений&quot; (Зарегистрировано в Минюсте России 17.12.2020 N 61515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выращивания лесных плодовых, ягодных, декоративных растений, лекарственных растений установлены приказом Минист</w:t>
      </w:r>
      <w:r>
        <w:t>ерства природных ресурсов и экологии Российской Федерации от 28.07.2020 N 497 "Об утверждении Правил использования лесов для выращивания лесных плодовых, ягодных, декоративных растений, лекарственных растений".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лесных участков для выращивания</w:t>
      </w:r>
      <w:r>
        <w:t xml:space="preserve"> лесных плодовых, ягодных, декоративных растений, лекарственных растений осуществляется в соответствии с лесохозяйственным регламентом лесничества или лесопарка.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Невыполнение лицами, осуществляющими использование лесов, лесохозяйственного регламента и прое</w:t>
      </w:r>
      <w:r>
        <w:t>кта освоения лесов является основанием для досрочного расторжения договора аренды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Выращенные лесные плодовые, ягодные, декоративные растения, лекарственные растения являются согласно </w:t>
      </w:r>
      <w:hyperlink r:id="rId38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 статьи 20</w:t>
        </w:r>
      </w:hyperlink>
      <w:r>
        <w:t xml:space="preserve"> Лесного кодекса собственностью а</w:t>
      </w:r>
      <w:r>
        <w:t>рендатора.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которым предоставлено право использования лесов для выращивания лесных плодовых, ягодных, декоративных растений, лекарственных растений, должны применять способы и технологии, предотвращающие возникновение эрозии почв, исключающие негативн</w:t>
      </w:r>
      <w:r>
        <w:t>ое воздействие на состояние и воспроизводство лесов, а также на состояние водных и других природных объектов.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лесов для выращивания лесных плодовых, ягодных, декоративных растений, лекарственных растений может ограничиваться или запрещаться в</w:t>
      </w:r>
      <w:r>
        <w:t xml:space="preserve"> соответствии со </w:t>
      </w:r>
      <w:hyperlink r:id="rId38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27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Правила распространяются на все лесные районы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Лица, арендующие лесные участки для выращивания лесных плодовых, ягодных, декоративных растений, лекарственных растений,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</w:t>
      </w:r>
      <w:r>
        <w:t xml:space="preserve"> осуществлять использование лесов в соответствии с условиями договора аренды;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создавать согласно </w:t>
      </w:r>
      <w:hyperlink r:id="rId38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1 статьи 13</w:t>
        </w:r>
      </w:hyperlink>
      <w:r>
        <w:t xml:space="preserve"> Лесного кодекса лесную инфраструктуру (лесные дороги, лесные склады и другое);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размещать согласно </w:t>
      </w:r>
      <w:hyperlink r:id="rId38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 статьи 39</w:t>
        </w:r>
      </w:hyperlink>
      <w:r>
        <w:t xml:space="preserve"> Лесного код</w:t>
      </w:r>
      <w:r>
        <w:t>екса на предоставленных лесных участках временные постройки;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иметь другие права, если их реализация не противоречит требованиям законодательства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Лица, арендующие лесные участки для выращивания лесных плодовых, ягодных, декоративных </w:t>
      </w:r>
      <w:r>
        <w:t>растений, лекарственных растений,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составлять проект освоения лесов в соответствии с </w:t>
      </w:r>
      <w:hyperlink r:id="rId38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осуществлять использование лесов в соответствии с проектом освоения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условия договора аренды лесного</w:t>
      </w:r>
      <w:r>
        <w:t xml:space="preserve">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осуществлять использование лесов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</w:t>
      </w:r>
      <w:r>
        <w:t>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соблюдать Правила пожарной безопасности в лесах и Правила санитарной безопасности в лесах;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8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26</w:t>
        </w:r>
      </w:hyperlink>
      <w:r>
        <w:t xml:space="preserve"> Лесного кодекса подавать ежегодно лесную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9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49</w:t>
        </w:r>
      </w:hyperlink>
      <w:r>
        <w:t xml:space="preserve"> Лесного кодекс</w:t>
      </w:r>
      <w:r>
        <w:t>а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9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60</w:t>
        </w:r>
      </w:hyperlink>
      <w:r>
        <w:t xml:space="preserve"> Лесного кодекса представлять отчет об охране и о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 соответствии с </w:t>
      </w:r>
      <w:hyperlink r:id="rId39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 статьи 91</w:t>
        </w:r>
      </w:hyperlink>
      <w:r>
        <w:t xml:space="preserve"> Лесного кодекса предоставлять в государственный лесной реес</w:t>
      </w:r>
      <w:r>
        <w:t xml:space="preserve">тр в установленном порядке документированную информацию, предусмотренную </w:t>
      </w:r>
      <w:hyperlink r:id="rId39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91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выполнять другие обязанности, предусмотренные лесным законодательством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выращивания лесных плодовых, ягодных, декоративных растений, лекарственных растений используют в первую очередь нел</w:t>
      </w:r>
      <w:r>
        <w:t xml:space="preserve">есные земли из состава земель лесного фонда, а также необлесившиеся вырубки, прогалины и другие не покрытые лесной растительностью земли, на </w:t>
      </w:r>
      <w:r>
        <w:lastRenderedPageBreak/>
        <w:t>которых невозможно естественное возобновление леса до посадки на них лесных культур; земли, подлежащие рекультиваци</w:t>
      </w:r>
      <w:r>
        <w:t>и (выработанные торфяники и др.).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выращивания лесных плодовых, ягодных, декоративных, лекарственных растений под пологом леса могут использоваться участки малоценных насаждений, не намеченные под реконструкцию.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лесных участков, на которых</w:t>
      </w:r>
      <w:r>
        <w:t xml:space="preserve"> встречаются виды растений, занесенные в Красную книгу Российской Федерации, красные книги субъектов Российской Федерации, для выращивания лесных плодовых, ягодных, декоративных растений, лекарственных растений запрещается в соответствии со </w:t>
      </w:r>
      <w:hyperlink r:id="rId39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59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На лесных участках, используемых для выращивания лесных плодовых, ягодных, декоративных растений, лекарственных растений, химические и биологические препараты применяются в соответствии с Федеральным </w:t>
      </w:r>
      <w:hyperlink r:id="rId395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<w:r>
          <w:rPr>
            <w:color w:val="0000FF"/>
          </w:rPr>
          <w:t>законом</w:t>
        </w:r>
      </w:hyperlink>
      <w:r>
        <w:t xml:space="preserve"> от 19.07.1997 N 109-ФЗ "О безопасном обращении с пестицидами и агрохимикатами".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2.11. Использование лесов для создания</w:t>
      </w:r>
    </w:p>
    <w:p w:rsidR="0047463A" w:rsidRDefault="00B35089">
      <w:pPr>
        <w:pStyle w:val="ConsPlusTitle0"/>
        <w:jc w:val="center"/>
      </w:pPr>
      <w:r>
        <w:t>лесных питомников и их эксплуатации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Создание лесных питомников (постоянных, временных) и их эксплуатация </w:t>
      </w:r>
      <w:r>
        <w:t>представляют собой деятельность, связанную с выращиванием саженцев, сеянцев основных лесных древесных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Под лесными питомниками понимаются территории, на которых расположены земельные, лесные участки с необходимой инфраструктурой, предназначенной для </w:t>
      </w:r>
      <w:r>
        <w:t>обеспечения выращивания саженцев, сеянцев основных лесных древесных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участках, предоставленных для создания и эксплуатации лесных питомников, допускаются строительство, реконструкция и эксплуатация объектов капитального строительства и возв</w:t>
      </w:r>
      <w:r>
        <w:t>едение некапитальных строений, сооружений, которые предназначены для обеспечения выращивания саженцев, сеянцев основных лесных древесных пород (в том числе складов для хранения семян лесных растений, теплиц и других подобных объектов) и признаются объектам</w:t>
      </w:r>
      <w:r>
        <w:t>и лесной инфраструктуры, перечень которых утверждается Правительством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создания лесных питомников и их эксплуатации лесные участки государственным (муниципальным) учреждениям предоставляются в постоянное (бессрочное) пользование, д</w:t>
      </w:r>
      <w:r>
        <w:t>ругим лицам - в аренду.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Создание лесных питомников и их эксплуатация допускаются на землях лесного фонда и землях иных категорий, если такая деятельность не противоречит их правовому режиму.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лесов для создания лесных питомников и их эксплуата</w:t>
      </w:r>
      <w:r>
        <w:t>ции в границах лесничества осуществляется в соответствии с лесохозяйственным регламентом лесничества.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создания лесных питомников и их эксплуатации,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осуществлять использование лесов в соответствии с условиями дого</w:t>
      </w:r>
      <w:r>
        <w:t xml:space="preserve">вора аренды или </w:t>
      </w:r>
      <w:r>
        <w:lastRenderedPageBreak/>
        <w:t>решения органа государственной власти о предоставлении лесного участка в постоянное (бессрочное) пользование;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создавать лесную инфраструктуру, в том числе лесные дороги;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в) осуществлять строительство, реконструкцию и эксплуатацию объекто</w:t>
      </w:r>
      <w:r>
        <w:t>в капитального строительства и возведение некапитальных строений, сооружений, которые предназначены для обеспечения выращивания саженцев, сеянцев основных лесных древесных пород (в том числе складов для хранения семян лесных растений, теплиц и других подоб</w:t>
      </w:r>
      <w:r>
        <w:t>ных объектов) и признаются объектами лесной инфраструктуры, перечень которых утверждается Правительством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создания лесных питомников и их эксплуатации,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составлять проект освоения лесов в соответс</w:t>
      </w:r>
      <w:r>
        <w:t xml:space="preserve">твии с </w:t>
      </w:r>
      <w:hyperlink r:id="rId39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88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осуществлять использование лесов в соответствии с проектом освоения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в) соблюдать условия договора аренды лесного участка или решения органа государственной власти о предоставлении лесного участка в пост</w:t>
      </w:r>
      <w:r>
        <w:t>оянное (бессрочное) пользование;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г) осуществлять использование лесов для создания лесных питомников и их эксплуатации способами и технологиями, предотвращающими возникновение эрозии почв, исключающими или ограничивающими негативное воздействие на последующ</w:t>
      </w:r>
      <w:r>
        <w:t>ее воспроизводство лесов, а также на состояние водных и других природных объектов;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д) осуществлять меры санитарной безопасности в лесах, в том числе санитарно-оздоровительные и профилактические мероприятия по защите лесов в соответствии со </w:t>
      </w:r>
      <w:hyperlink r:id="rId39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60.</w:t>
        </w:r>
        <w:r>
          <w:rPr>
            <w:color w:val="0000FF"/>
          </w:rPr>
          <w:t>3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е) соблюдать правила пожарной безопасности в лесах в соответствии с </w:t>
      </w:r>
      <w:hyperlink r:id="rId39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53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ж) осуществлять меры, направленные на исключение случаев загрязнения (в том числе радиоактивными веществами) лесов и ин</w:t>
      </w:r>
      <w:r>
        <w:t xml:space="preserve">ого негативного воздействия на леса в соответствии со </w:t>
      </w:r>
      <w:hyperlink r:id="rId39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60.12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з) в соответствии с </w:t>
      </w:r>
      <w:hyperlink r:id="rId40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2 ст. 26</w:t>
        </w:r>
      </w:hyperlink>
      <w:r>
        <w:t xml:space="preserve"> Лесного кодекса РФ ежегодно подавать лесную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и) в соответствии с </w:t>
      </w:r>
      <w:hyperlink r:id="rId40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49</w:t>
        </w:r>
      </w:hyperlink>
      <w:r>
        <w:t xml:space="preserve"> Лесного кодекса РФ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к) в соответствии с </w:t>
      </w:r>
      <w:hyperlink r:id="rId40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60</w:t>
        </w:r>
      </w:hyperlink>
      <w:r>
        <w:t xml:space="preserve"> Лесного кодекса РФ представлять отчет об охране лесов от пожаров;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л) в соответствии с </w:t>
      </w:r>
      <w:hyperlink r:id="rId40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60.11</w:t>
        </w:r>
      </w:hyperlink>
      <w:r>
        <w:t xml:space="preserve"> Лесного кодекса РФ представлять отчет о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м) в соответствии с </w:t>
      </w:r>
      <w:hyperlink r:id="rId40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66</w:t>
        </w:r>
      </w:hyperlink>
      <w:r>
        <w:t xml:space="preserve"> Лесного кодекса РФ представлять отчет о восп</w:t>
      </w:r>
      <w:r>
        <w:t>роизводстве лесов и лесоразведении;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н) в соответствии с </w:t>
      </w:r>
      <w:hyperlink r:id="rId40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4 ст. 91</w:t>
        </w:r>
      </w:hyperlink>
      <w:r>
        <w:t xml:space="preserve"> Лесного кодекса РФ представлять в уполномоченный орган государственной власти документированную информацию для внесения в государственный лесной реестр;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о) разработать проект лесно</w:t>
      </w:r>
      <w:r>
        <w:t>го питомника в соответствии с установленными требованиями;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п) осуществлять создание лесного питомника и его эксплуатацию в соответствии с проектом лесного питомника;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р) выполнять другие обязанности, предусмотренные лесным законодательством Российской Федер</w:t>
      </w:r>
      <w:r>
        <w:t>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40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65</w:t>
        </w:r>
      </w:hyperlink>
      <w:r>
        <w:t xml:space="preserve"> Лесного кодекса РФ в лесных питомниках для выращивания саженцев, сеянцев используются улучшенные и сортовые семена лесных растений или, если такие семена отсутствуют, нормальные семена лесных растений.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</w:t>
      </w:r>
      <w:r>
        <w:t>выращивания саженцев, сеянцев в лесных питомниках не допускается применение семян лесных растений, посевные и иные качества которых не проверены.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питомниках допускается выращивание саженцев, сеянцев из семян лесных растений из лесосеменных районов</w:t>
      </w:r>
      <w:r>
        <w:t xml:space="preserve"> вне расположения лесного питомника с последующим использованием сеянцев и саженцев в соответствии с </w:t>
      </w:r>
      <w:hyperlink r:id="rId407" w:tooltip="Приказ Минприроды России от 09.11.2020 N 909 &quot;Об утверждении Порядка использования районированных семян лесных растений основных лесных древесных пород&quot; (Зарегистрировано в Минюсте России 14.12.2020 N 61429) {КонсультантПлюс}">
        <w:r>
          <w:rPr>
            <w:color w:val="0000FF"/>
          </w:rPr>
          <w:t>порядком</w:t>
        </w:r>
      </w:hyperlink>
      <w:r>
        <w:t xml:space="preserve"> использования районированных семян лесных растений осно</w:t>
      </w:r>
      <w:r>
        <w:t>вных лесных древесных пород, утвержденным приказом Минприроды России от 09.11.2020 N 909, и лесосеменным районированием.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питомниках применяется раздельный высев партий семян лесных растений; смешение партий семян лесных растений недопустимо.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</w:t>
      </w:r>
      <w:r>
        <w:t xml:space="preserve">ных питомниках химические и биологические препараты применяются в соответствии с Федеральным </w:t>
      </w:r>
      <w:hyperlink r:id="rId408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<w:r>
          <w:rPr>
            <w:color w:val="0000FF"/>
          </w:rPr>
          <w:t>законом</w:t>
        </w:r>
      </w:hyperlink>
      <w:r>
        <w:t xml:space="preserve"> от 19.07.1997 N 109-ФЗ "О безопасном обращении с пестицидами и агрохимикатами".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создания лесных питомников и их эксплуатации ис</w:t>
      </w:r>
      <w:r>
        <w:t>пользуют не покрытые лесом земли.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лесов для создания лесных питомников и их эксплуатации в случае невозможности соблюдения охраны редких и находящихся под угрозой исчезновения деревьев, кустарников, лиан, иных лесных растений, занесенных в Кр</w:t>
      </w:r>
      <w:r>
        <w:t>асную книгу Российской Федерации или красную книгу субъекта Российской Федерации, не допускается.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учета выращиваемых саженцев, сеянцев, а также семян лесных растений, используемых для их выращивания, в отношении лесного питомника ведется книга лесн</w:t>
      </w:r>
      <w:r>
        <w:t>ого питомника на бумажном носителе или в электронной форме.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каждую отпускаемую из лесного питомника партию сеянцев, саженцев составляется документ на посадочный материал, содержащий следующую информацию: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номер партии посадочного материала;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наимено</w:t>
      </w:r>
      <w:r>
        <w:t>вание вида лесного растения;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в) фамилия, имя, отчество (при наличии) физического лица или наименование юридического лица, сформировавшего партию посадочного материала, с указанием фактического адреса лесного питомника, номера телефона и электронной почты (</w:t>
      </w:r>
      <w:r>
        <w:t>при наличии);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г) происхождение и характеристика семян, из которых был выращен посадочный материал (место сбора семян, лесосеменной район, класс качества семян, категория семян, номер и дата документа о качестве семян);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д) способ выращивания посадочного мат</w:t>
      </w:r>
      <w:r>
        <w:t>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е) вид посадочного материала;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ж) возраст посадочного материала;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з) высота и диаметр у корневой шейки;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и) количество посадочного материала;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к) дата выкопки посадочного материала;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л) место хранения;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м) дата отправки посадочного материала;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н) дата составления документа;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о) должность, фамилия, имя, отчество (при наличии) и подпись представителя юридического лица или фамилия, имя, отчество (при наличии) представителя физического лица, сформировавшего партию посадочного материала, печать (при н</w:t>
      </w:r>
      <w:r>
        <w:t>аличии).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Под партией посадочного материала (саженцев, сеянцев) понимается посадочный материал (саженцы, сеянцы), выращенный из одной партии семян лесных растений, одного возраста, отпускаемый одному юридическому или физическому лицу.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2.12. Нормативы, пара</w:t>
      </w:r>
      <w:r>
        <w:t>метры, сроки использования лесов</w:t>
      </w:r>
    </w:p>
    <w:p w:rsidR="0047463A" w:rsidRDefault="00B35089">
      <w:pPr>
        <w:pStyle w:val="ConsPlusTitle0"/>
        <w:jc w:val="center"/>
      </w:pPr>
      <w:r>
        <w:t>в целях осуществления геологического изучения недр,</w:t>
      </w:r>
    </w:p>
    <w:p w:rsidR="0047463A" w:rsidRDefault="00B35089">
      <w:pPr>
        <w:pStyle w:val="ConsPlusTitle0"/>
        <w:jc w:val="center"/>
      </w:pPr>
      <w:r>
        <w:t>разведки и добычи полезных ископаемых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40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43</w:t>
        </w:r>
      </w:hyperlink>
      <w:r>
        <w:t xml:space="preserve"> Лесного кодекса ("Использование лесов в целях осуществления геологического изучения недр, разведки</w:t>
      </w:r>
      <w:r>
        <w:t xml:space="preserve"> и добычи полезных ископаемых"):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1. Использование лесов в целях осуществления геологического изучения недр, разведки и добычи полезных ископаемых осуществляется с предоставлением или без предоставления лесных участков, с установлением или без установления </w:t>
      </w:r>
      <w:r>
        <w:t>сервитута.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Для использования лесов в целях осуществления геологического изучения недр, разведки и добычи полезных ископаемых лесной участок, находящийся в государственной или муниципальной собственности, предоставляется в аренду или в отношении этого ле</w:t>
      </w:r>
      <w:r>
        <w:t xml:space="preserve">сного участка может быть установлен сервитут в соответствии со </w:t>
      </w:r>
      <w:hyperlink r:id="rId41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9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3. Допускается использование лесов в целях осуществления геологического изучения недр без предоставления лесного участка, установления сервитута, если выполне</w:t>
      </w:r>
      <w:r>
        <w:t>ние работ в указанных целях не влечет за собой проведение рубок лесных насаждений или строительство объектов капитального строительства.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4. В случае, предусмотренном </w:t>
      </w:r>
      <w:hyperlink r:id="rId41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настоящей статьи</w:t>
        </w:r>
      </w:hyperlink>
      <w:r>
        <w:t>, использование лесов осуществляется на основании разрешений</w:t>
      </w:r>
      <w:r>
        <w:t xml:space="preserve"> органов государственной власти, органов местного самоуправления в пределах полномочий указанных органов, определенных в соответствии со </w:t>
      </w:r>
      <w:hyperlink r:id="rId41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41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5. В целях обеспечения безопасности граждан и создания необходимых</w:t>
      </w:r>
      <w:r>
        <w:t xml:space="preserve"> условий для эксплуатации объектов, связанных с осуществлением геологического изучения недр, разведкой и добычей полезных ископаемых, в том числе в охранных зонах указанных объектов, осуществляется использование лесов для проведения выборочных рубок и спло</w:t>
      </w:r>
      <w:r>
        <w:t>шных рубок деревьев, кустарников, лиан без предоставления лесных участков, без установления сервитута.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6. Правила использования лесов для осуществления геологического изучения недр, разведки и добычи полезных ископаемых и перечень случаев использования лес</w:t>
      </w:r>
      <w:r>
        <w:t>ов в указанных целях без предоставления лесного участка, с установлением или без установления сервитута устанавливаются уполномоченным федеральным органом исполнительной власти.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Порядок использования лесов в целях осуществления геологического изучения недр</w:t>
      </w:r>
      <w:r>
        <w:t xml:space="preserve">, разведки и добычи полезных ископаемых установлен </w:t>
      </w:r>
      <w:hyperlink r:id="rId414" w:tooltip="Приказ Минприроды России от 07.07.2020 N 417 (ред. от 25.04.2023) &quot;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07.07.2020 N 417 "Об утве</w:t>
      </w:r>
      <w:r>
        <w:t>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</w:t>
      </w:r>
      <w:r>
        <w:t>доставления лесного участка, с установлением или без установления сервитута".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лесных участков для выполнения работ по геологическому изучению недр, для разработки месторождений полезных ископаемых осуществляется в соответствии с лесным планом</w:t>
      </w:r>
      <w:r>
        <w:t xml:space="preserve"> субъекта Российской Федерации и лесохозяйственным регламентом лесничества (лесопарка).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для выполнения работ по геологическому изучению недр, для разработки месторождений полезных ископаемых на землях лесного фонда допускаются строи</w:t>
      </w:r>
      <w:r>
        <w:t xml:space="preserve">тельство, реконструкция и эксплуатация объектов, не связанных с созданием лесной инфраструктуры, в соответствии со </w:t>
      </w:r>
      <w:hyperlink r:id="rId41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21</w:t>
        </w:r>
      </w:hyperlink>
      <w:r>
        <w:t xml:space="preserve"> Лесного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Строительство, реконструкция и эксплуатация объектов, не связанных с созданием лесной инфраструктуры, на зе</w:t>
      </w:r>
      <w:r>
        <w:t>млях иных категорий, на которых расположены леса, допускаются в случаях, определенных федеральными законами, в соответствии с целевым назначением этих земель.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размещения объектов, связанных с выполнением работ по геологическому изучению недр, разра</w:t>
      </w:r>
      <w:r>
        <w:t xml:space="preserve">боткой месторождений полезных ископаемых, используются прежде всего нелесные земли, а при отсутствии на лесном участке таких земель - участки невозобновившихся вырубок, гарей, пустырей, прогалины, а также площади, на которых произрастают низкополнотные и </w:t>
      </w:r>
      <w:r>
        <w:lastRenderedPageBreak/>
        <w:t>н</w:t>
      </w:r>
      <w:r>
        <w:t>аименее ценные лесные насаждения.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иных лесных участков для указанных целей допускается в случае отсутствия других вариантов возможного размещения объектов, связанных с выполнением работ по геологическому изучению недр, разработкой месторожден</w:t>
      </w:r>
      <w:r>
        <w:t>ий полезных ископаемых.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введения в действие Лесного </w:t>
      </w:r>
      <w:hyperlink r:id="rId41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кодекса</w:t>
        </w:r>
      </w:hyperlink>
      <w:r>
        <w:t>, на срок, не превыш</w:t>
      </w:r>
      <w:r>
        <w:t>ающий срока действия таких лицензий.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разработка месторождений полезных ископаемых в зеленых зонах и лесопарковых зонах.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Допускается проведение рубок лесных насаждений в резервных лесах при выполнении работ по геологическому изучению недр.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</w:t>
      </w:r>
      <w:r>
        <w:t>сных участках, предоставленных в аренду для выполнения работ по геологическому изучению недр, для разработки месторождений полезных ископаемых, рубка лесных насаждений осуществляется в соответствии с проектом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Право собственности на древесину, которая получена при использовании лесов, расположенных на землях лесного фонда, в соответствии со </w:t>
      </w:r>
      <w:hyperlink r:id="rId4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43</w:t>
        </w:r>
      </w:hyperlink>
      <w:r>
        <w:t xml:space="preserve"> - </w:t>
      </w:r>
      <w:hyperlink r:id="rId4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46</w:t>
        </w:r>
      </w:hyperlink>
      <w:r>
        <w:t xml:space="preserve"> Лесного кодекса принадлежит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Реализация древесины, заготовленной при испол</w:t>
      </w:r>
      <w:r>
        <w:t xml:space="preserve">ьзовании лесов для выполнения работ по геологическому изучению недр, для разработки месторождений полезных ископаемых, осуществляется в соответствии с </w:t>
      </w:r>
      <w:hyperlink r:id="rId419" w:tooltip="Постановление Правительства РФ от 23.07.2009 N 604 (ред. от 14.12.2023) &quot;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&quot; (вместе с">
        <w:r>
          <w:rPr>
            <w:color w:val="0000FF"/>
          </w:rPr>
          <w:t>Правилами</w:t>
        </w:r>
      </w:hyperlink>
      <w:r>
        <w:t xml:space="preserve"> реализации древесины, которая получена при использовании лесов, расположенных на землях лесного фонда, в соответствии со статьями 43 - 46 Лесного кодекса, утвержденными постановлением Правительства Российской Федерации от 23.</w:t>
      </w:r>
      <w:r>
        <w:t>07.2009 N 604.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в том числе в охранных зонах ук</w:t>
      </w:r>
      <w:r>
        <w:t>азанных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Обустройство объектов, связанных с выполнением работ по геологическому изучению недр, разр</w:t>
      </w:r>
      <w:r>
        <w:t>аботкой месторождений полезных ископаемых, должно исключать развитие эрозионных процессов на занятой и прилегающей территориях.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зоне притундровых лесов и редкостойной тайги перебазировка подвижного состава и грузов, способная нарушить растительный и почв</w:t>
      </w:r>
      <w:r>
        <w:t>енный покровы, а также механизированная валка деревьев, трелевка древесины, уборка порубочных остатков должны осуществляться преимущественно в зимний период.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осуществлении использования лесов в целях выполнения работ по геологическому </w:t>
      </w:r>
      <w:r>
        <w:lastRenderedPageBreak/>
        <w:t>изучению недр, ра</w:t>
      </w:r>
      <w:r>
        <w:t>зработки месторождений полезных ископаемых не допускается: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валка деревьев и расчистка лесных участков от древесной растительности с помощью бульдозеров, захламление древесными остатками приграничных полос и опушек, повреждение стволов и скелетных корней </w:t>
      </w:r>
      <w:r>
        <w:t>опушечных деревьев, хранение свежесрубленной древесины в лесу в летний период без специальных мер защиты;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затопление и длительное подтопление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повреждение лесных насаждений, растительного покрова и почв за пределами предоставленного л</w:t>
      </w:r>
      <w:r>
        <w:t>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захламление лесов строительными, промышленными, древесными, бытовыми и иными отходами, мусором;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загрязнение площади предоставленного лесного участка и территории за его пределами химическими и радиоактивными веществами;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проезд транспо</w:t>
      </w:r>
      <w:r>
        <w:t>ртных средств и иных механизмов по произвольным, неустановленным маршрутам, в том числе за пределами предоставленного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осуществляющие использование лесов в целях выполнения работ по геологическому изучению недр, разработки месторожден</w:t>
      </w:r>
      <w:r>
        <w:t>ий полезных ископаемых, обеспечивают: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регулярное проведение очистки используемых лесов и примыкающих опушек леса, искусственных и естественных водотоков от захламления строительными, промышленными, древесными, бытовыми и иными отходами, мусором;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восста</w:t>
      </w:r>
      <w:r>
        <w:t>новление нарушенных производственной деятельностью лесных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консерваци</w:t>
      </w:r>
      <w:r>
        <w:t xml:space="preserve">ю или ликвидацию объектов, связанных с выполнением работ по геологическому изучению недр, разработкой месторождений полезных ископаемых, по истечении сроков выполнения соответствующих работ и рекультивацию земель, которые использовались для строительства, </w:t>
      </w:r>
      <w:r>
        <w:t>реконструкции и (или) эксплуатации указанных объектов, не связанных с созданием лесной инфраструктуры, в соответствии с законодательством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принятие необходимых мер по устранению аварийных ситуаций и лесных пожаров, а также ликвидации</w:t>
      </w:r>
      <w:r>
        <w:t xml:space="preserve"> их последствий, возникших по вине указанных лиц;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максимальное использование земель, занятых квартальными просеками, лесными дорогами, и других не покрытых лесом земель в целях планирования и проведения сейсморазведочных работ, в том числе перебазировки </w:t>
      </w:r>
      <w:r>
        <w:t>подвижного состава и грузов.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Земли, нарушенные или загрязненные при использовании лесов в целях выполнения работ по геологическому изучению недр, разработки месторождений полезных ископаемых, подлежат рекультивации после завершения работ в соответствии с п</w:t>
      </w:r>
      <w:r>
        <w:t>роектом рекультивации.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2.13.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строительства и эксплуатации водохранилищ и иных</w:t>
      </w:r>
    </w:p>
    <w:p w:rsidR="0047463A" w:rsidRDefault="00B35089">
      <w:pPr>
        <w:pStyle w:val="ConsPlusTitle0"/>
        <w:jc w:val="center"/>
      </w:pPr>
      <w:r>
        <w:t>искусственных водных объектов, а также гидротехнических</w:t>
      </w:r>
    </w:p>
    <w:p w:rsidR="0047463A" w:rsidRDefault="00B35089">
      <w:pPr>
        <w:pStyle w:val="ConsPlusTitle0"/>
        <w:jc w:val="center"/>
      </w:pPr>
      <w:r>
        <w:t>сооружений и специализированных портов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Использование лесов для строительства и эксплуатации водохранилищ, иных искусственных водных объектов, а также гидротехнических сооружений, специализированных портов осуществляется в соответствии со </w:t>
      </w:r>
      <w:hyperlink r:id="rId42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44</w:t>
        </w:r>
      </w:hyperlink>
      <w:r>
        <w:t xml:space="preserve"> Лесного кодекса и в соответствии с </w:t>
      </w:r>
      <w:hyperlink r:id="rId421" w:tooltip="Постановление Правительства РФ от 10.01.2009 N 17 (ред. от 30.11.2019) &quot;Об утверждении Правил установления границ водоохранных зон и границ прибрежных защитных полос водных объектов&quot; ------------ Утратил силу или отменен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10.01.2009 N 17 "Об утверждении Правил установления на местности границ водоохранных зон и границ прибрежных защитных полос в</w:t>
      </w:r>
      <w:r>
        <w:t>одных объектов".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участки используются для строительства и эксплуатации водохранилищ, иных искусственных водных объектов, а также гидротехнических сооружений, специализированных портов в соответствии с водным законодательством.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</w:t>
      </w:r>
      <w:hyperlink r:id="rId422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статье 1</w:t>
        </w:r>
      </w:hyperlink>
      <w:r>
        <w:t xml:space="preserve"> Водн</w:t>
      </w:r>
      <w:r>
        <w:t>ого кодекса РФ под водным объектом предлагается понимать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Разновидностями искусственных во</w:t>
      </w:r>
      <w:r>
        <w:t xml:space="preserve">дных объектов </w:t>
      </w:r>
      <w:hyperlink r:id="rId423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ст. 5</w:t>
        </w:r>
      </w:hyperlink>
      <w:r>
        <w:t xml:space="preserve"> Водного кодекса РФ провозглашает, в частности, водохранилища, пруды и каналы. Водохранилища и пруды в лесном хозяйстве создаются и эксплуатируются главным образом на малых и средних реках, а также ручьях для усиления их лесопропу</w:t>
      </w:r>
      <w:r>
        <w:t>скной способности, водоснабжения лесозаготовительного и иного производства.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Каналы в лесном хозяйстве в основном создаются и эксплуатируются в целях осушения, орошения, обводнения и т.д. В отдельных случаях могут создаваться и эксплуатироваться лесосплавны</w:t>
      </w:r>
      <w:r>
        <w:t>е каналы.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тех же целей создаются и эксплуатируются гидротехнические сооружения, к которым в соответствии со </w:t>
      </w:r>
      <w:hyperlink r:id="rId42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ст. 3</w:t>
        </w:r>
      </w:hyperlink>
      <w:r>
        <w:t xml:space="preserve"> Федерального закона от 21.07.1997 N 117-ФЗ "О безопасности гидротехнических сооружений" относятся: плотины; здания гидроэлектростанций; водосбросные, водоспускные и водовыпускные сооружения; туннели; каналы; насосные с</w:t>
      </w:r>
      <w:r>
        <w:t>танции; судоходные шлюзы; судоподъемники; сооружения, предназначенные для защиты от наводнений и разрушений берегов водохранилищ, берегов и дна русел рек; сооружения (дамбы), ограждающие хранилища жидких отходов промышленных и сельскохозяйственных организа</w:t>
      </w:r>
      <w:r>
        <w:t>ций; устройства от размывов на каналах, а также другие сооружения, предназначенные для использования водных ресурсов и предотвращения вредного воздействия вод и жидких отходов.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Лесной </w:t>
      </w:r>
      <w:hyperlink r:id="rId42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</w:t>
        </w:r>
      </w:hyperlink>
      <w:r>
        <w:t xml:space="preserve"> предусматривает также возможность использования лесов для строительства и эксп</w:t>
      </w:r>
      <w:r>
        <w:t xml:space="preserve">луатации специализированных портов. Под специализированными портами, указанными в </w:t>
      </w:r>
      <w:hyperlink r:id="rId42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44</w:t>
        </w:r>
      </w:hyperlink>
      <w:r>
        <w:t xml:space="preserve"> Лесного кодекса, следует понимать комплекс сооружений, расположенных на специально отведенных территориях суши и акватории и предназначенных для обслуживания суд</w:t>
      </w:r>
      <w:r>
        <w:t>ов, осуществляющих перевозки лесных ресурсов и иных грузов, которые необходимы лесному хозяйству и лесной промышленности (</w:t>
      </w:r>
      <w:hyperlink r:id="rId427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ст. 9</w:t>
        </w:r>
      </w:hyperlink>
      <w:r>
        <w:t xml:space="preserve"> Кодекса торгового мореплавания РФ).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Предусмотрено, что использование лесов для строительства и эксплуатации</w:t>
      </w:r>
      <w:r>
        <w:t xml:space="preserve"> водохранилищ, </w:t>
      </w:r>
      <w:r>
        <w:lastRenderedPageBreak/>
        <w:t xml:space="preserve">иных искусственных водных объектов, а также гидротехнических сооружений, специализированных портов осуществляется в соответствии со </w:t>
      </w:r>
      <w:hyperlink r:id="rId42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21</w:t>
        </w:r>
      </w:hyperlink>
      <w:r>
        <w:t xml:space="preserve"> Лесного кодекса, или указывается, что данный вид использования может быть связан со строительств</w:t>
      </w:r>
      <w:r>
        <w:t>ом, реконструкцией и эксплуатацией объектов, не связанных с созданием лесной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в указанных целях разрешается вырубка деревьев, кустарников, лиан, в том числе в охранных и санитарно-защитных зонах, предназначенных для о</w:t>
      </w:r>
      <w:r>
        <w:t>беспечения безопасности граждан и создания необходимых условий для эксплуатации соответствующих объектов (</w:t>
      </w:r>
      <w:hyperlink r:id="rId42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 5 ст. 21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43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ст. 21</w:t>
        </w:r>
      </w:hyperlink>
      <w:r>
        <w:t xml:space="preserve"> Лесного кодекса земли, которые использовались для строительства, реконст</w:t>
      </w:r>
      <w:r>
        <w:t>рукции и эксплуатации гидротехнических сооружений, не связанных с созданием лесной инфраструктуры, подлежат рекультивации.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8, а не приложен</w:t>
            </w:r>
            <w:r>
              <w:rPr>
                <w:color w:val="392C69"/>
              </w:rPr>
              <w:t>ие 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>Рассматриваемое использование лесов относится к видам, которые осуществляются без изъятия лесных ресурсов, но невозможны без предоставления лесных участков (</w:t>
      </w:r>
      <w:hyperlink r:id="rId43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3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3 ст. 44</w:t>
        </w:r>
      </w:hyperlink>
      <w:r>
        <w:t xml:space="preserve"> Лесного кодекса). Классификация водоохранно-защитной роли лесов представлена в приложении 9 </w:t>
      </w:r>
      <w:hyperlink w:anchor="P13902" w:tooltip="Классификация водоохранно-защитной роли лесов">
        <w:r>
          <w:rPr>
            <w:color w:val="0000FF"/>
          </w:rPr>
          <w:t>(таблица 9.2)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2.14. Нормативы, параметры и сроки исполь</w:t>
      </w:r>
      <w:r>
        <w:t>зования лесов</w:t>
      </w:r>
    </w:p>
    <w:p w:rsidR="0047463A" w:rsidRDefault="00B35089">
      <w:pPr>
        <w:pStyle w:val="ConsPlusTitle0"/>
        <w:jc w:val="center"/>
      </w:pPr>
      <w:r>
        <w:t>для строительства, реконструкции,</w:t>
      </w:r>
    </w:p>
    <w:p w:rsidR="0047463A" w:rsidRDefault="00B35089">
      <w:pPr>
        <w:pStyle w:val="ConsPlusTitle0"/>
        <w:jc w:val="center"/>
      </w:pPr>
      <w:r>
        <w:t>эксплуатации линейных объектов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43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45</w:t>
        </w:r>
      </w:hyperlink>
      <w:r>
        <w:t xml:space="preserve"> Лесного кодекса ("Использование лесов для строительства, реконструкции, эксплуатации линейных объектов"):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Использование лесов для строительства, реконструкции, эксплуатации линейных объектов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Лесные участки, находящи</w:t>
      </w:r>
      <w:r>
        <w:t xml:space="preserve">еся в государственной или муниципальной собственности, предоставляются гражданам, юридическим лицам в соответствии со </w:t>
      </w:r>
      <w:hyperlink r:id="rId43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9</w:t>
        </w:r>
      </w:hyperlink>
      <w:r>
        <w:t xml:space="preserve"> настоящего Кодекса для строительства линейных объектов.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Лесные участки, которые находятся в государственной или муниципа</w:t>
      </w:r>
      <w:r>
        <w:t xml:space="preserve">льной собственности и на которых расположены линейные объекты, предоставляются на правах, предусмотренных </w:t>
      </w:r>
      <w:hyperlink r:id="rId43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9</w:t>
        </w:r>
      </w:hyperlink>
      <w:r>
        <w:t xml:space="preserve"> настоящего Кодекса, гражданам, юридическим лицам, имеющим в собственности, безвозмездном пользовании, аренде, хозяйственном ведении или оперативном управлении такие линейные объекты.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4. В целях обеспечения безопасности граждан и создания необх</w:t>
      </w:r>
      <w:r>
        <w:t xml:space="preserve">одимых условий для эксплуатации линейных объектов, в том числе в охранных зонах линейных объектов, осуществляется использование лесов для проведения выборочных рубок и сплошных рубок </w:t>
      </w:r>
      <w:r>
        <w:lastRenderedPageBreak/>
        <w:t>деревьев, кустарников, лиан без предоставления лесных участков, установле</w:t>
      </w:r>
      <w:r>
        <w:t>ния сервитута, публичного сервитута.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5. Порядок использования лесов для строительства, реконструкции, эксплуатации линейных объектов утвержден Министерства природных ресурсов и экологии Российской Федерации от 10.07.2020 </w:t>
      </w:r>
      <w:hyperlink r:id="rId436" w:tooltip="Приказ Минприроды России от 10.07.2020 N 434 (ред. от 24.08.2021) &quot;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">
        <w:r>
          <w:rPr>
            <w:color w:val="0000FF"/>
          </w:rPr>
          <w:t>N 434</w:t>
        </w:r>
      </w:hyperlink>
      <w:r>
        <w:t>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</w:t>
      </w:r>
      <w:r>
        <w:t>сплуатации линейных объектов без предоставления лесного участка, с установлением или без установления сервитута, публичного сервитута".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строительства линейных объектов используются прежде всего нелесные земли, а при отсутствии на лесном участке так</w:t>
      </w:r>
      <w:r>
        <w:t>их земель - участки невозобновившихся вырубок, гарей, пустырей, прогалины, а также площади, на которых произрастают низкополнотные и наименее ценные лесные насаждения.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Осуществление строительства, реконструкции и эксплуатации линейных объектов должно исклю</w:t>
      </w:r>
      <w:r>
        <w:t>чать развитие эрозионных процессов на занятой и прилегающей территориях.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в целях строительства, реконструкции и эксплуатации автомобильных и железных дорог исключаются случаи, вызывающие нарушение поверхностного и внутрипочвенного с</w:t>
      </w:r>
      <w:r>
        <w:t>тока вод, затопление или заболачивание лесных участков вдоль дорог.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участках, предоставленных в пользование в целях строительства, реконструкции линейных объектов, использование лесов осуществляется в соответствии с проектом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</w:t>
      </w:r>
      <w:r>
        <w:t xml:space="preserve">ях использования линейных объектов, обеспечения их безаварийного функционирования и эксплуатации, 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 (в </w:t>
      </w:r>
      <w:r>
        <w:t>том числе в целях проведения аварийно-спасательных работ), гражданами, юридическими лицами, имеющими в собственности, безвозмездном пользовании, аренде, хозяйственном ведении или оперативном управлении линейные объекты, осуществляются: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прокладка и содер</w:t>
      </w:r>
      <w:r>
        <w:t>жание в безлесном состоянии просек вдоль и по периметру линейных объектов.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Ширина просеки для линий электропередачи определяется в соответствии с требованиями и размерами охранных зон воздушных линий электропередачи, предусмотренными </w:t>
      </w:r>
      <w:hyperlink r:id="rId437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<w:r>
          <w:rPr>
            <w:color w:val="0000FF"/>
          </w:rPr>
          <w:t>пунктом "а"</w:t>
        </w:r>
      </w:hyperlink>
      <w:r>
        <w:t xml:space="preserve"> приложения к Правилам установления охранных зон объектов электросетевого хозяйства и особых условий использования земельных участков, распо</w:t>
      </w:r>
      <w:r>
        <w:t>ложенных в границах таких зон, утвержденным постановлением Правительства Российской Федерации от 24.02.2009 N 160 (Собрание законодательства Российской Федерации, 2009, N 10, ст. 1220);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обрезка крон, вырубка и опиловка деревьев, высота которых превышает</w:t>
      </w:r>
      <w:r>
        <w:t xml:space="preserve"> расстояние по прямой от дерева до крайней точки линейного объекта, сооружения, являющегося его неотъемлемой технологической частью, или крайней точки его вертикальной проекции, увеличенное на 2 метра;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в) вырубка сильно ослабленных, усыхающих, сухостойных,</w:t>
      </w:r>
      <w:r>
        <w:t xml:space="preserve"> ветровальных и буреломных деревьев, угрожающих падением на линейные объекты.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обеспечения безопасности граждан и создания необходимых условий для эксплуатации линейных объектов, в том числе в охранных зонах линейных объектов, осуществляется использ</w:t>
      </w:r>
      <w:r>
        <w:t>ование лесов для проведения выборочных рубок и сплошных рубок деревьев, кустарников, лиан без предоставления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43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1 статьи 88</w:t>
        </w:r>
      </w:hyperlink>
      <w:r>
        <w:t xml:space="preserve"> Лесного кодекса при проведении рубок лесных насаждений проект освоения лесов не составляе</w:t>
      </w:r>
      <w:r>
        <w:t>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проведения указанных выборочных рубок и сплошных рубок деревьев, кустарников, лиан юридические и физические лица, использующие леса для строительства, реконструкции, эксплуатации линейных объектов, направляют в орган государственной власти, орган </w:t>
      </w:r>
      <w:r>
        <w:t xml:space="preserve">местного самоуправления в пределах их полномочий, определенных в соответствии со </w:t>
      </w:r>
      <w:hyperlink r:id="rId43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44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кодекса, не позднее 15 дней до завершения рубки, при проведении рубок в целях предотвращения аварий или проведения аварийно-спасательн</w:t>
      </w:r>
      <w:r>
        <w:t>ых работ - не позднее чем через 2 рабочих дня с момента начала рубок следующую информацию: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наименование юридического лица, фамилия, имя, отчество - для физического лица;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объем и породный состав вырубаемой древесины;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сведения о местонахождении лесного</w:t>
      </w:r>
      <w:r>
        <w:t xml:space="preserve"> участка в соответствии с материалами лесоустройства (выдел, квартал) (для объектов электросетевого хозяйства также указываются диспетчерское наименование объекта и проектный номинальный класс напряжения);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срок завершения рубки лесных насаждений.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Требова</w:t>
      </w:r>
      <w:r>
        <w:t>ние о направлении заявителем иной информации помимо указанной в настоящем пункте, а также отказ в получении направляемой информации, ее регистрации не допускаются.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использования линейных объектов (в том числе в целях проведения аварийно-спасательны</w:t>
      </w:r>
      <w:r>
        <w:t>х работ)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</w:t>
      </w:r>
      <w:r>
        <w:t>х объектов.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Такие рубки осуществляются в порядке, установленном настоящими Правилами.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защитных лесах предусмотренные </w:t>
      </w:r>
      <w:hyperlink r:id="rId441" w:tooltip="Приказ Минприроды России от 10.07.2020 N 434 (ред. от 24.08.2021) &quot;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">
        <w:r>
          <w:rPr>
            <w:color w:val="0000FF"/>
          </w:rPr>
          <w:t>пунктом 11</w:t>
        </w:r>
      </w:hyperlink>
      <w:r>
        <w:t xml:space="preserve"> П</w:t>
      </w:r>
      <w:r>
        <w:t>равил использования лесов для строительства, реконструкции, эксплуатации линейных объектов выборочные рубки и сплошные рубки деревьев, кустарников, лиан допускаются в случаях, если строительство, реконструкция, эксплуатация объектов, не связанных с создани</w:t>
      </w:r>
      <w:r>
        <w:t>ем лесной инфраструктуры, для целей использования линейных объектов не запрещены или не ограничены в соответствии с законодательством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зоне притундровых лесов и редкостойной тайги рубка лесных насаждений, трелевка </w:t>
      </w:r>
      <w:r>
        <w:lastRenderedPageBreak/>
        <w:t>должны производитьс</w:t>
      </w:r>
      <w:r>
        <w:t>я с минимальным нарушением растительного и почвенного покрова.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Если иное не установлено законодательством, в охранных зонах и на просеках линий электропередачи и линий связи, других линейных объектов допускаются рубка деревьев, кустарников, лиан, их уничто</w:t>
      </w:r>
      <w:r>
        <w:t>жение, в том числе химическим или комбинированным способом.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(или) посадкой кустарн</w:t>
      </w:r>
      <w:r>
        <w:t>иков на склонах.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в целях строительства, реконструкции и эксплуатации линейных объектов не допускается: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повреждение лесных насаждений, растительного покрова и почв за пределами предоставленного лесного участка и соответствующей охранной зоны;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захламление прилегающих территорий за пределами предоставленного лесного участка строительным и бытовым мусором, </w:t>
      </w:r>
      <w:r>
        <w:t>отходами древесины, иными видами отходов;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загрязнение площади предоставленного лесного участка и территории за его пределами химическими и радиоактивными веществами;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проезд транспортных средств и иных механизмов по произвольным, неустановленным маршрутам за пределами предоставленного лесного участка и соответствующей охранной зоны.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осуществляющие использование лесов в целях строительства, реконструкции и эксплу</w:t>
      </w:r>
      <w:r>
        <w:t>атации линейных объектов, обеспечивают: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регулярное проведение очистки просеки, примыкающих опушек леса, искусственных и естественных водотоков от захламления строительными, лесосечными, бытовыми и иными отходами, от загрязнения отходами производства, ток</w:t>
      </w:r>
      <w:r>
        <w:t>сичными веществами;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восстановление нарушенных производственной деятельностью лесных дорог, осушительных канав, дренажных систем, шлюзов, мостов, других гидромелиоративных сооружений, квартальных столбов, квартальных просек;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принятие необходимых мер по </w:t>
      </w:r>
      <w:r>
        <w:t>устранению аварийных ситуаций, а также ликвидации их последствий, возникших по вине указанных лиц.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Земли, нарушенные или загрязненные при использовании лесов для строительства, реконструкции и эксплуатации линейных объектов, подлежат рекультивации в соотве</w:t>
      </w:r>
      <w:r>
        <w:t>тствии с требованиями законодательства Российской Федерации.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2.15.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переработки древесины и иных лесных ресурсов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44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46</w:t>
        </w:r>
      </w:hyperlink>
      <w:r>
        <w:t xml:space="preserve"> Лесного кодекса ("Использование лесов для переработки </w:t>
      </w:r>
      <w:r>
        <w:t>древесины и иных лесных ресурсов"):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1. Использование лесов для переработки древесины и иных лесных ресурсов представляет собой предпринимательскую деятельность, связанную с производством лесоматериалов и иной продукции такой переработки в соответствии со </w:t>
      </w:r>
      <w:hyperlink r:id="rId44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14</w:t>
        </w:r>
      </w:hyperlink>
      <w:r>
        <w:t xml:space="preserve">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Лесные участки, находящиеся в государственной или муниципальной собственности, предоставляются гражданам, юридическим лицам в аренду для переработки древесины и иных лесных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2.1. В случае если федеральными законами допу</w:t>
      </w:r>
      <w:r>
        <w:t xml:space="preserve">скается осуществление переработки древесины и иных лесных ресурсов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</w:t>
      </w:r>
      <w:r>
        <w:t>пользование.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3. </w:t>
      </w:r>
      <w:hyperlink r:id="rId444" w:tooltip="Приказ Минприроды России от 31.01.2022 N 54 &quot;Об утверждении Правил использования лесов для создания и эксплуатации объектов лесоперерабатывающей инфраструктуры&quot; (Зарегистрировано в Минюсте России 15.02.2022 N 67277) {КонсультантПлюс}">
        <w:r>
          <w:rPr>
            <w:color w:val="0000FF"/>
          </w:rPr>
          <w:t>Правила</w:t>
        </w:r>
      </w:hyperlink>
      <w:r>
        <w:t xml:space="preserve"> использования лесов для переработки древесины и иных лесных ресурсов утверждены приказом Минприроды России от 31.01.2022 N 54 "Об утв</w:t>
      </w:r>
      <w:r>
        <w:t>ерждении Правил использования лесов для создания и эксплуатации объектов лесоперерабатывающей инфраструктуры".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для переработки древесины и иных лесных ресурсов допускаются строительство, реконструкция и эксплуатация объектов, не свя</w:t>
      </w:r>
      <w:r>
        <w:t xml:space="preserve">занных с созданием лесной инфраструктуры, в соответствии со </w:t>
      </w:r>
      <w:hyperlink r:id="rId44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21</w:t>
        </w:r>
      </w:hyperlink>
      <w:r>
        <w:t xml:space="preserve"> Лесного кодекса. Строительство, реконструкция и эксплуатация объектов, не связанных с созданием лесной инфраструктуры, осуществляются в соответствии с проектом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На </w:t>
      </w:r>
      <w:r>
        <w:t>лесных участках, предоставленных в аренду или постоянное (бессрочное) пользование для переработки древесины и иных лесных ресурсов, создается лесоперерабатывающая инфраструктура (объекты переработки заготовленной древесины, биоэнергетические объекты и др.)</w:t>
      </w:r>
      <w:r>
        <w:t xml:space="preserve"> (далее - объекты лесоперерабатывающей инфраструктуры).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размещения объектов лесоперерабатывающей инфраструктуры используются прежде всего нелесные земли, а при отсутствии на лесном участке таких земель - участки невозобновившихся вырубок, гарей, пу</w:t>
      </w:r>
      <w:r>
        <w:t>стырей, прогалины, а также площади, на которых произрастают низкополнотные и наименее ценные лесные насаждения.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иных лесных участков для указанных целей допускается в случае отсутствия других вариантов возможного размещения объектов лесоперер</w:t>
      </w:r>
      <w:r>
        <w:t>абатывающей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создание объектов лесоперерабатывающей инфраструктуры в защитных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использование лесов для переработки древесины и иных лесных ресурсов на ОЗУ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для переработки древесины и иных лесных ресурсов исключаются случаи: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проведения работ и строительства сооружений, вызывающих нарушение поверхностного и внутрипочвенного стока вод, затопление или заболачивание лесных участков;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- за</w:t>
      </w:r>
      <w:r>
        <w:t>хламления предоставленного лесного участка и прилегающих территорий за пределами предоставленного лесного участка строительным и бытовым мусором, отходами древесины и иными видами отходов;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загрязнения площади предоставленного лесного участка и территории</w:t>
      </w:r>
      <w:r>
        <w:t xml:space="preserve"> за его пределами химическими и радиоактивными веществами;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проезда транспортных средств и иных механизмов по произвольным, неустановленным маршрутам за пределами предоставленного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Лица, использующие леса для переработки древесины и иных л</w:t>
      </w:r>
      <w:r>
        <w:t>есных ресурсов, обеспечивают: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регулярное проведение очистки предоставленного лесного участка, примыкающих опушек леса, искусственных и естественных водотоков от захламления и загрязнения строительными, древесными, промышленными, бытовыми и иными отходами</w:t>
      </w:r>
      <w:r>
        <w:t>, токсичными веществами;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восстановление нарушенных производственной деятельностью лесных дорог, осушительных канав, дренажных систем, шлюзов, мостов, других гидромелиоративных сооружений, квартальных столбов, квартальных просек;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принятие необходимых ме</w:t>
      </w:r>
      <w:r>
        <w:t>р по устранению аварийных ситуаций и лесных пожаров, а также ликвидации их последствий, возникших по вине указанных лиц.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Земли, нарушенные или загрязненные при использовании лесов для переработки древесины и иных лесных ресурсов, подлежат рекультивации пос</w:t>
      </w:r>
      <w:r>
        <w:t>ле завершения соответствующего этапа работ.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 с нарушенным почвенным покровом при угрозе развития эрозии должна проводиться рекультивация земель с посевом трав и (или) посадкой кустарников.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Нормативы, параметры и сроки использования лесов </w:t>
      </w:r>
      <w:r>
        <w:t>для переработки древесины и иных лесных ресурсов разрабатываются по результатам специальных обследований по проектированию, строительству и (или) при наличии материалов технического проектирования. Названные работы не проводились.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2.16. Нормативы, парамет</w:t>
      </w:r>
      <w:r>
        <w:t>ры и сроки использования лесов</w:t>
      </w:r>
    </w:p>
    <w:p w:rsidR="0047463A" w:rsidRDefault="00B35089">
      <w:pPr>
        <w:pStyle w:val="ConsPlusTitle0"/>
        <w:jc w:val="center"/>
      </w:pPr>
      <w:r>
        <w:t>для религиозной деятельности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44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47</w:t>
        </w:r>
      </w:hyperlink>
      <w:r>
        <w:t xml:space="preserve"> Лесного кодекса ("Использование лесов для осуществления религиозной деятельности"):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1. Леса могут использоваться религиозными организациями для осуществления религиозной деятельности в соответствии с Федеральным </w:t>
      </w:r>
      <w:hyperlink r:id="rId447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26.09.1997 N 125-ФЗ "О свободе совести и о религиозных объединениях".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На лесных участках, предоставленных для осуществления религиозной деяте</w:t>
      </w:r>
      <w:r>
        <w:t xml:space="preserve">льности, допускается возведение зданий, строений, сооружений религиозного и благотворительного </w:t>
      </w:r>
      <w:r>
        <w:lastRenderedPageBreak/>
        <w:t>назначения.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Лесные участки, находящиеся в государственной или муниципальной собственности, предоставляются религиозным организациям в безвозмездное срочное по</w:t>
      </w:r>
      <w:r>
        <w:t>льзование для осуществления религиозной деятельности.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448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26.09.1997 N 125-ФЗ религиозной организацией признается добровольное объединение граждан Российской Федерации, иных лиц, постоянно и на законных основаниях п</w:t>
      </w:r>
      <w:r>
        <w:t>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Религиозным объединениям, не имеющим статуса юридического </w:t>
      </w:r>
      <w:r>
        <w:t>лица, а также религиозным группам и их участникам предоставление лесов для использования в религиозных целях не предусматривается.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Религиозные организации подлежат государственной регистрации в соответствии с Федеральным </w:t>
      </w:r>
      <w:hyperlink r:id="rId449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08.08.2001 N 129-Ф</w:t>
      </w:r>
      <w:r>
        <w:t>З (с учетом установленного законодательством о свободе совести и свободе вероисповедания порядка государственной регистрации религиозных организаций).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Рассматриваемое использование лесов осуществляется с предоставлением лесных участков, но без изъятия лесн</w:t>
      </w:r>
      <w:r>
        <w:t>ых ресурсов.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Заготовка и сбор лесных ресурсов,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Лесного </w:t>
      </w:r>
      <w:hyperlink r:id="rId45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кодекса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2.17. Требования к охране, защите и воспроизводству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2.17.1. Требования к охране лесов от пожаров, загрязнения</w:t>
      </w:r>
    </w:p>
    <w:p w:rsidR="0047463A" w:rsidRDefault="00B35089">
      <w:pPr>
        <w:pStyle w:val="ConsPlusTitle0"/>
        <w:jc w:val="center"/>
      </w:pPr>
      <w:r>
        <w:t>и иного негативного воздействия (в том числе нормативы,</w:t>
      </w:r>
    </w:p>
    <w:p w:rsidR="0047463A" w:rsidRDefault="00B35089">
      <w:pPr>
        <w:pStyle w:val="ConsPlusTitle0"/>
        <w:jc w:val="center"/>
      </w:pPr>
      <w:r>
        <w:t>параметры и сроки проведения мероприятий по предупреждению,</w:t>
      </w:r>
    </w:p>
    <w:p w:rsidR="0047463A" w:rsidRDefault="00B35089">
      <w:pPr>
        <w:pStyle w:val="ConsPlusTitle0"/>
        <w:jc w:val="center"/>
      </w:pPr>
      <w:r>
        <w:t>обнаружению и ликвидации лесных пожаров)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Охрана лесов от пожаров, от загрязнения </w:t>
      </w:r>
      <w:r>
        <w:t xml:space="preserve">радиоактивными веществами и иного негативного воздействия должна осуществляться в соответствии с Федеральным </w:t>
      </w:r>
      <w:hyperlink r:id="rId451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21.12.1994 N 69-ФЗ "О пожарной безопасности" (в ред. от 01.07.2017 N 141-ФЗ), </w:t>
      </w:r>
      <w:hyperlink r:id="rId45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главой 3</w:t>
        </w:r>
      </w:hyperlink>
      <w:r>
        <w:t xml:space="preserve"> Лесного кодекса Российской Федерации (далее - ЛК РФ</w:t>
      </w:r>
      <w:r>
        <w:t xml:space="preserve">), а также иными нормативными правовыми актами, регламентирующими данное направление, в том числе </w:t>
      </w:r>
      <w:hyperlink r:id="rId453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Правилами</w:t>
        </w:r>
      </w:hyperlink>
      <w:r>
        <w:t xml:space="preserve"> пожарной безопасности в лесах, утвержденными постановлением Правительства Российской Федерации от 07.10.2020 N 1614 "Об утверждении Правил пожарной безопасност</w:t>
      </w:r>
      <w:r>
        <w:t>и в лесах".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45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53</w:t>
        </w:r>
      </w:hyperlink>
      <w:r>
        <w:t xml:space="preserve"> ЛК РФ: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1. Меры пожарной безопасности в лесах включают в себя: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1) предупреждение лесных пожаров;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мониторинг пожарной опасности в лесах и лесных пожаров;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разработку и утверждение планов тушения лесных пожаро</w:t>
      </w:r>
      <w:r>
        <w:t>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4) иные меры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Меры пожарной безопасности в лесах осуществляются в соответствии с лесным планом субъекта Российской Федерации, лесохозяйственным регламентом лесничества и проектом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Правила пожарной безоп</w:t>
      </w:r>
      <w:r>
        <w:t>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со </w:t>
      </w:r>
      <w:hyperlink r:id="rId45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53.1</w:t>
        </w:r>
      </w:hyperlink>
      <w:r>
        <w:t xml:space="preserve"> ЛК РФ: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1. Предупреждение лесных пожаров включает в себя противопожарное обустройство лесов и обеспечение средствами предупреждения и тушения лесных пожаров.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Меры противопожарного обустройства лесов включают в себя: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1) строительство, реконструкцию и эксплуатаци</w:t>
      </w:r>
      <w:r>
        <w:t>ю лесных дорог, предназначенных для охраны лесов от пожаров;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строительство, реконструкцию и эксплуатацию посадочных площадок для самолетов, вертолетов, используемых в целях проведения авиационных работ по охране и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прокладку просек, прот</w:t>
      </w:r>
      <w:r>
        <w:t>ивопожарных разрывов, устройство противопожарных минерализованных полос;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4) строительство, реконструкцию и эксплуатацию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5) устройство пожарных водоемов и подъездов к источникам противопож</w:t>
      </w:r>
      <w:r>
        <w:t>арного водоснабжения;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6) проведение работ по гидромелиорации;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7) снижение природной пожарной опасности лесов путем регулирования породного состава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8) проведение профилактического контролируемого противопожарного выжигания хвороста, лесно</w:t>
      </w:r>
      <w:r>
        <w:t>й подстилки, сухой травы и других лесных горючих материалов;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9) иные определенные Правительством Российской Федерации меры.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 иным мерам </w:t>
      </w:r>
      <w:hyperlink r:id="rId456" w:tooltip="Постановление Правительства РФ от 16.04.2011 N 281 &quot;О мерах противопожарного обустройства лес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16.04.2011 N 281 "О мерах противопожарного обустройства лесов" отнесены: прочистка просек, прочистка противопожарных минерали</w:t>
      </w:r>
      <w:r>
        <w:t xml:space="preserve">зованных полос и их обновление; эксплуатация пожарных водоемов и подъездов к источникам водоснабжения; благоустройство зон отдыха граждан, пребывающих в лесах в соответствии со </w:t>
      </w:r>
      <w:hyperlink r:id="rId45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11</w:t>
        </w:r>
      </w:hyperlink>
      <w:r>
        <w:t xml:space="preserve"> ЛК РФ; установка и эксплуатация шлагбаумов, устройство прегр</w:t>
      </w:r>
      <w:r>
        <w:t>ад, обеспечивающих ограничение пребывания граждан в лесах в целях обеспечения пожарной безопасности; создание и содержание противопожарных заслонов и устройство лиственных опушек; установка и размещение стендов и других знаков и указателей, содержащих инфо</w:t>
      </w:r>
      <w:r>
        <w:t>рмацию о мерах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Меры противопожарного обустройства лесов, указанные в </w:t>
      </w:r>
      <w:hyperlink r:id="rId45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части 2 ст. 53.1</w:t>
        </w:r>
      </w:hyperlink>
      <w:r>
        <w:t xml:space="preserve"> ЛК РФ, на лесных участках, предоставленных в постоянное (бессрочное) пользование, в аренду, осуществляются лицами, использующими ле</w:t>
      </w:r>
      <w:r>
        <w:t>са на основании проекта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Противопожарное обустройство территории лесного фонда осуществляется с соблюдением </w:t>
      </w:r>
      <w:hyperlink r:id="rId459" w:tooltip="Приказ Рослесхоза от 27.04.2012 N 174 &quot;Об утверждении Нормативов противопожарного обустройства лесов&quot; (Зарегистрировано в Минюсте России 07.06.2012 N 24488) {КонсультантПлюс}">
        <w:r>
          <w:rPr>
            <w:color w:val="0000FF"/>
          </w:rPr>
          <w:t>нормативов</w:t>
        </w:r>
      </w:hyperlink>
      <w:r>
        <w:t xml:space="preserve">, установленных приказом Рослесхоза от 27.04.2012 N 174 "Об утверждении Нормативов </w:t>
      </w:r>
      <w:r>
        <w:t>противопожарного обустройства лесов".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Устройство и уход за минерализованными полосами осуществляются в соответствии с приказом Федерального агентства по техническому регулированию и метрологии от 21.11.2017 N 1792-ст ГОСТ Р 57972-2017 "Объекты противопожар</w:t>
      </w:r>
      <w:r>
        <w:t>ного обустройства лесов".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Противопожарные расстояния, в пределах которых осуществляются рубка деревьев, кустарников, лиан, очистка от захламления, устанавливаются в соответствии с Федеральным </w:t>
      </w:r>
      <w:hyperlink r:id="rId460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 июля 2008 года N 123-ФЗ "Технический регламент о требованиях пожар</w:t>
      </w:r>
      <w:r>
        <w:t>ной безопасности" и настоящим Кодексом.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соответствии </w:t>
      </w:r>
      <w:hyperlink r:id="rId461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п. 10</w:t>
        </w:r>
      </w:hyperlink>
      <w:r>
        <w:t xml:space="preserve"> постановлением Правительства РФ от 07.10.2020 N 1614 "Об утверждении Правил пожарной безопасности в лесах" противопожарное обустройство территорий, прилегающих к лесному фонду, осуществляют органы государст</w:t>
      </w:r>
      <w:r>
        <w:t>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</w:t>
      </w:r>
      <w:r>
        <w:t xml:space="preserve">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лесу. Невыполнение или несвоевременное выполнение данных мероприятий предусматривает на</w:t>
      </w:r>
      <w:r>
        <w:t>значение мер административного воздействия.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Обеспечение средствами предупреждения и тушения лесных пожаров включает в себя: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1) приобретение противопожарного снаряжения и инвентаря;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содержание пожарной техники и оборудования, систем связи и оповещения;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</w:t>
      </w:r>
      <w:r>
        <w:t>) создание резерва пожарной техники и оборудования, противопожарного снаряжения и инвентаря, а также горюче-смазочных материалов.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Укомплектование пунктов сосредоточения пожарного инвентаря осуществляется с соблюдением </w:t>
      </w:r>
      <w:hyperlink r:id="rId462" w:tooltip="Приказ Минприроды России от 28.03.2014 N 161 (ред. от 16.05.2018) &quot;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">
        <w:r>
          <w:rPr>
            <w:color w:val="0000FF"/>
          </w:rPr>
          <w:t>нормативов</w:t>
        </w:r>
      </w:hyperlink>
      <w:r>
        <w:t>, установленных приказом Минприроды России от 28.03.2014 N 161 "Об утверждении видов средств предупреждения и тушения лесных пожаров, нормативов обеспеченности данн</w:t>
      </w:r>
      <w:r>
        <w:t>ыми средствами лиц, использующих леса, норм наличия средств предупреждения и тушения лесных пожаров при использовании лесов".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Мониторинг пожарной опасности в лесах и лесных пожаров включает в себя: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1) наблюдение и контроль за пожарной опасностью в лесах и </w:t>
      </w:r>
      <w:r>
        <w:t>лесными пожарами;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организацию патрулирования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4) прием и учет сообщений о лесных пожарах,</w:t>
      </w:r>
      <w:r>
        <w:t xml:space="preserve"> а также оповещение населения и противопожарных служб о пожарной опасности в лесах и лесных пожарах специализированными диспетчерскими службами.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Мониторинг пожарной опасности в лесах осуществляется в </w:t>
      </w:r>
      <w:hyperlink r:id="rId463" w:tooltip="Приказ Минприроды России от 23.06.2014 N 276 (ред. от 13.11.2024) &quot;Об утверждении Порядка осуществления мониторинга пожарной опасности в лесах и лесных пожаров&quot; (Зарегистрировано в Минюсте России 17.07.2014 N 33144) {КонсультантПлюс}">
        <w:r>
          <w:rPr>
            <w:color w:val="0000FF"/>
          </w:rPr>
          <w:t>порядке</w:t>
        </w:r>
      </w:hyperlink>
      <w:r>
        <w:t>, установленном приказом Минприроды России от 23.06.2014 N 276 "Об утверждении Порядка осуществления мониторинга пожарной опасности в лесах и лесных пож</w:t>
      </w:r>
      <w:r>
        <w:t>аров".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Территория лесничества отнесена к зонам наземной и авиационной охраны лесов от пожаров.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территории лесного фонда, отнесенного к зоне авиационного обнаружения и наземного тушения, допустимо осуществление как авиационного, так и наземного мониторин</w:t>
      </w:r>
      <w:r>
        <w:t>га.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Маршруты наземного патрулирования ежегодно разрабатываются и утверждаются в плане тушения лесных пожаров на территории лесничества.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Тушение лесных пожаров на территории лесничества осуществляется с применением наземных и авиационных сил и средств пожар</w:t>
      </w:r>
      <w:r>
        <w:t>отушения.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тушение лесных пожаров возможно привлечение сил и средств пожаротушения лиц, использующих леса, на основании заключенных договоров аренды лесных участков и иных документов.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Отнесение территории лесничества к зонам охраны лесов от пожаров приведено в таблице II.17.1.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Распределение территории лесничества</w:t>
      </w:r>
    </w:p>
    <w:p w:rsidR="0047463A" w:rsidRDefault="00B35089">
      <w:pPr>
        <w:pStyle w:val="ConsPlusNormal0"/>
        <w:jc w:val="center"/>
      </w:pPr>
      <w:r>
        <w:t>по зонам охраны лесов от пожаров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464"/>
          <w:footerReference w:type="default" r:id="rId465"/>
          <w:headerReference w:type="first" r:id="rId466"/>
          <w:footerReference w:type="first" r:id="rId46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531"/>
        <w:gridCol w:w="1077"/>
        <w:gridCol w:w="1247"/>
        <w:gridCol w:w="1134"/>
        <w:gridCol w:w="1247"/>
        <w:gridCol w:w="1077"/>
        <w:gridCol w:w="1247"/>
        <w:gridCol w:w="1134"/>
        <w:gridCol w:w="1247"/>
        <w:gridCol w:w="1134"/>
      </w:tblGrid>
      <w:tr w:rsidR="0047463A">
        <w:tc>
          <w:tcPr>
            <w:tcW w:w="153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Лесничество</w:t>
            </w:r>
          </w:p>
        </w:tc>
        <w:tc>
          <w:tcPr>
            <w:tcW w:w="153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Участковое лесничество</w:t>
            </w:r>
          </w:p>
        </w:tc>
        <w:tc>
          <w:tcPr>
            <w:tcW w:w="107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площадь, га</w:t>
            </w:r>
          </w:p>
        </w:tc>
        <w:tc>
          <w:tcPr>
            <w:tcW w:w="9467" w:type="dxa"/>
            <w:gridSpan w:val="8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Зона охраны лесов от пожаров</w:t>
            </w:r>
          </w:p>
        </w:tc>
      </w:tr>
      <w:tr w:rsidR="0047463A"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381" w:type="dxa"/>
            <w:gridSpan w:val="2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Наземных сил и средств пожаротушения (наземное обнаружение и тушение)</w:t>
            </w:r>
          </w:p>
        </w:tc>
        <w:tc>
          <w:tcPr>
            <w:tcW w:w="4705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Авиационных средств</w:t>
            </w:r>
          </w:p>
        </w:tc>
        <w:tc>
          <w:tcPr>
            <w:tcW w:w="2381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Космических средств</w:t>
            </w:r>
          </w:p>
        </w:tc>
      </w:tr>
      <w:tr w:rsidR="0047463A"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381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324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Зона авиационного обнаружения и наземного тушения</w:t>
            </w:r>
          </w:p>
        </w:tc>
        <w:tc>
          <w:tcPr>
            <w:tcW w:w="2381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Зона авиационного обнаружения и тушения</w:t>
            </w:r>
          </w:p>
        </w:tc>
        <w:tc>
          <w:tcPr>
            <w:tcW w:w="2381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Зона обнаружения с помощью космических средств и авиационного тушения</w:t>
            </w:r>
          </w:p>
        </w:tc>
      </w:tr>
      <w:tr w:rsidR="0047463A"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номера кварталов (с указанием урочища)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номера кварталов (с указанием урочища)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номера кварталов (с указанием урочища)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номера кварталов (с указанием урочища)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</w:tr>
      <w:tr w:rsidR="0047463A"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11</w:t>
            </w:r>
          </w:p>
        </w:tc>
      </w:tr>
      <w:tr w:rsidR="0047463A"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Кирсинское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Кирсинское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30 - 31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1017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1 - 29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12403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44 - 53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3600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32 - 43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5890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62 - 70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3988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54 - 61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3995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81 - 88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3938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71 - 80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4803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96 - 111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5515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89 - 95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2599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18058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29790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Барановское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1 - 28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10859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29 - 30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789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31 - 39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4276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40 - 42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1418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43 - 50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3728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51 - 53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1562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54 - 59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2316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60 - 63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1550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64 - 69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2528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70 - 74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2208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75 - 80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2856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81 - 84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2069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85 - 88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1817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89 - 90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1005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91 - 94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1801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95 - 97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1203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98 - 100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938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101 - 118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8249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119 - 127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1282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32401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20053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Пещерское</w:t>
            </w: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11 - 13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856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1 - 10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4433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19 - 22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1281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14 - 18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2282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30 - 36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1850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23 - 29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3376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45 - 48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1680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37 - 44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3591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57 - 60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1280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49 - 56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3963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68 - 70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1318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61 - 67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3152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77 - 82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2846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71 - 76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2735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85 - 90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3738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83 - 84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1260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92 - 96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3125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803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97 - 113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1680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19654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25595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70113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75438</w:t>
            </w:r>
          </w:p>
        </w:tc>
        <w:tc>
          <w:tcPr>
            <w:tcW w:w="124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sectPr w:rsidR="0047463A">
          <w:headerReference w:type="default" r:id="rId468"/>
          <w:footerReference w:type="default" r:id="rId469"/>
          <w:headerReference w:type="first" r:id="rId470"/>
          <w:footerReference w:type="first" r:id="rId47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целях наблюдения и контроля за пожарной ситуацией в лесах на территории лесного фонда лесничества применяются данные информационной системы ИСДМ "Рослесхоз".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Классы пожарной опасности в лесах по условиям погоды устанавливаются по д</w:t>
      </w:r>
      <w:r>
        <w:t>анным системы ИСДМ "Рослесхоз" с применением шкалы Нестерова. Решение о целесообразности проведения патрулирования территории лесного фонда принимается с учетом фактической пожарной ситуации в лесах региона (наличия выпавших осадков на территории лесничест</w:t>
      </w:r>
      <w:r>
        <w:t>ва).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Основными противопожарными формированиями наземной лесопожарной службы являются пожарно-химические станции, расположенные в районах области. Дополнительно средства пожаротушения размещаются на пунктах сосредоточения противопожарного инвентаря, в том ч</w:t>
      </w:r>
      <w:r>
        <w:t>исле лиц, использующих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Парашютно-пожарная служба лесной охраны базируется в авиаотделениях области.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Обнаружение лесных пожаров и наблюдение за их развитием с использованием наземных средств (наземное патрулирование, наблюдение с пожарных наблюдательных пунктов (вышек, мачт, павильонов и других наблюдательных пунктов)) осуществляются в населенных пунктах,</w:t>
      </w:r>
      <w:r>
        <w:t xml:space="preserve"> где расположены городские леса; на территориях с развитой, используемой в течение всего пожароопасного сезона (вне зависимости от погодных условий) дорожной сетью и водными путями, а также на лесных участках, имеющие общую границу с населенными пунктами и</w:t>
      </w:r>
      <w:r>
        <w:t xml:space="preserve"> объектами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Наземное патрулирование лесов осуществляется: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I классе пожарной опасности в лесах в зависимости от условий погоды - в местах проведения огнеопасных работ и в местах массового отдыха граждан, пребывающих в лесах;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II классе</w:t>
      </w:r>
      <w:r>
        <w:t xml:space="preserve"> пожарной опасности в лесах в зависимости от условий погоды - не менее одного раза в период с 11 до 17 часов на лесных участках, отнесенных к I и II классам природной пожарной опасности лесов, а также в местах, указанных в подпункте 1 настоящего пункта;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</w:t>
      </w:r>
      <w:r>
        <w:t>и III классе пожарной опасности в лесах в зависимости от условий погоды - не менее двух раз в период с 10 до 19 часов на лесных участках, отнесенных к I, II и III классам природной пожарной опасности лесов, а также в местах, указанных в подпунктах 1 и 2 на</w:t>
      </w:r>
      <w:r>
        <w:t>стоящего пункта;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IV классе пожарной опасности в лесах в зависимости от условий погоды - не менее трех раз в период с 8 до 20 часов по каждому маршруту патрулирования на всей территории использования наземных средств наблюдения;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V классе пожарной оп</w:t>
      </w:r>
      <w:r>
        <w:t>асности в лесах в зависимости от условий погоды - в течение светлого времени суток на всей территории использования наземных средств наблюдения, при этом на лесных участках, отнесенных к I, II и III классам природной пожарной опасности лесов, - круглосуточ</w:t>
      </w:r>
      <w:r>
        <w:t>но.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Осмотр лесов в целях обнаружения лесных пожаров на пожарных наблюдательных пунктах, не оборудованных автоматическими системами наблюдения, осуществляется в течение </w:t>
      </w:r>
      <w:r>
        <w:lastRenderedPageBreak/>
        <w:t>пожароопасного сезона в лесах в зависимости от условий погоды: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II классе пожарной оп</w:t>
      </w:r>
      <w:r>
        <w:t>асности в лесах в зависимости от условий погоды - в 10, 13, 16, 19 часов;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III классе пожарной опасности в лесах в зависимости от условий погоды - с 10 до 20 часов не реже одного раза в два часа;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IV классе пожарной опасности в лесах в зависимости от</w:t>
      </w:r>
      <w:r>
        <w:t xml:space="preserve"> условий погоды - с 9 до 21 часа не реже одного раза в час;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V классе пожарной опасности в лесах в зависимости от условий погоды - с 6 до 24 часов не реже одного раза в час.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организации наблюдения за развитием лесных пожаров с использованием пожарны</w:t>
      </w:r>
      <w:r>
        <w:t>х наблюдательных пунктов используются средства связи, позволяющие сообщать о лесном пожаре в специализированную диспетчерскую службу, а также уполномоченным органам государственной власти, лицам, осуществляющим мониторинг пожарной опасности в лесах и лесны</w:t>
      </w:r>
      <w:r>
        <w:t>х пожаров (в том числе с использованием авиационных средств) и тушение лесных пожаров на территории соответствующего лесничества, лесопарка.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Обнаружение лесных пожаров и наблюдение за их развитием с использованием авиационных средств (авиационное патрулиро</w:t>
      </w:r>
      <w:r>
        <w:t>вание) осуществляются в зоне осуществления лесоавиационных работ, а также на основании решения уполномоченного органа исполнительной власти субъекта Российской Федерации, осуществляющего переданные ему полномочия в области лесных отношений, в границах терр</w:t>
      </w:r>
      <w:r>
        <w:t>итории, признанной зоной чрезвычайной ситуации в лесах, возникшей вследствие лесных пожаров.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Авиационное патрулирование осуществляется в соответствии с </w:t>
      </w:r>
      <w:hyperlink r:id="rId472" w:tooltip="Приказ Минприроды России от 15.11.2016 N 597 &quot;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&quot; (Зарегистрировано в Минюсте России 30.03.2017 N 461">
        <w:r>
          <w:rPr>
            <w:color w:val="0000FF"/>
          </w:rPr>
          <w:t>приказом</w:t>
        </w:r>
      </w:hyperlink>
      <w:r>
        <w:t xml:space="preserve"> Минприроды России от 15.11.2016 N 597 "Об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лесов".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Классификация природной п</w:t>
      </w:r>
      <w:r>
        <w:t>ожарной опасности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422"/>
        <w:gridCol w:w="2834"/>
      </w:tblGrid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Класс природной пожарной опасности лесов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  <w:jc w:val="center"/>
            </w:pPr>
            <w:r>
              <w:t>Объект загорания (характерные типы леса, вырубок, лесных насаждений и безлесных пространств)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  <w:jc w:val="center"/>
            </w:pPr>
            <w:r>
              <w:t xml:space="preserve">Наиболее вероятные виды пожаров, условия и продолжительность периода их возможного возникновения </w:t>
            </w:r>
            <w:r>
              <w:t>и распространения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</w:pPr>
            <w:r>
              <w:t xml:space="preserve">I (природная </w:t>
            </w:r>
            <w:r>
              <w:lastRenderedPageBreak/>
              <w:t>пожарная опасность очень высокая)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</w:pPr>
            <w:r>
              <w:lastRenderedPageBreak/>
              <w:t xml:space="preserve">Хвойные молодняки. Места сплошных </w:t>
            </w:r>
            <w:r>
              <w:lastRenderedPageBreak/>
              <w:t>рубок: лишайниковые, вересковые, вейниковые и другие типы вырубок по суходолам (особенно захламленные).</w:t>
            </w:r>
          </w:p>
          <w:p w:rsidR="0047463A" w:rsidRDefault="00B35089">
            <w:pPr>
              <w:pStyle w:val="ConsPlusNormal0"/>
            </w:pPr>
            <w:r>
              <w:t>Сосняки лишайниковые и вересковые. Расстроенные, отмирающие и сильно поврежденные древостои (сухостой, участки бурелома и ветровала, недорубы), места сплошных рубок с оставлением отдельных деревьев, выборочных рубок высокой и очень высокой интенсивности, з</w:t>
            </w:r>
            <w:r>
              <w:t>ахламленные гари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lastRenderedPageBreak/>
              <w:t xml:space="preserve">В течение всего </w:t>
            </w:r>
            <w:r>
              <w:lastRenderedPageBreak/>
              <w:t>пожароопасного сезона возможны низовые пожары, а на участках с наличием древостоя - верховые.</w:t>
            </w:r>
          </w:p>
          <w:p w:rsidR="0047463A" w:rsidRDefault="00B35089">
            <w:pPr>
              <w:pStyle w:val="ConsPlusNormal0"/>
            </w:pPr>
            <w:r>
              <w:t>На вейниковых и других травяных типах вырубок по суходолу особенно значительна пожарная опасность весной, а в некоторых районах и</w:t>
            </w:r>
            <w:r>
              <w:t xml:space="preserve"> осенью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</w:pPr>
            <w:r>
              <w:lastRenderedPageBreak/>
              <w:t>II (природная пожарная опасность высокая)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</w:pPr>
            <w:r>
              <w:t>Сосняки-брусничники, особенно с наличием соснового подроста или подлеска из можжевельника выше средней густоты.</w:t>
            </w:r>
          </w:p>
          <w:p w:rsidR="0047463A" w:rsidRDefault="00B35089">
            <w:pPr>
              <w:pStyle w:val="ConsPlusNormal0"/>
            </w:pPr>
            <w:r>
              <w:t>Лиственничники кедрово-стланиковые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>Низовые пожары возможны в течение всего пожароопасного сез</w:t>
            </w:r>
            <w:r>
              <w:t>она;</w:t>
            </w:r>
          </w:p>
          <w:p w:rsidR="0047463A" w:rsidRDefault="00B35089">
            <w:pPr>
              <w:pStyle w:val="ConsPlusNormal0"/>
            </w:pPr>
            <w:r>
              <w:t>верховые - в периоды пожарных максимумов (периоды, в течение которых число лесных пожаров или площадь, охваченная огнем, превышает средние многолетние значения для данного района)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</w:pPr>
            <w:r>
              <w:t>III (природная пожарная опасность средняя)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</w:pPr>
            <w:r>
              <w:t>Сосняки - кисличники и черничники, лиственничники-брусничники, кедровники всех типов, кроме приручейных и сфагновых, ельники - брусничники и кисличники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 xml:space="preserve">Низовые и верховые пожары возможны в период летнего пожарного максимума, а в кедровниках, кроме того, в </w:t>
            </w:r>
            <w:r>
              <w:t>периоды весеннего и особенно осеннего максимумов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</w:pPr>
            <w:r>
              <w:t>IV (природная пожарная опасность слабая)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</w:pPr>
            <w:r>
              <w:t>Места сплошных рубок таволговых и долгомошниковых типов (особенно захламленные).</w:t>
            </w:r>
          </w:p>
          <w:p w:rsidR="0047463A" w:rsidRDefault="00B35089">
            <w:pPr>
              <w:pStyle w:val="ConsPlusNormal0"/>
            </w:pPr>
            <w:r>
              <w:t>Сосняки, лиственничники и лесные насаждения лиственных древесных пород в условиях тр</w:t>
            </w:r>
            <w:r>
              <w:t xml:space="preserve">авяных типов леса. Сосняки и ельники сложные, липняковые, лещиновые, дубняковые, ельники-черничники, сосняки сфагновые и долгомошники, кедровники приручейные и сфагновые, березняки - брусничники, кисличники, черничники и </w:t>
            </w:r>
            <w:r>
              <w:lastRenderedPageBreak/>
              <w:t xml:space="preserve">сфагновые, осинники - кисличники и </w:t>
            </w:r>
            <w:r>
              <w:t>черничники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lastRenderedPageBreak/>
              <w:t>Возникновение пожаров (в первую очередь низовых) возможно в травяных типах леса и на таволговых вырубках в периоды весеннего и осеннего пожарных максимумов; в остальных типах леса и на долгомошниковых вырубках - в периоды летнего максимума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</w:pPr>
            <w:r>
              <w:lastRenderedPageBreak/>
              <w:t>V (п</w:t>
            </w:r>
            <w:r>
              <w:t>риродная пожарная опасность отсутствует)</w:t>
            </w:r>
          </w:p>
        </w:tc>
        <w:tc>
          <w:tcPr>
            <w:tcW w:w="4422" w:type="dxa"/>
          </w:tcPr>
          <w:p w:rsidR="0047463A" w:rsidRDefault="00B35089">
            <w:pPr>
              <w:pStyle w:val="ConsPlusNormal0"/>
            </w:pPr>
            <w:r>
              <w:t>Ельники, березняки и осинники-долгомошники, ельники сфагновые и приручейные.</w:t>
            </w:r>
          </w:p>
          <w:p w:rsidR="0047463A" w:rsidRDefault="00B35089">
            <w:pPr>
              <w:pStyle w:val="ConsPlusNormal0"/>
            </w:pPr>
            <w:r>
              <w:t>Ольшаники всех типов</w:t>
            </w:r>
          </w:p>
        </w:tc>
        <w:tc>
          <w:tcPr>
            <w:tcW w:w="2834" w:type="dxa"/>
          </w:tcPr>
          <w:p w:rsidR="0047463A" w:rsidRDefault="00B35089">
            <w:pPr>
              <w:pStyle w:val="ConsPlusNormal0"/>
            </w:pPr>
            <w:r>
              <w:t>Возникновение пожара возможно только при особо неблагоприятных условиях (длительная засуха)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Классификация природной пожарной опасности в лесах</w:t>
      </w:r>
    </w:p>
    <w:p w:rsidR="0047463A" w:rsidRDefault="00B35089">
      <w:pPr>
        <w:pStyle w:val="ConsPlusNormal0"/>
        <w:jc w:val="center"/>
      </w:pPr>
      <w:r>
        <w:t>по условиям погоды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1"/>
        <w:gridCol w:w="2948"/>
        <w:gridCol w:w="2551"/>
      </w:tblGrid>
      <w:tr w:rsidR="0047463A">
        <w:tc>
          <w:tcPr>
            <w:tcW w:w="3571" w:type="dxa"/>
          </w:tcPr>
          <w:p w:rsidR="0047463A" w:rsidRDefault="00B35089">
            <w:pPr>
              <w:pStyle w:val="ConsPlusNormal0"/>
            </w:pPr>
            <w:r>
              <w:t>Класс природной пожарной опасности в лесах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Величина комплексного показателя</w:t>
            </w:r>
          </w:p>
        </w:tc>
        <w:tc>
          <w:tcPr>
            <w:tcW w:w="2551" w:type="dxa"/>
          </w:tcPr>
          <w:p w:rsidR="0047463A" w:rsidRDefault="00B35089">
            <w:pPr>
              <w:pStyle w:val="ConsPlusNormal0"/>
            </w:pPr>
            <w:r>
              <w:t>Степень пожарной опасности</w:t>
            </w:r>
          </w:p>
        </w:tc>
      </w:tr>
      <w:tr w:rsidR="0047463A">
        <w:tc>
          <w:tcPr>
            <w:tcW w:w="3571" w:type="dxa"/>
          </w:tcPr>
          <w:p w:rsidR="0047463A" w:rsidRDefault="00B35089">
            <w:pPr>
              <w:pStyle w:val="ConsPlusNormal0"/>
            </w:pPr>
            <w:r>
              <w:t>I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0...300</w:t>
            </w:r>
          </w:p>
        </w:tc>
        <w:tc>
          <w:tcPr>
            <w:tcW w:w="2551" w:type="dxa"/>
          </w:tcPr>
          <w:p w:rsidR="0047463A" w:rsidRDefault="00B35089">
            <w:pPr>
              <w:pStyle w:val="ConsPlusNormal0"/>
            </w:pPr>
            <w:r>
              <w:t>Отсутствует</w:t>
            </w:r>
          </w:p>
        </w:tc>
      </w:tr>
      <w:tr w:rsidR="0047463A">
        <w:tc>
          <w:tcPr>
            <w:tcW w:w="3571" w:type="dxa"/>
          </w:tcPr>
          <w:p w:rsidR="0047463A" w:rsidRDefault="00B35089">
            <w:pPr>
              <w:pStyle w:val="ConsPlusNormal0"/>
            </w:pPr>
            <w:r>
              <w:t>II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301...1000</w:t>
            </w:r>
          </w:p>
        </w:tc>
        <w:tc>
          <w:tcPr>
            <w:tcW w:w="2551" w:type="dxa"/>
          </w:tcPr>
          <w:p w:rsidR="0047463A" w:rsidRDefault="00B35089">
            <w:pPr>
              <w:pStyle w:val="ConsPlusNormal0"/>
            </w:pPr>
            <w:r>
              <w:t>Малая</w:t>
            </w:r>
          </w:p>
        </w:tc>
      </w:tr>
      <w:tr w:rsidR="0047463A">
        <w:tc>
          <w:tcPr>
            <w:tcW w:w="3571" w:type="dxa"/>
          </w:tcPr>
          <w:p w:rsidR="0047463A" w:rsidRDefault="00B35089">
            <w:pPr>
              <w:pStyle w:val="ConsPlusNormal0"/>
            </w:pPr>
            <w:r>
              <w:t>III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1001...4000</w:t>
            </w:r>
          </w:p>
        </w:tc>
        <w:tc>
          <w:tcPr>
            <w:tcW w:w="2551" w:type="dxa"/>
          </w:tcPr>
          <w:p w:rsidR="0047463A" w:rsidRDefault="00B35089">
            <w:pPr>
              <w:pStyle w:val="ConsPlusNormal0"/>
            </w:pPr>
            <w:r>
              <w:t>Средняя</w:t>
            </w:r>
          </w:p>
        </w:tc>
      </w:tr>
      <w:tr w:rsidR="0047463A">
        <w:tc>
          <w:tcPr>
            <w:tcW w:w="3571" w:type="dxa"/>
          </w:tcPr>
          <w:p w:rsidR="0047463A" w:rsidRDefault="00B35089">
            <w:pPr>
              <w:pStyle w:val="ConsPlusNormal0"/>
            </w:pPr>
            <w:r>
              <w:t>IV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4001...10000</w:t>
            </w:r>
          </w:p>
        </w:tc>
        <w:tc>
          <w:tcPr>
            <w:tcW w:w="2551" w:type="dxa"/>
          </w:tcPr>
          <w:p w:rsidR="0047463A" w:rsidRDefault="00B35089">
            <w:pPr>
              <w:pStyle w:val="ConsPlusNormal0"/>
            </w:pPr>
            <w:r>
              <w:t>Высокая</w:t>
            </w:r>
          </w:p>
        </w:tc>
      </w:tr>
      <w:tr w:rsidR="0047463A">
        <w:tc>
          <w:tcPr>
            <w:tcW w:w="3571" w:type="dxa"/>
          </w:tcPr>
          <w:p w:rsidR="0047463A" w:rsidRDefault="00B35089">
            <w:pPr>
              <w:pStyle w:val="ConsPlusNormal0"/>
            </w:pPr>
            <w:r>
              <w:t>V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Более 10000</w:t>
            </w:r>
          </w:p>
        </w:tc>
        <w:tc>
          <w:tcPr>
            <w:tcW w:w="2551" w:type="dxa"/>
          </w:tcPr>
          <w:p w:rsidR="0047463A" w:rsidRDefault="00B35089">
            <w:pPr>
              <w:pStyle w:val="ConsPlusNormal0"/>
            </w:pPr>
            <w:r>
              <w:t>Чрезвычайная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Примечания: Пожарная опасность устанавливается на класс выше: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хвойных лесных насаждений, строение которых или другие особенности способствуют переходу низового пожара в верховой (густой высокий подрост</w:t>
      </w:r>
      <w:r>
        <w:t xml:space="preserve"> хвойных древесных пород, вертикальная сомкнутость полога крон деревьев и кустарников, значительная захламленность и т.п.);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небольших лесных участков на суходолах, окруженных лесными насаждениями повышенной природной пожарной опасности;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лесных участков, примыкающих к автомобильным дорогам общего пользования и к железным дорогам.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Кедровники с наличием густого подроста или разновозрастные с вертикальной сомкнутостью полога относятся ко II классу пожарной опасности.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Классификация пожарн</w:t>
      </w:r>
      <w:r>
        <w:t>ой опасности в лесах по условиям погоды определяет степень вероятности (возможности) возникновения и распространения лесных пожаров на соответствующей территории в зависимости от метеорологических условий, влияющих на пожарную опасность лесов. Для целей кл</w:t>
      </w:r>
      <w:r>
        <w:t xml:space="preserve">ассификации (оценки) применяется комплексный </w:t>
      </w:r>
      <w:r>
        <w:lastRenderedPageBreak/>
        <w:t>показатель, характеризующий метеорологические (погодные) условия.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зависимости от величины комплексного показателя устанавливается класс пожарной опасности в лесах по условиям погоды.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Комплексный показатель опр</w:t>
      </w:r>
      <w:r>
        <w:t>еделяется ежедневно по состоянию на 12 - 14 часов.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Формула расчета класса природной пожарной опасности в лесах по условиям погоды определяется как сумма произведения температуры воздуха "t°" на разность температур воздуха и точки росы </w:t>
      </w:r>
      <w:r>
        <w:rPr>
          <w:noProof/>
          <w:position w:val="-8"/>
        </w:rPr>
        <w:drawing>
          <wp:inline distT="0" distB="0" distL="0" distR="0">
            <wp:extent cx="262890" cy="2628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 "n" дней без дож</w:t>
      </w:r>
      <w:r>
        <w:t>дя (считая день выпадения более 3 мм осадков первым (1) днем бездождевого периода):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38303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Распределение площади земель лесного фонда лесничества</w:t>
      </w:r>
    </w:p>
    <w:p w:rsidR="0047463A" w:rsidRDefault="00B35089">
      <w:pPr>
        <w:pStyle w:val="ConsPlusNormal0"/>
        <w:jc w:val="center"/>
      </w:pPr>
      <w:r>
        <w:t>по классам природной пожарной опасности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31"/>
        <w:gridCol w:w="1111"/>
        <w:gridCol w:w="1015"/>
        <w:gridCol w:w="1107"/>
        <w:gridCol w:w="1303"/>
        <w:gridCol w:w="1133"/>
        <w:gridCol w:w="1304"/>
      </w:tblGrid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Участковые лесничества</w:t>
            </w:r>
          </w:p>
        </w:tc>
        <w:tc>
          <w:tcPr>
            <w:tcW w:w="4536" w:type="dxa"/>
            <w:gridSpan w:val="4"/>
          </w:tcPr>
          <w:p w:rsidR="0047463A" w:rsidRDefault="00B35089">
            <w:pPr>
              <w:pStyle w:val="ConsPlusNormal0"/>
            </w:pPr>
            <w:r>
              <w:t>Площадь по классам пожарной опасности</w:t>
            </w:r>
          </w:p>
        </w:tc>
        <w:tc>
          <w:tcPr>
            <w:tcW w:w="1133" w:type="dxa"/>
            <w:vMerge w:val="restart"/>
          </w:tcPr>
          <w:p w:rsidR="0047463A" w:rsidRDefault="00B35089">
            <w:pPr>
              <w:pStyle w:val="ConsPlusNormal0"/>
            </w:pPr>
            <w:r>
              <w:t>Площадьлесничества, га</w:t>
            </w:r>
          </w:p>
        </w:tc>
        <w:tc>
          <w:tcPr>
            <w:tcW w:w="1304" w:type="dxa"/>
            <w:vMerge w:val="restart"/>
          </w:tcPr>
          <w:p w:rsidR="0047463A" w:rsidRDefault="00B35089">
            <w:pPr>
              <w:pStyle w:val="ConsPlusNormal0"/>
            </w:pPr>
            <w:r>
              <w:t>Средний класс пожарной опасности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11" w:type="dxa"/>
          </w:tcPr>
          <w:p w:rsidR="0047463A" w:rsidRDefault="00B35089">
            <w:pPr>
              <w:pStyle w:val="ConsPlusNormal0"/>
            </w:pPr>
            <w:r>
              <w:t>2</w:t>
            </w:r>
          </w:p>
        </w:tc>
        <w:tc>
          <w:tcPr>
            <w:tcW w:w="1015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1107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</w:pPr>
            <w:r>
              <w:t>5</w:t>
            </w:r>
          </w:p>
        </w:tc>
        <w:tc>
          <w:tcPr>
            <w:tcW w:w="113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304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</w:pPr>
            <w:r>
              <w:t>1.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</w:pPr>
            <w:r>
              <w:t>Кирсинское</w:t>
            </w:r>
          </w:p>
        </w:tc>
        <w:tc>
          <w:tcPr>
            <w:tcW w:w="1111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15" w:type="dxa"/>
          </w:tcPr>
          <w:p w:rsidR="0047463A" w:rsidRDefault="00B35089">
            <w:pPr>
              <w:pStyle w:val="ConsPlusNormal0"/>
            </w:pPr>
            <w:r>
              <w:t>17 051</w:t>
            </w:r>
          </w:p>
        </w:tc>
        <w:tc>
          <w:tcPr>
            <w:tcW w:w="1107" w:type="dxa"/>
          </w:tcPr>
          <w:p w:rsidR="0047463A" w:rsidRDefault="00B35089">
            <w:pPr>
              <w:pStyle w:val="ConsPlusNormal0"/>
            </w:pPr>
            <w:r>
              <w:t>27 414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</w:pPr>
            <w:r>
              <w:t>3 383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</w:pPr>
            <w:r>
              <w:t>47 848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3,7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</w:pPr>
            <w:r>
              <w:t>2.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</w:pPr>
            <w:r>
              <w:t>Пещерское</w:t>
            </w:r>
          </w:p>
        </w:tc>
        <w:tc>
          <w:tcPr>
            <w:tcW w:w="1111" w:type="dxa"/>
          </w:tcPr>
          <w:p w:rsidR="0047463A" w:rsidRDefault="00B35089">
            <w:pPr>
              <w:pStyle w:val="ConsPlusNormal0"/>
            </w:pPr>
            <w:r>
              <w:t>779</w:t>
            </w:r>
          </w:p>
        </w:tc>
        <w:tc>
          <w:tcPr>
            <w:tcW w:w="1015" w:type="dxa"/>
          </w:tcPr>
          <w:p w:rsidR="0047463A" w:rsidRDefault="00B35089">
            <w:pPr>
              <w:pStyle w:val="ConsPlusNormal0"/>
            </w:pPr>
            <w:r>
              <w:t>33 513</w:t>
            </w:r>
          </w:p>
        </w:tc>
        <w:tc>
          <w:tcPr>
            <w:tcW w:w="1107" w:type="dxa"/>
          </w:tcPr>
          <w:p w:rsidR="0047463A" w:rsidRDefault="00B35089">
            <w:pPr>
              <w:pStyle w:val="ConsPlusNormal0"/>
            </w:pPr>
            <w:r>
              <w:t>10 442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</w:pPr>
            <w:r>
              <w:t>515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</w:pPr>
            <w:r>
              <w:t>45 249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3,2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</w:pPr>
            <w:r>
              <w:t>3.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</w:pPr>
            <w:r>
              <w:t>Барановское</w:t>
            </w:r>
          </w:p>
        </w:tc>
        <w:tc>
          <w:tcPr>
            <w:tcW w:w="1111" w:type="dxa"/>
          </w:tcPr>
          <w:p w:rsidR="0047463A" w:rsidRDefault="00B35089">
            <w:pPr>
              <w:pStyle w:val="ConsPlusNormal0"/>
            </w:pPr>
            <w:r>
              <w:t>3 408</w:t>
            </w:r>
          </w:p>
        </w:tc>
        <w:tc>
          <w:tcPr>
            <w:tcW w:w="1015" w:type="dxa"/>
          </w:tcPr>
          <w:p w:rsidR="0047463A" w:rsidRDefault="00B35089">
            <w:pPr>
              <w:pStyle w:val="ConsPlusNormal0"/>
            </w:pPr>
            <w:r>
              <w:t>19 114</w:t>
            </w:r>
          </w:p>
        </w:tc>
        <w:tc>
          <w:tcPr>
            <w:tcW w:w="1107" w:type="dxa"/>
          </w:tcPr>
          <w:p w:rsidR="0047463A" w:rsidRDefault="00B35089">
            <w:pPr>
              <w:pStyle w:val="ConsPlusNormal0"/>
            </w:pPr>
            <w:r>
              <w:t>29 932</w:t>
            </w:r>
          </w:p>
        </w:tc>
        <w:tc>
          <w:tcPr>
            <w:tcW w:w="130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</w:tcPr>
          <w:p w:rsidR="0047463A" w:rsidRDefault="00B35089">
            <w:pPr>
              <w:pStyle w:val="ConsPlusNormal0"/>
            </w:pPr>
            <w:r>
              <w:t>52 454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3,5</w:t>
            </w:r>
          </w:p>
        </w:tc>
      </w:tr>
      <w:tr w:rsidR="0047463A">
        <w:tc>
          <w:tcPr>
            <w:tcW w:w="566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B35089">
            <w:pPr>
              <w:pStyle w:val="ConsPlusNormal0"/>
            </w:pPr>
            <w:r>
              <w:t>Итого</w:t>
            </w:r>
          </w:p>
        </w:tc>
        <w:tc>
          <w:tcPr>
            <w:tcW w:w="1111" w:type="dxa"/>
          </w:tcPr>
          <w:p w:rsidR="0047463A" w:rsidRDefault="00B35089">
            <w:pPr>
              <w:pStyle w:val="ConsPlusNormal0"/>
            </w:pPr>
            <w:r>
              <w:t>4 187</w:t>
            </w:r>
          </w:p>
        </w:tc>
        <w:tc>
          <w:tcPr>
            <w:tcW w:w="1015" w:type="dxa"/>
          </w:tcPr>
          <w:p w:rsidR="0047463A" w:rsidRDefault="00B35089">
            <w:pPr>
              <w:pStyle w:val="ConsPlusNormal0"/>
            </w:pPr>
            <w:r>
              <w:t>69 678</w:t>
            </w:r>
          </w:p>
        </w:tc>
        <w:tc>
          <w:tcPr>
            <w:tcW w:w="1107" w:type="dxa"/>
          </w:tcPr>
          <w:p w:rsidR="0047463A" w:rsidRDefault="00B35089">
            <w:pPr>
              <w:pStyle w:val="ConsPlusNormal0"/>
            </w:pPr>
            <w:r>
              <w:t>67 788</w:t>
            </w:r>
          </w:p>
        </w:tc>
        <w:tc>
          <w:tcPr>
            <w:tcW w:w="1303" w:type="dxa"/>
          </w:tcPr>
          <w:p w:rsidR="0047463A" w:rsidRDefault="00B35089">
            <w:pPr>
              <w:pStyle w:val="ConsPlusNormal0"/>
            </w:pPr>
            <w:r>
              <w:t>3 898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</w:pPr>
            <w:r>
              <w:t>145 551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3,5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Карта-схема распределения площади территории лесного фонда лесничества по классам пожарной опасности и противопожарным мероприятиям приведена на рисунке 5 (не приводится).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организации работы по предотвращению и тушению лесных пожаров на территории лесничества ежегодно разрабатывается План тушения лесных пожаров на территории лесничества.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Порядок разработки и утверждения плана тушения лесных пожаров и его форма, поряд</w:t>
      </w:r>
      <w:r>
        <w:t xml:space="preserve">ок разработки сводного плана тушения лесных пожаров на территории субъекта Российской Федерации утверждены </w:t>
      </w:r>
      <w:hyperlink r:id="rId475" w:tooltip="Постановление Правительства РФ от 17.05.2011 N 377 (ред. от 09.04.2016) &quot;Об утверждении Правил разработки и утверждения плана тушения лесных пожаров и его формы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17.05.2011 N 377 "Об утверждении Правил разработки и утверждения плана тушения лесных пожа</w:t>
      </w:r>
      <w:r>
        <w:t>ров и его формы".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Лица, использующие леса, в случае обнаружения лесного пожара на соответствующем лесном участке немедленно обязаны сообщить об этом в специализированную диспетчерскую </w:t>
      </w:r>
      <w:r>
        <w:lastRenderedPageBreak/>
        <w:t>службу и принять все возможные меры по недопущению распространения лесно</w:t>
      </w:r>
      <w:r>
        <w:t>го пожара.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Ограничение пребывания граждан в лесах и въезд в них транспортных средств, проведение в лесах определенных видов работ в целях обеспечения пожарной безопасности в лесах осуществляется в порядке, установленном уполномоченным федеральным органом исполнительн</w:t>
      </w:r>
      <w:r>
        <w:t>ой власти.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476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">
        <w:r w:rsidR="00B35089">
          <w:rPr>
            <w:color w:val="0000FF"/>
          </w:rPr>
          <w:t>Порядок</w:t>
        </w:r>
      </w:hyperlink>
      <w:r w:rsidR="00B35089">
        <w:t xml:space="preserve"> ограничения пребывания граждан в лесах и въезда в них транспортных средств, проведения в лесах определенных видо</w:t>
      </w:r>
      <w:r w:rsidR="00B35089">
        <w:t>в работ в целях обеспечения пожарной безопасности в лесах утвержден приказом Минприроды России от 06.09.2016 N 457.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Классификация чрезвычайных ситуаций в лесах, возникших вследствие лесных пожаров, порядок введения чрезвычайных ситуаций в лесах, возникших </w:t>
      </w:r>
      <w:r>
        <w:t xml:space="preserve">вследствие лесных пожаров, и взаимодействия органов государственной власти, органов местного самоуправления в условиях таких чрезвычайных ситуаций установлены </w:t>
      </w:r>
      <w:hyperlink r:id="rId477" w:tooltip="Постановление Правительства РФ от 17.05.2011 N 376 (ред. от 07.07.2022) &quot;О чрезвычайных ситуациях в лесах, возникших вследствие лесных пожаров&quot; (вместе с &quot;Правилами введения чрезвычайных ситуаций в лесах, возникших вследствие лесных пожаров, и взаимодействия о">
        <w:r>
          <w:rPr>
            <w:color w:val="0000FF"/>
          </w:rPr>
          <w:t>постановлением</w:t>
        </w:r>
      </w:hyperlink>
      <w:r>
        <w:t xml:space="preserve"> Правительства РФ от 17.05.2011 N 376.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проведении мероприятий по ликвидации чрезвычайной ситуации в лесах, возникшей вследствие лесных пожаров (аварийно-спасательные и другие неотложные работы, проводимые при возникновении такой </w:t>
      </w:r>
      <w:r>
        <w:t>чрезвычайной ситуации), на лесных участках, расположенных в границах территории, признанной зоной чрезвычайной ситуации, допускается осуществление выборочных рубок и сплошных рубок лесных насаждений без предоставления лесных участков, в том числе в целях с</w:t>
      </w:r>
      <w:r>
        <w:t xml:space="preserve">оздания противопожарных разрывов. Решение об осуществлении таких рубок принимают органы государственной власти или органы местного самоуправления в пределах их полномочий, определенных в соответствии со </w:t>
      </w:r>
      <w:hyperlink r:id="rId47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47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Привлечение граждан, юридических лиц к осуществлению мероприятий по ликвидации чрезвычайной ситуации в лесах, возникшей вследствие лесных пожаров, осуществляется в соответствии с Федеральным </w:t>
      </w:r>
      <w:hyperlink r:id="rId480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>"О защите населения и территорий от чрезвычайных ситуаций природного и техногенного характера".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Мероприятия по ликвидации последствий чрезвычайной ситуации в лесах, возникшей вследствие лесных пожаров, в том числе на лесных участках, предоставленных в </w:t>
      </w:r>
      <w:r>
        <w:t xml:space="preserve">аренду для заготовки древесины, осуществляются органами государственной власти, органами местного самоуправления в пределах полномочий указанных органов, определенных в соответствии со </w:t>
      </w:r>
      <w:hyperlink r:id="rId48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48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Мероприятия по лик</w:t>
      </w:r>
      <w:r>
        <w:t>видации последствий чрезвычайной ситуации в лесах, возникшей вследствие лесных пожаров, осуществляются в первую очередь на лесных участках, имеющих общую границу с населенными пунктами или земельными участками, на которых расположены объекты инфраструктуры</w:t>
      </w:r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вправе осуществлять в первоочередном порядке заготовку древесины для собственных нужд, заготовку и сбор недревесных лесных ресурсов для собственных нужд на лесных участках, на которых осуществляется ликвидация последствий чрезвычайной ситуации в</w:t>
      </w:r>
      <w:r>
        <w:t xml:space="preserve"> лесах, возникшей вследствие лесных пожаров, в порядке, установленном </w:t>
      </w:r>
      <w:hyperlink r:id="rId48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30</w:t>
        </w:r>
      </w:hyperlink>
      <w:r>
        <w:t xml:space="preserve"> и </w:t>
      </w:r>
      <w:hyperlink r:id="rId48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33</w:t>
        </w:r>
      </w:hyperlink>
      <w:r>
        <w:t xml:space="preserve"> настоящего Кодекса.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Объем древесины, заготовленной при ликвидации чрезвычайной ситуации в лесах, возникшей вследствие лесных пожаров, и последствий этой </w:t>
      </w:r>
      <w:r>
        <w:t>чрезвычайной ситуации, в расчетную лесосеку не включается.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По результатам осуществления мероприятий по ликвидации чрезвычайной ситуации в лесах, возникшей вследствие лесных пожаров, и последствий этой чрезвычайной ситуации вносятся изменения в лесной план </w:t>
      </w:r>
      <w:r>
        <w:t>субъекта Российской Федерации, лесохозяйственный регламент лесничества, лесопарка и проекты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участия в выполнении работ по тушению лесных пожаров и осуществлению отдельных мер пожарной безопасности в лесах органы государственной власти в</w:t>
      </w:r>
      <w:r>
        <w:t>праве привлекать добровольных пожарных.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Привлечение подразделений добровольной пожарной охраны к участию в тушении пожаров и проведении аварийно-спасательных работ осуществляется в соответствии с Федеральным </w:t>
      </w:r>
      <w:hyperlink r:id="rId485" w:tooltip="Федеральный закон от 06.05.2011 N 100-ФЗ (ред. от 04.08.2023) &quot;О добровольной пожарной охране&quot; {КонсультантПлюс}">
        <w:r>
          <w:rPr>
            <w:color w:val="0000FF"/>
          </w:rPr>
          <w:t>законом</w:t>
        </w:r>
      </w:hyperlink>
      <w:r>
        <w:t xml:space="preserve"> от 06.05.2011 N 100-ФЗ "О добровольной пожарной охране".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Авиационные работы по охра</w:t>
      </w:r>
      <w:r>
        <w:t xml:space="preserve">не лесов от пожаров выполняются в соответствии со </w:t>
      </w:r>
      <w:hyperlink r:id="rId48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57</w:t>
        </w:r>
      </w:hyperlink>
      <w:r>
        <w:t xml:space="preserve"> ЛК РФ. </w:t>
      </w:r>
      <w:hyperlink r:id="rId487" w:tooltip="Приказ Минприроды России от 15.11.2016 N 597 &quot;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&quot; (Зарегистрировано в Минюсте России 30.03.2017 N 461">
        <w:r>
          <w:rPr>
            <w:color w:val="0000FF"/>
          </w:rPr>
          <w:t>Порядок</w:t>
        </w:r>
      </w:hyperlink>
      <w:r>
        <w:t xml:space="preserve"> организации и выполнения авиационных работ по охр</w:t>
      </w:r>
      <w:r>
        <w:t>ане лесов от пожаров установлен приказом Минприроды России от 15.11.2016 N 597 "Об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лесов".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488" w:tooltip="Постановление Правительства РФ от 07.10.2020 N 1614 &quot;Об утверждении Правил пожарной безопасности в лесах&quot; {КонсультантПлюс}">
        <w:r w:rsidR="00B35089">
          <w:rPr>
            <w:color w:val="0000FF"/>
          </w:rPr>
          <w:t>Постановлением</w:t>
        </w:r>
      </w:hyperlink>
      <w:r w:rsidR="00B35089">
        <w:t xml:space="preserve"> Правительства РФ от 07.10.202</w:t>
      </w:r>
      <w:r w:rsidR="00B35089">
        <w:t>0 N 1614 "Об утверждении Правил пожарной безопасности в лесах" установлены единые требования к мерам пожарной безопасности в лесах в зависимости от целевого назначения земель и целевого назначения лесов, обеспечению пожарной безопасности в лесах при исполь</w:t>
      </w:r>
      <w:r w:rsidR="00B35089">
        <w:t xml:space="preserve">зовании, охране, защите, воспроизводстве лесов, осуществлении иной деятельности в лесах, а также при пребывании граждан в лесах и являются обязательными для исполнения органами государственной власти, органами местного самоуправления, а также юридическими </w:t>
      </w:r>
      <w:r w:rsidR="00B35089">
        <w:t>лицами и гражданами.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соответствии с общими требованиями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</w:t>
      </w:r>
      <w:r>
        <w:t>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</w:t>
      </w:r>
      <w:r>
        <w:t>остер должен быть тщательно засыпан землей или залит водой до полного прекращения тления;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бросать горящие спички, окурки и горячую золу из курительных трубок, стекло (стеклянные бутылки, банки и др.);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употреблять при охоте пыжи из горючих или тлеющих матер</w:t>
      </w:r>
      <w:r>
        <w:t>иалов;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заправлять горючим топливные баки двигателей внутреннего сгорания</w:t>
      </w:r>
      <w:r>
        <w:t xml:space="preserve">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выполнять работы с открытым огнем на торфяниках.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период со дня схода снежного покрова </w:t>
      </w:r>
      <w:r>
        <w:t>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</w:t>
      </w:r>
      <w:r>
        <w:t xml:space="preserve">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</w:t>
      </w:r>
      <w:r>
        <w:t>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</w:t>
      </w:r>
      <w:r>
        <w:t>ованной полосой шириной не менее 0,5 метра или иным противопожарным барьером.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Общими требованиями Правил пожарной безопасности установлен запрет на засорение леса бытовыми, строительными, промышленными и иными отходами и мусором.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Сжигание мусора, вывозимог</w:t>
      </w:r>
      <w:r>
        <w:t>о из населенных пунктов, может производиться вблизи леса только на специально отведенных местах при условии, что: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места для сжигания мусора (котлованы или площадки) располагаются на расстоянии не менее: 100 метров от хвойного леса или отдельно растущих хво</w:t>
      </w:r>
      <w:r>
        <w:t>йных деревьев и молодняка; 50 метров от лиственного леса или отдельно растущих лиственных деревьев;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территория вокруг мест для сжигания мусора (котлованов или площадок) должна быть очищена в радиусе 25 - 30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</w:t>
      </w:r>
      <w:r>
        <w:t>и шириной не менее 1,4 метра каждая, а вблизи хвойного леса на сухих почвах - двумя противопожарными минерализованными полосами шириной не менее 2,6 метра каждая с расстоянием между ними 5 метров.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период пожароопасного сезона сжигание мусора разрешается </w:t>
      </w:r>
      <w:r>
        <w:t>производить только при отсутствии пожарной опасности в лесу по условиям погоды и под контролем ответственных лиц.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</w:t>
      </w:r>
      <w:r>
        <w:t>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Юридические лица и граждане, осуществляющие использование лесов,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 xml:space="preserve">хранить горюче-смазочные материалы в закрытой таре, </w:t>
      </w:r>
      <w:r>
        <w:t>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корчевке пней с помощью взрывчат</w:t>
      </w:r>
      <w:r>
        <w:t xml:space="preserve">ых веществ уведомлять о месте и времени проведения этих работ органы государственной власти или органы местного самоуправления, указанные в </w:t>
      </w:r>
      <w:hyperlink r:id="rId489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пункте 4</w:t>
        </w:r>
      </w:hyperlink>
      <w:r>
        <w:t xml:space="preserve"> Правил пожарной безопасности, не менее чем за 10 дней до их начала; прекращать корчевку пней с помощью этих веществ пр</w:t>
      </w:r>
      <w:r>
        <w:t>и высокой пожарной опасности в лесу;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соблюдать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</w:t>
      </w:r>
      <w:r>
        <w:t xml:space="preserve">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случае обнаружения лесного пожара на соответствующем лесном участке немедленно сообщить об этом в специализированную диспетчерс</w:t>
      </w:r>
      <w:r>
        <w:t>кую службу и принять все возможные меры по недопущению распространения лесного пожара.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</w:t>
      </w:r>
      <w:r>
        <w:t>риятий, проводимых ими в лесах, о соблюдении требований настоящих Правил, а также о способах тушения лесных пожаров.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Граждане при пребывании в лесах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соблюдать требования пожарной безопасности в лесах, установленные </w:t>
      </w:r>
      <w:hyperlink r:id="rId490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пунктами 8</w:t>
        </w:r>
      </w:hyperlink>
      <w:r>
        <w:t xml:space="preserve"> - </w:t>
      </w:r>
      <w:hyperlink r:id="rId491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12</w:t>
        </w:r>
      </w:hyperlink>
      <w:r>
        <w:t xml:space="preserve"> Правил пожарной безопасности в лесах;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обнаружении лесных пожаров немедленно уведомлять о них сотрудников лесной охраны или МЧС; принимать при обнаружении лесного пожара меры по его тушению своими силами до прибытия сил пожаротушения; оказывать содействие при тушении лесных пожаров.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Пребыва</w:t>
      </w:r>
      <w:r>
        <w:t>ние граждан в лесах может быть ограничено в целях обеспечения пожарной безопасности в лесах в порядке, установленном Министерством природных ресурсов и экологии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Требования пожарной безопасности в лесах при проведении рубок лесных наса</w:t>
      </w:r>
      <w:r>
        <w:t xml:space="preserve">ждений установлены </w:t>
      </w:r>
      <w:hyperlink r:id="rId492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IV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Требования пожарной безопасности в лесах при проведении переработки лесных ресурсов, заготовке живицы установлены </w:t>
      </w:r>
      <w:hyperlink r:id="rId493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V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Требования пожарной безопасности в лесах при о</w:t>
      </w:r>
      <w:r>
        <w:t xml:space="preserve">существлении рекреационной деятельности установлены </w:t>
      </w:r>
      <w:hyperlink r:id="rId494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VI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Требования пожарной безопасности в лесах при размещении и эксплуатации железных и </w:t>
      </w:r>
      <w:r>
        <w:lastRenderedPageBreak/>
        <w:t xml:space="preserve">автомобильных дорог установлены </w:t>
      </w:r>
      <w:hyperlink r:id="rId495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VII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Требования </w:t>
      </w:r>
      <w:r>
        <w:t xml:space="preserve">пожарной безопасности в лесах при добыче торфа установлены </w:t>
      </w:r>
      <w:hyperlink r:id="rId496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VIII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Требования пожарной безопасности в лесах при выполнении работ по геологическому изучению недр, разведке и добыче полезных ископаемых установлены </w:t>
      </w:r>
      <w:hyperlink r:id="rId497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IX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Требования пожарной безопасности </w:t>
      </w:r>
      <w:r>
        <w:t xml:space="preserve">в лесах при строительстве, реконструкции и эксплуатации линий электропередачи, связи, трубопроводов установлены </w:t>
      </w:r>
      <w:hyperlink r:id="rId498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color w:val="0000FF"/>
          </w:rPr>
          <w:t>разделом X</w:t>
        </w:r>
      </w:hyperlink>
      <w:r>
        <w:t xml:space="preserve"> Правил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Основной причиной возникновения лесных пожаров на территории лесничества является нарушение Правил пожарно</w:t>
      </w:r>
      <w:r>
        <w:t>й безопасности в лесах и неосторожное обращение с огнем населения, а также лиц, использующих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предотвращения возникновения лесных пожаров по вине человека необходимо обеспечить проведение следующих мероприятий: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активной противопожарной пропага</w:t>
      </w:r>
      <w:r>
        <w:t>нды среди населения и лиц, использующих леса;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организации лесной рекреации в целях сокращения неорганизованного притока людей, обеспечения пожарной безопасности в местах отдыха;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надзора за соблюдением требований пожарной безопасности в лесах по утвержденны</w:t>
      </w:r>
      <w:r>
        <w:t>м маршрутам патрулирования, разработанным с учетом наиболее опасных в пожарном отношении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Противопожарная пропаганда должна быть направлена на повышение социальной сознательности лиц по соблюдению требований пожарной безопасности в лесу и ф</w:t>
      </w:r>
      <w:r>
        <w:t>ормирование у населения более глубоких знаний о лесе, взаимодействии человека с лесом, необходимости активных действий по охране леса, а также должна быть целенаправленной, оперативной, соответствовать времени года, обстановке и категории населения, содерж</w:t>
      </w:r>
      <w:r>
        <w:t>ать конкретные факты и печатные издания, которые должны быть выразительными, привлекательными и образными.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Пропаганда проводится непрерывно в течение года и активизируется по мере увеличения уровня пожарной опасности в лесах по условиям погоды. Для проведе</w:t>
      </w:r>
      <w:r>
        <w:t>ния пропаганды в первую очередь используются средства массовой информации: печать, радио, телевидение и т.п.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Рекомендуются следующие формы лесопожарной пропаганды: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проведение совещаний, лекций, докладов, бесед и т.п.;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проведение индивидуальных бесед с рабочими, занятыми на лесосечных работах, гражданами, проживающими в населенных пунктах, граничащих с лесами, а также отдыхающими в лесу;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создание и размещение в сети "Интернет" видеороликов, плакатов о вреде, наносимом </w:t>
      </w:r>
      <w:r>
        <w:lastRenderedPageBreak/>
        <w:t>ле</w:t>
      </w:r>
      <w:r>
        <w:t>сными пожарами, причинах их возникновения и мерах борьбы;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публикация в средствах массовой информации статей противопожарной тематики;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издание массовыми тиражами и распространение плакатов, листовок и других материалов массовой печатной пропаганды;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размещен</w:t>
      </w:r>
      <w:r>
        <w:t>ие периодически обновляемых плакатов и объявлений, предупреждающих о пожарной опасности в данное время;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изготовление и установка аншлагов противопожарной тематики;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другие меры пропаганды.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предотвращения распространения лесных пожаров следует осущес</w:t>
      </w:r>
      <w:r>
        <w:t>твлять мероприятия по повышению пожароустойчивости насаждений за счет регулирования состава древостоев, очистки их от захламленности и своевременного проведения выборочных и сплошных санитарных рубок, очистки лесосек от порубочных остатков, противопожарног</w:t>
      </w:r>
      <w:r>
        <w:t>о обустройства лесов, включающего создание системы противопожарных барьеров, сети дорог и водоемов, а также контролируемого выжигания не покрытых лесом участков лесного фонда.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Регулирование состава древостоев.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Примесь лиственных пород во всех классах возра</w:t>
      </w:r>
      <w:r>
        <w:t>ста и по всем ярусам хвойных древостоев способствует снижению опасности появления и распространения наиболее разрушительных верховых пожаров, которые, как правило, охватывают большие площади.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этого необходимо: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проводить регулирование состава хвойных др</w:t>
      </w:r>
      <w:r>
        <w:t>евостоев (особенно в молодняках и средневозрастных насаждениях) в порядке рубок ухода за лесом, сохраняя, где это целесообразно, равномерную примесь лиственных пород по всем ярусам в количестве 2 - 3 единиц в составе;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вводить в культуры хвойных пород, где </w:t>
      </w:r>
      <w:r>
        <w:t>это возможно по лесорастительным условиям, примесь деревьев хозяйственно-ценных лиственных пород: березу, серую ольху.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Кроме того, необходимо регулировать интенсивность выборочных рубок, принимая во внимание тот факт, что под пологом сильно изреженного хво</w:t>
      </w:r>
      <w:r>
        <w:t>йного древостоя может развиться опасная в пожарном отношении растительность (вереск, злаки и другое).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Сухостойные и ветровальные деревья, усиливающие опасность распространения лесных пожаров, вредителей и болезней леса, подлежат первоочередной рубке.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Разра</w:t>
      </w:r>
      <w:r>
        <w:t>ботка крупных горельников, ветровала и бурелома, а также древостоев, поврежденных вредителями и болезнями, если она не может быть полностью закончена до весны года, следующего за их появлением, должна вестись в таком порядке, чтобы в первую очередь от подл</w:t>
      </w:r>
      <w:r>
        <w:t>ежащих вырубке древостоев были освобождены площади на полосах шириной не менее 50 м, а в хвойных древостоях, отнесенных к I и II классам природной пожарной опасности, - 100 м по границе со здоровыми насаждениями.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Данные части лесосек очищаются от порубочны</w:t>
      </w:r>
      <w:r>
        <w:t>х остатков и неликвидной древесины до наступления пожароопасного сезона с проложением по границам минерализованных полос шириной не менее 1,4 м, а в хвойных древостоях, отнесенных к I и II классам пожарной опасности, - двух минерализованных полос шириной н</w:t>
      </w:r>
      <w:r>
        <w:t>е менее 1,4 м на расстоянии 5 - 10 метров одна от другой. Расчищенные и опаханные полосы выступают в качестве противопожарных разрывов, окаймляющих оставшиеся неразработанными части горельников или других погибших и поврежденных древостоев, подлежащих выру</w:t>
      </w:r>
      <w:r>
        <w:t>бке.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Крупные участки с поврежденными и подлежащими вырубке древостоями разделяются внутренними разрывами шириной 25 метров на более мелкие площадью 25 - 30 га. На внутренних разрывах также устраиваются противопожарные полосы.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Очистка мест рубок от порубочн</w:t>
      </w:r>
      <w:r>
        <w:t>ых остатков проводится одновременно с заготовкой древесины способами, указанными в технологической карте разработки лесосеки, и является обязательной при всех видах рубок и проводится в соответствии с требованиями действующего законодательства.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Учитывая бо</w:t>
      </w:r>
      <w:r>
        <w:t>льшое противопожарное значение данного мероприятия, работники лесничества обеспечивают строгий контроль за его выполнением.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Противопожарные барьеры.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Создание системы противопожарных барьеров должно иметь целью разделение пожароопасных хвойных лесных массив</w:t>
      </w:r>
      <w:r>
        <w:t>ов на изолированные друг от друга блоки разной величины.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Крупные пожароопасные массивы хвойных древостоев должны разделяться на блоки площадью в зависимости от степени пожарной опасности и интенсивности лесного хозяйства от 2 до 12 тыс. га.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Если для ограни</w:t>
      </w:r>
      <w:r>
        <w:t>чения блока естественных и искусственных барьеров недостаточно, должны быть устроены дополнительные разрывы с дорогами на них, а вдоль этих разрывов созданы полосы из древостоев с преобладанием лиственных пород с таким расчетом, чтобы дополнительные барьер</w:t>
      </w:r>
      <w:r>
        <w:t>ы вместе с имеющимися составляли замкнутое кольцо вокруг ограниченного блока.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качестве противопожарных барьеров, ограничивающих указанные блоки, в первую очередь должны быть использованы имеющиеся на территории лесного фонда естественные барьеры (большие</w:t>
      </w:r>
      <w:r>
        <w:t xml:space="preserve"> озера, реки, участки леса с преобладанием лиственных пород), а также искусственные разрывы в виде трасс железных и автомобильных дорог, ЛЭП, трубопроводов и т.п.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случаях, когда по лесорастительным условиям создание полос из древостоев с преобладанием ли</w:t>
      </w:r>
      <w:r>
        <w:t>ственных пород невозможно, хвойные древостои на полосах шириной 120 - 150 метров с каждой стороны разрыва должны быть очищены от древесного хлама, хвойного подроста и пожароопасного подлеска.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Противопожарные барьеры должны систематически очищаться от сухос</w:t>
      </w:r>
      <w:r>
        <w:t xml:space="preserve">тоя, хвойного подроста, пожароопасного подлеска, а минерализованные полосы в пределах барьеров должны </w:t>
      </w:r>
      <w:r>
        <w:lastRenderedPageBreak/>
        <w:t>ежегодно подновляться.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Крупные участки хвойных молодняков естественного и искусственного происхождения в защитных категориях лесов рекомендуется разделять на блоки площадью 25 га.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Вокруг расположенных вблизи хвойных лесов поселков должны быть созданы в порядке рубок ухода за лес</w:t>
      </w:r>
      <w:r>
        <w:t xml:space="preserve">ом или искусственным путем пожароустойчивые опушки шириной 150 метров из древостоев лиственных или с преобладанием лиственных пород. По границам таких опушек с внешней и внутренней стороны должны быть проложены минерализованные полосы шириной не менее 2,5 </w:t>
      </w:r>
      <w:r>
        <w:t>метра.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районах интенсивных лесозаготовок в качестве препятствий распространению низовых лесных пожаров и опорных линий при локализации пожаров широко используется имеющаяся сеть лесовозных дорог, которые следует поддерживать в проезжем состоянии.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Противо</w:t>
      </w:r>
      <w:r>
        <w:t>пожарные канавы устраиваются в целях защиты особо ценных лесных массивов от перехода на них подземных (почвенных) пожаров с соседних площадей, опасных в пожарном отношении.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Дороги противопожарного назначения устраиваются в дополнение к имеющейся сети лесны</w:t>
      </w:r>
      <w:r>
        <w:t>х дорог, чтобы обеспечить проезд автотранспорта к участкам, опасным в пожарном отношении, и к водоемам. Работы по устройству таких дорог заключаются в корчевании пней, расчистке и выравнивании проезжей части, устройстве гатей, переездов через канавы, ручьи</w:t>
      </w:r>
      <w:r>
        <w:t xml:space="preserve"> и т.п.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эффективного использования при борьбе с лесными пожарами средств водного пожаротушения должны проводиться соответствующая подготовка естественных водоисточников (речек, озер и т.п.) и строительство специальных искусственных водоемов.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Подготовка</w:t>
      </w:r>
      <w:r>
        <w:t xml:space="preserve"> естественных водоисточников для целей пожаротушения заключается в устройстве к ним подъездов, оборудовании специальных площадок для забора воды пожарными автоцистернами и мотопомпами, а в необходимых случаях также в углублении водоемов или создании запруд</w:t>
      </w:r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Искусственные противопожарные водоемы строятся по типовым проектам вблизи улучшенных автомобильных дорог, от которых к водоемам должны быть устроены подъезды.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Наличие развитой гидрографической сети на территории лесничества создает систему естественных п</w:t>
      </w:r>
      <w:r>
        <w:t>ротивопожарных барьеров.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качестве естественных противопожарных водоемов применяются реки, озера, ручьи, болота и другие водные источники, которые в свою очередь выступают в качестве естественных противопожарных барьеров, наряду с дорогами и просеками.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</w:t>
      </w:r>
      <w:r>
        <w:t>личие на лесных территориях многочисленных озер, рек и ручьев, обилие грибных и ягодных мест, а также охотничьей фауны в сочетании с относительно развитой сетью дорог делает доступными для местных и приезжающих рыбаков, грибников, ягодников, охотников, отд</w:t>
      </w:r>
      <w:r>
        <w:t>ыхающих и туристов самые отдаленные участки лесного фонда, что значительно увеличивает опасность возникновения пожаров.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Систему естественных противопожарных барьеров дополняют искусственные в виде дорог, линий связи и электропередачи, мелиоративных каналов</w:t>
      </w:r>
      <w:r>
        <w:t xml:space="preserve"> и минерализованных полос.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5. Карта-схема распределения площади лесов</w:t>
      </w:r>
    </w:p>
    <w:p w:rsidR="0047463A" w:rsidRDefault="00B35089">
      <w:pPr>
        <w:pStyle w:val="ConsPlusNormal0"/>
        <w:jc w:val="center"/>
      </w:pPr>
      <w:r>
        <w:t>Кирсинского лесничества Кировской области по классам</w:t>
      </w:r>
    </w:p>
    <w:p w:rsidR="0047463A" w:rsidRDefault="00B35089">
      <w:pPr>
        <w:pStyle w:val="ConsPlusNormal0"/>
        <w:jc w:val="center"/>
      </w:pPr>
      <w:r>
        <w:t>пожарной опасности и противопожарным мероприятиям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Рисунок не приводится.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2.17.2. Требования к защите лесов от вредных орга</w:t>
      </w:r>
      <w:r>
        <w:t>низмов</w:t>
      </w:r>
    </w:p>
    <w:p w:rsidR="0047463A" w:rsidRDefault="00B35089">
      <w:pPr>
        <w:pStyle w:val="ConsPlusTitle0"/>
        <w:jc w:val="center"/>
      </w:pPr>
      <w:r>
        <w:t>(в том числе нормативы, параметры и сроки проведения</w:t>
      </w:r>
    </w:p>
    <w:p w:rsidR="0047463A" w:rsidRDefault="00B35089">
      <w:pPr>
        <w:pStyle w:val="ConsPlusTitle0"/>
        <w:jc w:val="center"/>
      </w:pPr>
      <w:r>
        <w:t>профилактических, санитарно-оздоровительных,</w:t>
      </w:r>
    </w:p>
    <w:p w:rsidR="0047463A" w:rsidRDefault="00B35089">
      <w:pPr>
        <w:pStyle w:val="ConsPlusTitle0"/>
        <w:jc w:val="center"/>
      </w:pPr>
      <w:r>
        <w:t>истребительных и иных мероприятий)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Леса подлежат защите от вредных организмов (жизнеспособных растений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ресурсам) в соответствии</w:t>
      </w:r>
      <w:r>
        <w:t xml:space="preserve"> с </w:t>
      </w:r>
      <w:hyperlink r:id="rId49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главой 3.1</w:t>
        </w:r>
      </w:hyperlink>
      <w:r>
        <w:t xml:space="preserve"> ЛК РФ.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Защита лесов направлена на выявление в лесах вредных организмов и предупреждение их распространения, а в случае возникновения очагов вредных организмов - на их ликвидацию.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Защита лесов от вредных организмов, внесенных в перечень к</w:t>
      </w:r>
      <w:r>
        <w:t xml:space="preserve">арантинных объектов, осуществляется в соответствии с Федеральным </w:t>
      </w:r>
      <w:hyperlink r:id="rId500" w:tooltip="Федеральный закон от 21.07.2014 N 206-ФЗ (ред. от 09.11.2024) &quot;О карантине растений&quot; (с изм. и доп., вступ. в силу с 09.05.2025) {КонсультантПлюс}">
        <w:r>
          <w:rPr>
            <w:color w:val="0000FF"/>
          </w:rPr>
          <w:t>законом</w:t>
        </w:r>
      </w:hyperlink>
      <w:r>
        <w:t xml:space="preserve"> от 21.07.2014 N 206-ФЗ "О карантине растений".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Защита лесов осуществляется органами государственной власти, органами местного самоуправления в пределах их полномочий, определенных в соответств</w:t>
      </w:r>
      <w:r>
        <w:t xml:space="preserve">ии со </w:t>
      </w:r>
      <w:hyperlink r:id="rId50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50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ЛК РФ, если иное не предусмотрено настоящим Кодексом, другими федеральными законами.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Невыполнение гражданами, юридическими лицами, осуществляющими использование лесов, лесохозяйственного регламента и проекта освоения </w:t>
      </w:r>
      <w:r>
        <w:t>лесов в части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</w:t>
      </w:r>
      <w:r>
        <w:t xml:space="preserve"> права безвозмездного пользования лесными участками.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Меры санитарной безопасности в лесах включают в себя: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лесозащитное районирование;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государственный лесопатологический мониторинг;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проведение лесопатологических обследований;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предупреждение распространения</w:t>
      </w:r>
      <w:r>
        <w:t xml:space="preserve"> вредных организмов;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иные меры санитарной безопасности в лесах.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503" w:tooltip="Постановление Правительства РФ от 09.12.2020 N 2047 &quot;Об утверждении Правил санитарной безопасности в лесах&quot; {КонсультантПлюс}">
        <w:r w:rsidR="00B35089">
          <w:rPr>
            <w:color w:val="0000FF"/>
          </w:rPr>
          <w:t>Правила</w:t>
        </w:r>
      </w:hyperlink>
      <w:r w:rsidR="00B35089">
        <w:t xml:space="preserve"> санитарной безопасности в лесах утверждены постановлением постановление Правительства Российской Федерации от 09.12.2020 N 2047 "Об утверждении Правил санитарной безопасности в лесах".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Лесопато</w:t>
      </w:r>
      <w:r>
        <w:t>логические обследования (далее - ЛПО) проводятся в лесах с учетом данных государственного лесопатологического мониторинга, а также иной информации о санитарном и лесопатологическом состоянии лесов.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504" w:tooltip="Приказ Минприроды России от 09.11.2020 N 910 (ред. от 31.10.2022) &quot;Об утверждении Порядка проведения лесопатологических обследований и формы акта лесопатологического обследования&quot; (Зарегистрировано в Минюсте России 18.12.2020 N 61584) {КонсультантПлюс}">
        <w:r w:rsidR="00B35089">
          <w:rPr>
            <w:color w:val="0000FF"/>
          </w:rPr>
          <w:t>Порядок</w:t>
        </w:r>
      </w:hyperlink>
      <w:r w:rsidR="00B35089">
        <w:t xml:space="preserve"> проведения лесопатологических обследований и формы </w:t>
      </w:r>
      <w:hyperlink r:id="rId505" w:tooltip="Приказ Минприроды России от 09.11.2020 N 910 (ред. от 31.10.2022) &quot;Об утверждении Порядка проведения лесопатологических обследований и формы акта лесопатологического обследования&quot; (Зарегистрировано в Минюсте России 18.12.2020 N 61584) {КонсультантПлюс}">
        <w:r w:rsidR="00B35089">
          <w:rPr>
            <w:color w:val="0000FF"/>
          </w:rPr>
          <w:t>акта</w:t>
        </w:r>
      </w:hyperlink>
      <w:r w:rsidR="00B35089">
        <w:t xml:space="preserve"> лесопатологического обследования утверждены приказом Министерства природных ресурсов и экологии Российской Федерации от 09.11.2020 N 91</w:t>
      </w:r>
      <w:r w:rsidR="00B35089">
        <w:t>0 "Об утверждении Порядка проведения лесопатологических обследований и формы акта лесопатологического обследования".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Предупреждение распространения вредных организмов включает в себя проведение: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профилактических мероприятий по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санитарно-оздор</w:t>
      </w:r>
      <w:r>
        <w:t>овительных мероприятий, в том числе рубок погибших (утративших жизнеспособность в результате воздействия неблагоприятных факторов) и поврежденных (имеющих видимые признаки повреждения неблагоприятными факторами) лесных насаждений, уборки неликвидной древес</w:t>
      </w:r>
      <w:r>
        <w:t>ины (древесины, утратившей потребительские свойства из-за повреждений гнилью, стволовыми вредителями, а также в результате пожаров и других неблагоприятных воздействий), рубки аварийных деревьев;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агитационных мероприятий.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Мероприятия по предупреждению расп</w:t>
      </w:r>
      <w:r>
        <w:t>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 на основании проекта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результатам выявления и осуществления санитарно-оздоровитель</w:t>
      </w:r>
      <w:r>
        <w:t>ных мероприятий вносятся изменения в Лесной план Кировской области и настоящий лесохозяйственный регламент.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 допускается осуществление вышеуказанных предупредительных мероприятий: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случае, если такие мероприятия не предусмотрены соответствующим актом ле</w:t>
      </w:r>
      <w:r>
        <w:t>сопатологического обследования;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случае,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течение двадцати дней после р</w:t>
      </w:r>
      <w:r>
        <w:t xml:space="preserve">азмещения в соответствии с </w:t>
      </w:r>
      <w:hyperlink r:id="rId50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3 статьи 60.6</w:t>
        </w:r>
      </w:hyperlink>
      <w:r>
        <w:t xml:space="preserve"> ЛК РФ акта лесопатологического обследования на официальном сайте органа государственной власти или органа местного самоуправления в информационно-телекоммуникационной сети "Интернет".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Профилактические ме</w:t>
      </w:r>
      <w:r>
        <w:t>роприятия направлены на повышение устойчивости лесов и предотвращение неблагоприятных воздействий на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Основанием для планирования профилактических мероприятий являются результаты лесопатологических обследований. Результаты планирования профилактически</w:t>
      </w:r>
      <w:r>
        <w:t>х мероприятий отражаются в лесохозяйственных регламентах и проектах освоения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Профилактические мероприятия подразделяются на лесохозяйственные и биотехнические.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профилактическим лесохозяйственным мероприятиям относятся: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удобрений и минеральных добавок для повышения устойчивости лесных насаждений в неблагоприятные периоды (засуха, повреждение насекомыми);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лечение деревьев;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применение пестицидов для предотвращения появления очагов вредных организмов.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Лечение д</w:t>
      </w:r>
      <w:r>
        <w:t>еревьев осуществляется в первую очередь на лесных участках, предоставленных для осуществления рекреационной деятельности. Лечение деревьев заключается в обрезке отдельных усыхающих и поврежденных ветвей, удалении плодовых тел дереворазрушающих грибов, лече</w:t>
      </w:r>
      <w:r>
        <w:t>нии ран, санации дупел.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Применение пестицидов и биологических средств для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</w:t>
      </w:r>
      <w:r>
        <w:t xml:space="preserve">чага. При этом не допускается использование пестицидов, которые не внесены в Государственный каталог пестицидов и агрохимикатов, разрешенных к применению на территории Российской Федерации, предусмотренный </w:t>
      </w:r>
      <w:hyperlink r:id="rId507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<w:r>
          <w:rPr>
            <w:color w:val="0000FF"/>
          </w:rPr>
          <w:t>стать</w:t>
        </w:r>
        <w:r>
          <w:rPr>
            <w:color w:val="0000FF"/>
          </w:rPr>
          <w:t>ей 3</w:t>
        </w:r>
      </w:hyperlink>
      <w:r>
        <w:t xml:space="preserve"> Федерального закона от 19.07.1997 N 109-ФЗ "О безопасном обращении с пестицидами и агрохимикатами".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Профилактическими биотехническими мероприятиями являются: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улучшение условий обитания и размножения насекомоядных птиц и других насекомоядных животных;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охрана местообитаний, выпуск, расселение и интродукция насекомых-энтомофагов;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посев травянистых нектароносных растений.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Улучшение условий обитания и размножения насекомоядных птиц и насекомоядных животных заключается в их охране, посадке деревьев и кустарн</w:t>
      </w:r>
      <w:r>
        <w:t>иков для гнездования, развешивании скворечников и дуплянок, подкормке, посадке ремиз (полос или куртин из древесных или кустарниковых растений, служащих местами укрытия и кормления полезных птиц), сохранении и создании в лесу источников воды.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Посев травяни</w:t>
      </w:r>
      <w:r>
        <w:t>стых нектароносных растений производится в непосредственной близости от лесных участков, на которых возникают очаги вредных насекомых, или по опушкам этих лесных участков.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агитационным мероприятиям относятся: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беседы с населением;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проведение открытых урок</w:t>
      </w:r>
      <w:r>
        <w:t>ов в образовательных учреждениях;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развешивание аншлагов и плакатов;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размещение информационных материалов в средствах массовой информации.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Санитарно-оздоровительные мероприятия (далее - СОМ) проводятся с целью улучшения санитарного состояния лесных насажден</w:t>
      </w:r>
      <w:r>
        <w:t>ий, уменьшения угрозы распространения вредных организмов, обеспечения лесными насаждениями своих целевых функций, а также снижения ущерба от воздействия неблагоприятных факторов (вредные организмы, воздействие огня, погодные условия, почвенно-климатические</w:t>
      </w:r>
      <w:r>
        <w:t xml:space="preserve"> факторы и другие биотические и абиотические факторы, наносящие ущерб устойчивости или целевой функции лесов).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СОМ относятся рубка погибших и поврежденных лесных насаждений, уборка неликвидной древесины, а также аварийных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Сведения о видах и объ</w:t>
      </w:r>
      <w:r>
        <w:t>емах СОМ, планируемых к проведению лицами, использующими леса на основании договора аренды, права постоянного (бессрочного) пользования лесным участком, отражаются в лесной декларации.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Санитарная рубка считается сплошной, если вырубается весь древостой на </w:t>
      </w:r>
      <w:r>
        <w:t>площади 0,1 га и более. Запрещается проводить сплошную санитарную рубку на всем выделе, если куртины деревьев без признаков ослабления превышают половину площади данного выдела.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Порубочные остатки после выборочных и сплошных санитарных рубок подлежат сжига</w:t>
      </w:r>
      <w:r>
        <w:t>нию, мульчированию или вывозу в места, предназначенные для переработки древесины.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Уборка неликвидной древесины проводится в местах образования ветровала, бурелома, снеголома, верховых пожаров и других повреждений при наличии неликвидной древесины более 90%</w:t>
      </w:r>
      <w:r>
        <w:t xml:space="preserve"> от общего запаса погибших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первую очередь уборка неликвидной древесины производится в лесах, выполняющих функции защиты природных и иных объектов, а также в ценных лесах. На землях другого целевого назначения и иных категорий защитных лесов убо</w:t>
      </w:r>
      <w:r>
        <w:t>рка неликвидной древесины производится в случае, если создается угроза возникновения очагов вредных организмов или пожарной 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Рубка аварийных деревьев проводится в целях недопущения вреда жизни и здоровью граждан или ущерба государственному имуществу и имуществу граждан и юридических лиц.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508" w:tooltip="Приказ Минприроды России от 09.11.2020 N 912 (ред. от 12.05.2022) &quot;Об утверждении Правил осуществления мероприятий по предупреждению распространения вредных организмов&quot; (Зарегистрировано в Минюсте России 16.12.2020 N 61509) {КонсультантПлюс}">
        <w:r w:rsidR="00B35089">
          <w:rPr>
            <w:color w:val="0000FF"/>
          </w:rPr>
          <w:t>Правила</w:t>
        </w:r>
      </w:hyperlink>
      <w:r w:rsidR="00B35089">
        <w:t xml:space="preserve"> осуществления мероприятий по предупреждению распространения вредных организмов утверждены приказом Министерства природных ресурсов и экологии Российской Федерации от 09.11.2020 N 912 "Об утверждении Правил осуществления мероприятий п</w:t>
      </w:r>
      <w:r w:rsidR="00B35089">
        <w:t>о предупреждению распространения вредных организмов".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Нормативы и параметры санитарно-оздоровительных мероприятий представлены в </w:t>
      </w:r>
      <w:hyperlink w:anchor="P10468" w:tooltip="Нормативы и параметры санитарно-оздоровительных мероприятий">
        <w:r>
          <w:rPr>
            <w:color w:val="0000FF"/>
          </w:rPr>
          <w:t>таблице 15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Параметры профилактичес</w:t>
      </w:r>
      <w:r>
        <w:t xml:space="preserve">ких и других мероприятий по предупреждению распространения вредных организмов представлены в </w:t>
      </w:r>
      <w:hyperlink w:anchor="P10716" w:tooltip="Параметры профилактических и других мероприятий">
        <w:r>
          <w:rPr>
            <w:color w:val="0000FF"/>
          </w:rPr>
          <w:t>таблице 15.1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Документированная информация, получаемая при осуществлении мероприятий по обеспечению санитарной безопасности в лесах, в установленном порядке представляется для внесения в государственный реестр.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Ликвидация очагов вредных организмов в лесах включает в себ</w:t>
      </w:r>
      <w:r>
        <w:t>я следующие меры: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проведение обследований очагов вредных организмов;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уничтожение или подавление численности вредных организмов, в том числе с применением химических препаратов;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рубка лесных насаждений в целях регулирования породного и возрастного составов </w:t>
      </w:r>
      <w:r>
        <w:t>лесных насаждений, зараженных вредными организмами.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Меры по ликвидации очагов вредных организмов, в том числе на лесных участках, предоставленных в аренду для заготовки древесины, осуществляются в соответствии со </w:t>
      </w:r>
      <w:hyperlink r:id="rId50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ЛК РФ органами государстве</w:t>
      </w:r>
      <w:r>
        <w:t xml:space="preserve">нной власти или органами местного самоуправления в пределах полномочий указанных органов, определенных в соответствии со </w:t>
      </w:r>
      <w:hyperlink r:id="rId51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51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ЛК РФ.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Объем древесины, заготовленной при проведении мероприятий по ликвидации очагов вредных организм</w:t>
      </w:r>
      <w:r>
        <w:t>ов, в расчетную лесосеку не включается.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 результатам осуществления мероприятий по ликвидации очагов вредных организмов вносятся изменения в Лесной план Кировской области и настоящий лесохозяйственный регламент.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512" w:tooltip="Приказ Минприроды России от 09.11.2020 N 913 (ред. от 30.01.2024) &quot;Об утверждении Правил ликвидации очагов вредных организмов&quot; (Зарегистрировано в Минюсте России 18.12.2020 N 61585) {КонсультантПлюс}">
        <w:r w:rsidR="00B35089">
          <w:rPr>
            <w:color w:val="0000FF"/>
          </w:rPr>
          <w:t>Правила</w:t>
        </w:r>
      </w:hyperlink>
      <w:r w:rsidR="00B35089">
        <w:t xml:space="preserve"> ликвидации очагов вредных организмов утверждены приказом Министерства природных ресурсов и экологии Российской Федерации от 09.11.2020 N 913 "Об утверждении Правил ликвидации очагов вредных организмов".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локализации и ликви</w:t>
      </w:r>
      <w:r>
        <w:t>дации очагов вредных организмов проводятся авиационные и наземные работы с применением пестицидов, феромонов и энтомофагов.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проведении СОМ соблюдаются Правила заготовки древесины и Правила пожарной безопасности в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Органы государственной власти, о</w:t>
      </w:r>
      <w:r>
        <w:t xml:space="preserve">рганы местного самоуправления в пределах своих полномочий, определенных в соответствии со </w:t>
      </w:r>
      <w:hyperlink r:id="rId51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51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ЛК РФ, ограничивают пребывание граждан в лесах и въезд в них транспортных средств, проведение в лесах определенных видов работ в целя</w:t>
      </w:r>
      <w:r>
        <w:t>х обеспечения санитарной безопасности в лесах в порядке, установленном уполномоченным федеральным органом исполнительной власти.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515" w:tooltip="Приказ Минприроды России от 06.09.2016 N 457 &quot;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">
        <w:r w:rsidR="00B35089">
          <w:rPr>
            <w:color w:val="0000FF"/>
          </w:rPr>
          <w:t>По</w:t>
        </w:r>
        <w:r w:rsidR="00B35089">
          <w:rPr>
            <w:color w:val="0000FF"/>
          </w:rPr>
          <w:t>рядок</w:t>
        </w:r>
      </w:hyperlink>
      <w:r w:rsidR="00B35089">
        <w:t xml:space="preserve">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 утвержден приказом Минприроды России от 06.09.2016 N 457.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Параметры мероприяти</w:t>
      </w:r>
      <w:r>
        <w:t xml:space="preserve">й по ликвидации очагов вредных организмов представлены в </w:t>
      </w:r>
      <w:hyperlink w:anchor="P10745" w:tooltip="Параметры мероприятий по ликвидации очагов">
        <w:r>
          <w:rPr>
            <w:color w:val="0000FF"/>
          </w:rPr>
          <w:t>таблице 15.2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5" w:name="P10468"/>
      <w:bookmarkEnd w:id="15"/>
      <w:r>
        <w:t>Нормативы и параметры санитарно-оздоровительных мероприятий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21"/>
        <w:gridCol w:w="737"/>
        <w:gridCol w:w="793"/>
        <w:gridCol w:w="907"/>
        <w:gridCol w:w="793"/>
        <w:gridCol w:w="907"/>
        <w:gridCol w:w="907"/>
        <w:gridCol w:w="793"/>
      </w:tblGrid>
      <w:tr w:rsidR="0047463A">
        <w:tc>
          <w:tcPr>
            <w:tcW w:w="51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73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493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t>Рубка погибших и поврежденных лесных насаждений</w:t>
            </w:r>
          </w:p>
        </w:tc>
        <w:tc>
          <w:tcPr>
            <w:tcW w:w="90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Уборка аварийных деревьев</w:t>
            </w:r>
          </w:p>
        </w:tc>
        <w:tc>
          <w:tcPr>
            <w:tcW w:w="90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Уборка неликвидной древесины</w:t>
            </w:r>
          </w:p>
        </w:tc>
        <w:tc>
          <w:tcPr>
            <w:tcW w:w="793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в том числе</w:t>
            </w: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сплошная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выборочная</w:t>
            </w: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</w:tr>
      <w:tr w:rsidR="0047463A">
        <w:tc>
          <w:tcPr>
            <w:tcW w:w="9068" w:type="dxa"/>
            <w:gridSpan w:val="9"/>
          </w:tcPr>
          <w:p w:rsidR="0047463A" w:rsidRDefault="00B35089">
            <w:pPr>
              <w:pStyle w:val="ConsPlusNormal0"/>
              <w:jc w:val="center"/>
            </w:pPr>
            <w:r>
              <w:t>Защитные</w:t>
            </w:r>
          </w:p>
        </w:tc>
      </w:tr>
      <w:tr w:rsidR="0047463A">
        <w:tc>
          <w:tcPr>
            <w:tcW w:w="9068" w:type="dxa"/>
            <w:gridSpan w:val="9"/>
          </w:tcPr>
          <w:p w:rsidR="0047463A" w:rsidRDefault="00B35089">
            <w:pPr>
              <w:pStyle w:val="ConsPlusNormal0"/>
              <w:jc w:val="center"/>
            </w:pPr>
            <w:r>
              <w:t>Сосна</w:t>
            </w:r>
          </w:p>
        </w:tc>
      </w:tr>
      <w:tr w:rsidR="0047463A">
        <w:tc>
          <w:tcPr>
            <w:tcW w:w="510" w:type="dxa"/>
            <w:vMerge w:val="restart"/>
          </w:tcPr>
          <w:p w:rsidR="0047463A" w:rsidRDefault="00B35089">
            <w:pPr>
              <w:pStyle w:val="ConsPlusNormal0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Выявленный фонд по лесоводственным требованиям</w:t>
            </w:r>
          </w:p>
        </w:tc>
        <w:tc>
          <w:tcPr>
            <w:tcW w:w="737" w:type="dxa"/>
            <w:tcBorders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tcBorders>
              <w:top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</w:pPr>
            <w:r>
              <w:t>2.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Срок вырубки или уборки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</w:pPr>
            <w:r>
              <w:t>3.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Ежегодный допустимый объем изъятия древесины:</w:t>
            </w:r>
          </w:p>
        </w:tc>
        <w:tc>
          <w:tcPr>
            <w:tcW w:w="73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32,5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выбираемый запас, всего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корневой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ликвидный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деловой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</w:tr>
      <w:tr w:rsidR="0047463A">
        <w:tc>
          <w:tcPr>
            <w:tcW w:w="9068" w:type="dxa"/>
            <w:gridSpan w:val="9"/>
          </w:tcPr>
          <w:p w:rsidR="0047463A" w:rsidRDefault="00B35089">
            <w:pPr>
              <w:pStyle w:val="ConsPlusNormal0"/>
              <w:jc w:val="center"/>
            </w:pPr>
            <w:r>
              <w:t>Итого по хвойному хозяйству</w:t>
            </w:r>
          </w:p>
        </w:tc>
      </w:tr>
      <w:tr w:rsidR="0047463A">
        <w:tc>
          <w:tcPr>
            <w:tcW w:w="510" w:type="dxa"/>
            <w:vMerge w:val="restart"/>
          </w:tcPr>
          <w:p w:rsidR="0047463A" w:rsidRDefault="00B35089">
            <w:pPr>
              <w:pStyle w:val="ConsPlusNormal0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Выявленный фонд по лесоводственным требованиям</w:t>
            </w:r>
          </w:p>
        </w:tc>
        <w:tc>
          <w:tcPr>
            <w:tcW w:w="737" w:type="dxa"/>
            <w:tcBorders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tcBorders>
              <w:top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</w:pPr>
            <w:r>
              <w:t>2.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 xml:space="preserve">Срок вырубки или </w:t>
            </w:r>
            <w:r>
              <w:lastRenderedPageBreak/>
              <w:t>уборки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лет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</w:pPr>
            <w:r>
              <w:lastRenderedPageBreak/>
              <w:t>3.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Ежегодный допустимый объем изъятия древесины:</w:t>
            </w:r>
          </w:p>
        </w:tc>
        <w:tc>
          <w:tcPr>
            <w:tcW w:w="73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32,5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выбираемый запас, всего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корневой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ликвидный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деловой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</w:tr>
      <w:tr w:rsidR="0047463A">
        <w:tc>
          <w:tcPr>
            <w:tcW w:w="9068" w:type="dxa"/>
            <w:gridSpan w:val="9"/>
          </w:tcPr>
          <w:p w:rsidR="0047463A" w:rsidRDefault="00B35089">
            <w:pPr>
              <w:pStyle w:val="ConsPlusNormal0"/>
              <w:jc w:val="center"/>
            </w:pPr>
            <w:r>
              <w:t>Итого по защитным</w:t>
            </w:r>
          </w:p>
        </w:tc>
      </w:tr>
      <w:tr w:rsidR="0047463A">
        <w:tc>
          <w:tcPr>
            <w:tcW w:w="510" w:type="dxa"/>
            <w:vMerge w:val="restart"/>
          </w:tcPr>
          <w:p w:rsidR="0047463A" w:rsidRDefault="00B35089">
            <w:pPr>
              <w:pStyle w:val="ConsPlusNormal0"/>
            </w:pPr>
            <w:r>
              <w:t>1.</w:t>
            </w:r>
          </w:p>
        </w:tc>
        <w:tc>
          <w:tcPr>
            <w:tcW w:w="2721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Выявленный фонд по лесоводственным требованиям</w:t>
            </w:r>
          </w:p>
        </w:tc>
        <w:tc>
          <w:tcPr>
            <w:tcW w:w="737" w:type="dxa"/>
            <w:tcBorders>
              <w:bottom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 w:val="restart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37" w:type="dxa"/>
            <w:tcBorders>
              <w:top w:val="nil"/>
            </w:tcBorders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</w:pPr>
            <w:r>
              <w:t>2.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Срок вырубки или уборки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лет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B35089">
            <w:pPr>
              <w:pStyle w:val="ConsPlusNormal0"/>
            </w:pPr>
            <w:r>
              <w:t>3.</w:t>
            </w: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Ежегодный допустимый объем изъятия древесины:</w:t>
            </w:r>
          </w:p>
        </w:tc>
        <w:tc>
          <w:tcPr>
            <w:tcW w:w="73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Площадь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24,6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32,5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выбираемый запас, всего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корневой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3967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ликвидный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3571</w:t>
            </w:r>
          </w:p>
        </w:tc>
      </w:tr>
      <w:tr w:rsidR="0047463A">
        <w:tc>
          <w:tcPr>
            <w:tcW w:w="51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</w:tcPr>
          <w:p w:rsidR="0047463A" w:rsidRDefault="00B35089">
            <w:pPr>
              <w:pStyle w:val="ConsPlusNormal0"/>
              <w:jc w:val="both"/>
            </w:pPr>
            <w:r>
              <w:t>деловой</w:t>
            </w:r>
          </w:p>
        </w:tc>
        <w:tc>
          <w:tcPr>
            <w:tcW w:w="737" w:type="dxa"/>
          </w:tcPr>
          <w:p w:rsidR="0047463A" w:rsidRDefault="00B35089">
            <w:pPr>
              <w:pStyle w:val="ConsPlusNormal0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15.1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6" w:name="P10716"/>
      <w:bookmarkEnd w:id="16"/>
      <w:r>
        <w:t>Параметры профилактических и других мероприятий</w:t>
      </w:r>
    </w:p>
    <w:p w:rsidR="0047463A" w:rsidRDefault="00B35089">
      <w:pPr>
        <w:pStyle w:val="ConsPlusNormal0"/>
        <w:jc w:val="center"/>
      </w:pPr>
      <w:r>
        <w:t>по предупреждению распространения вредных организмов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247"/>
        <w:gridCol w:w="1516"/>
        <w:gridCol w:w="1587"/>
        <w:gridCol w:w="1531"/>
      </w:tblGrid>
      <w:tr w:rsidR="0047463A">
        <w:tc>
          <w:tcPr>
            <w:tcW w:w="3175" w:type="dxa"/>
          </w:tcPr>
          <w:p w:rsidR="0047463A" w:rsidRDefault="00B35089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Единицы измерения</w:t>
            </w:r>
          </w:p>
        </w:tc>
        <w:tc>
          <w:tcPr>
            <w:tcW w:w="1516" w:type="dxa"/>
          </w:tcPr>
          <w:p w:rsidR="0047463A" w:rsidRDefault="00B35089">
            <w:pPr>
              <w:pStyle w:val="ConsPlusNormal0"/>
              <w:jc w:val="center"/>
            </w:pPr>
            <w:r>
              <w:t>Объем мероприятия</w:t>
            </w:r>
          </w:p>
        </w:tc>
        <w:tc>
          <w:tcPr>
            <w:tcW w:w="1587" w:type="dxa"/>
          </w:tcPr>
          <w:p w:rsidR="0047463A" w:rsidRDefault="00B35089">
            <w:pPr>
              <w:pStyle w:val="ConsPlusNormal0"/>
              <w:jc w:val="center"/>
            </w:pPr>
            <w:r>
              <w:t>Срок проведения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Ежегодный объем мероприятия</w:t>
            </w:r>
          </w:p>
        </w:tc>
      </w:tr>
      <w:tr w:rsidR="0047463A">
        <w:tc>
          <w:tcPr>
            <w:tcW w:w="9056" w:type="dxa"/>
            <w:gridSpan w:val="5"/>
          </w:tcPr>
          <w:p w:rsidR="0047463A" w:rsidRDefault="00B35089">
            <w:pPr>
              <w:pStyle w:val="ConsPlusNormal0"/>
              <w:jc w:val="center"/>
            </w:pPr>
            <w:r>
              <w:t>1. Профилактические</w:t>
            </w:r>
          </w:p>
        </w:tc>
      </w:tr>
      <w:tr w:rsidR="0047463A">
        <w:tc>
          <w:tcPr>
            <w:tcW w:w="9056" w:type="dxa"/>
            <w:gridSpan w:val="5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1.1. Лесохозяйственные</w:t>
            </w:r>
          </w:p>
        </w:tc>
      </w:tr>
      <w:tr w:rsidR="0047463A">
        <w:tc>
          <w:tcPr>
            <w:tcW w:w="9056" w:type="dxa"/>
            <w:gridSpan w:val="5"/>
          </w:tcPr>
          <w:p w:rsidR="0047463A" w:rsidRDefault="00B35089">
            <w:pPr>
              <w:pStyle w:val="ConsPlusNormal0"/>
              <w:jc w:val="center"/>
            </w:pPr>
            <w:r>
              <w:t>1.2. Биотехнические</w:t>
            </w:r>
          </w:p>
        </w:tc>
      </w:tr>
      <w:tr w:rsidR="0047463A">
        <w:tc>
          <w:tcPr>
            <w:tcW w:w="3175" w:type="dxa"/>
          </w:tcPr>
          <w:p w:rsidR="0047463A" w:rsidRDefault="00B35089">
            <w:pPr>
              <w:pStyle w:val="ConsPlusNormal0"/>
            </w:pPr>
            <w:r>
              <w:t>Охрана местообитаний насекомых-энтомофагов (огораживание муравейников)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1516" w:type="dxa"/>
          </w:tcPr>
          <w:p w:rsidR="0047463A" w:rsidRDefault="00B35089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587" w:type="dxa"/>
          </w:tcPr>
          <w:p w:rsidR="0047463A" w:rsidRDefault="00B35089">
            <w:pPr>
              <w:pStyle w:val="ConsPlusNormal0"/>
              <w:jc w:val="center"/>
            </w:pPr>
            <w:r>
              <w:t>май - июнь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105</w:t>
            </w:r>
          </w:p>
        </w:tc>
      </w:tr>
      <w:tr w:rsidR="0047463A">
        <w:tc>
          <w:tcPr>
            <w:tcW w:w="3175" w:type="dxa"/>
          </w:tcPr>
          <w:p w:rsidR="0047463A" w:rsidRDefault="00B35089">
            <w:pPr>
              <w:pStyle w:val="ConsPlusNormal0"/>
            </w:pPr>
            <w:r>
              <w:t>Улучшение условий обитания и размножения насекомоядных птиц (развешивание скворечников)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1516" w:type="dxa"/>
          </w:tcPr>
          <w:p w:rsidR="0047463A" w:rsidRDefault="00B35089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587" w:type="dxa"/>
          </w:tcPr>
          <w:p w:rsidR="0047463A" w:rsidRDefault="00B35089">
            <w:pPr>
              <w:pStyle w:val="ConsPlusNormal0"/>
              <w:jc w:val="center"/>
            </w:pPr>
            <w:r>
              <w:t>май - июнь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</w:tr>
      <w:tr w:rsidR="0047463A">
        <w:tc>
          <w:tcPr>
            <w:tcW w:w="3175" w:type="dxa"/>
          </w:tcPr>
          <w:p w:rsidR="0047463A" w:rsidRDefault="00B35089">
            <w:pPr>
              <w:pStyle w:val="ConsPlusNormal0"/>
            </w:pPr>
            <w:r>
              <w:t>Наблюдение за санитарным и лесопатологическим состоянием лесных насаждений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516" w:type="dxa"/>
          </w:tcPr>
          <w:p w:rsidR="0047463A" w:rsidRDefault="00B35089">
            <w:pPr>
              <w:pStyle w:val="ConsPlusNormal0"/>
              <w:jc w:val="center"/>
            </w:pPr>
            <w:r>
              <w:t>145551</w:t>
            </w:r>
          </w:p>
        </w:tc>
        <w:tc>
          <w:tcPr>
            <w:tcW w:w="1587" w:type="dxa"/>
          </w:tcPr>
          <w:p w:rsidR="0047463A" w:rsidRDefault="00B35089">
            <w:pPr>
              <w:pStyle w:val="ConsPlusNormal0"/>
              <w:jc w:val="center"/>
            </w:pPr>
            <w:r>
              <w:t>постоянно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14555,1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15.2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7" w:name="P10745"/>
      <w:bookmarkEnd w:id="17"/>
      <w:r>
        <w:t>Параметры мероприятий по ликвидации очагов</w:t>
      </w:r>
    </w:p>
    <w:p w:rsidR="0047463A" w:rsidRDefault="00B35089">
      <w:pPr>
        <w:pStyle w:val="ConsPlusNormal0"/>
        <w:jc w:val="center"/>
      </w:pPr>
      <w:r>
        <w:t>вредных организмов &lt;*&gt;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--------------------------------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&lt;*&gt;</w:t>
      </w:r>
      <w:r>
        <w:t xml:space="preserve"> Мероприятия по ликвидации очагов вредных организмов будут планироваться по мере выявления.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1262"/>
        <w:gridCol w:w="1516"/>
        <w:gridCol w:w="1587"/>
        <w:gridCol w:w="1531"/>
      </w:tblGrid>
      <w:tr w:rsidR="0047463A">
        <w:tc>
          <w:tcPr>
            <w:tcW w:w="3175" w:type="dxa"/>
          </w:tcPr>
          <w:p w:rsidR="0047463A" w:rsidRDefault="00B35089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262" w:type="dxa"/>
          </w:tcPr>
          <w:p w:rsidR="0047463A" w:rsidRDefault="00B35089">
            <w:pPr>
              <w:pStyle w:val="ConsPlusNormal0"/>
              <w:jc w:val="center"/>
            </w:pPr>
            <w:r>
              <w:t>Единицы измерения</w:t>
            </w:r>
          </w:p>
        </w:tc>
        <w:tc>
          <w:tcPr>
            <w:tcW w:w="1516" w:type="dxa"/>
          </w:tcPr>
          <w:p w:rsidR="0047463A" w:rsidRDefault="00B35089">
            <w:pPr>
              <w:pStyle w:val="ConsPlusNormal0"/>
              <w:jc w:val="center"/>
            </w:pPr>
            <w:r>
              <w:t>Объем мероприятия</w:t>
            </w:r>
          </w:p>
        </w:tc>
        <w:tc>
          <w:tcPr>
            <w:tcW w:w="1587" w:type="dxa"/>
          </w:tcPr>
          <w:p w:rsidR="0047463A" w:rsidRDefault="00B35089">
            <w:pPr>
              <w:pStyle w:val="ConsPlusNormal0"/>
              <w:jc w:val="center"/>
            </w:pPr>
            <w:r>
              <w:t>Срок проведения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Ежегодный объем мероприятия</w:t>
            </w:r>
          </w:p>
        </w:tc>
      </w:tr>
      <w:tr w:rsidR="0047463A">
        <w:tc>
          <w:tcPr>
            <w:tcW w:w="3175" w:type="dxa"/>
          </w:tcPr>
          <w:p w:rsidR="0047463A" w:rsidRDefault="00B35089">
            <w:pPr>
              <w:pStyle w:val="ConsPlusNormal0"/>
            </w:pPr>
            <w:r>
              <w:t>Сплошные санитарные</w:t>
            </w:r>
          </w:p>
        </w:tc>
        <w:tc>
          <w:tcPr>
            <w:tcW w:w="1262" w:type="dxa"/>
          </w:tcPr>
          <w:p w:rsidR="0047463A" w:rsidRDefault="00B35089">
            <w:pPr>
              <w:pStyle w:val="ConsPlusNormal0"/>
            </w:pPr>
            <w:r>
              <w:t>куб. м</w:t>
            </w:r>
          </w:p>
        </w:tc>
        <w:tc>
          <w:tcPr>
            <w:tcW w:w="1516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5" w:type="dxa"/>
          </w:tcPr>
          <w:p w:rsidR="0047463A" w:rsidRDefault="00B35089">
            <w:pPr>
              <w:pStyle w:val="ConsPlusNormal0"/>
            </w:pPr>
            <w:r>
              <w:t>Выборочные санитарные</w:t>
            </w:r>
          </w:p>
        </w:tc>
        <w:tc>
          <w:tcPr>
            <w:tcW w:w="1262" w:type="dxa"/>
          </w:tcPr>
          <w:p w:rsidR="0047463A" w:rsidRDefault="00B35089">
            <w:pPr>
              <w:pStyle w:val="ConsPlusNormal0"/>
            </w:pPr>
            <w:r>
              <w:t>куб. м</w:t>
            </w:r>
          </w:p>
        </w:tc>
        <w:tc>
          <w:tcPr>
            <w:tcW w:w="1516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8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2.17.3. Требования к воспроизводству лесов</w:t>
      </w:r>
    </w:p>
    <w:p w:rsidR="0047463A" w:rsidRDefault="00B35089">
      <w:pPr>
        <w:pStyle w:val="ConsPlusTitle0"/>
        <w:jc w:val="center"/>
      </w:pPr>
      <w:r>
        <w:t>(нормативы, параметры и сроки проведения мероприятий</w:t>
      </w:r>
    </w:p>
    <w:p w:rsidR="0047463A" w:rsidRDefault="00B35089">
      <w:pPr>
        <w:pStyle w:val="ConsPlusTitle0"/>
        <w:jc w:val="center"/>
      </w:pPr>
      <w:r>
        <w:t>по лесовосстановлению, лесоразведению, уходу за лесами)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 </w:t>
      </w:r>
      <w:hyperlink r:id="rId516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Правилами</w:t>
        </w:r>
      </w:hyperlink>
      <w:r>
        <w:t xml:space="preserve"> лесовосстановления, утвержденными приказом Минприроды РФ от 29.12.2021 N 1024 (далее - Правила лесовосстановления), лесовос</w:t>
      </w:r>
      <w:r>
        <w:t>становление осуществляется в целях восстановления вырубленных, погибших, поврежденных лесов. Лесовосстановление должно обеспечивать восстановление лесных насаждений, сохранение биологического разнообразия лесов, сохранение полезных функций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Лесовосст</w:t>
      </w:r>
      <w:r>
        <w:t>ановление осуществляется путем естественного, искусственного или комбинированного восстановления лесов (далее - способы лесовосстановления).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Естественное восстановление лесов (далее - естественное лесовосстановление) происходит вследствие как природных про</w:t>
      </w:r>
      <w:r>
        <w:t>цессов, так и мер содействия естественному лесовосстановлению, включающих сохранение жизнеспособного укоренившегося подроста и молодняка основных лесных древесных пород при проведении рубок лесных насаждений, уход за подростом основных лесных древесных пор</w:t>
      </w:r>
      <w:r>
        <w:t>од, минерализацию почвы и иные мероприятия (далее - содействие естественному лесовосстановлению).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Искусственное лесовосстановление представляет собой деятельность, связанную с выращиванием лесных насаждений, в том числе посев, посадку саженцев, сеянцев осн</w:t>
      </w:r>
      <w:r>
        <w:t>овных лесных древесных пород, агротехнический уход за лесными насаждениями (рыхление почвы, уничтожение или предупреждение появления нежелательной растительности и другие мероприятия, направленные на повышение приживаемости саженцев, сеянцев основных лесны</w:t>
      </w:r>
      <w:r>
        <w:t>х древесных пород и улучшение условий их роста), а также иные мероприятия, предусмотренные Правилами, до момента отнесения земель, на которых осуществляется искусственное лесовосстановление, к землям, на которых расположены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Комбинированное лесовосста</w:t>
      </w:r>
      <w:r>
        <w:t>новление представляет собой сочетание естественного и искусственного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Лесовосстановление осуществляется на основании проекта: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а) лицами, осуществляющими рубки лесных насаждений в соответствии с Лесным </w:t>
      </w:r>
      <w:hyperlink r:id="rId51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за исключением слу</w:t>
      </w:r>
      <w:r>
        <w:t xml:space="preserve">чаев, предусмотренных </w:t>
      </w:r>
      <w:hyperlink r:id="rId51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частями 2</w:t>
        </w:r>
      </w:hyperlink>
      <w:r>
        <w:t xml:space="preserve"> и </w:t>
      </w:r>
      <w:hyperlink r:id="rId51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 статьи 29.1</w:t>
        </w:r>
      </w:hyperlink>
      <w:r>
        <w:t xml:space="preserve">, </w:t>
      </w:r>
      <w:hyperlink r:id="rId52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30</w:t>
        </w:r>
      </w:hyperlink>
      <w:r>
        <w:t xml:space="preserve">, </w:t>
      </w:r>
      <w:hyperlink r:id="rId52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4.1 статьи 32</w:t>
        </w:r>
      </w:hyperlink>
      <w:r>
        <w:t xml:space="preserve"> Лесного кодекса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б) государственными (муниципальными)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</w:t>
      </w:r>
      <w:r>
        <w:t xml:space="preserve">самоуправления, в пределах полномочий указанных органов, определенных в соответствии со </w:t>
      </w:r>
      <w:hyperlink r:id="rId52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81</w:t>
        </w:r>
      </w:hyperlink>
      <w:r>
        <w:t xml:space="preserve"> - </w:t>
      </w:r>
      <w:hyperlink r:id="rId52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государственные (муниципальные) учреждения);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в) лицами, осуществляющими рубку лесных наса</w:t>
      </w:r>
      <w:r>
        <w:t xml:space="preserve">ждений при использовании лесов в соответствии со </w:t>
      </w:r>
      <w:hyperlink r:id="rId52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статьями 43</w:t>
        </w:r>
      </w:hyperlink>
      <w:r>
        <w:t xml:space="preserve"> - </w:t>
      </w:r>
      <w:hyperlink r:id="rId52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46</w:t>
        </w:r>
      </w:hyperlink>
      <w:r>
        <w:t xml:space="preserve"> Лесного кодекса Российской Федерации, в том числе при установлении или изменении зон с особыми условиями использования территорий, предусмотренных </w:t>
      </w:r>
      <w:hyperlink r:id="rId52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5 статьи 21</w:t>
        </w:r>
      </w:hyperlink>
      <w:r>
        <w:t xml:space="preserve"> Лесного</w:t>
      </w:r>
      <w:r>
        <w:t xml:space="preserve"> кодекса Российской Федерации (далее - лица, осуществляющие рубку лесных насаждений), и лицами, в интересах которых осуществляется перевод земель лесного фонда в земли иных категорий, в том числе без принятия решения о переводе земельных участков из состав</w:t>
      </w:r>
      <w:r>
        <w:t xml:space="preserve">а земель лесного фонда в земли иных категорий (далее - лица, в интересах которых осуществляется перевод земель лесного фонда в земли иных категорий), за исключением случаев, предусмотренных </w:t>
      </w:r>
      <w:hyperlink r:id="rId52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7 статьи 63.1</w:t>
        </w:r>
      </w:hyperlink>
      <w:r>
        <w:t xml:space="preserve"> Лесного кодекса Российской Федерации;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г</w:t>
      </w:r>
      <w:r>
        <w:t xml:space="preserve">)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</w:t>
      </w:r>
      <w:r>
        <w:lastRenderedPageBreak/>
        <w:t>земли иных категорий.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Работы по лесовосстановлению осуществляются на землях, предназначенных для лесовосстановления (вырубки, гари, редины, пустыри, прогалины и другие).</w:t>
      </w:r>
    </w:p>
    <w:p w:rsidR="0047463A" w:rsidRDefault="004746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746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63A" w:rsidRDefault="00B35089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</w:t>
            </w:r>
            <w:r>
              <w:rPr>
                <w:color w:val="392C69"/>
              </w:rPr>
              <w:t>тка: имеется в виду приложение 9, а не приложение 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B35089">
      <w:pPr>
        <w:pStyle w:val="ConsPlusNormal0"/>
        <w:spacing w:before="300"/>
        <w:ind w:firstLine="540"/>
        <w:jc w:val="both"/>
      </w:pPr>
      <w:r>
        <w:t>В целях выполнения лесовосстановления осуществляется ежегодный учет площадей вырубок, гарей, прогалин, иных не занятых лесными насаждениями или предназначенных для лесовосстановления земель, при котором, в зависимости от состояния и количества на них подро</w:t>
      </w:r>
      <w:r>
        <w:t xml:space="preserve">ста и молодняка, определяются способы лесовосстановления в соответствии с требованиями, содержащимися в приложении 7 </w:t>
      </w:r>
      <w:hyperlink w:anchor="P14033" w:tooltip="Способы лесовосстановления в зависимости от количества">
        <w:r>
          <w:rPr>
            <w:color w:val="0000FF"/>
          </w:rPr>
          <w:t>(таблица 10.2)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Учет земель, предназначенных для лес</w:t>
      </w:r>
      <w:r>
        <w:t>овосстановления, производится по результатам обследования, данным государственного лесного реестра, лесоустроительной документации, материалам специальных изысканий, исследований или иных специальных обследований, при отводе лесосек и осмотре мест осуществ</w:t>
      </w:r>
      <w:r>
        <w:t>ления лесосечных работ (осмотре лесосек).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выращивания посадочного материала и создания лесных культур используются районированные семена лесных насаждений, соответствующие требованиям, установленным в соответствии с Федеральным </w:t>
      </w:r>
      <w:hyperlink r:id="rId528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от 17 декабря 1997 г. N 149-ФЗ "О се</w:t>
      </w:r>
      <w:r>
        <w:t>меноводстве".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Лесовосстановление на землях, занятых ранее лесами, поврежденными промышленными выбросами, рекреационными нагрузками, вредными организмами, и подверженных иным негативным природным и антропогенным воздействиям, должно обеспечивать формировани</w:t>
      </w:r>
      <w:r>
        <w:t>е лесных насаждений, устойчивых к этим негативным факторам.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защитных лесах и на особо защитных участках лесов лесовосстановление должно обеспечивать формирование лесных насаждений, соответствующих целевому назначению категорий защитных лесов и особо защи</w:t>
      </w:r>
      <w:r>
        <w:t>тных участков лесов.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Естественное лесовосстановление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Естественное лесовосстановление вследствие природных процессов планируется и проектируется: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на лесных участках с наличием жизнеспособного подроста и молодняка основных лесных древесных пород в количестве не менее полуторной нормы, предусмотренной в приложении 7 </w:t>
      </w:r>
      <w:hyperlink w:anchor="P14033" w:tooltip="Способы лесовосстановления в зависимости от количества">
        <w:r>
          <w:rPr>
            <w:color w:val="0000FF"/>
          </w:rPr>
          <w:t>(таблица 10.2)</w:t>
        </w:r>
      </w:hyperlink>
      <w:r>
        <w:t xml:space="preserve"> по естественному лесовосстановлению путем мер по сохранению подроста;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при рубке насаждений древесных пород, способных к вегетативному возобновлению, если невозможно семенное возобновление, а вегетативное возобновление соответствует целя</w:t>
      </w:r>
      <w:r>
        <w:t>м ведения хозяйства.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целях содействия естественному лесовосстановлению осуществляются следующие </w:t>
      </w:r>
      <w:r>
        <w:lastRenderedPageBreak/>
        <w:t>мероприятия: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сохранение жизнеспособного укоренившегося подроста и молодняка основных лесных древесных пород при проведении рубок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уход за по</w:t>
      </w:r>
      <w:r>
        <w:t>дростом (молодняком) основных лесных древесных пород на площадях, не занятых лесными насаждениями (оправка подроста, окашивание подроста, изреживание подроста, внесение удобрений, обработка гербицидами);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минерализация поверхности почвы механическими, химич</w:t>
      </w:r>
      <w:r>
        <w:t>ескими или огневыми средствами на местах планируемых рубок спелых и перестойных насаждений, на гарях и площадях, предназначенных для лесовосстановления;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оставление семенных деревьев, куртин и групп из деревьев лесных древесных пород, количество и схема раз</w:t>
      </w:r>
      <w:r>
        <w:t>мещения которых указываются в технологической карте лесосечных работ;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огораживание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подавление порослевой и корнеотпрысковой способности деревьев (инъекции арборицидов или окольцовывание);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иные мероприятия.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Участки леса с естественным лесовосстановлением вследствие природных процессов относятся к землям, на которых расположены леса, при их соответствии требованиям (критериям) к молоднякам, площади которых подлежат отнесению к землям, на которых расположены ле</w:t>
      </w:r>
      <w:r>
        <w:t xml:space="preserve">са, приведенным в приложении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Меры по сохранению подроста и молодняка лесных насаждений основных лесных древесных пород осуществляются одновременно с пров</w:t>
      </w:r>
      <w:r>
        <w:t>едением рубок лесных насаждений. Рубка в таких случаях проводится преимущественно в зимнее время по снежному покрову с применением технологий, позволяющих обеспечить сохранение от уничтожения и повреждения подроста и молодняка основных лесных древесных пор</w:t>
      </w:r>
      <w:r>
        <w:t xml:space="preserve">од в количестве, указанном в приложении 7 </w:t>
      </w:r>
      <w:hyperlink w:anchor="P14033" w:tooltip="Способы лесовосстановления в зависимости от количества">
        <w:r>
          <w:rPr>
            <w:color w:val="0000FF"/>
          </w:rPr>
          <w:t>(таблица 10.2)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После проведения рубок проводится обследование и уход за сохраненным подростом и молодняком лесных древесных по</w:t>
      </w:r>
      <w:r>
        <w:t>род путем освобождения от завалов порубочными остатками, вырубки сломанных и поврежденных экземпляров. В случае, если при обследовании количество жизнеспособного подроста и молодняка основных лесных древесных пород оказывается недостаточным, лица, ответств</w:t>
      </w:r>
      <w:r>
        <w:t>енные за лесовосстановление, вносят изменения в проект лесовосстановления и проводят искусственное или комбинированное лесовосстановление в течение двух лет с момента осмотра мест рубок.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Сохранению и уходу подлежат жизнеспособный подрост и молодняк основны</w:t>
      </w:r>
      <w:r>
        <w:t>х лесных древесных пород в соответствующих им природно-климатических условиях.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защиты подроста основных лесных древесных пород от неблагоприятных факторов среды на вырубках, создания условий успешного роста и формирования лесных хозяйственно-</w:t>
      </w:r>
      <w:r>
        <w:lastRenderedPageBreak/>
        <w:t>ценных нас</w:t>
      </w:r>
      <w:r>
        <w:t>аждений полностью или частично сохраняются подрост сопутствующих лесных древесных пород и кустарниковые породы.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Жизнеспособные подрост и молодняк лесных насаждений хвойных пород характеризуются следующими признаками: густая хвоя, зеленая или темно-зеленая </w:t>
      </w:r>
      <w:r>
        <w:t>окраска хвои, заметно выраженная мутовчатость, островершинная или конусообразная симметричная густая или средней густоты крона протяженностью до 1/3 высоты ствола в группах и до 1/2 высоты ствола - при одиночном размещении, прирост по высоте за последние 3</w:t>
      </w:r>
      <w:r>
        <w:t xml:space="preserve"> - 5 лет не утрачен, прирост вершинного побега равен (или более) приросту боковых ветвей верхней половины кроны, стволики прямые неповрежденные, гладкая или мелкочешуйчатая кора без лишайников.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Растущий на валежнике подрост и молодняк лесных насаждений хво</w:t>
      </w:r>
      <w:r>
        <w:t>йных пород относятся по указанным признакам к жизнеспособному в том случае, если валежная древесина разложилась, а корни подроста проникли в минеральную часть почвы.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сосняках, произрастающих на песчаных и супесчаных почвах, подрост еловых лесных насажден</w:t>
      </w:r>
      <w:r>
        <w:t>ий сохраняется при условии, если еловое насаждение не будет снижать качества и продуктивности древостоя.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Жизнеспособный подрост лесных насаждений лиственных пород характеризуется нормальным облиствением кроны, пропорционально развитыми по высоте и диаметру</w:t>
      </w:r>
      <w:r>
        <w:t xml:space="preserve"> стволиками.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Пораженный вредными организмами, слаборазвитый и поврежденный при рубке леса подрост должен быть срублен.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Учет подроста и молодняка проводится методами, обеспечивающими определение их количества и жизнеспособности с ошибкой точности определени</w:t>
      </w:r>
      <w:r>
        <w:t>я не более 10 процентов.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Содействие естественному лесовосстановлению путем огораживания лесного участка проводится в случае опасности повреждения и уничтожения всходов и подроста древесных растений дикими или домашними животными.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Содействие естественному л</w:t>
      </w:r>
      <w:r>
        <w:t>есовосстановлению путем минерализации поверхности почвы проводится на площадях, на которых имеются источники семян основных лесных древесных пород лесных насаждений (примыкающие лесные насаждения, отдельные семенные деревья или их группы, куртины, полосы).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При этом количество подроста до начала проведения работ по минерализации почвы должно соответствовать требованиям (критериям), предусмотренным в приложении 7 </w:t>
      </w:r>
      <w:hyperlink w:anchor="P14033" w:tooltip="Способы лесовосстановления в зависимости от количества">
        <w:r>
          <w:rPr>
            <w:color w:val="0000FF"/>
          </w:rPr>
          <w:t>(таблица 1</w:t>
        </w:r>
        <w:r>
          <w:rPr>
            <w:color w:val="0000FF"/>
          </w:rPr>
          <w:t>0.2)</w:t>
        </w:r>
      </w:hyperlink>
      <w:r>
        <w:t xml:space="preserve"> по естественному лесовосстановлению, осуществляемому путем минерализации почвы.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Площадь минерализации почвы должна составлять не менее 25 - 30% поверхности почвы до начала опадения семян основных лесных древесных пород. Минерализация поверхности почвы проводится как в виде отдельного мероприятия по содействию естественному лесовосстан</w:t>
      </w:r>
      <w:r>
        <w:t>овлению, так и в комплексе с иными мероприятиями.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Минерализация поверхности почвы осуществляется путем обработки почвы механическими, </w:t>
      </w:r>
      <w:r>
        <w:lastRenderedPageBreak/>
        <w:t>химическими или огневыми средствами в зависимости от механического состава и влажности почвы, густоты и высоты травяного п</w:t>
      </w:r>
      <w:r>
        <w:t>окрова, мощности лесной подстилки, количества семенных деревьев. Способ выполнения работ определяется в результате натурного обследования лесного участка и отражается в проекте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приемке работ по содействию естественному лесовосстанов</w:t>
      </w:r>
      <w:r>
        <w:t>лению учету может подлежать подрост всех основных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предотвращения зарастания лесного участка с проведенными мерами содействия естественному лесовосстановлению нежелательной травянистой и древесно-кустарниковой растительностью проводится лесов</w:t>
      </w:r>
      <w:r>
        <w:t>одственный уход за сохраненным подростом и молодняком лесных древесных пород путем уничтожения или предупреждения появления травянистой и нежелательной древесной растительности механическими или химическими средствами.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Результаты мероприятий по содействию </w:t>
      </w:r>
      <w:r>
        <w:t>естественному лесовосстановлению признаются достаточными в случае их соответствия требованиям (критериям) к молоднякам, площади которых подлежат отнесению к землям, на которых расположены леса, приведенным в приложении 7 (</w:t>
      </w:r>
      <w:hyperlink w:anchor="P13936" w:tooltip="Требования (критерии) к посадочному материалу лесных">
        <w:r>
          <w:rPr>
            <w:color w:val="0000FF"/>
          </w:rPr>
          <w:t>таблица 10.1</w:t>
        </w:r>
      </w:hyperlink>
      <w:r>
        <w:t xml:space="preserve"> и </w:t>
      </w:r>
      <w:hyperlink w:anchor="P14107" w:tooltip="Требования (критерии) к молоднякам, площади которых">
        <w:r>
          <w:rPr>
            <w:color w:val="0000FF"/>
          </w:rPr>
          <w:t>таблица 10.3</w:t>
        </w:r>
      </w:hyperlink>
      <w:r>
        <w:t>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Оценка результатов мер содействия естественному лесовосстановлению осуществляется не ранее </w:t>
      </w:r>
      <w:r>
        <w:t>чем через два года после проведения работ по лесовосстановлению.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Приемка работ по содействию естественному лесовосстановлению проводится до установления устойчивого снежного покрова более 10 см.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Искусственное лесовосстановление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Искусственное лесовосстано</w:t>
      </w:r>
      <w:r>
        <w:t>вление проводится в случае, если невозможно обеспечить естественное лесовосстановление или нецелесообразно комбинированное лесовосстановление хозяйственно-ценными лесными древесными породами.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изменения имеющегося состава и структуры малоценных и ни</w:t>
      </w:r>
      <w:r>
        <w:t>зкополнотных лесных насаждений проводится создание лесных культур под пологом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обследовании лесного участка определяются его состояние и пригодность для выращивания лесных насаждений, устанавливаются количество и размещение жизнеспособного подрост</w:t>
      </w:r>
      <w:r>
        <w:t>а и молодняка основных лесных древесных пород, уровень захламленности валежником и лесосечными отходами, количество и высота пней, пригодность лесного участка для работы техники, заселенность почвы вредными организмами, уточняется тип лесорастительных усло</w:t>
      </w:r>
      <w:r>
        <w:t>вий и определяется технология создания лесных культур.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создания условий для качественного выполнения всех последующих технологических операций, а также для уменьшения пожарной опасности и улучшения санитарного состояния лесных культур проводится по</w:t>
      </w:r>
      <w:r>
        <w:t>дготовка лесного участка для создания лесных культур.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Подготовка лесного участка к созданию лесных культур может включать: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маркировку (обозначение) линий или направления будущих рядов лесных культур или полос обработки почвы и обозначение мест, опасных для</w:t>
      </w:r>
      <w:r>
        <w:t xml:space="preserve"> работы техники;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сплошную или полосную (частичную) расчистку площади от валежника, камней, нежелательной древесной растительности, мелких пней, стволов усохших деревьев;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корчевку пней, препятствующих движению техники или уменьшение их высоты до уровня, не </w:t>
      </w:r>
      <w:r>
        <w:t>препятствующего движению техники;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планировку поверхности лесного участка, при необходимости проведение мелиоративных работ, нарезку террас на склонах;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необходимости - предварительную борьбу с вредными почвенными организмами;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заболоченных, избыточно увлажненных почвах - проведение осушительных мероприятий.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Способы обработки почвы выбираются при проектировании искусственного лесовосстановления в зависимости от природно-климатических условий, типов почвы и иных факторов и указ</w:t>
      </w:r>
      <w:r>
        <w:t>ываются в проекте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Обработка почвы осуществляется на всем лесном участке (сплошная обработка) или на его части (частичная обработка) механическим, химическим или огневым способами. Основной является механическая обработка почвы с примене</w:t>
      </w:r>
      <w:r>
        <w:t>нием техники.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Сплошная механическая обработка проводится на лесных участках, не имеющих на всей территории препятствий для работы техники (при крутизне склонов до 6 градусов и отсутствии водной и ветровой эрозий почвы).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Частичная механическая обработка поч</w:t>
      </w:r>
      <w:r>
        <w:t>вы осуществляется путем полосной вспашки, минерализации или рыхления почвы на полосах или площадках, нарезки борозд или траншей, образования микроповышений (пластов, гряд, гребней, холмиков), подготовки ямок.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Без предварительной обработки почвы допускается</w:t>
      </w:r>
      <w:r>
        <w:t xml:space="preserve">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культуры могут создаваться из лесных растений одной основной лесной древесной породы (чистые культуры) или из лесных растений нескольких основных и сопутствующих лесных древесных и кустарниковых пород (смешанные культуры).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Основная лесная древесная </w:t>
      </w:r>
      <w:r>
        <w:t>порода выбирается из местных лесных древесных пород и должна отвечать целям лесовосстановления и соответствовать природно-климатическим условиям лесного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выборе сопутствующих лесных древесных и кустарниковых пород следует учитывать их влияние н</w:t>
      </w:r>
      <w:r>
        <w:t>а основную лесную древесную породу.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На вырубках таежной зоны и зоны хвойно-широколиственных лесов на свежих, влажных и </w:t>
      </w:r>
      <w:r>
        <w:lastRenderedPageBreak/>
        <w:t>переувлажненных почвах первоначальная густота культур, создаваемых посадкой сеянцев, должна быть не менее 3 тыс. на 1 гектаре, на сухих п</w:t>
      </w:r>
      <w:r>
        <w:t>очвах в лесостепной зоне, в степной зоне, в зоне пустыни и полупустыни - 4 тыс. штук на 1 гектаре.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создании лесных культур посевом семян число посевных мест по сравнению с указанными нормами густоты культур при посадке сеянцев увеличивается на 20%.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</w:t>
      </w:r>
      <w:r>
        <w:t xml:space="preserve"> посадке лесных культур сеянцами и (или) саженцами с закрытой корневой системой количество высаживаемых растений должно быть не менее 2,0 тыс. штук на 1 гектаре (для сеянцев, саженцев дуба с закрытой корневой системой - не менее 1,0 тыс. штук на 1 гектаре)</w:t>
      </w:r>
      <w:r>
        <w:t>. Возраст сеянцев должен составлять от одного года до двух лет. Высота сеянца - от 8 см, толщина стволика у шейки корня - не менее 2 мм. Торфяной стаканчик сеянца хорошо сформированный, не допускается рассыпание стаканчика, объем стаканчика для ели - от 85</w:t>
      </w:r>
      <w:r>
        <w:t xml:space="preserve"> куб. см, для сосны - от 50 куб. см. Высота стаканчика - не меньше 7,3 см. Сеянцы должны иметь хорошо развитую корневую систему: наличие основного корня и хорошо развитых боковых корней.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посадке подпологовых культур саженцами густота составляет 1,3 - 2</w:t>
      </w:r>
      <w:r>
        <w:t>,0 тыс. штук на 1 гектаре, при посадке подпологовых культур сеянцами - 2,6 - 4,0 тыс. штук на 1 гектаре.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Лесовосстановление на землях, подверженных воздействию промышленных выбросов, рекреационным нагрузкам, в очагах распространения вредных организмов, под</w:t>
      </w:r>
      <w:r>
        <w:t>верженных иным негативным природным и антропогенным воздействиям, породный состав, параметры посадочного материала и первоначальная густота посадки (посева) лесных культур определяются на основании материалов специальных изысканий, исследований или иных сп</w:t>
      </w:r>
      <w:r>
        <w:t>ециальных обследований.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Основным методом создания лесных культур является посадка, которая осуществляется различными видами посадочного материала. На почвах, подверженных водной и ветровой эрозиям, на избыточно увлажненных почвах и на лесных участках с быс</w:t>
      </w:r>
      <w:r>
        <w:t>трым зарастанием посадочных мест растительностью, а также в лесорастительных условиях с недостаточным увлажнением выполняется посадка лесных культур.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Для создания лесных культур дуба в зависимости от лесорастительных условий основным методом может являться</w:t>
      </w:r>
      <w:r>
        <w:t xml:space="preserve"> посев желудями или посадка сеянцами (саженцами).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искусственного и комбинированного лесовосстановления используется посадочный материал, соответствующий требованиям (критериям), указанным в приложении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 xml:space="preserve">. Допускается применять посадочный материал возраста ниже указанного в приложении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 xml:space="preserve"> при соответствии его т</w:t>
      </w:r>
      <w:r>
        <w:t>ребованиям по высоте и диаметру стволика у корневой шейки.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Создание лесных культур посевом семян допускается на лесных участках со слабым развитием травянистого покрова. Посев возможен в таежной зоне на лесных участках с сухими песчаными и каменистыми почв</w:t>
      </w:r>
      <w:r>
        <w:t>ами, в лесостепной и степной зонах европейской части Российской Федерации, зоне горного Северного Кавказа и горного Крыма - при создании лесных культур дуба, каштана, ореха и других пород, имеющих крупные семена.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На свежих паловых вырубках с супесчаными и </w:t>
      </w:r>
      <w:r>
        <w:t xml:space="preserve">хорошо дренированными суглинистыми почвами, на которых огонь вызвал полное прогорание лесной подстилки, возможно проведение </w:t>
      </w:r>
      <w:r>
        <w:lastRenderedPageBreak/>
        <w:t>искусственного лесовосстановления аэросевом. Оптимальное время аэросева семян хвойных пород - весна (апрель - по снежному покрову, п</w:t>
      </w:r>
      <w:r>
        <w:t>ервая и вторая декады мая - непосредственно после таяния снега). Допустимыми нормами высева семян первого класса сортности при аэросеве считаются: на паловых и кипрейно-паловых вырубках с обнажением поверхности почвы огнем до 70 - 80% - для сосны (1,0 кг),</w:t>
      </w:r>
      <w:r>
        <w:t xml:space="preserve"> для ели (1,2 кг); на свежих вырубках из-под зеленомошных типов леса с минерализацией почвы более 40% - для сосны (1,5 кг), для ели (1,8 кг) на га.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транспортно-удаленных (труднодоступных) лесных участках, на которых отсутствует возможность круглогодично</w:t>
      </w:r>
      <w:r>
        <w:t>го проезда, допускается проведение искусственного лесовосстановления посевом семян, в том числе аэросевом.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Посадка лесных культур черенками, сеянцами, саженцами с открытой корневой системой осуществляется весной (до начала развертывания почек у черенков, с</w:t>
      </w:r>
      <w:r>
        <w:t>еянцев, саженцев) или осенью не позднее чем за 2 недели до устойчивого замерзания почвы, за исключением лесных участков с переувлажненными, глинистыми и тяжелыми суглинистыми избыточно увлажненными почвами.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Посев семян лесных растений выполняется весной и </w:t>
      </w:r>
      <w:r>
        <w:t>осенью.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Посадка и дополнение лесных культур сеянцами, саженцами с закрытой корневой системой осуществляются весной, летом, за исключением засушливых периодов, и осенью не позднее чем за 2 недели до устойчивого замерзания почвы, за исключением лесных участк</w:t>
      </w:r>
      <w:r>
        <w:t>ов с переувлажненными, глинистыми и тяжелыми суглинистыми избыточно увлажненными почвами.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Дополнение лесных культур сеянцами, саженцами с открытой корневой системой осуществляется весной (до начала развертывания почек у сеянцев, саженцев) и осенью не поздн</w:t>
      </w:r>
      <w:r>
        <w:t>ее чем за 2 недели до устойчивого замерзания почвы, за исключением лесных участков с переувлажненными, глинистыми и тяжелыми суглинистыми избыточно увлажненными почвами.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большинстве случаев для условий Кировской области лучшим сроком посадки и посева лес</w:t>
      </w:r>
      <w:r>
        <w:t>ных культур является ранняя весна, до начала распускания почек.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условиях Кировской области необходимо соблюдение следующих сроков выполнения работ по лесовосстановлению: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Сроки выполнения работ по лесовосстановлению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4932"/>
      </w:tblGrid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4932" w:type="dxa"/>
          </w:tcPr>
          <w:p w:rsidR="0047463A" w:rsidRDefault="00B35089">
            <w:pPr>
              <w:pStyle w:val="ConsPlusNormal0"/>
              <w:jc w:val="center"/>
            </w:pPr>
            <w:r>
              <w:t>Сроки выполнения</w:t>
            </w:r>
          </w:p>
        </w:tc>
      </w:tr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both"/>
            </w:pPr>
            <w:r>
              <w:t>Искусственное лесовосстановление</w:t>
            </w:r>
          </w:p>
        </w:tc>
        <w:tc>
          <w:tcPr>
            <w:tcW w:w="4932" w:type="dxa"/>
            <w:vAlign w:val="center"/>
          </w:tcPr>
          <w:p w:rsidR="0047463A" w:rsidRDefault="00B35089">
            <w:pPr>
              <w:pStyle w:val="ConsPlusNormal0"/>
            </w:pPr>
            <w:r>
              <w:t>апрель - май, сентябрь (при использовании сеянцев с ЗКС апрель - сентябрь)</w:t>
            </w:r>
          </w:p>
        </w:tc>
      </w:tr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both"/>
            </w:pPr>
            <w:r>
              <w:t>Содействие естественному лесовосстановлению</w:t>
            </w:r>
          </w:p>
        </w:tc>
        <w:tc>
          <w:tcPr>
            <w:tcW w:w="4932" w:type="dxa"/>
            <w:vAlign w:val="center"/>
          </w:tcPr>
          <w:p w:rsidR="0047463A" w:rsidRDefault="00B35089">
            <w:pPr>
              <w:pStyle w:val="ConsPlusNormal0"/>
            </w:pPr>
            <w:r>
              <w:t>апрель - ноябрь</w:t>
            </w:r>
          </w:p>
        </w:tc>
      </w:tr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both"/>
            </w:pPr>
            <w:r>
              <w:t>Комбинированное лесовосстановление</w:t>
            </w:r>
          </w:p>
        </w:tc>
        <w:tc>
          <w:tcPr>
            <w:tcW w:w="4932" w:type="dxa"/>
            <w:vAlign w:val="center"/>
          </w:tcPr>
          <w:p w:rsidR="0047463A" w:rsidRDefault="00B35089">
            <w:pPr>
              <w:pStyle w:val="ConsPlusNormal0"/>
            </w:pPr>
            <w:r>
              <w:t xml:space="preserve">апрель - май, сентябрь (при использовании </w:t>
            </w:r>
            <w:r>
              <w:lastRenderedPageBreak/>
              <w:t>сеянцев с ЗКС апрель - сентябрь)</w:t>
            </w:r>
          </w:p>
        </w:tc>
      </w:tr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both"/>
            </w:pPr>
            <w:r>
              <w:lastRenderedPageBreak/>
              <w:t>Агротехнический уход за лесными культурами</w:t>
            </w:r>
          </w:p>
        </w:tc>
        <w:tc>
          <w:tcPr>
            <w:tcW w:w="4932" w:type="dxa"/>
            <w:vAlign w:val="center"/>
          </w:tcPr>
          <w:p w:rsidR="0047463A" w:rsidRDefault="00B35089">
            <w:pPr>
              <w:pStyle w:val="ConsPlusNormal0"/>
            </w:pPr>
            <w:r>
              <w:t>апрель - октябрь</w:t>
            </w:r>
          </w:p>
        </w:tc>
      </w:tr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both"/>
            </w:pPr>
            <w:r>
              <w:t>Дополнение лесных культур</w:t>
            </w:r>
          </w:p>
        </w:tc>
        <w:tc>
          <w:tcPr>
            <w:tcW w:w="4932" w:type="dxa"/>
            <w:vAlign w:val="center"/>
          </w:tcPr>
          <w:p w:rsidR="0047463A" w:rsidRDefault="00B35089">
            <w:pPr>
              <w:pStyle w:val="ConsPlusNormal0"/>
            </w:pPr>
            <w:r>
              <w:t>апрель - май, сентябрь (при использовании сеянцев с ЗКС апрель - сентябрь)</w:t>
            </w:r>
          </w:p>
        </w:tc>
      </w:tr>
      <w:tr w:rsidR="0047463A">
        <w:tc>
          <w:tcPr>
            <w:tcW w:w="4139" w:type="dxa"/>
          </w:tcPr>
          <w:p w:rsidR="0047463A" w:rsidRDefault="00B35089">
            <w:pPr>
              <w:pStyle w:val="ConsPlusNormal0"/>
              <w:jc w:val="both"/>
            </w:pPr>
            <w:r>
              <w:t>Подготовка почвы под лесные культуры будущего года</w:t>
            </w:r>
          </w:p>
        </w:tc>
        <w:tc>
          <w:tcPr>
            <w:tcW w:w="4932" w:type="dxa"/>
            <w:vAlign w:val="center"/>
          </w:tcPr>
          <w:p w:rsidR="0047463A" w:rsidRDefault="00B35089">
            <w:pPr>
              <w:pStyle w:val="ConsPlusNormal0"/>
            </w:pPr>
            <w:r>
              <w:t>апрель - ноябрь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Площади лесных участков, на которых проведено искусственное лесовосстановление, относятся к землям, занятым лесными насаждениями, при достижении лесными растениями параметров главной лесной древесной породы, указанных в приложении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культуры с приживаемостью менее 25% от количества деревьев основных пород, установленного требованиями (критериями) к молоднякам лесных древесных пород, указанных в прилож</w:t>
      </w:r>
      <w:r>
        <w:t xml:space="preserve">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>, в соответствующих условиях считаются погибшими.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Комбинированное лесовосстановление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Комбинированное лесовосстановление осуществляется путем посадки</w:t>
      </w:r>
      <w:r>
        <w:t xml:space="preserve"> и посева на лесных участках, на которых естественное лесовосстановление лесных насаждений основными лесными древесными породами не обеспечивается.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комбинированном лесовосстановлении первоначальная густота посадки (посева) основной лесной древесной пор</w:t>
      </w:r>
      <w:r>
        <w:t>оды на единице площади устанавливается в зависимости от количества имеющегося жизнеспособного подроста и молодняка основной лесной древесной породы. Общее количество культивируемых растений и подроста основной лесной древесной породы должно быть не менее п</w:t>
      </w:r>
      <w:r>
        <w:t xml:space="preserve">редусмотренного </w:t>
      </w:r>
      <w:hyperlink r:id="rId529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пунктом 43</w:t>
        </w:r>
      </w:hyperlink>
      <w:r>
        <w:t xml:space="preserve"> Правил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Комбинированное лесовосстановление под пологом лесных насаждений может провод</w:t>
      </w:r>
      <w:r>
        <w:t>иться в целях повышения санитарно-гигиенических функций в защитных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Первоначальная густота лесных культур при комбинированном лесовосстановлении под пологом лесных насаждений должна составлять не менее 50% от густоты, предусмотренной </w:t>
      </w:r>
      <w:hyperlink r:id="rId530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пунктом 43</w:t>
        </w:r>
      </w:hyperlink>
      <w:r>
        <w:t xml:space="preserve"> Правил.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Площади лесных участков, на которых проведено комбинированное лесовосстановление, относятся к землям, занятым лесными насаждения</w:t>
      </w:r>
      <w:r>
        <w:t xml:space="preserve">ми, при достижении лесными растениями параметров главной лесной древесной породы, указанных в приложении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>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Способы и объемы лесовосстановления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Способы и </w:t>
      </w:r>
      <w:r>
        <w:t xml:space="preserve">объемы лесовосстановления запроектированы в зависимости от площади не покрытых лесной растительностью земель, расчетной лесосеки сплошных рубок предстоящего периода, количества жизнеспособного подроста и молодняка главных древесных пород, групп </w:t>
      </w:r>
      <w:r>
        <w:lastRenderedPageBreak/>
        <w:t>типов леса,</w:t>
      </w:r>
      <w:r>
        <w:t xml:space="preserve"> типов лесорастительных условий.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</w:t>
      </w:r>
      <w:hyperlink w:anchor="P10901" w:tooltip="Нормативы и параметры мероприятий">
        <w:r>
          <w:rPr>
            <w:color w:val="0000FF"/>
          </w:rPr>
          <w:t>таблице II.17.6</w:t>
        </w:r>
      </w:hyperlink>
      <w:r>
        <w:t xml:space="preserve"> приведены нормативы и параметры по лесовосстановлению и лесоразведению на не покрытых площадях и лесосеках сплошных рубок предстоящего пери</w:t>
      </w:r>
      <w:r>
        <w:t xml:space="preserve">ода (в соответствии с приказом Минприроды России от 27.02.2017 N 72 "Об утверждении состава лесохозяйственных регламентов, порядка их разработки, сроков их действия и порядка внесения в них изменений" - </w:t>
      </w:r>
      <w:hyperlink r:id="rId531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таблица 17</w:t>
        </w:r>
      </w:hyperlink>
      <w:r>
        <w:t>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II.17.6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8" w:name="P10901"/>
      <w:bookmarkEnd w:id="18"/>
      <w:r>
        <w:t>Нормативы и параметры мероприятий</w:t>
      </w:r>
    </w:p>
    <w:p w:rsidR="0047463A" w:rsidRDefault="00B35089">
      <w:pPr>
        <w:pStyle w:val="ConsPlusNormal0"/>
        <w:jc w:val="center"/>
      </w:pPr>
      <w:r>
        <w:t>по лесовосстановлению и лесоразведению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площадь, га</w:t>
      </w:r>
    </w:p>
    <w:p w:rsidR="0047463A" w:rsidRDefault="0047463A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4"/>
        <w:gridCol w:w="850"/>
        <w:gridCol w:w="793"/>
        <w:gridCol w:w="793"/>
        <w:gridCol w:w="795"/>
        <w:gridCol w:w="1020"/>
        <w:gridCol w:w="793"/>
        <w:gridCol w:w="850"/>
      </w:tblGrid>
      <w:tr w:rsidR="0047463A">
        <w:tc>
          <w:tcPr>
            <w:tcW w:w="317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3231" w:type="dxa"/>
            <w:gridSpan w:val="4"/>
          </w:tcPr>
          <w:p w:rsidR="0047463A" w:rsidRDefault="00B35089">
            <w:pPr>
              <w:pStyle w:val="ConsPlusNormal0"/>
              <w:jc w:val="center"/>
            </w:pPr>
            <w:r>
              <w:t>Не покрытые лесной растительностью земли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Лесосеки сплошных рубок предстоящего периода</w:t>
            </w:r>
          </w:p>
        </w:tc>
        <w:tc>
          <w:tcPr>
            <w:tcW w:w="793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Лесоразведение</w:t>
            </w:r>
          </w:p>
        </w:tc>
        <w:tc>
          <w:tcPr>
            <w:tcW w:w="85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Всего</w:t>
            </w:r>
          </w:p>
        </w:tc>
      </w:tr>
      <w:tr w:rsidR="0047463A">
        <w:tc>
          <w:tcPr>
            <w:tcW w:w="317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Гари и погибшие насаждения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Вырубки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Прогалины и пустыри</w:t>
            </w: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Земли, нуждающиеся в лесовосстановлении, всего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2653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242</w:t>
            </w: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3027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5140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8167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В т.ч. по породам: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хвойным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875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919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1696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2615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твердолиственным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мягколиственным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1778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242</w:t>
            </w: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2108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3444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5552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В том числе по способам: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Искусственное (создание лесных культур), всего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822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902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Из них по породам: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хвойным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822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902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твердолиственным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мягколиственным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Комбинированное, всего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Из них по породам: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хвойным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твердолиственным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мягколиственным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Естественное лесовосстановление, всего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2573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242</w:t>
            </w: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2947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4318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7265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Из них по породам: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хвойным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795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839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1425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2264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твердолиственным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мягколиственным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1778</w:t>
            </w:r>
          </w:p>
        </w:tc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242</w:t>
            </w:r>
          </w:p>
        </w:tc>
        <w:tc>
          <w:tcPr>
            <w:tcW w:w="795" w:type="dxa"/>
          </w:tcPr>
          <w:p w:rsidR="0047463A" w:rsidRDefault="00B35089">
            <w:pPr>
              <w:pStyle w:val="ConsPlusNormal0"/>
              <w:jc w:val="center"/>
            </w:pPr>
            <w:r>
              <w:t>2108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2893</w:t>
            </w: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B35089">
            <w:pPr>
              <w:pStyle w:val="ConsPlusNormal0"/>
              <w:jc w:val="center"/>
            </w:pPr>
            <w:r>
              <w:t>5001</w:t>
            </w:r>
          </w:p>
        </w:tc>
      </w:tr>
      <w:tr w:rsidR="0047463A">
        <w:tc>
          <w:tcPr>
            <w:tcW w:w="3174" w:type="dxa"/>
          </w:tcPr>
          <w:p w:rsidR="0047463A" w:rsidRDefault="00B35089">
            <w:pPr>
              <w:pStyle w:val="ConsPlusNormal0"/>
              <w:jc w:val="center"/>
            </w:pPr>
            <w:r>
              <w:t>Земли, нуждающиеся в лесоразведении</w:t>
            </w: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5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79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</w:t>
      </w:r>
      <w:hyperlink w:anchor="P10901" w:tooltip="Нормативы и параметры мероприятий">
        <w:r>
          <w:rPr>
            <w:color w:val="0000FF"/>
          </w:rPr>
          <w:t>таблице II.17.6</w:t>
        </w:r>
      </w:hyperlink>
      <w:r>
        <w:t xml:space="preserve"> объем лесовосстановительных мероприятий на лесосеках ревизионного периода запроектирован при условном стопроцентном освоении лесосеки по сплошным рубкам. Поэтому планируемые объемы лесовосстановления следует корректировать с учетом фактичес</w:t>
      </w:r>
      <w:r>
        <w:t>кого использования расчетной лесосеки по сплошным рубкам.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Ежегодное выполнение работ по воспроизводству лесов (искусственное, комбинированное и естественное лесовосстановление, обработка почвы под лесовосстановление, уход за лесными культурами, рубки ухода</w:t>
      </w:r>
      <w:r>
        <w:t xml:space="preserve"> за лесом (осветления, прочистки)) на лесных участках, предоставленных в аренду, обеспечивает арендатор в соответствии с условиями договора, в объемах, определенных проектом освоения лесов с учетом ежегодных площадей вырубок, гарей, прогалин и иных не заня</w:t>
      </w:r>
      <w:r>
        <w:t>тых лесными насаждениями участков.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Агротехнический и лесоводственный уходы,</w:t>
      </w:r>
    </w:p>
    <w:p w:rsidR="0047463A" w:rsidRDefault="00B35089">
      <w:pPr>
        <w:pStyle w:val="ConsPlusTitle0"/>
        <w:jc w:val="center"/>
      </w:pPr>
      <w:r>
        <w:t>дополнение лесных культур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целях предотвращения зарастания поверхности почвы сорной травянистой и древесно-кустарниковой растительностью, накопления влаги в почве проводятся агр</w:t>
      </w:r>
      <w:r>
        <w:t xml:space="preserve">отехнический и лесоводственный уходы за лесными культурами </w:t>
      </w:r>
      <w:hyperlink w:anchor="P11122" w:tooltip="Рекомендуемое количество уходов">
        <w:r>
          <w:rPr>
            <w:color w:val="0000FF"/>
          </w:rPr>
          <w:t>(таблица II.17.7)</w:t>
        </w:r>
      </w:hyperlink>
      <w:r>
        <w:t>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агротехническому уходу относятся: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ручная оправка растений от завала травой и почвой, заноса песком, размыва и вы</w:t>
      </w:r>
      <w:r>
        <w:t>дувания почвы, выжимания морозом;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рыхление почвы с одновременным уничтожением травянистой и древесной растительности;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подавление, скашивание травянистой и древесно-кустарниковой растительности механическим способом;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применение химических средств (гербицидо</w:t>
      </w:r>
      <w:r>
        <w:t>в, арборицидов) для уничтожения нежелательной травянистой и древесно-кустарниковой растительности;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дополнение лесных культур, подкормка минеральными удобрениями и полив лесных культур.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целях предотвращения гибели лесных культур от заглушения нежелательно</w:t>
      </w:r>
      <w:r>
        <w:t>й древесно-кустарниковой растительностью необходимо предусматривать проведение лесоводственного ухода до момента отнесения земель, предназначенных для лесовосстановлению, к землям, на которых расположены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лесоводственному уходу относится уничтожение</w:t>
      </w:r>
      <w:r>
        <w:t xml:space="preserve"> нежелательной древесно-кустарниковой растительности механическими или химическими средствами.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Лесоводственный уход направлен на улучшение условий роста для растений основных древесных лесных пород, определенных в проекте лесовосстановления. Изреживание (у</w:t>
      </w:r>
      <w:r>
        <w:t xml:space="preserve">меньшение числа) растений основных древесных лесных пород при осуществлении лесоводственного ухода допускается в отношении усохших, поврежденных и ослабленных растений, а также для соблюдения технологии при применении механизированных средств. Допускается </w:t>
      </w:r>
      <w:r>
        <w:t>сохранение сопутствующих лесных пород для формирования смешанного насаждения в целях сохранения водного почвенного баланса, уменьшения пожарной опасности.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лесной зоне агротехнический и лесоводственный уходы проводятся с целью предотвращения снижения прир</w:t>
      </w:r>
      <w:r>
        <w:t>оста лесных насаждений основной древесной породы.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Количество агротехнических и лесоводственных уходов зависит от интенсивности роста сорной растительности и дополнительных целей уходов.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Общее количество агротехнических и лесоводственных уходов на весь пери</w:t>
      </w:r>
      <w:r>
        <w:t>од выращивания лесных культур проектируется: в таежной зоне - от 2 до 5 уходов, в зоне хвойно-широколиственных лесов - от 3 до 6 уходов. Количество агротехнических и лесоводственных уходов, проводимых на конкретных лесных участках, предусматривается проект</w:t>
      </w:r>
      <w:r>
        <w:t>ом лесовосстановления. При этом в первый год роста лесных культур должно быть проведено: в таежной зоне - до 2 уходов, в зоне хвойно-широколиственных лесов - до 3 уходов, кроме того, обязательный уход за лесными культурами планируется за год, предшествующи</w:t>
      </w:r>
      <w:r>
        <w:t>й отнесению земель, предназначенных для лесовосстановления, к землям, на которых расположены леса.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Лесные культуры с приживаемостью 25 - 85% от количества деревьев основных пород, определенной при инвентаризации в соответствии с </w:t>
      </w:r>
      <w:hyperlink r:id="rId532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абзацем вторым пункта 9</w:t>
        </w:r>
      </w:hyperlink>
      <w:r>
        <w:t xml:space="preserve"> Правил лесовосстанолвения, в которых не обеспечивается количество деревьев основной породы, предусмотренной в приложении 7 </w:t>
      </w:r>
      <w:hyperlink w:anchor="P13936" w:tooltip="Требования (критерии) к посадочному материалу лесных">
        <w:r>
          <w:rPr>
            <w:color w:val="0000FF"/>
          </w:rPr>
          <w:t>(таблица 10.1)</w:t>
        </w:r>
      </w:hyperlink>
      <w:r>
        <w:t>, подлежат дополнению деревьями основной породы.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II.17.7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19" w:name="P11122"/>
      <w:bookmarkEnd w:id="19"/>
      <w:r>
        <w:lastRenderedPageBreak/>
        <w:t>Рекомендуемое количество уходов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890"/>
        <w:gridCol w:w="850"/>
        <w:gridCol w:w="850"/>
        <w:gridCol w:w="907"/>
        <w:gridCol w:w="850"/>
        <w:gridCol w:w="930"/>
        <w:gridCol w:w="1020"/>
      </w:tblGrid>
      <w:tr w:rsidR="0047463A">
        <w:tc>
          <w:tcPr>
            <w:tcW w:w="2778" w:type="dxa"/>
          </w:tcPr>
          <w:p w:rsidR="0047463A" w:rsidRDefault="00B35089">
            <w:pPr>
              <w:pStyle w:val="ConsPlusNormal0"/>
            </w:pPr>
            <w:r>
              <w:t>Возраст культур, лет</w:t>
            </w:r>
          </w:p>
        </w:tc>
        <w:tc>
          <w:tcPr>
            <w:tcW w:w="890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</w:pPr>
            <w:r>
              <w:t>2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5 &lt;*&gt;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</w:pPr>
            <w:r>
              <w:t>6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</w:pPr>
            <w:r>
              <w:t>7 &lt;*&gt;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всего</w:t>
            </w:r>
          </w:p>
        </w:tc>
      </w:tr>
      <w:tr w:rsidR="0047463A">
        <w:tc>
          <w:tcPr>
            <w:tcW w:w="2778" w:type="dxa"/>
          </w:tcPr>
          <w:p w:rsidR="0047463A" w:rsidRDefault="00B35089">
            <w:pPr>
              <w:pStyle w:val="ConsPlusNormal0"/>
            </w:pPr>
            <w:r>
              <w:t>Количество уходов</w:t>
            </w:r>
          </w:p>
        </w:tc>
        <w:tc>
          <w:tcPr>
            <w:tcW w:w="890" w:type="dxa"/>
          </w:tcPr>
          <w:p w:rsidR="0047463A" w:rsidRDefault="00B35089">
            <w:pPr>
              <w:pStyle w:val="ConsPlusNormal0"/>
            </w:pPr>
            <w:r>
              <w:t>1 - 2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</w:pPr>
            <w:r>
              <w:t>1 - 2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907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850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</w:pPr>
            <w:r>
              <w:t>5 - 6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Примечание &lt;*&gt;: на 5, 7 год - при необходимости (при заглушении мягколиственными породами).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Лесное семеноводство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Лесное семеноводство - направление лесохозяйственной деятельности по производству, заготовке, обработке, хранению, реализации, транспортировке и использованию семян лесных растений, а также семенной контроль.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Лесное семеноводство осуществляется в соответст</w:t>
      </w:r>
      <w:r>
        <w:t xml:space="preserve">вии с Федеральным </w:t>
      </w:r>
      <w:hyperlink r:id="rId533" w:tooltip="Федеральный закон от 17.12.1997 N 149-ФЗ (ред. от 11.06.2021) &quot;О семеноводстве&quot; ------------ Утратил силу или отменен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17 декабря 1997 г. N 149-ФЗ "О семеноводстве" и регламентируется Указаниями по лесному семеноводству, 2000 г., приказом Рослесхоза от 08.10.2015 N 353 "Об установлении лесосеменного районирования", </w:t>
      </w:r>
      <w:hyperlink r:id="rId534" w:tooltip="Приказ Минприроды России от 09.11.2020 N 909 &quot;Об утверждении Порядка использования районированных семян лесных растений основных лесных древесных пород&quot; (Зарегистрировано в Минюсте России 14.12.2020 N 61429) {КонсультантПлюс}">
        <w:r>
          <w:rPr>
            <w:color w:val="0000FF"/>
          </w:rPr>
          <w:t>Порядком</w:t>
        </w:r>
      </w:hyperlink>
      <w:r>
        <w:t xml:space="preserve"> использования районированных семян лесных растений основных лесных древесных пород (утвержден приказом Минприроды от 09.11.2020 N 909), </w:t>
      </w:r>
      <w:hyperlink r:id="rId535" w:tooltip="Приказ Минприроды России от 20.10.2015 N 438 &quot;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&quot; (Зарегистрировано в Минюсте России 12.02.2016 N 41078) {Конс">
        <w:r>
          <w:rPr>
            <w:color w:val="0000FF"/>
          </w:rPr>
          <w:t>Правилами</w:t>
        </w:r>
      </w:hyperlink>
      <w:r>
        <w:t xml:space="preserve"> создания и выделения объектов лесного семеноводства (лесосеменных плантаций, постоянных лесосеменных участков и подобных объектов) (утверждены приказом Минприроды России от 20.10.2015 N 438</w:t>
      </w:r>
      <w:r>
        <w:t>), а также другими нормативными документами.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воспроизводстве лесов и выращивании посадочного материала не допускается использование нерайонированных семян лесных растений; семян лесных растений, сортовые или посевные качества которых не проверены или н</w:t>
      </w:r>
      <w:r>
        <w:t>е соответствуют требованиям национальных стандартов в сфере лесного семеноводства; семян лесных растений, на которые отсутствуют документы, удостоверяющие их происхождение, сортовые и посевные качества.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семян лесных растений основных лесных д</w:t>
      </w:r>
      <w:r>
        <w:t>ревесных пород, не включенных в лесосеменное районирование, осуществляется в границах лесного района.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Базой для организации лесного семеноводства на генетико-селекционной основе являются лучшие естественные или искусственные насаждения, выделяемые при селе</w:t>
      </w:r>
      <w:r>
        <w:t>кционной инвентаризации приспевающих, спелых и средневозрастных насаждений.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Цель создания объектов лесного семеноводства - устойчивое обеспечение воспроизводства лесов семенами лесных растений с ценными наследственными свойствами.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объектам лесного семено</w:t>
      </w:r>
      <w:r>
        <w:t>водства относятся: плюсовые насаждения, плюсовые деревья, ЛСП, испытательные культуры, ПЛСУ, архивы клонов плюсовых деревьев (далее - архивы клонов), маточные плантации, географические культуры, популяционно-экологические культуры.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Создание объектов лесног</w:t>
      </w:r>
      <w:r>
        <w:t>о семеноводства в лесничестве не предусматривается.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Нормативы и параметры существующих и проектируемых объектов лесного семеноводства </w:t>
      </w:r>
      <w:r>
        <w:lastRenderedPageBreak/>
        <w:t xml:space="preserve">представлены в </w:t>
      </w:r>
      <w:hyperlink w:anchor="P11157" w:tooltip="Нормативы и параметры существующих и проектируемых объектов">
        <w:r>
          <w:rPr>
            <w:color w:val="0000FF"/>
          </w:rPr>
          <w:t>таблице II.17.8</w:t>
        </w:r>
      </w:hyperlink>
      <w:r>
        <w:t xml:space="preserve"> (в соответствии с приказом Минприроды России от 27.02.2017 N 72 "Об утверждении состава лесохозяйственных регламентов, порядка их разработки, сроков их действия и порядка внесения в них изменений" - </w:t>
      </w:r>
      <w:hyperlink r:id="rId536" w:tooltip="Приказ Минприроды России от 27.02.2017 N 72 (ред. от 27.02.2020) &quot;Об утверждении состава лесохозяйственных регламентов, порядка их разработки, сроков их действия и порядка внесения в них изменений&quot; (Зарегистрировано в Минюсте России 31.03.2017 N 46210) {Консул">
        <w:r>
          <w:rPr>
            <w:color w:val="0000FF"/>
          </w:rPr>
          <w:t>таблица 21</w:t>
        </w:r>
      </w:hyperlink>
      <w:r>
        <w:t>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II.17.8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bookmarkStart w:id="20" w:name="P11157"/>
      <w:bookmarkEnd w:id="20"/>
      <w:r>
        <w:t>Нормативы и параметры существующих и проектируемых объектов</w:t>
      </w:r>
    </w:p>
    <w:p w:rsidR="0047463A" w:rsidRDefault="00B35089">
      <w:pPr>
        <w:pStyle w:val="ConsPlusNormal0"/>
        <w:jc w:val="center"/>
      </w:pPr>
      <w:r>
        <w:t>лесного семеноводства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11"/>
        <w:gridCol w:w="2267"/>
        <w:gridCol w:w="2267"/>
        <w:gridCol w:w="1757"/>
      </w:tblGrid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Наименование объектов лесного семеноводства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Характеристика объектов лесного семеноводства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Местоположение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  <w:jc w:val="center"/>
            </w:pPr>
            <w:r>
              <w:t>Мероприятия (по годам)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</w:tr>
      <w:tr w:rsidR="0047463A">
        <w:tc>
          <w:tcPr>
            <w:tcW w:w="9068" w:type="dxa"/>
            <w:gridSpan w:val="5"/>
          </w:tcPr>
          <w:p w:rsidR="0047463A" w:rsidRDefault="00B35089">
            <w:pPr>
              <w:pStyle w:val="ConsPlusNormal0"/>
              <w:jc w:val="center"/>
            </w:pPr>
            <w:r>
              <w:t>Существующие объекты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Плюсовые деревья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Сосна обыкновенная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Пещерское участковое лесничество, кв. 82</w:t>
            </w:r>
          </w:p>
        </w:tc>
        <w:tc>
          <w:tcPr>
            <w:tcW w:w="175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2019 - 2028,</w:t>
            </w:r>
          </w:p>
          <w:p w:rsidR="0047463A" w:rsidRDefault="00B35089">
            <w:pPr>
              <w:pStyle w:val="ConsPlusNormal0"/>
              <w:jc w:val="center"/>
            </w:pPr>
            <w:r>
              <w:t>по результатам обследований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Постоянные лесосеменные участки (ПЛСУ)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Сосна обыкновенная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Кирсинское участковое лесничество, кв. 84</w:t>
            </w: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Постоянные лесосеменные участки (ПЛСУ)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Сосна обыкновенная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Кирсинское участковое лесничество, кв. 96</w:t>
            </w: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4"/>
      </w:pPr>
      <w:r>
        <w:t>Уход за лесами, не связанный с заготовкой древесины</w:t>
      </w:r>
    </w:p>
    <w:p w:rsidR="0047463A" w:rsidRDefault="00B35089">
      <w:pPr>
        <w:pStyle w:val="ConsPlusTitle0"/>
        <w:jc w:val="center"/>
      </w:pPr>
      <w:r>
        <w:t>(осветление, прочистка)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зависимости от возраста лесных насаждений и целей ухода за лесами осуществляются следующие виды рубок, проводимых в целях ухода за лесными насаждениями: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осветления, направленные на улучшение породного и качественного состава молодняков и условий роста деревьев целевой или целевых древесных пород;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прочистки, направленные на регулирование густоты лесных насаждений и улучшение условий роста деревь</w:t>
      </w:r>
      <w:r>
        <w:t>ев целевой или целевых древесных пород, а также на продолжение формирования породного и качественного состава молодняков.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молодняках, созданных искусственным и комбинированным способом, отнесенных к землям, на которых расположены леса и не включенным в в</w:t>
      </w:r>
      <w:r>
        <w:t>едомости проектируемых мероприятий (</w:t>
      </w:r>
      <w:hyperlink r:id="rId537" w:tooltip="Приказ Минприроды России от 29.03.2018 N 122 (ред. от 12.05.2020) &quot;Об утверждении Лесоустроительной инструкции&quot; (Зарегистрировано в Минюсте России 20.04.2018 N 50859) ------------ Утратил силу или отменен {КонсультантПлюс}">
        <w:r>
          <w:rPr>
            <w:color w:val="0000FF"/>
          </w:rPr>
          <w:t>пункт 117</w:t>
        </w:r>
      </w:hyperlink>
      <w:r>
        <w:t xml:space="preserve"> Лесоустроительной инструкции, утвержденной приказом Минприроды России от 29.03.2018 N 122), рубки осветления назначаются и пр</w:t>
      </w:r>
      <w:r>
        <w:t>оводятся по результатам обследования площадей с соблюдением нормативов рубок, установленных Правилами ухода за лесами.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При определении интенсивности рубок, проводимых в целях ухода за лесными насаждениями в молодняках, не должна учитываться вырубаемая древ</w:t>
      </w:r>
      <w:r>
        <w:t xml:space="preserve">есина нецелевых пород, при этом не должно допускаться снижение густоты целевых древесных пород ниже значений, установленных для отнесения земель к землям, занятым лесными насаждениями, в соответствии с </w:t>
      </w:r>
      <w:hyperlink r:id="rId538" w:tooltip="Приказ Минприроды России от 29.12.2021 N 1024 (ред. от 03.08.2023) &quot;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">
        <w:r>
          <w:rPr>
            <w:color w:val="0000FF"/>
          </w:rPr>
          <w:t>Правилами</w:t>
        </w:r>
      </w:hyperlink>
      <w:r>
        <w:t xml:space="preserve"> лесовосстановления, утвержденными приказом Минприроды России от 29.12.2021 N 1024 "Об утверждении Правил лесовосстановления, состава проекта лесовосстановления, порядка разраб</w:t>
      </w:r>
      <w:r>
        <w:t>отки проекта лесовосстановления и внесения в него изменений".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Семенники, выполнившие свою функцию, единичные деревья, оставшиеся на лесосеке от вырубленного древостоя (далее - единичные деревья), если сохранение их нежелательно, должны вырубаться при первы</w:t>
      </w:r>
      <w:r>
        <w:t>х приемах рубок, проводимых в целях ухода за лесными насаждениями. Запас древесины этих деревьев при определении интенсивности рубок, проводимых в целях ухода за лесными насаждениями, в молодняках учитываться не должен.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Уход за молодняками (рубки осветлени</w:t>
      </w:r>
      <w:r>
        <w:t>я и рубки прочистки) может осуществляться как методом равномерной рубки деревьев по всей площади, так и неравномерной (группами, коридорами, куртинами) рубки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неравномерном групповом или куртинном размещении деревьев целевых древесных пород по</w:t>
      </w:r>
      <w:r>
        <w:t xml:space="preserve"> площади лесного участка должен применяться неравномерный групповой метод проведения рубок или куртинный метод проведения рубок лесных насаждений, проводимых в целях ухода за лесными насаждениями.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смешанных молодняках при выращивании смешанных насаждений</w:t>
      </w:r>
      <w:r>
        <w:t xml:space="preserve"> необходимо обеспечивать (в том числе рубками) размещение деревьев каждой древесной породы чистыми группами и с примесью деревьев других пород, не превышающих по высоте целевые (полосами или куртинами, состоящими из деревьев одной древесной породы).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моло</w:t>
      </w:r>
      <w:r>
        <w:t xml:space="preserve">дняках (при рубках осветления и рубках прочистки) определяющими признаками целесообразности осуществления рубок, проводимых в целях ухода за лесными насаждениями, являются: состав древостоя, сомкнутость его полога (крон), густота, определяемая количеством </w:t>
      </w:r>
      <w:r>
        <w:t>деревьев на единицу площади, соотношение высот целевых и второстепенных древесных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насаждениях, состоящих из одной древесной породы или с незначительной примесью второстепенных, рубки, проводимые в целях ухода за лесными насаждениями, назнач</w:t>
      </w:r>
      <w:r>
        <w:t>аются в тех случаях, когда лесные насаждения имеют сомкнутость полога более 0,6 - 0,8, полноту - более 0,8 и в них проявляются признаки формирования нежелательного качества ствола лучших деревьев, угнетения крон.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смешанных молодняках для освобождения дер</w:t>
      </w:r>
      <w:r>
        <w:t>евьев целевых древесных пород от отрицательного влияния деревьев второстепенных древесных пород, рубки, проводимые в целях ухода за лесными насаждениями, назначаются независимо от сомкнутости полога лесных насаждений.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Рубки осветления и рубки прочистки должны проводиться при отсутствии глубокого снежного покрова.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 чистых перегущенных молодняках (полнотой более 1,0) сомкнутость крон после рубки не </w:t>
      </w:r>
      <w:r>
        <w:lastRenderedPageBreak/>
        <w:t>должна быть ниже 0,6. В смешанных древостоях, в которых экземпляры целево</w:t>
      </w:r>
      <w:r>
        <w:t>й древесной породы заглушаются или охлестываются экземплярами второстепенной древесной породы, а также в молодняках, неоднородных по происхождению, допускается снижение сомкнутости крон после рубки до 0,4.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культурах и в молодняках естественного пр</w:t>
      </w:r>
      <w:r>
        <w:t>оисхождения, в которых целевые древесные породы находятся под пологом малоценных мягколиственных пород, допускается полная вырубка верхнего полога малоценных древесных пород.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Для проведения мероприятий по уходу за лесами, не предусматривающих рубки лесных </w:t>
      </w:r>
      <w:r>
        <w:t>насаждений, а также рубки осветления и рубки прочистки, осуществляется отвод участка, включающий следующие этапы: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обозначение визиров, за исключением сторон, отграниченных видимыми квартальными просеками, граничными линиями, таксационными визирами, не п</w:t>
      </w:r>
      <w:r>
        <w:t>окрытыми лесной растительностью землями и лесными культурами, или обозначение границы участка иным способом без рубки деревьев - делается отметка (краска, яркая лента, затеска) на деревьях, расположенных по периметру обозначаемого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установка сто</w:t>
      </w:r>
      <w:r>
        <w:t>лба на углу участка, к которому произведена инструментальная привязка к квартальным просекам, таксационным визирам или другим постоянным ориентирам;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в) промер граничных линий, измерение углов между ними и углов наклона, а также инструментальная привязка к </w:t>
      </w:r>
      <w:r>
        <w:t>квартальным просекам, таксационным визирам или другим постоянным ориентирам.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рубках осветления и рубках прочистки должны закладываться одна или несколько пробных площадей квадратной или ленточной формы в характерных местах участков проведения ухода, сл</w:t>
      </w:r>
      <w:r>
        <w:t>ужащих эталоном для проведения ухода на всем участке. Величина пробных площадей должна составлять от 3 до 5% площади участка проведения ухода в зависимости от однородности насаждения, но не менее 0,2 га каждая. Древесина, вырубленная на пробных площадях, д</w:t>
      </w:r>
      <w:r>
        <w:t>олжна учитываться в складочных мерах и переводиться в плотные меры на всю площадь участка.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Необходимость закладки технологических коридоров (волоков) на участке должна устанавливаться при отводе лесосеки для проведения мероприятий по уходу за лесами. Закла</w:t>
      </w:r>
      <w:r>
        <w:t>дка сети постоянных технологических коридоров (волоков) должна осуществляться при уходе в молодняках или первом приеме рубок прореживания. Площадь постоянных волоков может составлять до 20% общей площади лесосеки.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лесных насаждениях искусственного происх</w:t>
      </w:r>
      <w:r>
        <w:t>ождения при уходе в молодняках в качестве технологических коридоров могут использоваться междурядья лесных культур (при достаточной их ширине и отсутствии в них ценных растений, подлежащих сохранению). При ширине междурядий лесных культур менее 3 м и необх</w:t>
      </w:r>
      <w:r>
        <w:t>одимости сохранения в междурядьях деревьев и других ценных растений пасечные волоки (технологические коридоры) должны закладываться поперек рядов лесных культур.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наличии в лесном насаждении сети лесных дорог и просек, пригодных для работы техники при у</w:t>
      </w:r>
      <w:r>
        <w:t xml:space="preserve">ходе за лесами и обеспечивающих доступность вырубаемых деревьев, волоки не </w:t>
      </w:r>
      <w:r>
        <w:lastRenderedPageBreak/>
        <w:t>прорубаются.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 допускается повреждение деревьев более чем 2% от количества деревьев, оставляемых на выращивание, при проведении рубок осветления и рубок прочистки.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защитных лесах</w:t>
      </w:r>
      <w:r>
        <w:t xml:space="preserve"> при уходе за лесами поврежденные деревья не должны составлять более 2% от количества деревьев, оставляемых на выращивание.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К поврежденным деревьям относятся: деревья с обломом вершины; сломом ствола; с наклоном на 10 градусов и более; повреждением кроны н</w:t>
      </w:r>
      <w:r>
        <w:t>а одну треть и более ее поверхности; обдиром коры на стволе, составляющим 10% и более окружности ствола; с обдиром и обрывом скелетных корней.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таблице 16 приведены нормативы (объемы) ухода за лесами по лесоводственным требованиям (не связанным с заготовк</w:t>
      </w:r>
      <w:r>
        <w:t>ой древесины).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16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Нормативы и параметры ухода за молодняками и иных</w:t>
      </w:r>
    </w:p>
    <w:p w:rsidR="0047463A" w:rsidRDefault="00B35089">
      <w:pPr>
        <w:pStyle w:val="ConsPlusNormal0"/>
        <w:jc w:val="center"/>
      </w:pPr>
      <w:r>
        <w:t>мероприятий по уходу за лесом, не связанных с рубками ухода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539"/>
          <w:footerReference w:type="default" r:id="rId540"/>
          <w:headerReference w:type="first" r:id="rId541"/>
          <w:footerReference w:type="first" r:id="rId54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814"/>
        <w:gridCol w:w="2098"/>
        <w:gridCol w:w="1020"/>
        <w:gridCol w:w="1020"/>
        <w:gridCol w:w="1077"/>
        <w:gridCol w:w="963"/>
        <w:gridCol w:w="963"/>
        <w:gridCol w:w="1020"/>
        <w:gridCol w:w="963"/>
      </w:tblGrid>
      <w:tr w:rsidR="0047463A">
        <w:tc>
          <w:tcPr>
            <w:tcW w:w="2665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Наименование видов ухода за лесами</w:t>
            </w:r>
          </w:p>
        </w:tc>
        <w:tc>
          <w:tcPr>
            <w:tcW w:w="181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2098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Хозяйство (хвойное, твердолиственное, мягколиственное)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Древесная порода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Вырубаемый запас, куб. м</w:t>
            </w:r>
          </w:p>
        </w:tc>
        <w:tc>
          <w:tcPr>
            <w:tcW w:w="963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Срок повторяемости, лет</w:t>
            </w:r>
          </w:p>
        </w:tc>
        <w:tc>
          <w:tcPr>
            <w:tcW w:w="2946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t>Ежегодный размер</w:t>
            </w:r>
          </w:p>
        </w:tc>
      </w:tr>
      <w:tr w:rsidR="0047463A">
        <w:tc>
          <w:tcPr>
            <w:tcW w:w="26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983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Вырубаемый запас, куб. м</w:t>
            </w:r>
          </w:p>
        </w:tc>
      </w:tr>
      <w:tr w:rsidR="0047463A">
        <w:tc>
          <w:tcPr>
            <w:tcW w:w="26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общий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с 1 га</w:t>
            </w: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Проведение рубок ухода за лесами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в том числе: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  <w:vMerge w:val="restart"/>
          </w:tcPr>
          <w:p w:rsidR="0047463A" w:rsidRDefault="00B35089">
            <w:pPr>
              <w:pStyle w:val="ConsPlusNormal0"/>
            </w:pPr>
            <w:r>
              <w:t>осветления</w:t>
            </w:r>
          </w:p>
        </w:tc>
        <w:tc>
          <w:tcPr>
            <w:tcW w:w="1814" w:type="dxa"/>
            <w:vMerge w:val="restart"/>
          </w:tcPr>
          <w:p w:rsidR="0047463A" w:rsidRDefault="00B35089">
            <w:pPr>
              <w:pStyle w:val="ConsPlusNormal0"/>
            </w:pPr>
            <w:r>
              <w:t>Барановское, Кирсинское, Пещерское</w:t>
            </w:r>
          </w:p>
        </w:tc>
        <w:tc>
          <w:tcPr>
            <w:tcW w:w="2098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хвойное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сосна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3,3</w:t>
            </w:r>
          </w:p>
        </w:tc>
      </w:tr>
      <w:tr w:rsidR="0047463A">
        <w:tc>
          <w:tcPr>
            <w:tcW w:w="26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ель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177,5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4,7</w:t>
            </w: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хвойные осветления: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243,5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1060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48,7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212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  <w:vMerge w:val="restart"/>
          </w:tcPr>
          <w:p w:rsidR="0047463A" w:rsidRDefault="00B35089">
            <w:pPr>
              <w:pStyle w:val="ConsPlusNormal0"/>
            </w:pPr>
            <w:r>
              <w:t>осветления</w:t>
            </w:r>
          </w:p>
        </w:tc>
        <w:tc>
          <w:tcPr>
            <w:tcW w:w="1814" w:type="dxa"/>
            <w:vMerge w:val="restart"/>
          </w:tcPr>
          <w:p w:rsidR="0047463A" w:rsidRDefault="00B35089">
            <w:pPr>
              <w:pStyle w:val="ConsPlusNormal0"/>
            </w:pPr>
            <w:r>
              <w:t>Барановское, Кирсинское, Пещерское</w:t>
            </w:r>
          </w:p>
        </w:tc>
        <w:tc>
          <w:tcPr>
            <w:tcW w:w="2098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мягколиственное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береза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4,3</w:t>
            </w:r>
          </w:p>
        </w:tc>
      </w:tr>
      <w:tr w:rsidR="0047463A">
        <w:tc>
          <w:tcPr>
            <w:tcW w:w="26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осина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5,6</w:t>
            </w: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мягколиственные осветления: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19,5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3,9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  <w:vMerge w:val="restart"/>
          </w:tcPr>
          <w:p w:rsidR="0047463A" w:rsidRDefault="00B35089">
            <w:pPr>
              <w:pStyle w:val="ConsPlusNormal0"/>
            </w:pPr>
            <w:r>
              <w:t>прочистки</w:t>
            </w:r>
          </w:p>
        </w:tc>
        <w:tc>
          <w:tcPr>
            <w:tcW w:w="1814" w:type="dxa"/>
            <w:vMerge w:val="restart"/>
          </w:tcPr>
          <w:p w:rsidR="0047463A" w:rsidRDefault="00B35089">
            <w:pPr>
              <w:pStyle w:val="ConsPlusNormal0"/>
            </w:pPr>
            <w:r>
              <w:t>Барановское, Кирсинское, Пещерское</w:t>
            </w:r>
          </w:p>
        </w:tc>
        <w:tc>
          <w:tcPr>
            <w:tcW w:w="2098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хвойное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сосна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511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13,5</w:t>
            </w:r>
          </w:p>
        </w:tc>
      </w:tr>
      <w:tr w:rsidR="0047463A">
        <w:tc>
          <w:tcPr>
            <w:tcW w:w="26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ель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331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3428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33,1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342,8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10,3</w:t>
            </w: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Итого хвойные: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711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8538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71,1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853,8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  <w:vMerge w:val="restart"/>
          </w:tcPr>
          <w:p w:rsidR="0047463A" w:rsidRDefault="00B35089">
            <w:pPr>
              <w:pStyle w:val="ConsPlusNormal0"/>
            </w:pPr>
            <w:r>
              <w:t>прочистки</w:t>
            </w:r>
          </w:p>
        </w:tc>
        <w:tc>
          <w:tcPr>
            <w:tcW w:w="1814" w:type="dxa"/>
            <w:vMerge w:val="restart"/>
          </w:tcPr>
          <w:p w:rsidR="0047463A" w:rsidRDefault="00B35089">
            <w:pPr>
              <w:pStyle w:val="ConsPlusNormal0"/>
            </w:pPr>
            <w:r>
              <w:t>Барановское, Кирсинское, Пещерское</w:t>
            </w:r>
          </w:p>
        </w:tc>
        <w:tc>
          <w:tcPr>
            <w:tcW w:w="2098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мягколиственное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береза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164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2290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229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14,0</w:t>
            </w:r>
          </w:p>
        </w:tc>
      </w:tr>
      <w:tr w:rsidR="0047463A">
        <w:tc>
          <w:tcPr>
            <w:tcW w:w="266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осина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Итого мягколиственные: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174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2390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17,4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239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осветления: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263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1155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52,6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231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прочистки: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885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10928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88,5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1092,8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7597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ВСЕГО рубок ухода в молодняках по лесничеству: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1148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12083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141,1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1323,8</w:t>
            </w:r>
          </w:p>
        </w:tc>
        <w:tc>
          <w:tcPr>
            <w:tcW w:w="963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Уход за лесами путем проведения агролесомелиоративных мероприятий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Иные мероприятия по уходу за лесами, в том числе: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реконструкция малоценных лесных насаждений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уход за плодоношением древесных пород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обрезка сучьев деревьев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удобрение лесов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уход за опушками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>уход за подлеском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t xml:space="preserve">уход за лесами путем уничтожения нежелательной </w:t>
            </w:r>
            <w:r>
              <w:lastRenderedPageBreak/>
              <w:t>древесной растительности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665" w:type="dxa"/>
          </w:tcPr>
          <w:p w:rsidR="0047463A" w:rsidRDefault="00B35089">
            <w:pPr>
              <w:pStyle w:val="ConsPlusNormal0"/>
            </w:pPr>
            <w:r>
              <w:lastRenderedPageBreak/>
              <w:t>другие мероприятия</w:t>
            </w:r>
          </w:p>
        </w:tc>
        <w:tc>
          <w:tcPr>
            <w:tcW w:w="181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963" w:type="dxa"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sectPr w:rsidR="0047463A">
          <w:headerReference w:type="default" r:id="rId543"/>
          <w:footerReference w:type="default" r:id="rId544"/>
          <w:headerReference w:type="first" r:id="rId545"/>
          <w:footerReference w:type="first" r:id="rId54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2.18. Нормативы и требования по использованию лесов</w:t>
      </w:r>
    </w:p>
    <w:p w:rsidR="0047463A" w:rsidRDefault="00B35089">
      <w:pPr>
        <w:pStyle w:val="ConsPlusTitle0"/>
        <w:jc w:val="center"/>
      </w:pPr>
      <w:r>
        <w:t>в соответствии с лесорастительными зонами и лесными районами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Приведенные в соответств</w:t>
      </w:r>
      <w:r>
        <w:t>ии с разделами нормативы соответствуют таежной зоне лесов, южнотаежному лесному району европейской части Российской Федерации.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2.19. Нормативы, параметры и сроки использования лесов</w:t>
      </w:r>
    </w:p>
    <w:p w:rsidR="0047463A" w:rsidRDefault="00B35089">
      <w:pPr>
        <w:pStyle w:val="ConsPlusTitle0"/>
        <w:jc w:val="center"/>
      </w:pPr>
      <w:r>
        <w:t>для осуществления рыболовства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Использование лесов для осуществления рыболовства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При использовании лесов для осуществления рыболовства допускается</w:t>
      </w:r>
      <w:r>
        <w:t xml:space="preserve"> возведение на лесных участках некапитальных строений, сооружений, необходимых для осуществления рыболовства.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Лесные участки, находящиеся в государственной или муниципальной собственности, предоставляются для целей рыболовства на территориях, примыкающих к</w:t>
      </w:r>
      <w:r>
        <w:t xml:space="preserve"> береговой линии водного объекта или его части, отнесенных к рыболовному участку.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Договор аренды лесного участка, находящегося в государственной или муниципальной собственности, в целях использования лесов для осуществления рыболовства заключается на срок, не превышающий срока действия соответствующего решения о предоставлении водных би</w:t>
      </w:r>
      <w:r>
        <w:t>ологических ресурсов в пользование, договора пользования рыболовным участком или договора пользования водными биологическими ресурсами.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Невыполнение гражданами, юридическими лицами, осуществляющими использование лесов, лесохозяйственного регламента и проек</w:t>
      </w:r>
      <w:r>
        <w:t>та освоения лесов является основанием для досрочного расторжения договора аренды лесного участка,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</w:t>
      </w:r>
      <w:r>
        <w:t>рвитута, публичного сервитута.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Права и обязанности граждан, юридических лиц, осуществляющих</w:t>
      </w:r>
    </w:p>
    <w:p w:rsidR="0047463A" w:rsidRDefault="00B35089">
      <w:pPr>
        <w:pStyle w:val="ConsPlusTitle0"/>
        <w:jc w:val="center"/>
      </w:pPr>
      <w:r>
        <w:t>использование лесов для осуществления рыболовства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1. Граждане, юридические лица, использующие леса для осуществления рыболовства, имеют право: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осуществлять исп</w:t>
      </w:r>
      <w:r>
        <w:t>ользование лесов в соответствии с условиями договора аренды лесного участка, договора безвозмездного пользования лесным участком, соглашения об установлении сервитута, публичного сервитута;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создавать лесную инфраструктуру, в том числе лесные дороги;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в) </w:t>
      </w:r>
      <w:r>
        <w:t>возводить на предоставленных лесных участках некапитальные строения, сооружения, необходимые для осуществления рыболовства;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г) пользоваться иными правами, установленными лесным законодательством.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Граждане, юридические лица, использующие леса для осущест</w:t>
      </w:r>
      <w:r>
        <w:t>вления рыболовства, обязаны: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а) использовать лесной участок по целевому назначению в соответствии с Лесным </w:t>
      </w:r>
      <w:hyperlink r:id="rId54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>, иными нормативными правовыми актами Российской Федерации, лесохозяйственным регламентом лесничества;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соблюдать условия договора аренды лесного участк</w:t>
      </w:r>
      <w:r>
        <w:t>а (договора безвозмездного пользования лесным участком), соглашения об установлении сервитута, публичного сервитута;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в) составлять проект освоения лесов в соответствии с </w:t>
      </w:r>
      <w:hyperlink r:id="rId54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88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г) в соответствии с </w:t>
      </w:r>
      <w:hyperlink r:id="rId54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2 ст. 26</w:t>
        </w:r>
      </w:hyperlink>
      <w:r>
        <w:t xml:space="preserve"> Лесного коде</w:t>
      </w:r>
      <w:r>
        <w:t>кса РФ подавать ежегодно лесную декларацию;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д) осуществлять меры санитарной безопасности в лесах, в том числе санитарно-оздоровительные и профилактические мероприятия по защите лесов в соответствии с законодательством Российской Федерации (</w:t>
      </w:r>
      <w:hyperlink r:id="rId55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ст. 60.</w:t>
        </w:r>
        <w:r>
          <w:rPr>
            <w:color w:val="0000FF"/>
          </w:rPr>
          <w:t>3</w:t>
        </w:r>
      </w:hyperlink>
      <w:r>
        <w:t xml:space="preserve">, </w:t>
      </w:r>
      <w:hyperlink r:id="rId55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60.7</w:t>
        </w:r>
      </w:hyperlink>
      <w:r>
        <w:t xml:space="preserve"> Лесного кодекса РФ);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е) осуществлять меры противопожарного обустройства лесов в соответствии с </w:t>
      </w:r>
      <w:hyperlink r:id="rId55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2 статьи 53.1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ж) в соответствии с </w:t>
      </w:r>
      <w:hyperlink r:id="rId55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49</w:t>
        </w:r>
      </w:hyperlink>
      <w:r>
        <w:t xml:space="preserve"> Лесного кодекса РФ представлять отчет об использовании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з) в соответствии с </w:t>
      </w:r>
      <w:hyperlink r:id="rId55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60</w:t>
        </w:r>
      </w:hyperlink>
      <w:r>
        <w:t xml:space="preserve"> Лесного кодекса РФ представлять отчет об охране лесов от пожаров;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и) в со</w:t>
      </w:r>
      <w:r>
        <w:t xml:space="preserve">ответствии с </w:t>
      </w:r>
      <w:hyperlink r:id="rId55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60.11</w:t>
        </w:r>
      </w:hyperlink>
      <w:r>
        <w:t xml:space="preserve"> Лесного кодекса РФ представлять отчет о защите лесов;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к) в соответствии с </w:t>
      </w:r>
      <w:hyperlink r:id="rId55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66</w:t>
        </w:r>
      </w:hyperlink>
      <w:r>
        <w:t xml:space="preserve"> Лесного кодекса РФ представлять отчет о воспроизводстве лесов и лесоразведении;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л) до наступления даты прекращения действия договора</w:t>
      </w:r>
      <w:r>
        <w:t xml:space="preserve"> аренды лесного участка,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 привести лесной участок в состояние, пригодное для его дальнейшего </w:t>
      </w:r>
      <w:r>
        <w:t>использования по целевому назначению в соответствии с видом разрешенного использования.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случае досрочного принудительного прекращения действия договора аренды лесного участка,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 ме</w:t>
      </w:r>
      <w:r>
        <w:t>роприятия, предусмотренные абзацем первым настоящего подпункта, должны быть выполнены в течение 30 рабочих дней с даты прекращения действия соответственно договора аренды лесного участка, прекращения права постоянного (бессрочного) пользования лесным участ</w:t>
      </w:r>
      <w:r>
        <w:t>ком или безвозмездного пользования лесным участком, прекращения сервитута, публичного сервитута;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м) в соответствии с </w:t>
      </w:r>
      <w:hyperlink r:id="rId557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4 ст. 91</w:t>
        </w:r>
      </w:hyperlink>
      <w:r>
        <w:t xml:space="preserve"> Лесного кодекса РФ представлять в государственный лесной </w:t>
      </w:r>
      <w:r>
        <w:lastRenderedPageBreak/>
        <w:t>реестр в порядке, установленном законодательством Российской Ф</w:t>
      </w:r>
      <w:r>
        <w:t xml:space="preserve">едерации, документированную информацию, предусмотренную </w:t>
      </w:r>
      <w:hyperlink r:id="rId55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2 ст. 91</w:t>
        </w:r>
      </w:hyperlink>
      <w:r>
        <w:t xml:space="preserve"> Лесного кодекса РФ;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н) выполнять иные обязанности, предусмотренные лесным законодательством, договором аренды лесного участка (договором безвозмездного пользования лесным участком)</w:t>
      </w:r>
      <w:r>
        <w:t>, соглашением об установлении сервитута, публичного сервитута.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Требования к использованию лесов</w:t>
      </w:r>
    </w:p>
    <w:p w:rsidR="0047463A" w:rsidRDefault="00B35089">
      <w:pPr>
        <w:pStyle w:val="ConsPlusTitle0"/>
        <w:jc w:val="center"/>
      </w:pPr>
      <w:r>
        <w:t>для осуществления рыболовства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1. Для осуществления рыболовства должны использоваться в первую очередь нелесные земли (просеки, дороги, болота, каменистые росс</w:t>
      </w:r>
      <w:r>
        <w:t>ыпи и другие), а также земли, предназначенные для лесовосстановления (вырубки, гари, редины, пустыри, прогалины и другие), до проведения на них лесовосстановления.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При использовании лесов для осуществления рыболовства не допускается: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а) повреждение лесн</w:t>
      </w:r>
      <w:r>
        <w:t>ых насаждений, растительного покрова и почв за пределами предоставленного лесного участка;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б) захламление предоставленного лесного участка и территории за его пределами строительным и бытовым мусором, отходами древесины;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в) загрязнение площади предоставлен</w:t>
      </w:r>
      <w:r>
        <w:t>ного лесного участка и территории за его пределами химическими и радиоактивными веществами.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3. Земли, нарушенные при использовании лесов для осуществления рыболовства, подлежат рекультивации в срок не более 1 года после завершения использования лесного уча</w:t>
      </w:r>
      <w:r>
        <w:t>стка согласно договору аренды лесного участка (договору безвозмездного пользования лесным участком).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участках с нарушенным почвенным покровом при угрозе развития эрозии почвы должна проводиться рекультивация земель с посевом трав и (или) посадкой деревь</w:t>
      </w:r>
      <w:r>
        <w:t>ев и кустарников на склонах.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1"/>
      </w:pPr>
      <w:r>
        <w:t>Глава 3. ОГРАНИЧЕНИЯ ИСПОЛЬЗОВАНИЯ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Использование лесов может ограничиваться только в случаях и в порядке, которые предусмотрены Лесным </w:t>
      </w:r>
      <w:hyperlink r:id="rId55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, другими федеральными законами. В соответствии со </w:t>
      </w:r>
      <w:hyperlink r:id="rId5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27</w:t>
        </w:r>
      </w:hyperlink>
      <w:r>
        <w:t xml:space="preserve"> Лесного кодекса допускает</w:t>
      </w:r>
      <w:r>
        <w:t>ся установление следующих ограничений использования лесов: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запрет на осуществление одного или нескольких видов использования лесов, предусмотренных </w:t>
      </w:r>
      <w:hyperlink r:id="rId561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 1 ст. 25</w:t>
        </w:r>
      </w:hyperlink>
      <w:r>
        <w:t xml:space="preserve"> Лесного кодекса;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- запрет на проведение рубок;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- иные ограничения, установленные Лесным </w:t>
      </w:r>
      <w:hyperlink r:id="rId562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и другими федеральными законами.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3.1. Ограничения по видам целевого назначения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563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12</w:t>
        </w:r>
      </w:hyperlink>
      <w:r>
        <w:t xml:space="preserve"> Лесного кодекса освоение лесов осу</w:t>
      </w:r>
      <w:r>
        <w:t>ществляется с соблюдением их целевого назначения и выполняемых ими полезных функций. 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продуктов их перераб</w:t>
      </w:r>
      <w:r>
        <w:t>отки с обеспечением сохранения полезных функций лесов.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Защитные леса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</w:t>
      </w:r>
      <w:r>
        <w:t>ри условии, если это использование совместимо с целевым назначением защитных лесов и выполняемыми ими полезными функциями (</w:t>
      </w:r>
      <w:hyperlink r:id="rId564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ст. 12</w:t>
        </w:r>
      </w:hyperlink>
      <w:r>
        <w:t xml:space="preserve"> Лесного кодекса).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Проведение сплошных рубок в защитных лесах осуществляется в случаях, предусмотренных </w:t>
      </w:r>
      <w:hyperlink r:id="rId565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 xml:space="preserve">частью 6 </w:t>
        </w:r>
        <w:r>
          <w:rPr>
            <w:color w:val="0000FF"/>
          </w:rPr>
          <w:t>статьи 21</w:t>
        </w:r>
      </w:hyperlink>
      <w:r>
        <w:t xml:space="preserve"> Лесного кодекса, и в случаях,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</w:t>
      </w:r>
      <w:r>
        <w:t>сохранение целевого назначения защитных лесов и выполняемых ими полезных функций, если иное не установлено настоящим Кодексом.</w:t>
      </w:r>
    </w:p>
    <w:p w:rsidR="0047463A" w:rsidRDefault="0047463A">
      <w:pPr>
        <w:pStyle w:val="ConsPlusNormal0"/>
        <w:spacing w:before="240"/>
        <w:ind w:firstLine="540"/>
        <w:jc w:val="both"/>
      </w:pPr>
      <w:hyperlink r:id="rId566" w:tooltip="Приказ Рослесхоза от 05.12.2011 N 513 &quot;Об утверждении Перечня видов (пород) деревьев и кустарников, заготовка древесины которых не допускается&quot; (Зарегистрировано в Минюсте РФ 19.01.2012 N 22973) {КонсультантПлюс}">
        <w:r w:rsidR="00B35089">
          <w:rPr>
            <w:color w:val="0000FF"/>
          </w:rPr>
          <w:t>Перечень</w:t>
        </w:r>
      </w:hyperlink>
      <w:r w:rsidR="00B35089">
        <w:t xml:space="preserve"> видов (пород) деревьев и кустарников, заго</w:t>
      </w:r>
      <w:r w:rsidR="00B35089">
        <w:t>товка которых не допускается, утвержден приказом Рослесхоза от 05.12.2011 N 513. Для деревьев и кустарников, включенных в этот перечень, а также для лесных растений, относящихся к видам, занесенным в Красную книгу Российской Федерации и Красную книгу Киров</w:t>
      </w:r>
      <w:r w:rsidR="00B35089">
        <w:t>ской области, разрешается рубка только погибших экземпляров.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Использование лесов, расположенных в водоохранных зонах, лесов, выполняющих функции защиты природных и иных объектов, ценных лесов и лесов, расположенных на особо защитных участках лесов, осуществляется в соответствии с требованиями действующего законодате</w:t>
      </w:r>
      <w:r>
        <w:t>льства Российской Федерации, нормативно-правовыми актами, регламентирующими осуществление разрешенных видов использования лесов, а также с учетом указанных выше Особенностей.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защитных лесах запрещается создание лесоперерабатывающей инфраструктуры.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водо</w:t>
      </w:r>
      <w:r>
        <w:t xml:space="preserve">охранных зонах и прибрежных защитных полосах хозяйственная деятельность осуществляется в соответствии со </w:t>
      </w:r>
      <w:hyperlink r:id="rId567" w:tooltip="&quot;Водный кодекс Российской Федерации&quot; от 03.06.2006 N 74-ФЗ (ред. от 08.08.2024) (с изм. и доп., вступ. в силу с 01.03.2025) {КонсультантПлюс}">
        <w:r>
          <w:rPr>
            <w:color w:val="0000FF"/>
          </w:rPr>
          <w:t>ст. 65</w:t>
        </w:r>
      </w:hyperlink>
      <w:r>
        <w:t xml:space="preserve"> Водного кодекса Российской Федерации.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Ограничения использования лесов, установленные по видам целевого назначения и категориям защитных л</w:t>
      </w:r>
      <w:r>
        <w:t>есов, приведены в таблице 18.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18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Ограничения по видам целевого назначения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2324"/>
        <w:gridCol w:w="5953"/>
      </w:tblGrid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Целевое назначение лесов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jc w:val="center"/>
            </w:pPr>
            <w:r>
              <w:t>Ограничения использования лесов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Защитные леса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В защитных лесах запрещается осуществление деятельности, несовместимой с их целевым назначением и полезными функциями (</w:t>
            </w:r>
            <w:hyperlink r:id="rId56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6 ст. 111</w:t>
              </w:r>
            </w:hyperlink>
            <w:r>
              <w:t xml:space="preserve"> Лесного кодекса).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Проведение сплошных рубок в защитных лесах осуществляется в случаях, предусмотренных </w:t>
            </w:r>
            <w:hyperlink r:id="rId56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 xml:space="preserve">частью 6 </w:t>
              </w:r>
              <w:r>
                <w:rPr>
                  <w:color w:val="0000FF"/>
                </w:rPr>
                <w:t>статьи 21</w:t>
              </w:r>
            </w:hyperlink>
            <w:r>
              <w:t xml:space="preserve"> Лесного кодекса, и в случаях,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</w:t>
            </w:r>
            <w:r>
              <w:t>сохранение целевого назначения защитных лесов и выполняемых ими полезных функций, если иное не установлено настоящим Кодексом (</w:t>
            </w:r>
            <w:hyperlink r:id="rId57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3 ст. 111</w:t>
              </w:r>
            </w:hyperlink>
            <w:r>
              <w:t xml:space="preserve"> Лесного кодекса).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изменение целевого назначения лесных участков, на которых расположены защитные л</w:t>
            </w:r>
            <w:r>
              <w:t>еса, за исключением случаев, предусмотренных федеральными законами (</w:t>
            </w:r>
            <w:hyperlink r:id="rId57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7 ст. 111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Возможно использование лесов для создания лесных плантаций в защитных лесах (за исключением лесов, расположенных в водоохранных зонах) и на особо защитных участк</w:t>
            </w:r>
            <w:r>
              <w:t>ах лесов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 расположенные на особо охраняемых природных территориях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проведение рубок лесных насаждений на лесных участках, на которых исключается любое вмешательство человека в природные процессы. На иных лесных участках, если это не противоречит правовому режиму особой охраны территорий государственных природн</w:t>
            </w:r>
            <w:r>
              <w:t>ых заповедников,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 (</w:t>
            </w:r>
            <w:hyperlink r:id="rId57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2 ст. 112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лесах, расположенных </w:t>
            </w:r>
            <w:r>
              <w:t>на территориях национальных парков, природных парков и государственных природных заказников, запрещается проведение сплошных рубок лесных насаждений, если иное не предусмотрено правовым режимом функциональных зон, установленных в границах этих особо охраня</w:t>
            </w:r>
            <w:r>
              <w:t xml:space="preserve">емых природных территорий в соответствии с Федеральным </w:t>
            </w:r>
            <w:hyperlink r:id="rId57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14.03.1995 N 33-ФЗ "Об особо охраняемых природных территориях" (</w:t>
            </w:r>
            <w:hyperlink r:id="rId57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3 ст. 112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lastRenderedPageBreak/>
              <w:t>В лесах, расположенных на особо охраняемых природных территориях, запрещается использова</w:t>
            </w:r>
            <w:r>
              <w:t>ние химических препаратов, обладающих токсичным, канцерогенным или мутагенным воздействием (далее - токсичные химические препараты) (</w:t>
            </w:r>
            <w:hyperlink r:id="rId57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4 ст. 112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Особенности использования, охраны, защиты, воспроизводства лесов, расположенных на особо охраняемых природных территориях, устанавливаются уполномоченным федеральным органом исполнительной власти (</w:t>
            </w:r>
            <w:hyperlink r:id="rId576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5 ст. 112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допускается интродукция (поро</w:t>
            </w:r>
            <w:r>
              <w:t>д) деревьев, кустарников, лиан, других лесных растений, не произрастающих в данном лесном районе (</w:t>
            </w:r>
            <w:hyperlink r:id="rId577" w:tooltip="Приказ Минприроды России от 12.08.2021 N 558 &quot;Об утверждении Особенностей использования, охраны, защиты, воспроизводства лесов, расположенных на особо охраняемых природных территориях&quot; (Зарегистрировано в Минюсте России 17.11.2021 N 65869) {КонсультантПлюс}">
              <w:r>
                <w:rPr>
                  <w:color w:val="0000FF"/>
                </w:rPr>
                <w:t>п. 17</w:t>
              </w:r>
            </w:hyperlink>
            <w:r>
              <w:t xml:space="preserve"> приказа Минприроды России от </w:t>
            </w:r>
            <w:r>
              <w:t>12.08.2021 N 558)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1.2.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 расположенные в водоохранных зонах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578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п. 15 ст. 65</w:t>
              </w:r>
            </w:hyperlink>
            <w:r>
              <w:t xml:space="preserve"> Водного кодекса в границах водоохранных зон запрещается: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использование сточных вод в целях повышения почвенного плодородия;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размещение кладбищ, скотом</w:t>
            </w:r>
            <w:r>
              <w:t xml:space="preserve">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      </w:r>
            <w:r>
              <w:t>концентрации которых в водах водных объектов рыбохозяйственного значения не установлены;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осуществление авиационных мер по борьбе с вредными организмами;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движение и стоянка транспортных средств (кроме специальных транспортных средств), за исключением их</w:t>
            </w:r>
            <w:r>
              <w:t xml:space="preserve"> движения по дорогам и стоянки на дорогах и в специально оборудованных местах, имеющих твердое покрытие;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</w:t>
            </w:r>
            <w:r>
              <w:t>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</w:t>
            </w:r>
            <w:r>
              <w:t>зуемых для технического осмотра и ремонта транспортных средств, осуществление мойки транспортных средств;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- хранение пестицидов и агрохимикатов (за </w:t>
            </w:r>
            <w:r>
              <w:lastRenderedPageBreak/>
              <w:t>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сброс сточных, в том числе д</w:t>
            </w:r>
            <w:r>
              <w:t>ренажных, вод;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</w:t>
            </w:r>
            <w:r>
              <w:t xml:space="preserve">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      </w:r>
            <w:hyperlink r:id="rId579" w:tooltip="Закон РФ от 21.02.1992 N 2395-1 (ред. от 07.06.2025) &quot;О недрах&quot; {КонсультантПлюс}">
              <w:r>
                <w:rPr>
                  <w:color w:val="0000FF"/>
                </w:rPr>
                <w:t>статьей 19.1</w:t>
              </w:r>
            </w:hyperlink>
            <w:r>
              <w:t xml:space="preserve"> Закона Российской Федерации от 21 февраля 1992 года N 2395-1 "О недрах").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границ</w:t>
            </w:r>
            <w:r>
              <w:t>ах прибрежных защитных полос дополнительно 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распашка земель;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размещение отвалов размываемых грунтов;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выпас сельскохозяйственных животных и организация для них летних лагерей, ванн.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На территориях, расположенных в границах водоохранных зон</w:t>
            </w:r>
            <w:r>
              <w:t xml:space="preserve"> и занятых защитными лесами, особо защитными участками лесов, наряду с ограничениями, установленными </w:t>
            </w:r>
            <w:hyperlink r:id="rId580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частью 15 статьи 65</w:t>
              </w:r>
            </w:hyperlink>
            <w:r>
              <w:t xml:space="preserve"> Водного кодекса, действуют ограничения, предусмотренные установленными лесным законодательством правовым режимом защитных лесов,</w:t>
            </w:r>
            <w:r>
              <w:t xml:space="preserve"> правовым режимом особо защитных участков лесов (</w:t>
            </w:r>
            <w:hyperlink r:id="rId581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ч. 16.2 ст. 65</w:t>
              </w:r>
            </w:hyperlink>
            <w:r>
              <w:t xml:space="preserve"> Водного кодекса, в ред. от 27.12.2018 N 538-ФЗ).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r:id="rId58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ст. 113</w:t>
              </w:r>
            </w:hyperlink>
            <w:r>
              <w:t xml:space="preserve"> Лесного кодекса в лесах, расположенных в водоохранных зонах, установленных в соответствии с водным законода</w:t>
            </w:r>
            <w:r>
              <w:t>тельством, 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1) использование токсичных химических препаратов;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2) ведение сельского хозяйства, за исключением сенокошения, пчеловодства и товарной аквакультуры (товарного рыбоводства);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3) создание и эксплуатация лесных плантаций;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4) строительств</w:t>
            </w:r>
            <w:r>
              <w:t xml:space="preserve">о и эксплуатация объектов капитального строительства, за исключением велосипедных и беговых дорожек, линейных объектов, гидротехнических сооружений и объектов, </w:t>
            </w:r>
            <w:r>
              <w:lastRenderedPageBreak/>
              <w:t>необходимых для геологического изучения, разведки и добычи нефти и природного газа.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</w:t>
            </w:r>
            <w:r>
              <w:t>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проведение выборочных рубок лесных насаждений умеренно высокой и высокой интенсивности;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использование токсичных химических препаратов для охраны и защиты лесов, в том числе в научных целях;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создание и эксплуатация лесных плантаций;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реконструкци</w:t>
            </w:r>
            <w:r>
              <w:t>я малоценных лесных насаждений путем сплошной рубки;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создание лесоперерабатывающей инфраструктуры.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Рекомендуется: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уход осуществляется путем проведения рубок ухода и иных мероприятий, предусмотренных Правилами ухода за лесами;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- при проведении выборочных рубок спелых и перестойных лесных насаждений в рубку назначаются деревья и кустарники в следующей очередности: погибшие и поврежденные, ослабленные, наиболее старые, перестойные в смешанных насаждениях менее долговечных пород и </w:t>
            </w:r>
            <w:r>
              <w:t>генераций, перестойные и спелые деревья других пород, утрачивающие жизнеспособность, устойчивость, способность выполнять полезные целевые функции;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осуществляются выборочные рубки лесных насаждений очень слабой, слабой и умеренной интенсивности, обеспечив</w:t>
            </w:r>
            <w:r>
              <w:t>ающие формирование и сохранение сложных, преимущественно разновозрастных лесных насаждений, эффективно выполняющих водоохранные функции;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в прибрежных защитных полосах лесовосстановление осуществляется методами, исключающими сплошную распашку земель.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со</w:t>
            </w:r>
            <w:r>
              <w:t xml:space="preserve">ответствии с </w:t>
            </w:r>
            <w:hyperlink r:id="rId583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      <w:r>
                <w:rPr>
                  <w:color w:val="0000FF"/>
                </w:rPr>
                <w:t>п. 21</w:t>
              </w:r>
            </w:hyperlink>
            <w:r>
              <w:t xml:space="preserve"> приказа Минприроды России от 28.07.2020 N 496 "Об утверждении Правил заготовки и сбора недревесных лесных ресурсов" запрещается сбор подстилки в лесах, расположенных в водоохранных зон</w:t>
            </w:r>
            <w:r>
              <w:t>ах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1.3.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 выполняющие функции защиты природных и иных объектов: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Леса, выполняющие функции защиты природных и иных объектов, в соответствии с </w:t>
            </w:r>
            <w:hyperlink r:id="rId58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1 ст. 114</w:t>
              </w:r>
            </w:hyperlink>
            <w:r>
              <w:t xml:space="preserve"> Лесного кодекса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</w:t>
            </w:r>
            <w:r>
              <w:lastRenderedPageBreak/>
              <w:t>использованием лесов при условии, если это использование с</w:t>
            </w:r>
            <w:r>
              <w:t>овместимо с целевым назначением защитных лесов и выполняемыми ими полезными функциями.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Леса, выполняющие функции защиты природных и иных объектов, подлежат охране от пожаров, от загрязнения (в том числе радиоактивными веществами) и от иного негативного воз</w:t>
            </w:r>
            <w:r>
              <w:t>действия, а также защите от вредных организмов в соответствии с лесным законодательством Российской Федерации.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585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      <w:r>
                <w:rPr>
                  <w:color w:val="0000FF"/>
                </w:rPr>
                <w:t>п. 21</w:t>
              </w:r>
            </w:hyperlink>
            <w:r>
              <w:t xml:space="preserve"> приказа Минприроды России от 28.07.2020 N 496 "Об утверждении Правил </w:t>
            </w:r>
            <w:r>
              <w:t>заготовки и сбора недревесных лесных ресурсов" запрещается сбор подстилки в лесах, выполняющих функции защиты природных и иных объектов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1.3.1.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 расположенные в лесопарковых зонах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586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2 ст. 114</w:t>
              </w:r>
            </w:hyperlink>
            <w:r>
              <w:t xml:space="preserve"> Лесного кодекса в лесах, расположен</w:t>
            </w:r>
            <w:r>
              <w:t>ных в лесопарковых зонах, 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1) использование токсичных химических препаратов;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2) осуществление видов деятельности в сфере охотничьего хозяйства;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3) ведение сельского хозяйства;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4) разведка и добыча полезных ископаемых;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5) строительство объектов капитального строительства, за исключением велосипедных и беговых дорожек и гидротехнических сооружений.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изменение границ земель, на которых располагаются леса, расположенных в лесопарковых зонах, которое может привест</w:t>
            </w:r>
            <w:r>
              <w:t>и к уменьшению площади таких земель (</w:t>
            </w:r>
            <w:hyperlink r:id="rId587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5 ст. 114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Допускается: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целях охраны лесов, расположенных в лесопарковых зонах, допускается возведение ограждений на землях, на которых располагаются такие леса (</w:t>
            </w:r>
            <w:hyperlink r:id="rId58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3 ст. 114</w:t>
              </w:r>
            </w:hyperlink>
            <w:r>
              <w:t xml:space="preserve"> ЛК РФ)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1.3.2.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</w:t>
            </w:r>
            <w:r>
              <w:t xml:space="preserve"> расположенные в зеленых зонах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58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4 ст. 114</w:t>
              </w:r>
            </w:hyperlink>
            <w:r>
              <w:t xml:space="preserve"> Лесного кодекса в лесах, расположенных в зеленых зонах, 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1) использование токсичных химических препаратов;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2) осуществление видов деятельности в сфере охотничьего хозяйства;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3) </w:t>
            </w:r>
            <w:r>
              <w:t>ведение сельского хозяйства, за исключением сенокошения и пчеловодства, а также возведение изгородей в целях сенокошения и пчеловодства;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4) разведка и добыча полезных ископаемых;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5) строительство и эксплуатация объектов капитального строительства, за исключением </w:t>
            </w:r>
            <w:r>
              <w:lastRenderedPageBreak/>
              <w:t>гидротехнических сооружений, линий связи, линий электропередачи, подземных трубопроводов;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запрещается сбор лесной подстилки (</w:t>
            </w:r>
            <w:hyperlink r:id="rId590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      <w:r>
                <w:rPr>
                  <w:color w:val="0000FF"/>
                </w:rPr>
                <w:t>п. 21</w:t>
              </w:r>
            </w:hyperlink>
            <w:r>
              <w:t xml:space="preserve"> Правил заготовки и сбора недревесных лесных ресурсов);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создание лесоперерабатывающей инфраструктуры.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изменение границ земель, на которых располагаются леса, расположенных в зеленых зонах, которое может привести к уменьшению площади таких земель (</w:t>
            </w:r>
            <w:hyperlink r:id="rId59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5 ст. 114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Выборочные рубки лесных насаждений проводятся от очень слабой до умеренн</w:t>
            </w:r>
            <w:r>
              <w:t>о высокой интенсивности, за исключением ландшафтных рубок, интенсивность которых при формировании полуоткрытых и открытых ландшафтов может достигать очень высокой интенсивности.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Возможно использование лесов для создания лесных плантаций в защитных лесах (з</w:t>
            </w:r>
            <w:r>
              <w:t>а исключением лесов, расположенных в водоохранных зонах) и на особо защитных участках лесов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1.3.3.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 расположенные в защитных полосах лесов (леса, расположенные в границах полос отвода железных дорог и придорожных полос автомобильных дорог, установлен</w:t>
            </w:r>
            <w:r>
              <w:t>ных в соответствии с законодательством Российской Федерации о железнодорожном транспорте, законодательством об автомобильных дорогах и о дорожной деятельности)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- проведение сплошных рубок, за исключением случаев, предусмотренных </w:t>
            </w:r>
            <w:hyperlink r:id="rId59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частью 6</w:t>
              </w:r>
              <w:r>
                <w:rPr>
                  <w:color w:val="0000FF"/>
                </w:rPr>
                <w:t xml:space="preserve"> статьи 21</w:t>
              </w:r>
            </w:hyperlink>
            <w:r>
              <w:t xml:space="preserve"> Лесного кодекса, и в случаях,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</w:t>
            </w:r>
            <w:r>
              <w:t xml:space="preserve"> сохранение целевого назначения защитных лесов и выполняемых ими полезных функций, если иное не установлено Лесным </w:t>
            </w:r>
            <w:hyperlink r:id="rId59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(</w:t>
            </w:r>
            <w:hyperlink r:id="rId594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3 ст. 111</w:t>
              </w:r>
            </w:hyperlink>
            <w:r>
              <w:t xml:space="preserve"> ЛК РФ);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запрещается сбор лесной подстилки (</w:t>
            </w:r>
            <w:hyperlink r:id="rId595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      <w:r>
                <w:rPr>
                  <w:color w:val="0000FF"/>
                </w:rPr>
                <w:t>п. 21</w:t>
              </w:r>
            </w:hyperlink>
            <w:r>
              <w:t xml:space="preserve"> Правил заготовки и сб</w:t>
            </w:r>
            <w:r>
              <w:t>ора недревесных лесных ресурсов);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создание лесоперерабатывающей инфраструктуры.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Рекомендуется: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- при выполнении работ по лесовосстановлению в защитных полосах лесов, расположенных вдоль железнодорожных путей общего пользования, федеральных автомобильных </w:t>
            </w:r>
            <w:r>
              <w:t>дорог общего пользования, автомобильных дорог общего пользования, находящихся в собственности субъектов Российской Федерации (далее - защитные придорожные полосы лесов), используются древесные породы, устойчивые к вредным веществам, поступающим в атмосферу</w:t>
            </w:r>
            <w:r>
              <w:t xml:space="preserve">, почву в связи со строительством, </w:t>
            </w:r>
            <w:r>
              <w:lastRenderedPageBreak/>
              <w:t>эксплуатацией, ремонтом автомобильных дорог;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в защитных придорожных полосах лесов на основной их части в соответствии с породным составом и состоянием насаждений ведутся выборочные рубки лесных насаждений умеренной, уме</w:t>
            </w:r>
            <w:r>
              <w:t>ренно высокой и высокой интенсивности;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в опушечной части полос шириной 50 - 100 м высокоинтенсивными рубками ухода в молодняках (со снижением сомкнутости до 0,5 - 0,4) формируются устойчивые сложные и разновозрастные насаждения, в последующем поддерживаемые выборочными рубками слабой и умерен</w:t>
            </w:r>
            <w:r>
              <w:t>ной интенсивности.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Возможно использование лесов для создания лесных плантаций в защитных лесах (за исключением лесов, расположенных в водоохранных зонах) и на особо защитных участках лесов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1.3.4.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Леса, расположенные в первой, второй и третьей зонах округо</w:t>
            </w:r>
            <w:r>
              <w:t>в санитарной (горно-санитарной) охраны лечебно-оздоровительных местностей и курортов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Использование и воспроизводство лесов осуществляется с соблюдением требований, установленных законодательством о природных лечебных ресурсах, лечебно-оздоровительных местн</w:t>
            </w:r>
            <w:r>
              <w:t>остях и курортах.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Уход за лесами осуществляется с применением рубок ухода очень слабой, слабой и умеренной интенсивности, обеспечивающих формирование сложных и разновозрастных лесных насаждений, эффективно выполняющих санитарно-гигиенические и оздоровитель</w:t>
            </w:r>
            <w:r>
              <w:t>ные функции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Ценные леса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Запрещаются: строительство и эксплуатация объектов капитального строительства, за исключением велосипедных и беговых дорожек, линейных объектов и гидротехнических сооружений (</w:t>
            </w:r>
            <w:hyperlink r:id="rId596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2 ст. 115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597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      <w:r>
                <w:rPr>
                  <w:color w:val="0000FF"/>
                </w:rPr>
                <w:t>п. 21</w:t>
              </w:r>
            </w:hyperlink>
            <w:r>
              <w:t xml:space="preserve"> приказа Минприроды России от 28.07.2020 N 496 "Об утверждении Правил заготовки и сбора недревесных лесных ресурсов" запрещается сбор подстилки в ценных лесах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1.4.1.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Запретные полосы лесов, расположенные вдоль водных объектов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Запрещаются: строительство и эксплуатация объектов капитального строительства, за исключением велосипедных и беговых дорожек, линейных объектов, гидротехнических сооружений и объектов, необходимых</w:t>
            </w:r>
            <w:r>
              <w:t xml:space="preserve"> для геологического изучения, разведки и добычи нефти и природного газа (</w:t>
            </w:r>
            <w:hyperlink r:id="rId59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3 ст. 115</w:t>
              </w:r>
            </w:hyperlink>
            <w:r>
              <w:t xml:space="preserve"> ЛК РФ);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создание лесоперерабатывающей инфраструктуры.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Выборочные рубки лесных насаждений проводятся очень слабой, слабой и умеренной интенсивности, за </w:t>
            </w:r>
            <w:r>
              <w:lastRenderedPageBreak/>
              <w:t>исключением</w:t>
            </w:r>
            <w:r>
              <w:t xml:space="preserve"> санитарных рубок, интенсивность которых для вырубки погибших, поврежденных и малоценных насаждений может достигать очень высокой интенсивности.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Возможно использование лесов для создания лесных плантаций в защитных лесах (за исключением лесов, расположенны</w:t>
            </w:r>
            <w:r>
              <w:t>х в водоохранных зонах) и на особо защитных участках лесов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1.4.2.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Нерестоохранные полосы лесов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Запрещаются: строительство и эксплуатация объектов капитального строительства, за исключением велосипедных и беговых дорожек, линейных объектов и гидротехническ</w:t>
            </w:r>
            <w:r>
              <w:t>их сооружений (</w:t>
            </w:r>
            <w:hyperlink r:id="rId59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2 ст. 115</w:t>
              </w:r>
            </w:hyperlink>
            <w:r>
              <w:t xml:space="preserve"> ЛК РФ);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создание лесоперерабатывающей инфраструктуры.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Выборочные рубки лесных насаждений проводятся очень слабой, слабой и умеренной интенсивности, за исключением санитарных рубок, интенсивность которых для вырубки погиб</w:t>
            </w:r>
            <w:r>
              <w:t>ших, поврежденных и малоценных насаждений может достигать очень высокой интенсивности.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Возможно использование лесов для создания лесных плантаций в защитных лесах (за исключением лесов, расположенных в водоохранных зонах) и на особо защитных участках лесов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Эксплуатационные леса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эксплуатационных лесах допускается осуществление всех видов использования лесов, предусмотренных </w:t>
            </w:r>
            <w:hyperlink r:id="rId60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статьей 25</w:t>
              </w:r>
            </w:hyperlink>
            <w:r>
              <w:t xml:space="preserve"> Лесного кодекса (</w:t>
            </w:r>
            <w:hyperlink r:id="rId60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ст. 117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Разрешены сплошные рубки и выборочные рубки (</w:t>
            </w:r>
            <w:hyperlink r:id="rId60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ст. 12</w:t>
              </w:r>
            </w:hyperlink>
            <w:r>
              <w:t xml:space="preserve"> ЛК РФ; </w:t>
            </w:r>
            <w:hyperlink r:id="rId603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      <w:r>
                <w:rPr>
                  <w:color w:val="0000FF"/>
                </w:rPr>
                <w:t>п. п. 1</w:t>
              </w:r>
              <w:r>
                <w:rPr>
                  <w:color w:val="0000FF"/>
                </w:rPr>
                <w:t>0</w:t>
              </w:r>
            </w:hyperlink>
            <w:r>
              <w:t xml:space="preserve">, </w:t>
            </w:r>
            <w:hyperlink r:id="rId604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      <w:r>
                <w:rPr>
                  <w:color w:val="0000FF"/>
                </w:rPr>
                <w:t>32</w:t>
              </w:r>
            </w:hyperlink>
            <w:r>
              <w:t xml:space="preserve"> Правил заготовки древесины)</w:t>
            </w:r>
          </w:p>
        </w:tc>
      </w:tr>
      <w:tr w:rsidR="0047463A">
        <w:tc>
          <w:tcPr>
            <w:tcW w:w="793" w:type="dxa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47463A" w:rsidRDefault="00B35089">
            <w:pPr>
              <w:pStyle w:val="ConsPlusNormal0"/>
            </w:pPr>
            <w:r>
              <w:t>Резервные леса</w:t>
            </w:r>
          </w:p>
        </w:tc>
        <w:tc>
          <w:tcPr>
            <w:tcW w:w="595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В резервных лесах допускается осуществление видов использования лесов, предус</w:t>
            </w:r>
            <w:r>
              <w:t xml:space="preserve">мотренных </w:t>
            </w:r>
            <w:hyperlink r:id="rId60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статьей 25</w:t>
              </w:r>
            </w:hyperlink>
            <w:r>
              <w:t xml:space="preserve"> Лесного кодекса, без проведения рубок лесных насаждений, за исключением случая, предусмотренного </w:t>
            </w:r>
            <w:hyperlink r:id="rId606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частью 3 статьи 118</w:t>
              </w:r>
            </w:hyperlink>
            <w:r>
              <w:t xml:space="preserve"> ЛК РФ.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Допускается проведение рубок лесных насаждений при использовании резервных лесов в целях геологич</w:t>
            </w:r>
            <w:r>
              <w:t xml:space="preserve">еского изучения недр (за исключением случая, предусмотренного </w:t>
            </w:r>
            <w:hyperlink r:id="rId607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частью 3 статьи 43</w:t>
              </w:r>
            </w:hyperlink>
            <w:r>
              <w:t xml:space="preserve"> ЛК РФ), а также при использовании резервных лесов в целях заготовки древесины гражданами для собственных нужд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3.2. Ограничения по видам особо защитных участков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 xml:space="preserve">В соответствии со </w:t>
      </w:r>
      <w:hyperlink r:id="rId608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статьей 119</w:t>
        </w:r>
      </w:hyperlink>
      <w:r>
        <w:t xml:space="preserve"> Лесного кодекса РФ: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особо защитные участки лесов выделяются в защитных лесах, эксплуатационных лесах, резервных лесах.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заповедных лесных участках запрещается: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1) проведение рубок лесных насаждений;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использование то</w:t>
      </w:r>
      <w:r>
        <w:t>ксичных химических препаратов;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ведение сельского хозяйства;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4) разведка и добыча полезных ископаемых;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5) строительство и эксплуатация объектов капитального строительства.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особо защитных участках лесов запрещаются: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 xml:space="preserve">1) проведение сплошных рубок лесных </w:t>
      </w:r>
      <w:r>
        <w:t xml:space="preserve">насаждений, за исключением случаев, предусмотренных </w:t>
      </w:r>
      <w:hyperlink r:id="rId60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частью 6 статьи 21</w:t>
        </w:r>
      </w:hyperlink>
      <w:r>
        <w:t xml:space="preserve"> настоящего Кодекса, и случаев,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</w:t>
      </w:r>
      <w:r>
        <w:t>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2) ведение сельского хозяйства, за исключением сенокошения, пчеловодства и товарной аквакультуры (товарног</w:t>
      </w:r>
      <w:r>
        <w:t>о рыбоводства);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3) осуществление деятельности, несовместимой с их целевым назначением и полезными функциями.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особо защитных участках лесов проведение выборочных рубок допускается только в целях вырубки погибших и поврежденных лесных насаждений (</w:t>
      </w:r>
      <w:hyperlink r:id="rId61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ч.</w:t>
        </w:r>
        <w:r>
          <w:rPr>
            <w:color w:val="0000FF"/>
          </w:rPr>
          <w:t xml:space="preserve"> 5 ст. 119</w:t>
        </w:r>
      </w:hyperlink>
      <w:r>
        <w:t xml:space="preserve"> ЛК РФ).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Ограничения по видам особо защитных участков лесов представлены в таблице 19.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</w:pPr>
      <w:r>
        <w:t>Таблица 19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center"/>
      </w:pPr>
      <w:r>
        <w:t>Ограничения по видам особо защитных участков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2"/>
        <w:gridCol w:w="5102"/>
      </w:tblGrid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  <w:jc w:val="center"/>
            </w:pPr>
            <w:r>
              <w:t>Виды особо защитных участков лесов</w:t>
            </w:r>
          </w:p>
        </w:tc>
        <w:tc>
          <w:tcPr>
            <w:tcW w:w="5102" w:type="dxa"/>
          </w:tcPr>
          <w:p w:rsidR="0047463A" w:rsidRDefault="00B35089">
            <w:pPr>
              <w:pStyle w:val="ConsPlusNormal0"/>
              <w:jc w:val="center"/>
            </w:pPr>
            <w:r>
              <w:t>Ограничения использования лесов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Берегозащитные, почвозащитные участки лесов, расположенных вдоль водных объектов, склонов оврагов</w:t>
            </w:r>
          </w:p>
        </w:tc>
        <w:tc>
          <w:tcPr>
            <w:tcW w:w="5102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осуществление деятельности, несовместимой с их целевым назначением и полезными функциями (</w:t>
            </w:r>
            <w:hyperlink r:id="rId61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6 ст. 119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1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4 с</w:t>
              </w:r>
              <w:r>
                <w:rPr>
                  <w:color w:val="0000FF"/>
                </w:rPr>
                <w:t>т. 119</w:t>
              </w:r>
            </w:hyperlink>
            <w:r>
              <w:t xml:space="preserve"> Лесного кодекса </w:t>
            </w:r>
            <w:r>
              <w:lastRenderedPageBreak/>
              <w:t>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1) проведение сплошных рубок в защитных лесах осуществляется в случаях, предусмотренных </w:t>
            </w:r>
            <w:hyperlink r:id="rId61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частью 6 статьи 21</w:t>
              </w:r>
            </w:hyperlink>
            <w:r>
              <w:t xml:space="preserve"> Лесного кодекса, и в случаях, если выборочные рубки не обеспечивают замену лесных насаждений, утрачивающих </w:t>
            </w:r>
            <w:r>
              <w:t>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2) ведение сельского хозяйства, за </w:t>
            </w:r>
            <w:r>
              <w:t>исключением сенокошения, пчеловодства и товарной аквакультуры (товарного рыбоводства);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3) строительство и эксплуатация объектов капитального строительства, за исключением линейных объектов и гидротехнических сооружений;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4) интродукция видов (пород) деревье</w:t>
            </w:r>
            <w:r>
              <w:t>в, кустарников, лиан, других лесных растений, которые не произрастают в естественных условиях в данном лесном районе;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5) создание лесоперерабатывающей инфраструктуры, создание лесных плантаций.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Проведение выборочных рубок допускается только в целях вырубки погибших и поврежденных лесных насаждений.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заготовка пней (пневого осмола) в противоэрозионных лесах, на берегозащитных, почвозащитных участках лесов, расположенных вдоль водных объ</w:t>
            </w:r>
            <w:r>
              <w:t>ектов, склонов оврагов (</w:t>
            </w:r>
            <w:hyperlink r:id="rId614" w:tooltip="Приказ Минприроды России от 28.07.2020 N 496 &quot;Об утверждении Правил заготовки и сбора недревесных лесных ресурсов&quot; (Зарегистрировано в Минюсте России 16.12.2020 N 61508) {КонсультантПлюс}">
              <w:r>
                <w:rPr>
                  <w:color w:val="0000FF"/>
                </w:rPr>
                <w:t>п. 13</w:t>
              </w:r>
            </w:hyperlink>
            <w:r>
              <w:t xml:space="preserve"> приказа Минприроды России от 28.07.2020 N 496).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Уход осуществляется путем проведения рубок ухода и иных мероприятий, предусмотренных Правилами ухода за лесами.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На постоянных</w:t>
            </w:r>
            <w:r>
              <w:t xml:space="preserve"> лесосеменных участках допускается проведение выборочных рубок в порядке ухода за плодоношением древесных пород.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границах водоохранных зон запрещается: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1) использование сточных вод в целях повышения почвенного плодородия;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2) размещение кладбищ, скотомоги</w:t>
            </w:r>
            <w:r>
              <w:t xml:space="preserve">льников, </w:t>
            </w:r>
            <w:r>
              <w:lastRenderedPageBreak/>
      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</w:t>
            </w:r>
            <w:r>
              <w:t>центрации которых в водах водных объектов рыбохозяйственного значения не установлены;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3) осуществление авиационных мер по борьбе с вредными организмами;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4) движение и стоянка транспортных средств (кроме специальных транспортных средств), за исключением их </w:t>
            </w:r>
            <w:r>
              <w:t>движения по дорогам и стоянки на дорогах и в специально оборудованных местах, имеющих твердое покрытие;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</w:t>
            </w:r>
            <w:r>
              <w:t>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</w:t>
            </w:r>
            <w:r>
              <w:t>зуемых для технического осмотра и ремонта транспортных средств, осуществление мойки транспортных средств;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</w:t>
            </w:r>
            <w:r>
              <w:t>ми границ прибрежных защитных полос), применение пестицидов и агрохимикатов;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7) сброс сточных, в том числе дренажных, вод;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8) разведка и добыча общераспространенных полезных ископаемых (за исключением случаев, если разведка и добыча общераспространенных по</w:t>
            </w:r>
            <w:r>
              <w:t xml:space="preserve">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      </w:r>
            <w:r>
              <w:lastRenderedPageBreak/>
              <w:t>законодательством Российской Федерации о недрах горных отводов и (или) геологических отво</w:t>
            </w:r>
            <w:r>
              <w:t xml:space="preserve">дов на основании утвержденного технического проекта в соответствии со </w:t>
            </w:r>
            <w:hyperlink r:id="rId615" w:tooltip="Закон РФ от 21.02.1992 N 2395-1 (ред. от 07.06.2025) &quot;О недрах&quot; {КонсультантПлюс}">
              <w:r>
                <w:rPr>
                  <w:color w:val="0000FF"/>
                </w:rPr>
                <w:t>статьей 19.1</w:t>
              </w:r>
            </w:hyperlink>
            <w:r>
              <w:t xml:space="preserve"> Закона Российской Федерации от 21 февраля 1992 года N 2395-1 "О недрах") (</w:t>
            </w:r>
            <w:hyperlink r:id="rId616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п. 15 ст. 65</w:t>
              </w:r>
            </w:hyperlink>
            <w:r>
              <w:t xml:space="preserve"> Водного кодекса).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границах прибрежных защитных полос дополнительно 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распашка земель;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размещение отвалов размываемых г</w:t>
            </w:r>
            <w:r>
              <w:t>рунтов;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выпас сельскохозяйственных животных и организация для них летних лагерей, ванн (</w:t>
            </w:r>
            <w:hyperlink r:id="rId617" w:tooltip="&quot;Водный кодекс Российской Федерации&quot; от 03.06.2006 N 74-ФЗ (ред. от 08.08.2024) (с изм. и доп., вступ. в силу с 01.03.2025) {КонсультантПлюс}">
              <w:r>
                <w:rPr>
                  <w:color w:val="0000FF"/>
                </w:rPr>
                <w:t>п. 17 ст. 65</w:t>
              </w:r>
            </w:hyperlink>
            <w:r>
              <w:t xml:space="preserve"> Водного кодекса)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Заповедные лесные участки</w:t>
            </w:r>
          </w:p>
        </w:tc>
        <w:tc>
          <w:tcPr>
            <w:tcW w:w="5102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18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3 ст. 119</w:t>
              </w:r>
            </w:hyperlink>
            <w:r>
              <w:t xml:space="preserve"> Лесного кодекса запрещается: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1) проведение рубок лесных насаждений;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2) использование токсичных химических препаратов;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3) ведение сельского хозяйства;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4) разведка и добыча полезных ископаемых;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5) строительство и эксплуатация объектов капита</w:t>
            </w:r>
            <w:r>
              <w:t>льного строительства.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Проведение выборочных рубок допускается только в целях вырубки погибших и поврежденных лесных насаждений (</w:t>
            </w:r>
            <w:hyperlink r:id="rId619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5 ст. 119</w:t>
              </w:r>
            </w:hyperlink>
            <w:r>
              <w:t xml:space="preserve"> ЛК РФ)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Опушки лесов, граничащие с безлесными пространствами</w:t>
            </w:r>
          </w:p>
        </w:tc>
        <w:tc>
          <w:tcPr>
            <w:tcW w:w="5102" w:type="dxa"/>
            <w:vMerge w:val="restart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осуществление деятельности, несов</w:t>
            </w:r>
            <w:r>
              <w:t>местимой с их целевым назначением и полезными функциями (</w:t>
            </w:r>
            <w:hyperlink r:id="rId620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6 ст. 119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2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4 ст. 119</w:t>
              </w:r>
            </w:hyperlink>
            <w:r>
              <w:t xml:space="preserve"> Лесного кодекса запрещаются: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1) проведение сплошных рубок лесных насаждений, за исключением случаев, предусмотренных </w:t>
            </w:r>
            <w:hyperlink r:id="rId62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частью 6 статьи 21</w:t>
              </w:r>
            </w:hyperlink>
            <w:r>
              <w:t xml:space="preserve"> настоящего Кодекса, и случаев, если выборочные рубки не обеспечивают замену лесных насаждений, ут</w:t>
            </w:r>
            <w:r>
              <w:t>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lastRenderedPageBreak/>
              <w:t>2) ведение сельского хоз</w:t>
            </w:r>
            <w:r>
              <w:t>яйства, за исключением сенокошения, пчеловодства и товарной аквакультуры (товарного рыбоводства);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3) строительство и эксплуатация объектов капитального строительства, за исключением линейных объектов и гидротехнических сооружений;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4) интродукция видов (пор</w:t>
            </w:r>
            <w:r>
              <w:t>од) деревьев, кустарников, лиан, других лесных растений, которые не произрастают в естественных условиях в данном лесном районе;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5) создание лесоперерабатывающей инфраструктуры, создание лесных плантаций.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Проведение выборочных рубок допускается только в це</w:t>
            </w:r>
            <w:r>
              <w:t>лях вырубки погибших и поврежденных лесных насаждений.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Уход осуществляется путем проведения рубок ухода и иных мероприятий, предусмотренных Правилами ухода за лесами.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На постоянных лесосеменных участках допускается проведение выборочных рубок в порядке ухо</w:t>
            </w:r>
            <w:r>
              <w:t>да за плодоношением древесных пород</w:t>
            </w: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Лесосеменные плантации, постоянные лесосеменные участки и другие объекты лесного семеноводства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лесов с наличием реликтовых и эндемичных растений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Места обитания редких и находящихся под угрозой исчезновения диких животных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Объекты природного наследия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 xml:space="preserve">Другие особо защитные </w:t>
            </w:r>
            <w:r>
              <w:lastRenderedPageBreak/>
              <w:t>участки лесов: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маточные плантации, архивы клонов плюсовых деревьев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испытательные лесные культуры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популяционно-экологические лесные культуры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географические лесные культуры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леса с наличием плюсовых деревьев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полосы лесов в горах вдоль верхней их границы с безлесным пространством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небольшие участки лесов, расположенные среди безлесных пространств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защитные полосы лесов вдоль гребней и линий водоразделов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леса на крутых горных склонах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особо охранные части государственных природных заказников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леса в охранных зонах государственных природных заповедников, национальных парков и памятников, а также территории, зарезервированные для создания особо охраняемых природных территорий федерального значения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лесов вокруг глухариных токов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</w:t>
            </w:r>
            <w:r>
              <w:t xml:space="preserve">ки лесов вокруг </w:t>
            </w:r>
            <w:r>
              <w:lastRenderedPageBreak/>
              <w:t>естественных солонцов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полосы лесов по берегам рек или иных водных объектов, заселенных бобрами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медоносные участки лесов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постоянные пробные площади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лесов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лесов вокруг минеральных источников, используемых в лечебных и оздоровительных целях или имеющих перспе</w:t>
            </w:r>
            <w:r>
              <w:t>ктивное значение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полосы лесов вдоль туристических маршрутов федерального или регионального значения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402" w:type="dxa"/>
          </w:tcPr>
          <w:p w:rsidR="0047463A" w:rsidRDefault="00B35089">
            <w:pPr>
              <w:pStyle w:val="ConsPlusNormal0"/>
            </w:pPr>
            <w:r>
              <w:t>участки лесов вокруг сельских населенных пунктов и садовых товариществ</w:t>
            </w:r>
          </w:p>
        </w:tc>
        <w:tc>
          <w:tcPr>
            <w:tcW w:w="5102" w:type="dxa"/>
            <w:vMerge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3"/>
      </w:pPr>
      <w:r>
        <w:t>Особенности проведения рубок ухода</w:t>
      </w:r>
    </w:p>
    <w:p w:rsidR="0047463A" w:rsidRDefault="00B35089">
      <w:pPr>
        <w:pStyle w:val="ConsPlusTitle0"/>
        <w:jc w:val="center"/>
      </w:pPr>
      <w:r>
        <w:t>на особо защитных участках лесов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ОЗУ с наличием реликтовых и эндемичных растений интенсивность рубок ухода за лесом определяется с учетом необходимости улучшения условий роста ценных растений; вокруг глухариных токов, мест обитания редких и находящихся под угрозой исчезновения диких жив</w:t>
      </w:r>
      <w:r>
        <w:t>отных, в полосах леса вдоль рек, заселенных бобрами, проводятся только рубки погибших и отмирающих деревьев.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На лесных участках, имеющих специальное хозяйственное назначение (лесные насаждения - медоносы, лесосеменные плантации, постоянные лесосеменные уча</w:t>
      </w:r>
      <w:r>
        <w:t>стки и др.), рубками ухода формируются лесные насаждения, в наибольшей мере отвечающие соответствующим лесорастительным условиям.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  <w:outlineLvl w:val="2"/>
      </w:pPr>
      <w:r>
        <w:t>3.3. Ограничения по видам использования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47463A">
        <w:tc>
          <w:tcPr>
            <w:tcW w:w="2268" w:type="dxa"/>
          </w:tcPr>
          <w:p w:rsidR="0047463A" w:rsidRDefault="00B35089">
            <w:pPr>
              <w:pStyle w:val="ConsPlusNormal0"/>
              <w:jc w:val="center"/>
            </w:pPr>
            <w:r>
              <w:t>Виды разрешенного использования лесов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jc w:val="center"/>
            </w:pPr>
            <w:r>
              <w:t>Ограничения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Заготовка древесины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заготовка древесины в объеме, превышающем расчетную лесосеку (допустимый объем изъятия древесины), а также с нарушением возрастов рубок (</w:t>
            </w:r>
            <w:hyperlink r:id="rId62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ч. 5 ст. 29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При заготовке древесины запрещается: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1. Оставление завалов (включая срубленные и </w:t>
            </w:r>
            <w:r>
              <w:t>оставленные на лесосеке деревья) и срубленных зависших деревьев, повреждение или уничтожение подроста, подлежащего сохранению.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2. Уничтожение или повреждение граничных, квартальных, лесосечных и других столбов и знаков.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3. Рубка и повреждение деревьев, не </w:t>
            </w:r>
            <w:r>
              <w:t xml:space="preserve">предназначенных для рубки и подлежащих сохранению в соответствии с </w:t>
            </w:r>
            <w:hyperlink r:id="rId624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      <w:r>
                <w:rPr>
                  <w:color w:val="0000FF"/>
                </w:rPr>
                <w:t>Правилами</w:t>
              </w:r>
            </w:hyperlink>
            <w:r>
              <w:t xml:space="preserve"> заготовки древесины, утв. приказом МПР от 01.12.2020 </w:t>
            </w:r>
            <w:r>
              <w:t>N 993, и лесным законодательством Российской Федерации, в том числе источников обсеменения и плюсовых деревьев.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4. В лесах, расположенных на территориях государственных природных заповедников, запрещается проведение рубок лесных насаждений на лесных участк</w:t>
            </w:r>
            <w:r>
              <w:t>ах, на которых исключается любое вмешательство человека в природные процессы (</w:t>
            </w:r>
            <w:hyperlink r:id="rId62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ст. 112</w:t>
              </w:r>
            </w:hyperlink>
            <w:r>
              <w:t xml:space="preserve"> ЛК РФ).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5. В лесах, расположенных на территориях национальных парков, природных парков и государственных природных заказников, запрещается проведение сплошных рубок</w:t>
            </w:r>
            <w:r>
              <w:t xml:space="preserve"> лесных насаждений, если иное не предусмотрено правовым режимом функциональных зон, установленных в границах этих особо охраняемых природных территорий в соответствии с Федеральным </w:t>
            </w:r>
            <w:hyperlink r:id="rId626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14.03.1995 N 33-ФЗ "Об особо охраняемых природных тер</w:t>
            </w:r>
            <w:r>
              <w:t>риториях".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1. Использование русел рек и ручьев в качестве трасс волоков и лесных дорог.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2. Повреждение лесных насаждений, растительного покрова и почв, захламление лесов промышленными и иными отходами за пределами лесосеки на смежных с ними 50-метровых полосах.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3. Повреждение дорог, мостов, просек, осушительной сети, дорожных, гидромелиоратив</w:t>
            </w:r>
            <w:r>
              <w:t>ных и других сооружений, русел рек и ручьев.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4. Заготовка древесины по истечении разрешенного срока (включая предоставление отсрочки), а также заготовка древесины после приостановления или прекращения права пользования лесным участком.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5. Оставление не выв</w:t>
            </w:r>
            <w:r>
              <w:t xml:space="preserve">езенной в установленный срок (включая </w:t>
            </w:r>
            <w:r>
              <w:lastRenderedPageBreak/>
              <w:t>предоставление отсрочки) древесины на лесосеке.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6. Вывозка, трелевка (транспортировка) древесины в места, не предусмотренные проектом освоения лесов или технологической картой лесосечных работ.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7. Невыполнение или несв</w:t>
            </w:r>
            <w:r>
              <w:t>оевременное выполнение работ по очистке лесосеки от порубочных остатков (остатков древесины, образующихся на лесосеке при валке и трелевке (транспортировке) деревьев, а также при очистке стволов от сучьев, включающих вершинные части срубленных деревьев, от</w:t>
            </w:r>
            <w:r>
              <w:t>комлевки, сучья, хворост).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8. Уничтожение верхнего плодородного слоя почвы вне волоков и погрузочных площадок.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9. При заготовке древесины на лесосеках не допускается рубка жизнеспособных деревьев ценных древесных пород (дуба, бука, ясеня, кедра, липы, граб</w:t>
            </w:r>
            <w:r>
              <w:t>а, ильма, ольхи черной, каштана посевного), произрастающих на границе их естественного ареала (в случаях, когда доля площади насаждений с долей соответствующей древесной породы в составе лесов не превышает одного процента от площади лесничества).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Подлежат </w:t>
            </w:r>
            <w:r>
              <w:t>сохранению деревья, кустарники и лианы, занесенные в Красную книгу Российской Федерации, в Красные книги субъектов Российской Федерации.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10. Проведение рубок спелых, перестойных лесных насаждений с долей кедра 3 и более единиц в породном составе древостоя </w:t>
            </w:r>
            <w:r>
              <w:t>лесных насаждений.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11. Не допускается отвод и таксация лесосек по результатам визуальной оценки лесосек (</w:t>
            </w:r>
            <w:hyperlink r:id="rId627" w:tooltip="Приказ Минприроды России от 01.12.2020 N 993 (ред. от 17.10.2022) &quot;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&quot; (Зарегистрировано в Минюсте России 18.12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от 01.12.2020 N 993).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При пр</w:t>
            </w:r>
            <w:r>
              <w:t>оведении лесосечных работ не допускается: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1. Выполнение лесосечных работ без технологической карты лесосечных работ, за исключением выполнения лесосечных работ гражданами, осуществляющими заготовку древесины для собственных нужд для целей отопления.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2. Раз</w:t>
            </w:r>
            <w:r>
              <w:t>работка лесосек в лесах, произрастающих на многолетне-мерзлотных почвах, должна вестись в зимний период при промерзшем верхнем слое почвы. При проведении рубок в данных природно-климатических условиях повреждение почвы с минерализацией ее поверхности не до</w:t>
            </w:r>
            <w:r>
              <w:t>пускается.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3. Сжигание порубочных остатков сплошным палом не допускается.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4. Запрещается устройство волоков-террас на склонах крутизной свыше 20 градусов (</w:t>
            </w:r>
            <w:hyperlink r:id="rId628" w:tooltip="Приказ Минприроды России от 17.01.2022 N 23 &quot;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от 17.01.2022 N 23)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Заготовка живицы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допускается проведение подсочки: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lastRenderedPageBreak/>
              <w:t>лесных насаждений в очагах вредных организмов до их ликвидации;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лесных насаждений, поврежденных и ослабленных вследствие воздействия лесных пожаров, вредных организмов и других негативных факторов;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лесных насаждений в лесах, где в соответствии с законодательством РФ не допускается проведение сплошных или выборочных руб</w:t>
            </w:r>
            <w:r>
              <w:t>ок спелых и перестойных лесных насаждений в целях заготовки древесины;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постоянных лесосеменных участков, лесосеменных плантаций, генетических резерватов, плюсовых деревьев, семенников, семенных куртин и полос.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Запрещается прикрепление приемников для сбора </w:t>
            </w:r>
            <w:r>
              <w:t>живицы к стволам деревьев металлическими предметами.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Для подсочки пихтовых насаждений при удалении коры и прокалывании желваков запрещается повреждение луба.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Срок проведения подсочки лесных насаждений не должен превышать: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сосновых - 15 лет;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еловых - 3 лет;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лиственничных - 5 лет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(</w:t>
            </w:r>
            <w:hyperlink r:id="rId629" w:tooltip="Приказ Минприроды России от 09.11.2020 N 911 &quot;Об утверждении Правил заготовки живицы&quot; (Зарегистрировано в Минюсте России 07.12.2020 N 6130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09.11.2020 N 911)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Заготовка и сбор недревесных лесных ресурсов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использовать для заготовки и сбора недревесных лесных ресурсов виды растений, занесенные в Красную книгу РФ, признаваемые нар</w:t>
            </w:r>
            <w:r>
              <w:t>котическими средствами, а также включенные в перечень видов (пород) деревьев и кустарников, заготовка древесины которых не допускается.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рубка деревьев для заготовки бересты.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сбор подстилки в лесах, выполняющих функции защиты природных и иных объектов.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Заготовка коры деревьев и кустарников не допускается, если эта деятельность ведет к снижению качества заготовленной лесопродукции.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Заготовка веников, ветвей и кустарн</w:t>
            </w:r>
            <w:r>
              <w:t>иков для метел и плетения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</w:t>
            </w:r>
            <w:r>
              <w:t>аготовка древесной зелени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З</w:t>
            </w:r>
            <w:r>
              <w:t xml:space="preserve">аготовка пищевых </w:t>
            </w:r>
            <w:r>
              <w:lastRenderedPageBreak/>
              <w:t>лесных ресурсов и сбор лекарственных растений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lastRenderedPageBreak/>
              <w:t xml:space="preserve">Запрещается осуществлять заготовку и сбор грибов и </w:t>
            </w:r>
            <w:r>
              <w:lastRenderedPageBreak/>
              <w:t>дикорастущих растений, виды которых занесены в Красную книгу РФ или которые признаются наркотическими средствами.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районах, загрязненных ради</w:t>
            </w:r>
            <w:r>
              <w:t>оактивными веществами, заготовка пищевых лесных ресурсов и сбор лекарственных растений могут быть ограничены или запрещены в порядке, установленном законодательством Российской Федерации.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рубка деревьев, кустарников и плодоносящих ветвей, а так</w:t>
            </w:r>
            <w:r>
              <w:t>же применение способов, приводящих к повреждению деревьев и кустарников при заготовке плодов и орехов.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вырывать грибы с грибницей, переворачивать при сборе грибов мох и лесную подстилку, уничтожать старые грибы.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Запрещается вырывать растения с </w:t>
            </w:r>
            <w:r>
              <w:t>корнями, повреждать листья (вайи) корневища папоротника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Заготовка березового сока осуществляется способом подсочки в насаждениях, где проводятся выборочные рубки, разрешается с деревьев, намеченных в рубку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Осуществление видов деятельности в сфере охотничь</w:t>
            </w:r>
            <w:r>
              <w:t>его хозяйства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осуществление видов деятельности в сфере охотничьего хозяйства в зеленых зонах и лесопарках.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Запрещена добыча редких и находящихся под угрозой исчезновения охотничьих ресурсов, занесенных в Красную книгу Российской Федерации или к</w:t>
            </w:r>
            <w:r>
              <w:t>расные книги субъектов Российской Федерации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Ведение сельского хозяйства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30" w:tooltip="Приказ Минприроды России от 02.07.2020 N 408 (ред. от 24.08.2021) &quot;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">
              <w:r>
                <w:rPr>
                  <w:color w:val="0000FF"/>
                </w:rPr>
                <w:t>приказом</w:t>
              </w:r>
            </w:hyperlink>
            <w:r>
              <w:t xml:space="preserve"> МПР РФ от 02.07.2020 N 408 в лесах, расположенных в водоохранных зонах, запрещается ведение сельского хозяйства, за исключением сенокошения и пче</w:t>
            </w:r>
            <w:r>
              <w:t>ловодства.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границах прибрежных защитных полос запрещается распашка земель, выпас сельскохозяйственных животных и организация для них летних лагерей, ванн.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лесопарковых зонах запрещается ведение сельского хозяйства.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зеленых зонах запрещается ведение с</w:t>
            </w:r>
            <w:r>
              <w:t>ельского хозяйства, за исключением сенокошения и пчеловодства, а также возведение изгородей в целях сенокошения и пчеловодства.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городских лесах и на заповедных лесных участках запрещается ведение сельского хозяйства.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На особо защитных участках лесов, за </w:t>
            </w:r>
            <w:r>
              <w:t>исключением заповедных лесных участков, запрещается ведение сельского хозяйства, за исключением сенокошения и пчеловодства.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Выпас сельскохозяйственных животных не допускается на участках: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занятых лесными культурами, естественными молодняками ценных древесн</w:t>
            </w:r>
            <w:r>
              <w:t xml:space="preserve">ых пород, насаждениями с развитым </w:t>
            </w:r>
            <w:r>
              <w:lastRenderedPageBreak/>
              <w:t>жизнеспособным подростом;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селекционно-лесосеменных, сосновых, елово-пихтовых, ивовых, твердолиственных, орехоплодных плантаций;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с проектируемыми мероприятиями по содействию естественному лесовосстановлению и лесоразведению</w:t>
            </w:r>
            <w:r>
              <w:t xml:space="preserve"> хвойными и твердолиственными породами;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с легкоразмываемыми и развеиваемыми почвами.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Владельцы сельскохозяйственных животных обеспечивают огораживание скотопрогонов или пастбища во избежание потрав лесных культур, питомников, молодняков естественного происхождения и других ценных участков леса; выпас сельскохозяйственных животных пастухом </w:t>
            </w:r>
            <w:r>
              <w:t>(за исключением выпаса на огороженных участках или на привязи).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Пастьба коз разрешается исключительно на предварительно огороженных владельцами сельскохозяйственных животных лесных участках или на привязи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Осуществление рыболовства, за исключением любитель</w:t>
            </w:r>
            <w:r>
              <w:t>ского рыболовства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При использовании лесов для осуществления рыболовства не допускается: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повреждение лесных насаждений, растительного покрова и почв за пределами предоставленного лесного участка;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захламление предоставленного лесного участка и территории за его пределами строительным и бытовым мусором, отходами древесины;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загрязнение площади предоставленного лесного участка и территории за его пределами химическими и радиоактивными веществами.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</w:t>
            </w:r>
            <w:r>
              <w:t>емли, нарушенные при использовании лесов для осуществления рыболовства, подлежат рекультивации в срок не более 1 года после завершения использования лесного участка согласно договору аренды лесного участка (договору безвозмездного пользования лесным участк</w:t>
            </w:r>
            <w:r>
              <w:t>ом).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На участках с нарушенным почвенным покровом при угрозе развития эрозии почвы должна проводиться рекультивация земель с посевом трав и (или) посадкой деревьев и кустарников на склонах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Осуществление научно-исследовательской деятельности, образовательно</w:t>
            </w:r>
            <w:r>
              <w:t>й деятельности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использование токсичных химических препаратов в лесах, выполняющих функции защиты природных и иных объектов.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Запрещается: захламление территории бытовыми отходами; использование химических и радиоактивных веществ; повреждение лес</w:t>
            </w:r>
            <w:r>
              <w:t>ных насаждений, напочвенного покрова и почвы; проезд транспорта по произвольным маршрутам.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Земли, нарушенные при использовании лесов для научно-исследовательской деятельности, образовательной деятельности, подлежат рекультивации в срок не более 1 года </w:t>
            </w:r>
            <w:r>
              <w:lastRenderedPageBreak/>
              <w:t>посл</w:t>
            </w:r>
            <w:r>
              <w:t>е завершения работ.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На участках с нарушенным почвенным покровом при угрозе развития эрозии почвы должна проводиться рекультивация земель с посевом трав и (или) посадкой деревьев и кустарников на склонах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Осуществление рекреационной деятельности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</w:t>
            </w:r>
            <w:r>
              <w:t>: повреждение лесных насаждений, растительного покрова и почвы, захламление территории, проезд транспортных средств по произвольным маршрутам за пределами предоставленного участка и на участке.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В случае, если виды рекреационной деятельности, допускаемые на</w:t>
            </w:r>
            <w:r>
              <w:t xml:space="preserve"> особо охраняемых природных территориях в соответствии с законодательством Российской Федерации об особо охраняемых природных территориях, противоречат требованиям настоящих Правил, такие виды деятельности на землях лесного фонда не допускаются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Создание лесных плантаций и их эксплуатация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использование лесов, расположенных в водоохранных зонах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Выращивание лесных плодовых, ягодных, декоративных и лекарственных растений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Для выращивания лесных плодовых, ягодных, декоративных растений, ле</w:t>
            </w:r>
            <w:r>
              <w:t xml:space="preserve">карственных растений используют в первую очередь нелесные земли из состава земель лесного фонда, а также необлесившиеся вырубки, прогалины и другие не покрытые лесной растительностью земли, на которых невозможно естественное возобновление леса, до посадки </w:t>
            </w:r>
            <w:r>
              <w:t>на них лесных культур; земли, подлежащие рекультивации (выработанные торфяники и др.).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Для выращивания лесных плодовых, ягодных, декоративных, лекарственных растений под пологом леса могут использоваться участки малоценных насаждений, не намеченные под рек</w:t>
            </w:r>
            <w:r>
              <w:t>онструкцию.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Использование лесных участков, на которых встречаются виды растений, занесенные в Красную книгу Российской Федерации, красные книги субъектов Российской Федерации, для выращивания лесных плодовых, ягодных, декоративных растений, лекарственных р</w:t>
            </w:r>
            <w:r>
              <w:t>астений запрещается.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На лесных участках, используемых для выращивания лесных плодовых, ягодных, декоративных растений, лекарственных растений, химические и биологические препараты применяются в соответствии с Федеральным </w:t>
            </w:r>
            <w:hyperlink r:id="rId631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t>19.07.1997 N 109-ФЗ "О безопасном обращении с пестицидами и агрохимикатами".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При использовании лесов для выращивания лесных плодовых, ягодных, декоративных и лекарственных растений должно осуществляться использование лесов способами и технологиями, предотв</w:t>
            </w:r>
            <w:r>
              <w:t xml:space="preserve">ращающими возникновение эрозии почв, </w:t>
            </w:r>
            <w:r>
              <w:lastRenderedPageBreak/>
              <w:t>исключающими или ограничивающими негативное воздействие на последующее воспроизводство лесов, а также на состояние водных и других объектов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Создание лесных питомников и их эксплуатация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Использование лесов для выращиван</w:t>
            </w:r>
            <w:r>
              <w:t xml:space="preserve">ия посадочного материала лесных растений (саженцев, сеянцев) может ограничиваться в соответствии со </w:t>
            </w:r>
            <w:hyperlink r:id="rId632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статьей 27</w:t>
              </w:r>
            </w:hyperlink>
            <w:r>
              <w:t xml:space="preserve"> Лесного кодекса.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допускается использование лесов для выращивания посадочного материала лесных растений (саженцев, сеянцев) в случае не</w:t>
            </w:r>
            <w:r>
              <w:t>возможности соблюдения охраны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Красную книгу субъекта Российской Федерации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Строительство и эксплуатация вод</w:t>
            </w:r>
            <w:r>
              <w:t>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Допускается вырубка деревьев и кустарников, в том числе в охранных зонах и санитарно-защитных зонах, предназнач</w:t>
            </w:r>
            <w:r>
              <w:t>енных для обеспечения безопасности граждан и создания необходимых условий для эксплуатации соответствующих объектов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Не ограничиваются, если выполнение таких работ не влечет за собой ухудшение средообразующих, водоохранных, санитарно-гигиенических, оздоровительных и иных полезных функций лесных насаждений.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строительство и эксплуатация объектов капитального ст</w:t>
            </w:r>
            <w:r>
              <w:t>роительства, за исключением линейных объектов, гидротехнических сооружений и объектов, необходимых для геологического изучения, разведки и добычи нефти и природного газа.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Осуществление строительства, реконструкции и эксплуатации линейных объектов должно ис</w:t>
            </w:r>
            <w:r>
              <w:t>ключать развитие водной и ветровой эрозии земель на лесных участках, на которых размещаются линейные объекты и их охранные зоны.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При использовании лесов в целях строительства, реконструкции, эксплуатации линейных объектов не допускается: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повреждение лесн</w:t>
            </w:r>
            <w:r>
              <w:t xml:space="preserve">ых насаждений, растительного покрова и почв за пределами земель, на которых осуществляется </w:t>
            </w:r>
            <w:r>
              <w:lastRenderedPageBreak/>
              <w:t>использование лесов, и охранной зоны линейных объектов;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захламление территорий, прилегающих к землям, на которых осуществляется использование лесов, строительным и</w:t>
            </w:r>
            <w:r>
              <w:t xml:space="preserve"> бытовым мусором, отходами древесины;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загрязнение земель, на которых осуществляется использование лесов, и территорий, прилегающих к землям, на которых осуществляется использование лесов, химическими и радиоактивными веществами;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проезд транспортных сре</w:t>
            </w:r>
            <w:r>
              <w:t>дств, механизмов по произвольным, неустановленным маршрутам.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Земли, нарушенные или загрязненные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</w:t>
            </w:r>
            <w:r>
              <w:t>ы, при использовании лесов для строительства, реконструкции, эксплуатации линейных объектов, подлежат рекультивации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lastRenderedPageBreak/>
              <w:t>Переработка древесины и иных лесных ресурсов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допускается размещение объектов лесоперерабатывающей инфраструктуры в лесах, расположенных в водоохранных зонах, лесах, выполняющих функции защиты природных и иных объектов, ценных лесах и лесах, расположенных на особо защитных участках лесов.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Создание </w:t>
            </w:r>
            <w:r>
              <w:t xml:space="preserve">и эксплуатация лесоперерабатывающей инфраструктуры запрещается в защитных лесах, а также в иных предусмотренных Лесным </w:t>
            </w:r>
            <w:hyperlink r:id="rId633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другими федеральными законами случаях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Осуществление религиозной деятельности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>Осуществление религиозной деятельности не</w:t>
            </w:r>
            <w:r>
              <w:t xml:space="preserve"> ограничивается, если выполнение таких работ не влечет за собой ухудшение средообразующих, водоохранных, санитарно-гигиенических, оздоровительных и иных полезных функций лесных насаждений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</w:pPr>
            <w: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6803" w:type="dxa"/>
          </w:tcPr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634" w:tooltip="Приказ Минприроды России от 07.07.2020 N 417 (ред. от 25.04.2023) &quot;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">
              <w:r>
                <w:rPr>
                  <w:color w:val="0000FF"/>
                </w:rPr>
                <w:t>приказом</w:t>
              </w:r>
            </w:hyperlink>
            <w:r>
              <w:t xml:space="preserve"> МПР РФ от 07.07.2020 N 417 в целях размещени</w:t>
            </w:r>
            <w:r>
              <w:t xml:space="preserve">я объектов, связанных с выполнением работ по геологическому изучению недр, разработкой месторождений полезных ископаемых, используются прежде всего нелесные земли, а при отсутствии на лесном участке таких земель - участки невозобновившихся вырубок, гарей, </w:t>
            </w:r>
            <w:r>
              <w:t>пустырей, прогалины, а также площади, на которых произрастают низкополнотные и наименее ценные лесные насаждения.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Использование иных лесных участков для указанных целей допускается в случае отсутствия других вариантов возможного размещения объектов, связан</w:t>
            </w:r>
            <w:r>
              <w:t>ных с выполнением работ по геологическому изучению недр, разработкой месторождений полезных ископаемых.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Допускается использование расположенных в зеленых зонах </w:t>
            </w:r>
            <w:r>
              <w:lastRenderedPageBreak/>
              <w:t>лесных участков для разработки месторождений полезных ископаемых, в отношении которых лицензии н</w:t>
            </w:r>
            <w:r>
              <w:t xml:space="preserve">а пользование недрами получены до дня введения в действие Лесного </w:t>
            </w:r>
            <w:hyperlink r:id="rId635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на срок, не превышающий срока действия таких лицензий.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Запрещается разработка месторождений полезных ископаемых в лесопарковых зонах.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 xml:space="preserve">Запрещается разведка и добыча полезных </w:t>
            </w:r>
            <w:r>
              <w:t>ископаемых на заповедных лесных участках.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Допускается проведение рубок лесных насаждений в резервных лесах при выполнении работ по геологическому изучению недр.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Обустройство объектов, связанных с выполнением работ по геологическому изучению недр, разработк</w:t>
            </w:r>
            <w:r>
              <w:t>ой месторождений полезных ископаемых, должно исключать развитие эрозионных процессов на занятой и прилегающей территориях.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Не допускается: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валка деревьев и расчистка лесных участков от древесной растительности с помощью бульдозеров, захламление древесным</w:t>
            </w:r>
            <w:r>
              <w:t>и остатками приграничных полос и опушек, повреждение стволов и скелетных корней опушечных деревьев, хранение свежесрубленной древесины в лесу в летний период без специальных мер защиты;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затопление и длительное подтопление лесных насаждений;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повреждение</w:t>
            </w:r>
            <w:r>
              <w:t xml:space="preserve"> лесных насаждений, растительного покрова и почв за пределами предоставленного лесного участка;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захламление лесов строительными, промышленными, древесными, бытовыми и иными отходами, мусором;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загрязнение площади предоставленного лесного участка и терри</w:t>
            </w:r>
            <w:r>
              <w:t>тории за его пределами химическими и радиоактивными веществами;</w:t>
            </w:r>
          </w:p>
          <w:p w:rsidR="0047463A" w:rsidRDefault="00B35089">
            <w:pPr>
              <w:pStyle w:val="ConsPlusNormal0"/>
              <w:ind w:firstLine="283"/>
              <w:jc w:val="both"/>
            </w:pPr>
            <w:r>
              <w:t>- проезд транспортных средств и иных механизмов по произвольным, неустановленным маршрутам, в том числе за пределами предоставленного лесного участка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1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2.1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1" w:name="P11929"/>
      <w:bookmarkEnd w:id="21"/>
      <w:r>
        <w:lastRenderedPageBreak/>
        <w:t>Характеристика существующих объектов,</w:t>
      </w:r>
    </w:p>
    <w:p w:rsidR="0047463A" w:rsidRDefault="00B35089">
      <w:pPr>
        <w:pStyle w:val="ConsPlusTitle0"/>
        <w:jc w:val="center"/>
      </w:pPr>
      <w:r>
        <w:t>не связанных с созданием лесной инфраструктуры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1303"/>
        <w:gridCol w:w="1020"/>
      </w:tblGrid>
      <w:tr w:rsidR="0047463A">
        <w:tc>
          <w:tcPr>
            <w:tcW w:w="674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Объем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1. Объекты лесной инфраструктуры:</w:t>
            </w:r>
          </w:p>
        </w:tc>
        <w:tc>
          <w:tcPr>
            <w:tcW w:w="130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1.1. Просеки, всего,</w:t>
            </w:r>
          </w:p>
          <w:p w:rsidR="0047463A" w:rsidRDefault="00B35089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1377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подлежат расчистке, всего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344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в том числе требующие расчистки ежегодно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34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подлежат разрубке, всего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в том числе требующие разрубки ежегодно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1.2. Лесные дороги, в том числе:</w:t>
            </w:r>
          </w:p>
        </w:tc>
        <w:tc>
          <w:tcPr>
            <w:tcW w:w="130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</w:pPr>
            <w:r>
              <w:t>1.3. Противопожарные разрывы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5,4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2. Объекты, не связанные с созданием лесной инфраструктуры:</w:t>
            </w:r>
          </w:p>
        </w:tc>
        <w:tc>
          <w:tcPr>
            <w:tcW w:w="1303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2.1. Дороги автомобильные общего пользования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56,6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2.2. Узкоколейная железная дорога ЗАО "Вяткаторф"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37,6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  <w:jc w:val="both"/>
            </w:pPr>
            <w:r>
              <w:t>2.3. Железная дорога ОАО "РЖД"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35,3</w:t>
            </w:r>
          </w:p>
        </w:tc>
      </w:tr>
      <w:tr w:rsidR="0047463A">
        <w:tc>
          <w:tcPr>
            <w:tcW w:w="6746" w:type="dxa"/>
          </w:tcPr>
          <w:p w:rsidR="0047463A" w:rsidRDefault="00B35089">
            <w:pPr>
              <w:pStyle w:val="ConsPlusNormal0"/>
            </w:pPr>
            <w:r>
              <w:t>2.4. Линии электропередачи</w:t>
            </w:r>
          </w:p>
        </w:tc>
        <w:tc>
          <w:tcPr>
            <w:tcW w:w="130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км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91,6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2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3.1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2" w:name="P11987"/>
      <w:bookmarkEnd w:id="22"/>
      <w:r>
        <w:t>Общая ширина межкарровых ремней и количество карр на стволах</w:t>
      </w:r>
    </w:p>
    <w:p w:rsidR="0047463A" w:rsidRDefault="00B35089">
      <w:pPr>
        <w:pStyle w:val="ConsPlusTitle0"/>
        <w:jc w:val="center"/>
      </w:pPr>
      <w:r>
        <w:t>деревьев для различных категорий проведения подсочки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5"/>
        <w:gridCol w:w="1295"/>
        <w:gridCol w:w="1295"/>
        <w:gridCol w:w="1295"/>
        <w:gridCol w:w="1295"/>
        <w:gridCol w:w="1295"/>
        <w:gridCol w:w="1300"/>
      </w:tblGrid>
      <w:tr w:rsidR="0047463A">
        <w:tc>
          <w:tcPr>
            <w:tcW w:w="1295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Диаметр </w:t>
            </w:r>
            <w:r>
              <w:lastRenderedPageBreak/>
              <w:t>ствола дерева в коре на высоте 1,3 м, см</w:t>
            </w:r>
          </w:p>
        </w:tc>
        <w:tc>
          <w:tcPr>
            <w:tcW w:w="2590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I категория</w:t>
            </w:r>
          </w:p>
        </w:tc>
        <w:tc>
          <w:tcPr>
            <w:tcW w:w="2590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II категория</w:t>
            </w:r>
          </w:p>
        </w:tc>
        <w:tc>
          <w:tcPr>
            <w:tcW w:w="2595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III категория</w:t>
            </w:r>
          </w:p>
        </w:tc>
      </w:tr>
      <w:tr w:rsidR="0047463A">
        <w:tc>
          <w:tcPr>
            <w:tcW w:w="129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Количество карр на стволе дерева, шт.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ширина межкарровых ремней, см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Количество карр на стволе дерева, шт.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ширина межкарровых ремней, см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Количество карр на стволе дерева, шт.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ширина межкарровых ремней, см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1 - 2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56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</w:tr>
      <w:tr w:rsidR="0047463A"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Более 60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равна диаметру ствола дерева</w:t>
            </w:r>
          </w:p>
        </w:tc>
        <w:tc>
          <w:tcPr>
            <w:tcW w:w="129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равна 1/2 диаметра ствола дерева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3.2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3" w:name="P12087"/>
      <w:bookmarkEnd w:id="23"/>
      <w:r>
        <w:t>Общая ширина межкарровых ремней и количество карр</w:t>
      </w:r>
    </w:p>
    <w:p w:rsidR="0047463A" w:rsidRDefault="00B35089">
      <w:pPr>
        <w:pStyle w:val="ConsPlusTitle0"/>
        <w:jc w:val="center"/>
      </w:pPr>
      <w:r>
        <w:t>на стволах деревьев ели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4"/>
        <w:gridCol w:w="3004"/>
        <w:gridCol w:w="3061"/>
      </w:tblGrid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Диаметр ствола дерева в коре на высоте 1,3 м, см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Количество карр на стволах дерева, шт.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ширина межкарровых ремней, см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40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70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105</w:t>
            </w:r>
          </w:p>
        </w:tc>
      </w:tr>
      <w:tr w:rsidR="0047463A"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3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4.1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4" w:name="P12144"/>
      <w:bookmarkEnd w:id="24"/>
      <w:r>
        <w:t>Запас березовых почек на 1 га в смешанных насаждениях</w:t>
      </w:r>
    </w:p>
    <w:p w:rsidR="0047463A" w:rsidRDefault="00B35089">
      <w:pPr>
        <w:pStyle w:val="ConsPlusTitle0"/>
        <w:jc w:val="center"/>
      </w:pPr>
      <w:r>
        <w:t>в зависимости от среднего диаметра березы</w:t>
      </w:r>
    </w:p>
    <w:p w:rsidR="0047463A" w:rsidRDefault="00B35089">
      <w:pPr>
        <w:pStyle w:val="ConsPlusTitle0"/>
        <w:jc w:val="center"/>
      </w:pPr>
      <w:r>
        <w:t>на высоте 1,3 м (воздушно-сухой вес)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31"/>
      </w:tblGrid>
      <w:tr w:rsidR="0047463A">
        <w:tc>
          <w:tcPr>
            <w:tcW w:w="181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Средний диаметр березы на высоте 1,3 м, см</w:t>
            </w:r>
          </w:p>
        </w:tc>
        <w:tc>
          <w:tcPr>
            <w:tcW w:w="7247" w:type="dxa"/>
            <w:gridSpan w:val="10"/>
          </w:tcPr>
          <w:p w:rsidR="0047463A" w:rsidRDefault="00B35089">
            <w:pPr>
              <w:pStyle w:val="ConsPlusNormal0"/>
              <w:jc w:val="center"/>
            </w:pPr>
            <w:r>
              <w:t>Количество берез на 1 га, шт.</w:t>
            </w:r>
          </w:p>
        </w:tc>
      </w:tr>
      <w:tr w:rsidR="0047463A"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1000</w:t>
            </w:r>
          </w:p>
        </w:tc>
      </w:tr>
      <w:tr w:rsidR="0047463A">
        <w:tc>
          <w:tcPr>
            <w:tcW w:w="181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247" w:type="dxa"/>
            <w:gridSpan w:val="10"/>
          </w:tcPr>
          <w:p w:rsidR="0047463A" w:rsidRDefault="00B35089">
            <w:pPr>
              <w:pStyle w:val="ConsPlusNormal0"/>
              <w:jc w:val="center"/>
            </w:pPr>
            <w:r>
              <w:t>Всех почек на 1 га, кг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5,0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70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90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109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120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140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136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158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170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126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147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168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210</w:t>
            </w:r>
          </w:p>
        </w:tc>
      </w:tr>
      <w:tr w:rsidR="0047463A">
        <w:tc>
          <w:tcPr>
            <w:tcW w:w="1814" w:type="dxa"/>
          </w:tcPr>
          <w:p w:rsidR="0047463A" w:rsidRDefault="00B3508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104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182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724" w:type="dxa"/>
          </w:tcPr>
          <w:p w:rsidR="0047463A" w:rsidRDefault="00B35089">
            <w:pPr>
              <w:pStyle w:val="ConsPlusNormal0"/>
              <w:jc w:val="center"/>
            </w:pPr>
            <w:r>
              <w:t>234</w:t>
            </w:r>
          </w:p>
        </w:tc>
        <w:tc>
          <w:tcPr>
            <w:tcW w:w="731" w:type="dxa"/>
          </w:tcPr>
          <w:p w:rsidR="0047463A" w:rsidRDefault="00B35089">
            <w:pPr>
              <w:pStyle w:val="ConsPlusNormal0"/>
              <w:jc w:val="center"/>
            </w:pPr>
            <w:r>
              <w:t>260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4.2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5" w:name="P12307"/>
      <w:bookmarkEnd w:id="25"/>
      <w:r>
        <w:t>Объем древесной зелени в сосновых,</w:t>
      </w:r>
    </w:p>
    <w:p w:rsidR="0047463A" w:rsidRDefault="00B35089">
      <w:pPr>
        <w:pStyle w:val="ConsPlusTitle0"/>
        <w:jc w:val="center"/>
      </w:pPr>
      <w:r>
        <w:t>еловых и березовых насаждениях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322"/>
        <w:gridCol w:w="1322"/>
        <w:gridCol w:w="1322"/>
        <w:gridCol w:w="1247"/>
        <w:gridCol w:w="1247"/>
        <w:gridCol w:w="1247"/>
      </w:tblGrid>
      <w:tr w:rsidR="0047463A">
        <w:tc>
          <w:tcPr>
            <w:tcW w:w="136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Средняя высота древостоя, м</w:t>
            </w:r>
          </w:p>
        </w:tc>
        <w:tc>
          <w:tcPr>
            <w:tcW w:w="7707" w:type="dxa"/>
            <w:gridSpan w:val="6"/>
          </w:tcPr>
          <w:p w:rsidR="0047463A" w:rsidRDefault="00B35089">
            <w:pPr>
              <w:pStyle w:val="ConsPlusNormal0"/>
              <w:jc w:val="center"/>
            </w:pPr>
            <w:r>
              <w:t>Объем зелени, т</w:t>
            </w:r>
          </w:p>
        </w:tc>
      </w:tr>
      <w:tr w:rsidR="0047463A">
        <w:tc>
          <w:tcPr>
            <w:tcW w:w="13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966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t>На 1 га насаждений при полноте 1,0</w:t>
            </w:r>
          </w:p>
        </w:tc>
        <w:tc>
          <w:tcPr>
            <w:tcW w:w="3741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t>На 1 куб. м запаса древесины</w:t>
            </w:r>
          </w:p>
        </w:tc>
      </w:tr>
      <w:tr w:rsidR="0047463A">
        <w:tc>
          <w:tcPr>
            <w:tcW w:w="13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Сосняк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Ельник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Березняк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Сосняк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Ельник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Березняк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9,0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28,6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0,47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0,18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10,6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32,8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0,38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0,15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36,6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0,31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0,13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12,6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39,3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0,26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0,11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41,1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0,07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0,22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0,09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42,3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0,06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0,08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42,8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0,07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43,0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14,5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0,06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42,7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0,05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13,9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42,2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14,2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0,04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41,3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0,09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0,04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41,1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0,03</w:t>
            </w:r>
          </w:p>
        </w:tc>
      </w:tr>
      <w:tr w:rsidR="0047463A"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30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13,2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38,8</w:t>
            </w:r>
          </w:p>
        </w:tc>
        <w:tc>
          <w:tcPr>
            <w:tcW w:w="1322" w:type="dxa"/>
          </w:tcPr>
          <w:p w:rsidR="0047463A" w:rsidRDefault="00B35089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0,07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0,03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4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5.1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6" w:name="P12423"/>
      <w:bookmarkEnd w:id="26"/>
      <w:r>
        <w:t>Виды съедобных грибов, разрешенные к заготовке</w:t>
      </w:r>
    </w:p>
    <w:p w:rsidR="0047463A" w:rsidRDefault="00B35089">
      <w:pPr>
        <w:pStyle w:val="ConsPlusTitle0"/>
        <w:jc w:val="center"/>
      </w:pPr>
      <w:r>
        <w:t>и включенные в стандарты на грибную продукцию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304"/>
        <w:gridCol w:w="2948"/>
        <w:gridCol w:w="2098"/>
      </w:tblGrid>
      <w:tr w:rsidR="0047463A"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Название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Категория</w:t>
            </w:r>
          </w:p>
        </w:tc>
        <w:tc>
          <w:tcPr>
            <w:tcW w:w="294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Условия местопроизрастания</w:t>
            </w:r>
          </w:p>
        </w:tc>
        <w:tc>
          <w:tcPr>
            <w:tcW w:w="2098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Срок плодоношения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Лисичка обыкновенная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Хвойные и лиственные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Белый гриб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Масленок зернистый - поздний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Сосновые леса, особенно в молодых посадках, на лесных опушках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Моховик желто-бурый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Сосновые леса, на песчаной почве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Моховик пестрый красный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Подберезовик обыкновенный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Май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Подосиновик желто-бурый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Подосиновик красно-бурый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Польский гриб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Хвойные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Опенок осенний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 xml:space="preserve">На пнях, живых и залежных стволах, корневых лапах </w:t>
            </w:r>
            <w:r>
              <w:lastRenderedPageBreak/>
              <w:t>лиственных и хвойных растений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lastRenderedPageBreak/>
              <w:t>Август, до устойчивых морозов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lastRenderedPageBreak/>
              <w:t>Зеленка, зеленушка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Хвойные и смешанные леса, редко лиственные леса, на сухих, песчаных почвах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Рядовка серая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Сосновые и 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Август, до осенних заморозков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Фиолетовая рядовка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Лиственные, хвойные и 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Сентябрь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Валуй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</w:t>
            </w:r>
            <w:r>
              <w:t>венные, хвойные и 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болотная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Сыроватые сосновые и сосново-березовые леса, по окраинам сфагновых болот, торфянисто-песчаные почвы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буреющая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Различные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винно-красная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хвойные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желтая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Сыроватые березовые и сосново-березовые леса, по окраинам сфагновых болот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смешанные леса, особенно сосново-березовые на легких почвах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зеленоватая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Хвойные и лиственные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охристая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6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Широколиственные, реже хвойные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сыреющая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Влажные сосновые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Сыроежка сине-желтая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 xml:space="preserve">Лиственные и смешанные леса (дубравы, березняки, осинники, сосняки с </w:t>
            </w:r>
            <w:r>
              <w:lastRenderedPageBreak/>
              <w:t>примесью березы)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lastRenderedPageBreak/>
              <w:t>Август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lastRenderedPageBreak/>
              <w:t>Сыроежка пепельная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хвойные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Подгрудок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Подгрудок черный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Лиственные, хвойные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Белянка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смешанные леса с примесью березы, в молодых березняках, на лесных сухих луговинах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Волнушка розовая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Лиственные и 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Горькушка и груздь черный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На лесной подстилке в сосняках, в ельниках с примесью березы, лиственных лесах с подлеском из лещины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Июнь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Груздь желтый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2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Березовые, реже хвойные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сентябрь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Груздь настоящий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Березняки, смешанные леса с примесью березы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Груздь осиновый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3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Осиновые и тополевые (осокоревые)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Груздь перечный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Широколиственные леса с примесью березы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Груздь черный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Березняки, на опушках, вдоль просек, около вырубок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Август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Рыжик обыкновенный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1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Молодые насаждения сосны и лиственницы, изреженные сосновые боры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t>Серушка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Березняки и осинники, на супесчаных или суглинистых почвах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октябрь</w:t>
            </w:r>
          </w:p>
        </w:tc>
      </w:tr>
      <w:tr w:rsidR="0047463A">
        <w:tc>
          <w:tcPr>
            <w:tcW w:w="2721" w:type="dxa"/>
          </w:tcPr>
          <w:p w:rsidR="0047463A" w:rsidRDefault="00B35089">
            <w:pPr>
              <w:pStyle w:val="ConsPlusNormal0"/>
            </w:pPr>
            <w:r>
              <w:lastRenderedPageBreak/>
              <w:t>Скрипица</w:t>
            </w:r>
          </w:p>
        </w:tc>
        <w:tc>
          <w:tcPr>
            <w:tcW w:w="1304" w:type="dxa"/>
          </w:tcPr>
          <w:p w:rsidR="0047463A" w:rsidRDefault="00B35089">
            <w:pPr>
              <w:pStyle w:val="ConsPlusNormal0"/>
            </w:pPr>
            <w:r>
              <w:t>4</w:t>
            </w:r>
          </w:p>
        </w:tc>
        <w:tc>
          <w:tcPr>
            <w:tcW w:w="2948" w:type="dxa"/>
          </w:tcPr>
          <w:p w:rsidR="0047463A" w:rsidRDefault="00B35089">
            <w:pPr>
              <w:pStyle w:val="ConsPlusNormal0"/>
            </w:pPr>
            <w:r>
              <w:t>Смешанные леса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Июль - сентябрь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5.2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Связь плодоношения различных видов грибов</w:t>
      </w:r>
    </w:p>
    <w:p w:rsidR="0047463A" w:rsidRDefault="00B35089">
      <w:pPr>
        <w:pStyle w:val="ConsPlusTitle0"/>
        <w:jc w:val="center"/>
      </w:pPr>
      <w:r>
        <w:t>с таксационной характеристикой насаждений,</w:t>
      </w:r>
    </w:p>
    <w:p w:rsidR="0047463A" w:rsidRDefault="00B35089">
      <w:pPr>
        <w:pStyle w:val="ConsPlusTitle0"/>
        <w:jc w:val="center"/>
      </w:pPr>
      <w:r>
        <w:t>в которых наиболее вероятны их урожаи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2211"/>
        <w:gridCol w:w="3514"/>
        <w:gridCol w:w="1757"/>
      </w:tblGrid>
      <w:tr w:rsidR="0047463A">
        <w:tc>
          <w:tcPr>
            <w:tcW w:w="1587" w:type="dxa"/>
          </w:tcPr>
          <w:p w:rsidR="0047463A" w:rsidRDefault="00B35089">
            <w:pPr>
              <w:pStyle w:val="ConsPlusNormal0"/>
              <w:jc w:val="center"/>
            </w:pPr>
            <w:r>
              <w:t>Название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Типы лесорастительных условий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  <w:jc w:val="center"/>
            </w:pPr>
            <w:r>
              <w:t>Таксационная характеристика насаждений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  <w:jc w:val="center"/>
            </w:pPr>
            <w:r>
              <w:t>Средняя хозяйственная урожайность грибов, кг/га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Белый гриб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A1; A2; B2; C2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Березняки различного возраста и смешанные сосново-березовые насаждения средней полноты, без густого подлеска и подроста, с редким напочвенным покровом. Сосновые насаждения естественного происхождения на песчаных почвах, без густог</w:t>
            </w:r>
            <w:r>
              <w:t>о напочвенного покрова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Подосиновик (все виды)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A2; B2; B3; C2; C3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Осинники средней полноты, березняки, смешанные с сосной, осиной и другими породами, без густого подлеска и подроста, с редким напочвенным покровом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15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Подберезовик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A2; B2; B3; C2; C3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Березняки и осинники средней полноты, смешанные с сосной, елью, без густого подлеска и подроста, с редким напочвенным покровом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35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Масленок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A1; A2; B1; B2; C1; C2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Сосновые культуры в возрасте от 10 до 20 лет. Естественные молодняки сосны различной полноты,</w:t>
            </w:r>
            <w:r>
              <w:t xml:space="preserve"> напочвенный покров из мхов и лишайников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50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Груздь настоящий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C2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 xml:space="preserve">Сложные сосняки и ельники, производные от них чистые и смешанные березняки с примесью осины и липы, без </w:t>
            </w:r>
            <w:r>
              <w:lastRenderedPageBreak/>
              <w:t>густого подлеска и подроста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lastRenderedPageBreak/>
              <w:t>35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lastRenderedPageBreak/>
              <w:t>Груздь настоящий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A2; B2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Смешанные елово-березовые насаждения средней полноты, а также осинники с примесью сосны, березы, ели, без густого подлеска и подроста, с редким напочвенным покровом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50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Волнушка розовая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A1; A2; B2; C2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Березняки различного возраста чистые и смешанные с сосн</w:t>
            </w:r>
            <w:r>
              <w:t>ой, осиной и другими породами, средней полноты, без густого подлеска и подроста, с редким подростом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50</w:t>
            </w:r>
          </w:p>
        </w:tc>
      </w:tr>
      <w:tr w:rsidR="0047463A">
        <w:tc>
          <w:tcPr>
            <w:tcW w:w="1587" w:type="dxa"/>
          </w:tcPr>
          <w:p w:rsidR="0047463A" w:rsidRDefault="00B35089">
            <w:pPr>
              <w:pStyle w:val="ConsPlusNormal0"/>
            </w:pPr>
            <w:r>
              <w:t>Опенок осенний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</w:pPr>
            <w:r>
              <w:t>B2; B3; B4; C2; C3; C4</w:t>
            </w:r>
          </w:p>
        </w:tc>
        <w:tc>
          <w:tcPr>
            <w:tcW w:w="3514" w:type="dxa"/>
          </w:tcPr>
          <w:p w:rsidR="0047463A" w:rsidRDefault="00B35089">
            <w:pPr>
              <w:pStyle w:val="ConsPlusNormal0"/>
            </w:pPr>
            <w:r>
              <w:t>Невозобновившиеся вырубки последних 10 лет, насаждения с участием лиственных пород, вырубки еловых насаждений, перестойные и спелые насаждения</w:t>
            </w:r>
          </w:p>
        </w:tc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75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5.3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Встречаемость урожайных лет ягод и грибов</w:t>
      </w:r>
    </w:p>
    <w:p w:rsidR="0047463A" w:rsidRDefault="00B35089">
      <w:pPr>
        <w:pStyle w:val="ConsPlusTitle0"/>
        <w:jc w:val="center"/>
      </w:pPr>
      <w:r>
        <w:t>за десятилетний период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361"/>
        <w:gridCol w:w="1474"/>
        <w:gridCol w:w="1247"/>
        <w:gridCol w:w="1531"/>
      </w:tblGrid>
      <w:tr w:rsidR="0047463A">
        <w:tc>
          <w:tcPr>
            <w:tcW w:w="3458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 ягод и грибов</w:t>
            </w:r>
          </w:p>
        </w:tc>
        <w:tc>
          <w:tcPr>
            <w:tcW w:w="5613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Годы</w:t>
            </w:r>
          </w:p>
        </w:tc>
      </w:tr>
      <w:tr w:rsidR="0047463A">
        <w:tc>
          <w:tcPr>
            <w:tcW w:w="3458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3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 высоким урожаем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 средним урожаем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 низким урожаем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Урожай отсутствует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Черника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Клюква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Брусника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Ежевика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Малина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Земляника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Голубика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Рябина обыкновенная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Масленок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Опенок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Лисичка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Белый гриб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Зеленушка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Груздь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Рыжик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Сыроежка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3458" w:type="dxa"/>
          </w:tcPr>
          <w:p w:rsidR="0047463A" w:rsidRDefault="00B35089">
            <w:pPr>
              <w:pStyle w:val="ConsPlusNormal0"/>
              <w:jc w:val="center"/>
            </w:pPr>
            <w:r>
              <w:t>Подберезовик и подосиновик</w:t>
            </w:r>
          </w:p>
        </w:tc>
        <w:tc>
          <w:tcPr>
            <w:tcW w:w="1361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5.4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7" w:name="P12721"/>
      <w:bookmarkEnd w:id="27"/>
      <w:r>
        <w:t>Ориентированный процент выхода воздушно-сухого</w:t>
      </w:r>
    </w:p>
    <w:p w:rsidR="0047463A" w:rsidRDefault="00B35089">
      <w:pPr>
        <w:pStyle w:val="ConsPlusTitle0"/>
        <w:jc w:val="center"/>
      </w:pPr>
      <w:r>
        <w:t>лекарственного сырья из свежесобранного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1644"/>
        <w:gridCol w:w="1644"/>
      </w:tblGrid>
      <w:tr w:rsidR="0047463A">
        <w:tc>
          <w:tcPr>
            <w:tcW w:w="5783" w:type="dxa"/>
          </w:tcPr>
          <w:p w:rsidR="0047463A" w:rsidRDefault="00B35089">
            <w:pPr>
              <w:pStyle w:val="ConsPlusNormal0"/>
              <w:jc w:val="center"/>
            </w:pPr>
            <w:r>
              <w:t>Название растения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Вид заготавливаемого сырья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Выход воздушного сухого сырья, %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Багульник болотный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32 - 36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Береза повислая и береза белая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Почки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Бессмертник песчаный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Соцветия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25 - 30</w:t>
            </w:r>
          </w:p>
        </w:tc>
      </w:tr>
      <w:tr w:rsidR="0047463A">
        <w:tc>
          <w:tcPr>
            <w:tcW w:w="5783" w:type="dxa"/>
            <w:vMerge w:val="restart"/>
          </w:tcPr>
          <w:p w:rsidR="0047463A" w:rsidRDefault="00B35089">
            <w:pPr>
              <w:pStyle w:val="ConsPlusNormal0"/>
            </w:pPr>
            <w:r>
              <w:t>Боярышник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Цветки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18 - 20</w:t>
            </w:r>
          </w:p>
        </w:tc>
      </w:tr>
      <w:tr w:rsidR="0047463A">
        <w:tc>
          <w:tcPr>
            <w:tcW w:w="578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Брусника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Бузина черная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Цветки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18 - 20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Дуб обыкновенный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Кора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Душица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Зверобой продырявленный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</w:tr>
      <w:tr w:rsidR="0047463A">
        <w:tc>
          <w:tcPr>
            <w:tcW w:w="5783" w:type="dxa"/>
            <w:vMerge w:val="restart"/>
          </w:tcPr>
          <w:p w:rsidR="0047463A" w:rsidRDefault="00B35089">
            <w:pPr>
              <w:pStyle w:val="ConsPlusNormal0"/>
            </w:pPr>
            <w:r>
              <w:t>Земляника лесная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</w:tr>
      <w:tr w:rsidR="0047463A">
        <w:tc>
          <w:tcPr>
            <w:tcW w:w="578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14 - 16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Калина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Кора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Крапива двудомная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Крушина ломкая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Кора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5783" w:type="dxa"/>
            <w:vMerge w:val="restart"/>
          </w:tcPr>
          <w:p w:rsidR="0047463A" w:rsidRDefault="00B35089">
            <w:pPr>
              <w:pStyle w:val="ConsPlusNormal0"/>
            </w:pPr>
            <w:r>
              <w:t>Ландыш майский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</w:tr>
      <w:tr w:rsidR="0047463A">
        <w:tc>
          <w:tcPr>
            <w:tcW w:w="578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Липа сердцевидная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Цветки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Малина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16 - 18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Мать-и-мачеха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Можжевельник обыкновенный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Шишкоягоды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Одуванчик лекарственный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Корни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33 - 35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Ольха серая и ольха клейкая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Соплодия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38 - 40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Пастушья сумка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26 - 28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Пижма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Соцветия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Подорожник большой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</w:tr>
      <w:tr w:rsidR="0047463A">
        <w:tc>
          <w:tcPr>
            <w:tcW w:w="5783" w:type="dxa"/>
            <w:vMerge w:val="restart"/>
          </w:tcPr>
          <w:p w:rsidR="0047463A" w:rsidRDefault="00B35089">
            <w:pPr>
              <w:pStyle w:val="ConsPlusNormal0"/>
            </w:pPr>
            <w:r>
              <w:t>Полынь горькая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</w:tr>
      <w:tr w:rsidR="0047463A">
        <w:tc>
          <w:tcPr>
            <w:tcW w:w="5783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24 - 25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Пустырник сердцевидный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Ромашка лекарственная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Соцветия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Смородина черная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18 - 20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Сосна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Почки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Сушеница топяная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23 - 25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Толокнянка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Листья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Тысячелистник обыкновенный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Хвощ полевой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Череда трехраздельная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lastRenderedPageBreak/>
              <w:t>Черемуха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22 - 45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Черника обыкновенная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13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Чистотел большой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Трава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23 - 25</w:t>
            </w:r>
          </w:p>
        </w:tc>
      </w:tr>
      <w:tr w:rsidR="0047463A">
        <w:tc>
          <w:tcPr>
            <w:tcW w:w="5783" w:type="dxa"/>
          </w:tcPr>
          <w:p w:rsidR="0047463A" w:rsidRDefault="00B35089">
            <w:pPr>
              <w:pStyle w:val="ConsPlusNormal0"/>
            </w:pPr>
            <w:r>
              <w:t>Шиповник собачий (и другие низковитаминные виды)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Плоды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32 - 35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5.5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8" w:name="P12849"/>
      <w:bookmarkEnd w:id="28"/>
      <w:r>
        <w:t>Нормативное количество каналов при подсочке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4365"/>
      </w:tblGrid>
      <w:tr w:rsidR="0047463A">
        <w:tc>
          <w:tcPr>
            <w:tcW w:w="2268" w:type="dxa"/>
          </w:tcPr>
          <w:p w:rsidR="0047463A" w:rsidRDefault="00B35089">
            <w:pPr>
              <w:pStyle w:val="ConsPlusNormal0"/>
              <w:jc w:val="center"/>
            </w:pPr>
            <w:r>
              <w:t>Диаметр дерева на высоте груди, см</w:t>
            </w:r>
          </w:p>
        </w:tc>
        <w:tc>
          <w:tcPr>
            <w:tcW w:w="2438" w:type="dxa"/>
          </w:tcPr>
          <w:p w:rsidR="0047463A" w:rsidRDefault="00B35089">
            <w:pPr>
              <w:pStyle w:val="ConsPlusNormal0"/>
              <w:jc w:val="center"/>
            </w:pPr>
            <w:r>
              <w:t>Количество каналов при подсочке</w:t>
            </w:r>
          </w:p>
        </w:tc>
        <w:tc>
          <w:tcPr>
            <w:tcW w:w="43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  <w:jc w:val="center"/>
            </w:pPr>
            <w:r>
              <w:t>20 - 22</w:t>
            </w:r>
          </w:p>
        </w:tc>
        <w:tc>
          <w:tcPr>
            <w:tcW w:w="2438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  <w:vAlign w:val="center"/>
          </w:tcPr>
          <w:p w:rsidR="0047463A" w:rsidRDefault="00B35089">
            <w:pPr>
              <w:pStyle w:val="ConsPlusNormal0"/>
            </w:pPr>
            <w:r>
              <w:t>За год до рубки разрешается подсочка деревьев с диаметром 16 см при следующих нормах нагрузки:</w:t>
            </w:r>
          </w:p>
          <w:p w:rsidR="0047463A" w:rsidRDefault="00B35089">
            <w:pPr>
              <w:pStyle w:val="ConsPlusNormal0"/>
            </w:pPr>
            <w:r>
              <w:t>16 - 20 см - 1 канал;</w:t>
            </w:r>
          </w:p>
          <w:p w:rsidR="0047463A" w:rsidRDefault="00B35089">
            <w:pPr>
              <w:pStyle w:val="ConsPlusNormal0"/>
            </w:pPr>
            <w:r>
              <w:t>21 - 24 см - 2 канала;</w:t>
            </w:r>
          </w:p>
          <w:p w:rsidR="0047463A" w:rsidRDefault="00B35089">
            <w:pPr>
              <w:pStyle w:val="ConsPlusNormal0"/>
            </w:pPr>
            <w:r>
              <w:t>25 см и более - 3 канала</w:t>
            </w: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  <w:jc w:val="center"/>
            </w:pPr>
            <w:r>
              <w:t>23 - 27</w:t>
            </w:r>
          </w:p>
        </w:tc>
        <w:tc>
          <w:tcPr>
            <w:tcW w:w="2438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365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  <w:jc w:val="center"/>
            </w:pPr>
            <w:r>
              <w:t>28 - 32</w:t>
            </w:r>
          </w:p>
        </w:tc>
        <w:tc>
          <w:tcPr>
            <w:tcW w:w="2438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365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2268" w:type="dxa"/>
          </w:tcPr>
          <w:p w:rsidR="0047463A" w:rsidRDefault="00B35089">
            <w:pPr>
              <w:pStyle w:val="ConsPlusNormal0"/>
              <w:jc w:val="center"/>
            </w:pPr>
            <w:r>
              <w:t>33 и более</w:t>
            </w:r>
          </w:p>
        </w:tc>
        <w:tc>
          <w:tcPr>
            <w:tcW w:w="2438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365" w:type="dxa"/>
            <w:vMerge/>
          </w:tcPr>
          <w:p w:rsidR="0047463A" w:rsidRDefault="0047463A">
            <w:pPr>
              <w:pStyle w:val="ConsPlusNormal0"/>
            </w:pP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5.6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29" w:name="P12869"/>
      <w:bookmarkEnd w:id="29"/>
      <w:r>
        <w:t>Выход березового сока, т/га, в чистых березовых</w:t>
      </w:r>
    </w:p>
    <w:p w:rsidR="0047463A" w:rsidRDefault="00B35089">
      <w:pPr>
        <w:pStyle w:val="ConsPlusTitle0"/>
        <w:jc w:val="center"/>
      </w:pPr>
      <w:r>
        <w:t>насаждениях 1 и 2 классов бонитета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930"/>
        <w:gridCol w:w="930"/>
        <w:gridCol w:w="930"/>
        <w:gridCol w:w="930"/>
        <w:gridCol w:w="930"/>
        <w:gridCol w:w="930"/>
        <w:gridCol w:w="936"/>
      </w:tblGrid>
      <w:tr w:rsidR="0047463A">
        <w:tc>
          <w:tcPr>
            <w:tcW w:w="255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Наименьший диаметр, с которого начинается подсочка, см</w:t>
            </w:r>
          </w:p>
        </w:tc>
        <w:tc>
          <w:tcPr>
            <w:tcW w:w="6516" w:type="dxa"/>
            <w:gridSpan w:val="7"/>
          </w:tcPr>
          <w:p w:rsidR="0047463A" w:rsidRDefault="00B35089">
            <w:pPr>
              <w:pStyle w:val="ConsPlusNormal0"/>
              <w:jc w:val="center"/>
            </w:pPr>
            <w:r>
              <w:t>Полнота насаждений</w:t>
            </w:r>
          </w:p>
        </w:tc>
      </w:tr>
      <w:tr w:rsidR="0047463A">
        <w:tc>
          <w:tcPr>
            <w:tcW w:w="255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0,6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</w:tr>
      <w:tr w:rsidR="0047463A">
        <w:tc>
          <w:tcPr>
            <w:tcW w:w="255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27</w:t>
            </w:r>
          </w:p>
        </w:tc>
      </w:tr>
      <w:tr w:rsidR="0047463A">
        <w:tc>
          <w:tcPr>
            <w:tcW w:w="255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372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335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298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262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224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187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150</w:t>
            </w:r>
          </w:p>
        </w:tc>
      </w:tr>
      <w:tr w:rsidR="0047463A">
        <w:tc>
          <w:tcPr>
            <w:tcW w:w="255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</w:tr>
      <w:tr w:rsidR="0047463A">
        <w:tc>
          <w:tcPr>
            <w:tcW w:w="255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289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260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231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202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173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144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115</w:t>
            </w:r>
          </w:p>
        </w:tc>
      </w:tr>
      <w:tr w:rsidR="0047463A">
        <w:tc>
          <w:tcPr>
            <w:tcW w:w="255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17</w:t>
            </w:r>
          </w:p>
        </w:tc>
      </w:tr>
      <w:tr w:rsidR="0047463A">
        <w:tc>
          <w:tcPr>
            <w:tcW w:w="255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193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176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154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930" w:type="dxa"/>
          </w:tcPr>
          <w:p w:rsidR="0047463A" w:rsidRDefault="00B35089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936" w:type="dxa"/>
          </w:tcPr>
          <w:p w:rsidR="0047463A" w:rsidRDefault="00B35089">
            <w:pPr>
              <w:pStyle w:val="ConsPlusNormal0"/>
              <w:jc w:val="center"/>
            </w:pPr>
            <w:r>
              <w:t>66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Примечание: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В знаменателе дано минимальное число стволов на 1 га, подлежащих подсочке. Для смешанных насаждений цифры данной таблицы редуцируются на коэффициенты состава.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lastRenderedPageBreak/>
        <w:t>Заготовка всех видов пищевых ресурсов должна вестись способами, не ухудшающими состояние их зарос</w:t>
      </w:r>
      <w:r>
        <w:t>лей. Запрещается вырывать растения с корнями, повреждать листья (вайи) и корневища.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5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0" w:name="P12942"/>
      <w:bookmarkEnd w:id="30"/>
      <w:r>
        <w:t>Среднегодовые численность, плотность и зарегистрированная</w:t>
      </w:r>
    </w:p>
    <w:p w:rsidR="0047463A" w:rsidRDefault="00B35089">
      <w:pPr>
        <w:pStyle w:val="ConsPlusTitle0"/>
        <w:jc w:val="center"/>
      </w:pPr>
      <w:r>
        <w:t>добыча животных в границах лесничества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587"/>
        <w:gridCol w:w="2721"/>
        <w:gridCol w:w="2324"/>
      </w:tblGrid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Численность, особей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Плотность, особей/1000 га лесных угодий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Зарегистрированная добыча, особей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Хорь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Белка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1268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9,7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Лось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Кабан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Заяц-беляк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1551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83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Лисица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Горностай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Рысь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Куница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0,4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Медведь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0,3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Барсук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Выдра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Норка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119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Бобр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267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Глухарь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1303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9,9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Тетерев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2598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48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87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Рябчик</w:t>
            </w:r>
          </w:p>
        </w:tc>
        <w:tc>
          <w:tcPr>
            <w:tcW w:w="158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3881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29,6</w:t>
            </w:r>
          </w:p>
        </w:tc>
        <w:tc>
          <w:tcPr>
            <w:tcW w:w="232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172</w:t>
            </w:r>
          </w:p>
        </w:tc>
      </w:tr>
    </w:tbl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870"/>
        <w:gridCol w:w="4705"/>
        <w:gridCol w:w="1927"/>
      </w:tblGrid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Виды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Средневзвешенный показатель качества угодий</w:t>
            </w:r>
          </w:p>
        </w:tc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Класс бонитета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Лось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101,2</w:t>
            </w:r>
          </w:p>
        </w:tc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III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Кабан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49,4</w:t>
            </w:r>
          </w:p>
        </w:tc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несвойственны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7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Заяц-беляк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IV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87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Глухарь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V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87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Тетерев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41,0</w:t>
            </w:r>
          </w:p>
        </w:tc>
        <w:tc>
          <w:tcPr>
            <w:tcW w:w="192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IV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Примечание: по кабану угодья отнесены к несвойственным вследствие глубокоснежья и общей суровости климата.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1" w:name="P13065"/>
      <w:bookmarkEnd w:id="31"/>
      <w:r>
        <w:t>Средние нормы прироста и добычи основных видов</w:t>
      </w:r>
    </w:p>
    <w:p w:rsidR="0047463A" w:rsidRDefault="00B35089">
      <w:pPr>
        <w:pStyle w:val="ConsPlusTitle0"/>
        <w:jc w:val="center"/>
      </w:pPr>
      <w:r>
        <w:t>с учетом проведенной бонитировки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890"/>
        <w:gridCol w:w="1397"/>
        <w:gridCol w:w="1247"/>
        <w:gridCol w:w="2267"/>
      </w:tblGrid>
      <w:tr w:rsidR="0047463A">
        <w:tc>
          <w:tcPr>
            <w:tcW w:w="566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0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Вид</w:t>
            </w:r>
          </w:p>
        </w:tc>
        <w:tc>
          <w:tcPr>
            <w:tcW w:w="3287" w:type="dxa"/>
            <w:gridSpan w:val="2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Бонитет, средневзвешенный показатель</w:t>
            </w:r>
          </w:p>
        </w:tc>
        <w:tc>
          <w:tcPr>
            <w:tcW w:w="3514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Нормы, %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0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287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прироста</w:t>
            </w:r>
          </w:p>
        </w:tc>
        <w:tc>
          <w:tcPr>
            <w:tcW w:w="22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добычи от осенней численности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Лось</w:t>
            </w:r>
          </w:p>
        </w:tc>
        <w:tc>
          <w:tcPr>
            <w:tcW w:w="18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13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101,2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14,7</w:t>
            </w:r>
          </w:p>
        </w:tc>
        <w:tc>
          <w:tcPr>
            <w:tcW w:w="22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Кабан</w:t>
            </w:r>
          </w:p>
        </w:tc>
        <w:tc>
          <w:tcPr>
            <w:tcW w:w="18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несвойственны</w:t>
            </w:r>
          </w:p>
        </w:tc>
        <w:tc>
          <w:tcPr>
            <w:tcW w:w="13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Заяц-беляк</w:t>
            </w:r>
          </w:p>
        </w:tc>
        <w:tc>
          <w:tcPr>
            <w:tcW w:w="18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3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54,8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50,0</w:t>
            </w:r>
          </w:p>
        </w:tc>
        <w:tc>
          <w:tcPr>
            <w:tcW w:w="22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Глухарь</w:t>
            </w:r>
          </w:p>
        </w:tc>
        <w:tc>
          <w:tcPr>
            <w:tcW w:w="18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V</w:t>
            </w:r>
          </w:p>
        </w:tc>
        <w:tc>
          <w:tcPr>
            <w:tcW w:w="13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25,4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22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</w:tr>
      <w:tr w:rsidR="0047463A">
        <w:tc>
          <w:tcPr>
            <w:tcW w:w="56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70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Тетерев</w:t>
            </w:r>
          </w:p>
        </w:tc>
        <w:tc>
          <w:tcPr>
            <w:tcW w:w="189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13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41,0</w:t>
            </w:r>
          </w:p>
        </w:tc>
        <w:tc>
          <w:tcPr>
            <w:tcW w:w="124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57,0</w:t>
            </w:r>
          </w:p>
        </w:tc>
        <w:tc>
          <w:tcPr>
            <w:tcW w:w="22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2" w:name="P13107"/>
      <w:bookmarkEnd w:id="32"/>
      <w:r>
        <w:t>Распределение районов Кировской области</w:t>
      </w:r>
    </w:p>
    <w:p w:rsidR="0047463A" w:rsidRDefault="00B35089">
      <w:pPr>
        <w:pStyle w:val="ConsPlusTitle0"/>
        <w:jc w:val="center"/>
      </w:pPr>
      <w:r>
        <w:t>по охотхозяйственным зонам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6293"/>
      </w:tblGrid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center"/>
            </w:pPr>
            <w:r>
              <w:t>Охотхозяйственная зона</w:t>
            </w:r>
          </w:p>
        </w:tc>
        <w:tc>
          <w:tcPr>
            <w:tcW w:w="6293" w:type="dxa"/>
          </w:tcPr>
          <w:p w:rsidR="0047463A" w:rsidRDefault="00B35089">
            <w:pPr>
              <w:pStyle w:val="ConsPlusNormal0"/>
              <w:jc w:val="center"/>
            </w:pPr>
            <w:r>
              <w:t>Районы Кировской области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both"/>
            </w:pPr>
            <w:r>
              <w:t>Центральная</w:t>
            </w:r>
          </w:p>
        </w:tc>
        <w:tc>
          <w:tcPr>
            <w:tcW w:w="6293" w:type="dxa"/>
          </w:tcPr>
          <w:p w:rsidR="0047463A" w:rsidRDefault="00B35089">
            <w:pPr>
              <w:pStyle w:val="ConsPlusNormal0"/>
              <w:jc w:val="both"/>
            </w:pPr>
            <w:r>
              <w:t>Вятскополянский, Зуевский, Кикнурский, Кирово-Чепецкий, Котельничский, Куменский, Лебяжский, Малмыжский, Нолинский, Оричевский, Орловский, Пижанский, Слободской, Уржумский, Яранский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both"/>
            </w:pPr>
            <w:r>
              <w:t>Периферийная</w:t>
            </w:r>
          </w:p>
        </w:tc>
        <w:tc>
          <w:tcPr>
            <w:tcW w:w="6293" w:type="dxa"/>
          </w:tcPr>
          <w:p w:rsidR="0047463A" w:rsidRDefault="00B35089">
            <w:pPr>
              <w:pStyle w:val="ConsPlusNormal0"/>
              <w:jc w:val="both"/>
            </w:pPr>
            <w:r>
              <w:t>Арбажский, Богородский, Верхошижемский, Даровской, Киль</w:t>
            </w:r>
            <w:r>
              <w:t>мезский, Немский, Санчурский, Свечинский, Советский, Сунский, Тужинский, Унинский, Фаленский, Шабалинский, Юрьянский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211" w:type="dxa"/>
          </w:tcPr>
          <w:p w:rsidR="0047463A" w:rsidRDefault="00B35089">
            <w:pPr>
              <w:pStyle w:val="ConsPlusNormal0"/>
              <w:jc w:val="both"/>
            </w:pPr>
            <w:r>
              <w:t>Северная</w:t>
            </w:r>
          </w:p>
        </w:tc>
        <w:tc>
          <w:tcPr>
            <w:tcW w:w="6293" w:type="dxa"/>
          </w:tcPr>
          <w:p w:rsidR="0047463A" w:rsidRDefault="00B35089">
            <w:pPr>
              <w:pStyle w:val="ConsPlusNormal0"/>
              <w:jc w:val="both"/>
            </w:pPr>
            <w:r>
              <w:t>Афанасьевский, Белохолуницкий, Верхнекамский, Лузский, Мурашинский, Нагорский, Омутнинский, Опаринский, Подосиновский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Минимальная плотность заселения основных видов</w:t>
      </w:r>
    </w:p>
    <w:p w:rsidR="0047463A" w:rsidRDefault="00B35089">
      <w:pPr>
        <w:pStyle w:val="ConsPlusTitle0"/>
        <w:jc w:val="center"/>
      </w:pPr>
      <w:r>
        <w:t>охотничьих животных, при которой допускается</w:t>
      </w:r>
    </w:p>
    <w:p w:rsidR="0047463A" w:rsidRDefault="00B35089">
      <w:pPr>
        <w:pStyle w:val="ConsPlusTitle0"/>
        <w:jc w:val="center"/>
      </w:pPr>
      <w:r>
        <w:t>их изъятие из среды обитания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27"/>
        <w:gridCol w:w="2267"/>
        <w:gridCol w:w="4308"/>
      </w:tblGrid>
      <w:tr w:rsidR="0047463A">
        <w:tc>
          <w:tcPr>
            <w:tcW w:w="566" w:type="dxa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47463A" w:rsidRDefault="00B35089">
            <w:pPr>
              <w:pStyle w:val="ConsPlusNormal0"/>
              <w:jc w:val="center"/>
            </w:pPr>
            <w:r>
              <w:t>Вид животных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center"/>
            </w:pPr>
            <w:r>
              <w:t>Охотхозяйственная зона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Показатель плотности заселения животных (особей/1000 гектаров свойственных угод</w:t>
            </w:r>
            <w:r>
              <w:t>ий) &lt;1&gt;</w:t>
            </w: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Лось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Центральная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Периферийная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Северная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Кабан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Центральная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Периферийная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Северная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Единично</w:t>
            </w: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6.3.</w:t>
            </w:r>
          </w:p>
        </w:tc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Заяц-беляк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Центральная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10,0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Периферийная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7,5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Северная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5,0</w:t>
            </w: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6.4.</w:t>
            </w:r>
          </w:p>
        </w:tc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Глухарь обыкновенный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Центральная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8,0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Периферийная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6,0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Северная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4,0</w:t>
            </w:r>
          </w:p>
        </w:tc>
      </w:tr>
      <w:tr w:rsidR="0047463A">
        <w:tc>
          <w:tcPr>
            <w:tcW w:w="566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6.5.</w:t>
            </w:r>
          </w:p>
        </w:tc>
        <w:tc>
          <w:tcPr>
            <w:tcW w:w="1927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Тетерев</w:t>
            </w: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Центральная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20,0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Периферийная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15,0</w:t>
            </w:r>
          </w:p>
        </w:tc>
      </w:tr>
      <w:tr w:rsidR="0047463A">
        <w:tc>
          <w:tcPr>
            <w:tcW w:w="566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92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267" w:type="dxa"/>
          </w:tcPr>
          <w:p w:rsidR="0047463A" w:rsidRDefault="00B35089">
            <w:pPr>
              <w:pStyle w:val="ConsPlusNormal0"/>
              <w:jc w:val="both"/>
            </w:pPr>
            <w:r>
              <w:t>Северная</w:t>
            </w:r>
          </w:p>
        </w:tc>
        <w:tc>
          <w:tcPr>
            <w:tcW w:w="4308" w:type="dxa"/>
          </w:tcPr>
          <w:p w:rsidR="0047463A" w:rsidRDefault="00B35089">
            <w:pPr>
              <w:pStyle w:val="ConsPlusNormal0"/>
              <w:jc w:val="center"/>
            </w:pPr>
            <w:r>
              <w:t>10,0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Приведены показатели плотности заселения животных, соответствующие III классу бонитета для указанных видов животных. При существенных отличиях фактического класса бонитета (устанавливается по материалам внутрихозяйственного охотничьего устройства) от приве</w:t>
      </w:r>
      <w:r>
        <w:t>денных показателей условия к минимальной плотности заселения основных видов охотничьих животных, при которой допускается их изъятие из среды обитания, соответственно изменяются в соответствии с показателями, приведенными в разделе.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Минимальный объем биотехнических мероприятий</w:t>
      </w:r>
    </w:p>
    <w:p w:rsidR="0047463A" w:rsidRDefault="00B35089">
      <w:pPr>
        <w:pStyle w:val="ConsPlusTitle0"/>
        <w:jc w:val="center"/>
      </w:pPr>
      <w:r>
        <w:t>(по охотхозяйственным зонам)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870"/>
        <w:gridCol w:w="1077"/>
        <w:gridCol w:w="1133"/>
        <w:gridCol w:w="1077"/>
        <w:gridCol w:w="1077"/>
        <w:gridCol w:w="2154"/>
      </w:tblGrid>
      <w:tr w:rsidR="0047463A">
        <w:tc>
          <w:tcPr>
            <w:tcW w:w="68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107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287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Количество по охотхозяйственным зонам</w:t>
            </w:r>
          </w:p>
        </w:tc>
        <w:tc>
          <w:tcPr>
            <w:tcW w:w="215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Центральная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Периферийная</w:t>
            </w:r>
          </w:p>
        </w:tc>
        <w:tc>
          <w:tcPr>
            <w:tcW w:w="107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Северная</w:t>
            </w:r>
          </w:p>
        </w:tc>
        <w:tc>
          <w:tcPr>
            <w:tcW w:w="2154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68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1870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Минеральная подкормка лося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дней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210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декабрь - июнь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ежедневная потребность одной особи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годовая потребность одной особи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годовая загрузка одного солонца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тыс. га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один солонец на площадь лесных угодий</w:t>
            </w:r>
          </w:p>
        </w:tc>
      </w:tr>
      <w:tr w:rsidR="0047463A">
        <w:tc>
          <w:tcPr>
            <w:tcW w:w="68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10.2.</w:t>
            </w:r>
          </w:p>
        </w:tc>
        <w:tc>
          <w:tcPr>
            <w:tcW w:w="1870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Подкормка кабанов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дней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декабрь - март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подкормка одной особи в сутки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подкормка одной особи за сезон</w:t>
            </w:r>
          </w:p>
        </w:tc>
      </w:tr>
      <w:tr w:rsidR="0047463A">
        <w:tc>
          <w:tcPr>
            <w:tcW w:w="680" w:type="dxa"/>
          </w:tcPr>
          <w:p w:rsidR="0047463A" w:rsidRDefault="00B35089">
            <w:pPr>
              <w:pStyle w:val="ConsPlusNormal0"/>
              <w:jc w:val="center"/>
            </w:pPr>
            <w:r>
              <w:t>10.3.</w:t>
            </w:r>
          </w:p>
        </w:tc>
        <w:tc>
          <w:tcPr>
            <w:tcW w:w="1870" w:type="dxa"/>
          </w:tcPr>
          <w:p w:rsidR="0047463A" w:rsidRDefault="00B35089">
            <w:pPr>
              <w:pStyle w:val="ConsPlusNormal0"/>
              <w:jc w:val="both"/>
            </w:pPr>
            <w:r>
              <w:t>Кормовые поля на 10 кабанов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площадь посевов, на которых производится охота, не учитывается</w:t>
            </w:r>
          </w:p>
        </w:tc>
      </w:tr>
      <w:tr w:rsidR="0047463A">
        <w:tc>
          <w:tcPr>
            <w:tcW w:w="68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10.4.</w:t>
            </w:r>
          </w:p>
        </w:tc>
        <w:tc>
          <w:tcPr>
            <w:tcW w:w="1870" w:type="dxa"/>
            <w:vMerge w:val="restart"/>
          </w:tcPr>
          <w:p w:rsidR="0047463A" w:rsidRDefault="00B35089">
            <w:pPr>
              <w:pStyle w:val="ConsPlusNormal0"/>
              <w:jc w:val="both"/>
            </w:pPr>
            <w:r>
              <w:t>Минеральная подкормка зайца-беляка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годовая загрузка одного солонца</w:t>
            </w:r>
          </w:p>
        </w:tc>
      </w:tr>
      <w:tr w:rsidR="0047463A">
        <w:tc>
          <w:tcPr>
            <w:tcW w:w="68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87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тыс. га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один солонец на площадь лесных угодий</w:t>
            </w:r>
          </w:p>
        </w:tc>
      </w:tr>
      <w:tr w:rsidR="0047463A">
        <w:tc>
          <w:tcPr>
            <w:tcW w:w="680" w:type="dxa"/>
          </w:tcPr>
          <w:p w:rsidR="0047463A" w:rsidRDefault="00B35089">
            <w:pPr>
              <w:pStyle w:val="ConsPlusNormal0"/>
              <w:jc w:val="center"/>
            </w:pPr>
            <w:r>
              <w:t>10.5.</w:t>
            </w:r>
          </w:p>
        </w:tc>
        <w:tc>
          <w:tcPr>
            <w:tcW w:w="1870" w:type="dxa"/>
          </w:tcPr>
          <w:p w:rsidR="0047463A" w:rsidRDefault="00B35089">
            <w:pPr>
              <w:pStyle w:val="ConsPlusNormal0"/>
              <w:jc w:val="both"/>
            </w:pPr>
            <w:r>
              <w:t>Галечники для боровой дичи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тыс. га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одно сооружение на свойственных угодьях</w:t>
            </w:r>
          </w:p>
        </w:tc>
      </w:tr>
      <w:tr w:rsidR="0047463A">
        <w:tc>
          <w:tcPr>
            <w:tcW w:w="680" w:type="dxa"/>
          </w:tcPr>
          <w:p w:rsidR="0047463A" w:rsidRDefault="00B35089">
            <w:pPr>
              <w:pStyle w:val="ConsPlusNormal0"/>
              <w:jc w:val="center"/>
            </w:pPr>
            <w:r>
              <w:t>10.6.</w:t>
            </w:r>
          </w:p>
        </w:tc>
        <w:tc>
          <w:tcPr>
            <w:tcW w:w="1870" w:type="dxa"/>
          </w:tcPr>
          <w:p w:rsidR="0047463A" w:rsidRDefault="00B35089">
            <w:pPr>
              <w:pStyle w:val="ConsPlusNormal0"/>
              <w:jc w:val="both"/>
            </w:pPr>
            <w:r>
              <w:t>Порхалища для боровой дичи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тыс. га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одно сооружение на заболоченных угодьях</w:t>
            </w:r>
          </w:p>
        </w:tc>
      </w:tr>
      <w:tr w:rsidR="0047463A">
        <w:tc>
          <w:tcPr>
            <w:tcW w:w="680" w:type="dxa"/>
          </w:tcPr>
          <w:p w:rsidR="0047463A" w:rsidRDefault="00B35089">
            <w:pPr>
              <w:pStyle w:val="ConsPlusNormal0"/>
              <w:jc w:val="center"/>
            </w:pPr>
            <w:r>
              <w:t>10.7.</w:t>
            </w:r>
          </w:p>
        </w:tc>
        <w:tc>
          <w:tcPr>
            <w:tcW w:w="1870" w:type="dxa"/>
          </w:tcPr>
          <w:p w:rsidR="0047463A" w:rsidRDefault="00B35089">
            <w:pPr>
              <w:pStyle w:val="ConsPlusNormal0"/>
              <w:jc w:val="both"/>
            </w:pPr>
            <w:r>
              <w:t>Объем зерновой подкормки для глухаря обыкновенного и тетерева на 10 особей в сезон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1133" w:type="dxa"/>
          </w:tcPr>
          <w:p w:rsidR="0047463A" w:rsidRDefault="00B35089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11,5</w:t>
            </w: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both"/>
            </w:pPr>
            <w:r>
              <w:t>подкормка производится рядом с галечниками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Примечания: 1. Подкормка кабанов обеспечивается только в тех охотничьих хозяйствах, где имеется поголовье этих животных.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2. На территории воспроизводственных участков объемы осуществления биотехнических мероприятий увеличиваются в 2 раза.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6.6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Охотпользователи в границах лесничества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2665"/>
        <w:gridCol w:w="3231"/>
      </w:tblGrid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6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 хозяйства</w:t>
            </w:r>
          </w:p>
        </w:tc>
        <w:tc>
          <w:tcPr>
            <w:tcW w:w="26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Принадлежность</w:t>
            </w:r>
          </w:p>
        </w:tc>
        <w:tc>
          <w:tcPr>
            <w:tcW w:w="32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Доля лесопокрытой площади лесничества, занимаемая охотхозяйством, %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Верхнекамское ОРХ</w:t>
            </w:r>
          </w:p>
        </w:tc>
        <w:tc>
          <w:tcPr>
            <w:tcW w:w="266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Верхнекамская РОООКОООиР</w:t>
            </w:r>
          </w:p>
        </w:tc>
        <w:tc>
          <w:tcPr>
            <w:tcW w:w="32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100,0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6.7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Экспликация основных типов лесных охотничьих угодий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1531"/>
        <w:gridCol w:w="1531"/>
      </w:tblGrid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Типы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Площадь, га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%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Хвойные молодняки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17 987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13,7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Лиственные молодняки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3 020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Жердняки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75 093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57,2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Спелые леса с преобладанием хвойных пород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16 022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12,2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Спелые леса с преобладанием лиственных пород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19 012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14,6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Ольшаники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</w:t>
            </w:r>
          </w:p>
        </w:tc>
      </w:tr>
      <w:tr w:rsidR="0047463A">
        <w:tc>
          <w:tcPr>
            <w:tcW w:w="56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386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Дубняки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953" w:type="dxa"/>
            <w:gridSpan w:val="2"/>
          </w:tcPr>
          <w:p w:rsidR="0047463A" w:rsidRDefault="00B35089">
            <w:pPr>
              <w:pStyle w:val="ConsPlusNormal0"/>
            </w:pPr>
            <w:r>
              <w:t>Итого: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131 195</w:t>
            </w:r>
          </w:p>
        </w:tc>
        <w:tc>
          <w:tcPr>
            <w:tcW w:w="153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100,0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6.8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3" w:name="P13332"/>
      <w:bookmarkEnd w:id="33"/>
      <w:r>
        <w:t>Экспресс-бонитировка для основных видов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21"/>
        <w:gridCol w:w="794"/>
        <w:gridCol w:w="850"/>
        <w:gridCol w:w="850"/>
        <w:gridCol w:w="1304"/>
        <w:gridCol w:w="1020"/>
        <w:gridCol w:w="1020"/>
      </w:tblGrid>
      <w:tr w:rsidR="0047463A">
        <w:tc>
          <w:tcPr>
            <w:tcW w:w="510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Типы</w:t>
            </w:r>
          </w:p>
        </w:tc>
        <w:tc>
          <w:tcPr>
            <w:tcW w:w="79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Доля, %</w:t>
            </w:r>
          </w:p>
        </w:tc>
        <w:tc>
          <w:tcPr>
            <w:tcW w:w="5044" w:type="dxa"/>
            <w:gridSpan w:val="5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Оценка для видов</w:t>
            </w:r>
          </w:p>
        </w:tc>
      </w:tr>
      <w:tr w:rsidR="0047463A">
        <w:tc>
          <w:tcPr>
            <w:tcW w:w="51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72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79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лось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кабан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заяц-беляк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глухарь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Тетерев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Хвойные молодняки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13,7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хор.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Лиственные молодняки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2,3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хор.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хор.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Жердняки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Спелые леса с преобладанием хвойных пород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12,2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Спелые леса с преобладанием лиственных пород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Ольшаники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</w:tr>
      <w:tr w:rsidR="0047463A">
        <w:tc>
          <w:tcPr>
            <w:tcW w:w="51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72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Дубняки</w:t>
            </w:r>
          </w:p>
        </w:tc>
        <w:tc>
          <w:tcPr>
            <w:tcW w:w="79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хор.</w:t>
            </w:r>
          </w:p>
        </w:tc>
        <w:tc>
          <w:tcPr>
            <w:tcW w:w="13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  <w:tc>
          <w:tcPr>
            <w:tcW w:w="102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плох.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6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7.1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4" w:name="P13411"/>
      <w:bookmarkEnd w:id="34"/>
      <w:r>
        <w:t>Шкала групп и типов ландшафтов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964"/>
        <w:gridCol w:w="3175"/>
        <w:gridCol w:w="1474"/>
        <w:gridCol w:w="907"/>
        <w:gridCol w:w="850"/>
      </w:tblGrid>
      <w:tr w:rsidR="0047463A">
        <w:tc>
          <w:tcPr>
            <w:tcW w:w="2665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Группы пространств</w:t>
            </w:r>
          </w:p>
        </w:tc>
        <w:tc>
          <w:tcPr>
            <w:tcW w:w="6406" w:type="dxa"/>
            <w:gridSpan w:val="4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Типы пространств</w:t>
            </w:r>
          </w:p>
        </w:tc>
      </w:tr>
      <w:tr w:rsidR="0047463A">
        <w:tc>
          <w:tcPr>
            <w:tcW w:w="170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96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Индекс</w:t>
            </w: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Общая сомкнутость полога леса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Индекс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Шифр</w:t>
            </w:r>
          </w:p>
        </w:tc>
      </w:tr>
      <w:tr w:rsidR="0047463A">
        <w:tc>
          <w:tcPr>
            <w:tcW w:w="170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Закрытые</w:t>
            </w:r>
          </w:p>
        </w:tc>
        <w:tc>
          <w:tcPr>
            <w:tcW w:w="96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Древостои горизонтальной сомкнутости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1,0...0,6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1а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170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Древостои вертикальной сомкнутости с учетом яруса подроста и подлеска высотой более 1,5 м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1,0...0,6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1б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170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Полуоткрытые</w:t>
            </w:r>
          </w:p>
        </w:tc>
        <w:tc>
          <w:tcPr>
            <w:tcW w:w="96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Изреженные древостои с равномерным размещением деревьев, с редким подростом высотой более 1,5 м или без подроста и подлеска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0,5...0,3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2а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  <w:tr w:rsidR="0047463A">
        <w:tc>
          <w:tcPr>
            <w:tcW w:w="170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Изреженные древостои с неравномерным размещением деревьев, с редким подростом и подлеском высотой более 1,5 м или без подроста и подлеска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0,5...0,3 (в группах 0,7...0,6)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2б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170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Молодняки высотой более 1,5 м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0,5...0,4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2в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</w:tr>
      <w:tr w:rsidR="0047463A">
        <w:tc>
          <w:tcPr>
            <w:tcW w:w="170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Открытые</w:t>
            </w:r>
          </w:p>
        </w:tc>
        <w:tc>
          <w:tcPr>
            <w:tcW w:w="96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Редины, участки с единичными деревьями, с </w:t>
            </w:r>
            <w:r>
              <w:lastRenderedPageBreak/>
              <w:t>наличием редкого возобновления кустарников независимо от их высоты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0,2...0,1</w:t>
            </w: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3а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</w:tr>
      <w:tr w:rsidR="0047463A">
        <w:tc>
          <w:tcPr>
            <w:tcW w:w="170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Участки с наличием возобновления леса или кустарников высотой до 1,5 м (вне зависимости от густоты)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3б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</w:tr>
      <w:tr w:rsidR="0047463A">
        <w:tc>
          <w:tcPr>
            <w:tcW w:w="170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6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17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Участки без древесно-кустарниковой растительности</w:t>
            </w:r>
          </w:p>
        </w:tc>
        <w:tc>
          <w:tcPr>
            <w:tcW w:w="1474" w:type="dxa"/>
            <w:vAlign w:val="center"/>
          </w:tcPr>
          <w:p w:rsidR="0047463A" w:rsidRDefault="004746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3в</w:t>
            </w:r>
          </w:p>
        </w:tc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7.2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Шкала оценки рекреационной деградации лесной среды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17"/>
      </w:tblGrid>
      <w:tr w:rsidR="0047463A">
        <w:tc>
          <w:tcPr>
            <w:tcW w:w="76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Характеристика лесной среды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Стадия деградации</w:t>
            </w:r>
          </w:p>
        </w:tc>
      </w:tr>
      <w:tr w:rsidR="0047463A">
        <w:tc>
          <w:tcPr>
            <w:tcW w:w="76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Признаков нарушения лесной среды нет, рост и развитие деревьев и кустарников нормальные, механические повреждения отсутствуют; подрост (разновозрастный) и подлесок жизнеспособные. Моховой и травяной покровы характерных для данного типа леса видов; подстилк</w:t>
            </w:r>
            <w:r>
              <w:t>а (пружинящая) не нарушена.</w:t>
            </w:r>
          </w:p>
          <w:p w:rsidR="0047463A" w:rsidRDefault="00B35089">
            <w:pPr>
              <w:pStyle w:val="ConsPlusNormal0"/>
              <w:jc w:val="center"/>
            </w:pPr>
            <w:r>
              <w:t>Регулирование рекреации не требуется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76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Незначительное изменение лесной среды и ухудшение роста и развития деревьев и кустарников, единичные механические повреждения; подрост (разновозрастный) и подлесок жизнеспособные, средней </w:t>
            </w:r>
            <w:r>
              <w:t>густоты, имеют до 20% поврежденных и усохших экземпляров.</w:t>
            </w:r>
          </w:p>
          <w:p w:rsidR="0047463A" w:rsidRDefault="00B35089">
            <w:pPr>
              <w:pStyle w:val="ConsPlusNormal0"/>
              <w:jc w:val="center"/>
            </w:pPr>
            <w:r>
              <w:t>Проективное покрытие мхов - до 20%, травяного покрова - до 50% (из них 1/10 - луговой); нарушение подстилки незначительное, почва и подстилка слегка уплотнены; отдельные корни деревьев обнажены, выт</w:t>
            </w:r>
            <w:r>
              <w:t>оптано до минеральной части почвы около 5% площади.</w:t>
            </w:r>
          </w:p>
          <w:p w:rsidR="0047463A" w:rsidRDefault="00B35089">
            <w:pPr>
              <w:pStyle w:val="ConsPlusNormal0"/>
              <w:jc w:val="center"/>
            </w:pPr>
            <w:r>
              <w:t>Незначительное регулирование рекреации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76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Значительное изменение лесной среды, рост и развитие деревьев ослаблены, до 10% стволов с механическими повреждениями; подрост (одновозрастный) и подлесок угнетен</w:t>
            </w:r>
            <w:r>
              <w:t>ы, они средней густоты или редкие, 21 - 50% поврежденных и усохших экземпляров. Мхи у стволов деревьев, их проективное покрытие - 5 - 10%, травяного покрова - 70 - 60% (из них 2/10 - луговой), появляются сорняки; подстилка и почва значительно уплотнены, до</w:t>
            </w:r>
            <w:r>
              <w:t>вольно много обнаженных корней деревьев, вытоптано до минеральной части почвы 6 - 40% площади.</w:t>
            </w:r>
          </w:p>
          <w:p w:rsidR="0047463A" w:rsidRDefault="00B35089">
            <w:pPr>
              <w:pStyle w:val="ConsPlusNormal0"/>
              <w:jc w:val="center"/>
            </w:pPr>
            <w:r>
              <w:lastRenderedPageBreak/>
              <w:t>Значительное регулирование рекреации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3</w:t>
            </w:r>
          </w:p>
        </w:tc>
      </w:tr>
      <w:tr w:rsidR="0047463A">
        <w:tc>
          <w:tcPr>
            <w:tcW w:w="76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Сильно нарушена лесная среда, древостой куртинно-лугового типа, деревья значительно угнетены, 11 - 20% стволов с механическими повреждениями; подрост и подлесок нежизнеспособные (преимущественно в куртинах), редкие или отсутствуют, поврежденных и усохших э</w:t>
            </w:r>
            <w:r>
              <w:t>кземпляров более 50%. Мхи отсутствуют, проективное покрытие травяного покрова - 59 - 40% (из них 1/2 - луговой и сорняки). Много обнаженных корней деревьев, подстилка на открытых местах отсутствует, вытоптано до минеральной части почвы 41 - 60% площади.</w:t>
            </w:r>
          </w:p>
          <w:p w:rsidR="0047463A" w:rsidRDefault="00B35089">
            <w:pPr>
              <w:pStyle w:val="ConsPlusNormal0"/>
              <w:jc w:val="center"/>
            </w:pPr>
            <w:r>
              <w:t>Ст</w:t>
            </w:r>
            <w:r>
              <w:t>рогий режим рекреации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</w:tr>
      <w:tr w:rsidR="0047463A">
        <w:tc>
          <w:tcPr>
            <w:tcW w:w="76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Лесная среда деградирована; древостой изрежен, куртинно-лугового типа, деревья сильно ослаблены или усыхают, более 20% с механическими повреждениями, подрост, подлесок, мхи, подстилка отсутствуют, проективное покрытие травяного пок</w:t>
            </w:r>
            <w:r>
              <w:t>рова - до 10% (3/4 - луговой и сорняки), корни большинства деревьев обнажены и повреждены, вытоптано до минеральной части почвы более 60% площади.</w:t>
            </w:r>
          </w:p>
          <w:p w:rsidR="0047463A" w:rsidRDefault="00B35089">
            <w:pPr>
              <w:pStyle w:val="ConsPlusNormal0"/>
              <w:jc w:val="center"/>
            </w:pPr>
            <w:r>
              <w:t>Рекреация не допускается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7.3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Шкала оценки состояния кустарниковой</w:t>
      </w:r>
    </w:p>
    <w:p w:rsidR="0047463A" w:rsidRDefault="00B35089">
      <w:pPr>
        <w:pStyle w:val="ConsPlusTitle0"/>
        <w:jc w:val="center"/>
      </w:pPr>
      <w:r>
        <w:t>и травянистой растительности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4139"/>
        <w:gridCol w:w="1417"/>
      </w:tblGrid>
      <w:tr w:rsidR="0047463A">
        <w:tc>
          <w:tcPr>
            <w:tcW w:w="351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Кустарниковая растительность</w:t>
            </w:r>
          </w:p>
        </w:tc>
        <w:tc>
          <w:tcPr>
            <w:tcW w:w="413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Травянистая растительность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Стадия деградации</w:t>
            </w:r>
          </w:p>
        </w:tc>
      </w:tr>
      <w:tr w:rsidR="0047463A">
        <w:tc>
          <w:tcPr>
            <w:tcW w:w="351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Кустарники здоровы, возраст до 30 лет, неомоложенные, сухих ветвей нет или встречаются единично</w:t>
            </w:r>
          </w:p>
        </w:tc>
        <w:tc>
          <w:tcPr>
            <w:tcW w:w="413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Травяной покров не нарушен, представлен травами, типичными для данного элемента ситуа</w:t>
            </w:r>
            <w:r>
              <w:t>ции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351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Омоложенные кустарники в хорошем состоянии, сухих ветвей нет или встречаются единично</w:t>
            </w:r>
          </w:p>
        </w:tc>
        <w:tc>
          <w:tcPr>
            <w:tcW w:w="413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Травяной покров частично вытоптан (до 5%), в нем появляются сорные или нехарактерные для данного элемента ситуации виды (5 - 10%)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351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Кустарники старше 30 лет II и </w:t>
            </w:r>
            <w:r>
              <w:t>III генерации в хорошем состоянии, сухих ветвей нет</w:t>
            </w:r>
          </w:p>
        </w:tc>
        <w:tc>
          <w:tcPr>
            <w:tcW w:w="413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Травяной покров вытоптан на 6 - 10%, сорные или нехарактерные для данного элемента ситуации виды составляют 11 - 20%.</w:t>
            </w:r>
          </w:p>
          <w:p w:rsidR="0047463A" w:rsidRDefault="00B35089">
            <w:pPr>
              <w:pStyle w:val="ConsPlusNormal0"/>
              <w:jc w:val="center"/>
            </w:pPr>
            <w:r>
              <w:t>Почва уплотнена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  <w:tr w:rsidR="0047463A">
        <w:tc>
          <w:tcPr>
            <w:tcW w:w="351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Распадающиеся кустарники на старых корнях с большим </w:t>
            </w:r>
            <w:r>
              <w:lastRenderedPageBreak/>
              <w:t>количеством сухих ветвей и сучьев</w:t>
            </w:r>
          </w:p>
        </w:tc>
        <w:tc>
          <w:tcPr>
            <w:tcW w:w="413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 xml:space="preserve">Травяной покров развит слабо, вытоптан на 41 - 60%, сорные и </w:t>
            </w:r>
            <w:r>
              <w:lastRenderedPageBreak/>
              <w:t>нехарактерные для данного элемента ситуации виды составляют 21 - 50%.</w:t>
            </w:r>
          </w:p>
          <w:p w:rsidR="0047463A" w:rsidRDefault="00B35089">
            <w:pPr>
              <w:pStyle w:val="ConsPlusNormal0"/>
              <w:jc w:val="center"/>
            </w:pPr>
            <w:r>
              <w:t>Почва сильно уплотнена, имеется строите</w:t>
            </w:r>
            <w:r>
              <w:t>льный и другой мусор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4</w:t>
            </w:r>
          </w:p>
        </w:tc>
      </w:tr>
      <w:tr w:rsidR="0047463A">
        <w:tc>
          <w:tcPr>
            <w:tcW w:w="351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Кустарники в стадии полного распада (сохранилась поросль на старых корнях)</w:t>
            </w:r>
          </w:p>
        </w:tc>
        <w:tc>
          <w:tcPr>
            <w:tcW w:w="413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Травяной покров вытоптан на 61 - 100% или представлен сорными и нехарактерными для данного элемента ситуации видами.</w:t>
            </w:r>
          </w:p>
          <w:p w:rsidR="0047463A" w:rsidRDefault="00B35089">
            <w:pPr>
              <w:pStyle w:val="ConsPlusNormal0"/>
              <w:jc w:val="center"/>
            </w:pPr>
            <w:r>
              <w:t>Почва очень сильно уплотнена, много стро</w:t>
            </w:r>
            <w:r>
              <w:t>ительного и другого мусора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7.4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Шкала рекреационной оценки участка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733"/>
      </w:tblGrid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Характеристика участка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Балл</w:t>
            </w:r>
          </w:p>
        </w:tc>
      </w:tr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Участок имеет наилучшие показатели по состоянию древесно-кустарниковой растительности, напочвенного покрова и других элементов. Передвижение удобно во всех направлениях. Возможно использование для отдыха без проведения мероприятий по благоустройству террит</w:t>
            </w:r>
            <w:r>
              <w:t>ории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Участок имеет хорошие показатели по состоянию древесно-кустарниковой растительности, напочвенного покрова и др. Передвижение ограничено по некоторым направлениям. Возможно использование для отдыха после проведения незначительных мероприятий по благоустройс</w:t>
            </w:r>
            <w:r>
              <w:t>тву территории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</w:tr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Участок имеет больше плохих показателей, чем хороших, по состоянию древесно-кустарниковой растительности, напочвенного покрова и других элементов. Передвижение затруднено во всех направлениях. Для организации отдыха необходимо проведение </w:t>
            </w:r>
            <w:r>
              <w:t>мероприятий, требующих значительных капитальных затрат по благоустройству территории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7.5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Шкала санитарно-гигиенической оценки участка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733"/>
      </w:tblGrid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Характеристика участка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Балл</w:t>
            </w:r>
          </w:p>
        </w:tc>
      </w:tr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Участок в хорошем санитарном состоянии. Воздух чистый, хорошая аэрация, отсутствие шума, паразитов, густых зарослей. Имеют место ароматические запахи, лесные звуки, сочные краски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</w:tr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Участок в сравнительно хорошем санитарном состоянии, незначительно захламл</w:t>
            </w:r>
            <w:r>
              <w:t xml:space="preserve">ен и замусорен, имеются отдельные сухостойные деревья, воздух </w:t>
            </w:r>
            <w:r>
              <w:lastRenderedPageBreak/>
              <w:t>несколько загрязнен, шум периодический или отсутствует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</w:t>
            </w:r>
          </w:p>
        </w:tc>
      </w:tr>
      <w:tr w:rsidR="0047463A">
        <w:tc>
          <w:tcPr>
            <w:tcW w:w="83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Участок в плохом санитарном состоянии, захламлен мертвой древесиной, замусорен. Имеются места свалок мусора, наличие карьеров и ям, силь</w:t>
            </w:r>
            <w:r>
              <w:t>но загрязненный воздух (в том числе неприятные запахи). Место ветреное, сильно затененное, высокий уровень шума, наличие паразитов, избыточного увлажнения, густых зарослей</w:t>
            </w:r>
          </w:p>
        </w:tc>
        <w:tc>
          <w:tcPr>
            <w:tcW w:w="733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7.6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Шкала эстетической оценки участка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69"/>
        <w:gridCol w:w="4252"/>
      </w:tblGrid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Класс</w:t>
            </w:r>
          </w:p>
        </w:tc>
        <w:tc>
          <w:tcPr>
            <w:tcW w:w="396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Насаждения</w:t>
            </w:r>
          </w:p>
        </w:tc>
        <w:tc>
          <w:tcPr>
            <w:tcW w:w="425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Открытые пространства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Хвойные и лиственные насаждения I - II классов бонитета с длинными и широкими кронами деревьев, здоровым и красивым подлеском и подростом средней густоты. Участок с хорошей проходимостью, незахламленный</w:t>
            </w:r>
          </w:p>
        </w:tc>
        <w:tc>
          <w:tcPr>
            <w:tcW w:w="425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Площадь - до 1,0 га (прогали</w:t>
            </w:r>
            <w:r>
              <w:t>ны, поляны), хорошо дренированные свежие и сухие почвы;</w:t>
            </w:r>
          </w:p>
          <w:p w:rsidR="0047463A" w:rsidRDefault="00B35089">
            <w:pPr>
              <w:pStyle w:val="ConsPlusNormal0"/>
              <w:jc w:val="center"/>
            </w:pPr>
            <w:r>
              <w:t>участки площадью от 1 до 3 га со сложными, извилистыми границами, хорошо выраженным рельефом, декоративными опушками, имеются единичные декоративные деревья или сформировавшиеся древесно-кустарниковые</w:t>
            </w:r>
            <w:r>
              <w:t xml:space="preserve"> группы;</w:t>
            </w:r>
          </w:p>
          <w:p w:rsidR="0047463A" w:rsidRDefault="00B35089">
            <w:pPr>
              <w:pStyle w:val="ConsPlusNormal0"/>
              <w:jc w:val="center"/>
            </w:pPr>
            <w:r>
              <w:t>небольшие красочные водоемы с ясно выраженными берегами, обрамленными декоративной растительностью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Насаждения III класса бонитета с участием ольхи и осины до 5 единиц в составе при средней ширине и длине крон, с густым или угнетенным подростом </w:t>
            </w:r>
            <w:r>
              <w:t>и подлеском. Участок частично захламлен (до 5 куб. м/га)</w:t>
            </w:r>
          </w:p>
        </w:tc>
        <w:tc>
          <w:tcPr>
            <w:tcW w:w="425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Открытые пространства больших размеров с конфигурацией границ простой формы; водные пространства, обрамленные малодекоративной растительностью;</w:t>
            </w:r>
          </w:p>
          <w:p w:rsidR="0047463A" w:rsidRDefault="00B35089">
            <w:pPr>
              <w:pStyle w:val="ConsPlusNormal0"/>
              <w:jc w:val="center"/>
            </w:pPr>
            <w:r>
              <w:t>участки без древесной растительности, заросшие кустарни</w:t>
            </w:r>
            <w:r>
              <w:t>ками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Насаждения с преобладанием ольхи и осины, а также хвойные IV - V классов бонитета. У деревьев плохо развиты кроны, захламленность и сухостой - от 6 куб. м/га и выше</w:t>
            </w:r>
          </w:p>
        </w:tc>
        <w:tc>
          <w:tcPr>
            <w:tcW w:w="4252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Необлесившиеся вырубки, пашни, линии электропередачи, хозяйственные дворы, болота и открытые площади и водоемы с низкой декоративностью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В лесах рекреационного назначения выделяются функциональные зоны: активного отдыха, прогулочные, мемориальные, научно-</w:t>
      </w:r>
      <w:r>
        <w:t>исторические и фаунистического покоя.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7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8.1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5" w:name="P13569"/>
      <w:bookmarkEnd w:id="35"/>
      <w:r>
        <w:t>Основные хозяйственные мероприятия</w:t>
      </w:r>
    </w:p>
    <w:p w:rsidR="0047463A" w:rsidRDefault="00B35089">
      <w:pPr>
        <w:pStyle w:val="ConsPlusTitle0"/>
        <w:jc w:val="center"/>
      </w:pPr>
      <w:r>
        <w:t>и виды лесных пользований в лесах зеленых зон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1417"/>
        <w:gridCol w:w="1134"/>
        <w:gridCol w:w="1417"/>
      </w:tblGrid>
      <w:tr w:rsidR="0047463A">
        <w:tc>
          <w:tcPr>
            <w:tcW w:w="567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Наименование мероприятий</w:t>
            </w:r>
          </w:p>
        </w:tc>
        <w:tc>
          <w:tcPr>
            <w:tcW w:w="3968" w:type="dxa"/>
            <w:gridSpan w:val="3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Функциональные зоны</w:t>
            </w:r>
          </w:p>
        </w:tc>
      </w:tr>
      <w:tr w:rsidR="0047463A">
        <w:tc>
          <w:tcPr>
            <w:tcW w:w="56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Активного отдыха</w:t>
            </w:r>
          </w:p>
        </w:tc>
        <w:tc>
          <w:tcPr>
            <w:tcW w:w="113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Прогулочная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Фаунистического покоя</w:t>
            </w:r>
          </w:p>
        </w:tc>
      </w:tr>
      <w:tr w:rsidR="0047463A">
        <w:tc>
          <w:tcPr>
            <w:tcW w:w="9070" w:type="dxa"/>
            <w:gridSpan w:val="5"/>
          </w:tcPr>
          <w:p w:rsidR="0047463A" w:rsidRDefault="00B35089">
            <w:pPr>
              <w:pStyle w:val="ConsPlusNormal0"/>
              <w:jc w:val="center"/>
              <w:outlineLvl w:val="2"/>
            </w:pPr>
            <w:r>
              <w:t>I. Лесохозяйственные мероприятия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Рубки ухода за лесом с целью:</w:t>
            </w:r>
          </w:p>
        </w:tc>
        <w:tc>
          <w:tcPr>
            <w:tcW w:w="141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41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Формирования ландшафтов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Удаления малоценной растительности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Содействия естественному возобновлению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Ухода за подростом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Ухода за существующими и созданными лесными ландшафтами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Переформирования и обновления насаждений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Рубки реконструкции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Прочие рубки с целью:</w:t>
            </w:r>
          </w:p>
        </w:tc>
        <w:tc>
          <w:tcPr>
            <w:tcW w:w="141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41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Создания открытых ландшафтов, расчистки перспектив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На видовых точках - удаления малоценной в рекреационном отношении растительности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Расчистки площадок для отдыха и под строительство объектов благоустройства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Ухода за открытыми ландшафтами и видовыми точками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Посадка деревьев и кустарников с целью:</w:t>
            </w:r>
          </w:p>
        </w:tc>
        <w:tc>
          <w:tcPr>
            <w:tcW w:w="141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1417" w:type="dxa"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Формирования ландшафтов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Повышения санитарно-гигиенических свойств леса и устойчивости насаждений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Восстановления леса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Создания ремиз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47463A">
            <w:pPr>
              <w:pStyle w:val="ConsPlusNormal0"/>
            </w:pP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Реконструкции насаждений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Создание луговых газонов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Уход за травостоем на открытых пространствах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Природоохранные мероприятия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Санитарно-защитные мероприятия, в т.ч. санрубки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Противопожарные мероприятия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Профилактика лесонарушений и повреждений леса отдыхающими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9070" w:type="dxa"/>
            <w:gridSpan w:val="5"/>
          </w:tcPr>
          <w:p w:rsidR="0047463A" w:rsidRDefault="00B35089">
            <w:pPr>
              <w:pStyle w:val="ConsPlusNormal0"/>
              <w:jc w:val="center"/>
              <w:outlineLvl w:val="2"/>
            </w:pPr>
            <w:r>
              <w:t>II. Биотехнические мероприятия и охрана фауны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Улучшение условий обитания животных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Устройство подкормочных площадок и подкормка животных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Устройство и развешивание гнездовий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Регламентация и ограничение лесохозяйственных работ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9070" w:type="dxa"/>
            <w:gridSpan w:val="5"/>
          </w:tcPr>
          <w:p w:rsidR="0047463A" w:rsidRDefault="00B35089">
            <w:pPr>
              <w:pStyle w:val="ConsPlusNormal0"/>
              <w:jc w:val="center"/>
              <w:outlineLvl w:val="2"/>
            </w:pPr>
            <w:r>
              <w:t>III. Благоустройство территории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Создание дорожно-тропиночной сети, автостоянок, искусственных сооружений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Создание рекреационных маршрутов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Создание видовых точек и смотровых площадок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Создание и оборудование площадок отдыха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Строительство и размещение мелких форм архитектуры и лесопаркового оборудования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Визуальная информация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Наглядная агитация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Устройство и оборудование мест стационарного отдыха летнего типа с ночлегом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Уход за объектами благоустройства, их ремонт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</w:tr>
      <w:tr w:rsidR="0047463A">
        <w:tc>
          <w:tcPr>
            <w:tcW w:w="9070" w:type="dxa"/>
            <w:gridSpan w:val="5"/>
          </w:tcPr>
          <w:p w:rsidR="0047463A" w:rsidRDefault="00B35089">
            <w:pPr>
              <w:pStyle w:val="ConsPlusNormal0"/>
              <w:jc w:val="center"/>
              <w:outlineLvl w:val="2"/>
            </w:pPr>
            <w:r>
              <w:t>IV. Лесопользование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Заготовка древесины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Лесовосстановительные рубки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Сенокошение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Пастьба скота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Любительский сбор ягод, грибов, орехов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Любительский сбор лекарственного сырья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  <w:tr w:rsidR="0047463A">
        <w:tc>
          <w:tcPr>
            <w:tcW w:w="567" w:type="dxa"/>
          </w:tcPr>
          <w:p w:rsidR="0047463A" w:rsidRDefault="00B3508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47463A" w:rsidRDefault="00B35089">
            <w:pPr>
              <w:pStyle w:val="ConsPlusNormal0"/>
            </w:pPr>
            <w:r>
              <w:t>Пчеловодство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-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Знак "+" - пользование разрешается; знак "-"</w:t>
      </w:r>
      <w:r>
        <w:t xml:space="preserve"> - пользование не разрешается.</w:t>
      </w:r>
    </w:p>
    <w:p w:rsidR="0047463A" w:rsidRDefault="00B35089">
      <w:pPr>
        <w:pStyle w:val="ConsPlusNormal0"/>
        <w:spacing w:before="240"/>
        <w:ind w:firstLine="540"/>
        <w:jc w:val="both"/>
      </w:pPr>
      <w:r>
        <w:t>Необходимы систематический контроль за соблюдением допустимых рекреационных нагрузок и в случаях их превышения и невозможности сокращения создание "отвлекающих объектов"</w:t>
      </w:r>
      <w:r>
        <w:t xml:space="preserve"> (местные достопримечательности, новые водоемы, видовые точки, дендрологические садики и т.д.), обеспечивающих отток отдыхающих. Участки для организации массового отдыха следует подбирать в наиболее устойчивых к рекреационным нагрузкам в насаждениях, а мал</w:t>
      </w:r>
      <w:r>
        <w:t>оустойчивые к ним локализовать от интенсивной посещаемости, обходя их при трассировке прогулочных дорог и туристических маршрутов, закрывая вход в их пределы шлагбаумами и предупредительными аншлагами или густыми живыми изгородями. Прогулочные дороги и тро</w:t>
      </w:r>
      <w:r>
        <w:t xml:space="preserve">пы, проложенные по легким песчаным почвам, должны обеспечиваться твердым покрытием или </w:t>
      </w:r>
      <w:r>
        <w:lastRenderedPageBreak/>
        <w:t>деревянными настилами. Определяя пункты размещения мест массового отдыха, следует предусмотреть возможность перемены их территориального размещения через 5 - 7 лет для в</w:t>
      </w:r>
      <w:r>
        <w:t>осстановления лесного природного комплекса.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8.2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Нормы площади насаждений, га на одного посетителя,</w:t>
      </w:r>
    </w:p>
    <w:p w:rsidR="0047463A" w:rsidRDefault="00B35089">
      <w:pPr>
        <w:pStyle w:val="ConsPlusTitle0"/>
        <w:jc w:val="center"/>
      </w:pPr>
      <w:r>
        <w:t>и максимально допустимые единовременные нагрузки, чел./га,</w:t>
      </w:r>
    </w:p>
    <w:p w:rsidR="0047463A" w:rsidRDefault="00B35089">
      <w:pPr>
        <w:pStyle w:val="ConsPlusTitle0"/>
        <w:jc w:val="center"/>
      </w:pPr>
      <w:r>
        <w:t>в лесах I класса рекреационной пригодности</w:t>
      </w:r>
    </w:p>
    <w:p w:rsidR="0047463A" w:rsidRDefault="00B35089">
      <w:pPr>
        <w:pStyle w:val="ConsPlusTitle0"/>
        <w:jc w:val="center"/>
      </w:pPr>
      <w:r>
        <w:t>(зеленые зоны и ООПТ)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3005"/>
      </w:tblGrid>
      <w:tr w:rsidR="0047463A">
        <w:tc>
          <w:tcPr>
            <w:tcW w:w="306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Группа типов леса</w:t>
            </w:r>
          </w:p>
        </w:tc>
        <w:tc>
          <w:tcPr>
            <w:tcW w:w="6010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Лесо</w:t>
            </w:r>
            <w:r>
              <w:t>растительные зоны</w:t>
            </w:r>
          </w:p>
        </w:tc>
      </w:tr>
      <w:tr w:rsidR="0047463A">
        <w:tc>
          <w:tcPr>
            <w:tcW w:w="30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6010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Таежная</w:t>
            </w:r>
          </w:p>
        </w:tc>
      </w:tr>
      <w:tr w:rsidR="0047463A">
        <w:tc>
          <w:tcPr>
            <w:tcW w:w="30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чел./га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Майниково-брусничная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1 100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Черничная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700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Майниково-черничная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156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265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8.3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Нормы площади насаждений, га на одного условного</w:t>
      </w:r>
    </w:p>
    <w:p w:rsidR="0047463A" w:rsidRDefault="00B35089">
      <w:pPr>
        <w:pStyle w:val="ConsPlusTitle0"/>
        <w:jc w:val="center"/>
      </w:pPr>
      <w:r>
        <w:t>посетителя, в зонах отдыха лесов II - IV классов</w:t>
      </w:r>
    </w:p>
    <w:p w:rsidR="0047463A" w:rsidRDefault="00B35089">
      <w:pPr>
        <w:pStyle w:val="ConsPlusTitle0"/>
        <w:jc w:val="center"/>
      </w:pPr>
      <w:r>
        <w:t>рекреационной пригодности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4"/>
        <w:gridCol w:w="3004"/>
      </w:tblGrid>
      <w:tr w:rsidR="0047463A">
        <w:tc>
          <w:tcPr>
            <w:tcW w:w="306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Группы типов леса</w:t>
            </w:r>
          </w:p>
        </w:tc>
        <w:tc>
          <w:tcPr>
            <w:tcW w:w="300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Классы рекреационной пригодности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Лесорастительные подзоны</w:t>
            </w:r>
          </w:p>
        </w:tc>
      </w:tr>
      <w:tr w:rsidR="0047463A">
        <w:tc>
          <w:tcPr>
            <w:tcW w:w="30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Северная тайга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Брусничная</w:t>
            </w:r>
          </w:p>
        </w:tc>
        <w:tc>
          <w:tcPr>
            <w:tcW w:w="300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II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2,2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Черничная</w:t>
            </w: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Кисличная</w:t>
            </w: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1,7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Брусничная</w:t>
            </w:r>
          </w:p>
        </w:tc>
        <w:tc>
          <w:tcPr>
            <w:tcW w:w="300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III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Черничная</w:t>
            </w: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2,2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Кисличная</w:t>
            </w: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Брусничная</w:t>
            </w:r>
          </w:p>
        </w:tc>
        <w:tc>
          <w:tcPr>
            <w:tcW w:w="3004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IV</w:t>
            </w: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Черничная</w:t>
            </w: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2,2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Кисличная</w:t>
            </w:r>
          </w:p>
        </w:tc>
        <w:tc>
          <w:tcPr>
            <w:tcW w:w="300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ind w:firstLine="540"/>
        <w:jc w:val="both"/>
      </w:pPr>
      <w:r>
        <w:t>Рекреационная деятельность на территории Кирсинского лесничества должна быть ориентирована на рациональное сочетание интересов рекреационного лесопользования с охраной лесных природных комплексов. В этих целях необходимо осуществлять мероприятия по соверше</w:t>
      </w:r>
      <w:r>
        <w:t>нствованию рекреационного лесопользования и предотвращению негативных последствий.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8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9.1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r>
        <w:t>Рекомендуемые нормативы густоты плантационных культур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3005"/>
      </w:tblGrid>
      <w:tr w:rsidR="0047463A">
        <w:tc>
          <w:tcPr>
            <w:tcW w:w="3061" w:type="dxa"/>
            <w:vMerge w:val="restart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Возраст культур, лет</w:t>
            </w:r>
          </w:p>
        </w:tc>
        <w:tc>
          <w:tcPr>
            <w:tcW w:w="6010" w:type="dxa"/>
            <w:gridSpan w:val="2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Число стволов на 1 га</w:t>
            </w:r>
          </w:p>
        </w:tc>
      </w:tr>
      <w:tr w:rsidR="0047463A">
        <w:tc>
          <w:tcPr>
            <w:tcW w:w="306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Сосна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Ель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5000 - 6000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4000 - 5000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3000 - 3500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2500 - 3000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1800 - 2000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1800 - 2000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1200 - 1300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1300 - 1500</w:t>
            </w:r>
          </w:p>
        </w:tc>
      </w:tr>
      <w:tr w:rsidR="0047463A">
        <w:tc>
          <w:tcPr>
            <w:tcW w:w="3061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900 - 1000</w:t>
            </w:r>
          </w:p>
        </w:tc>
        <w:tc>
          <w:tcPr>
            <w:tcW w:w="30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1000 - 1200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9.2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6" w:name="P13902"/>
      <w:bookmarkEnd w:id="36"/>
      <w:r>
        <w:t>Классификация водоохранно-защитной роли лесов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97"/>
        <w:gridCol w:w="1417"/>
        <w:gridCol w:w="4705"/>
      </w:tblGrid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Класс</w:t>
            </w:r>
          </w:p>
        </w:tc>
        <w:tc>
          <w:tcPr>
            <w:tcW w:w="20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Степень проявления водоохранно-защитных функций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Лесистость, %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Местоположение лесов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наивысшая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до 15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 xml:space="preserve">Противоэрозионные и руслоохранные, по </w:t>
            </w:r>
            <w:r>
              <w:lastRenderedPageBreak/>
              <w:t>склонам лощин, почвозащитные, полезащитные леса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20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15,1...25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Леса на покатых склонах вдоль всех звеньев гидрографической сети, сосновые боры на сухих песчаных наносах в поймах рек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25,1...40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Леса на пологих склонах и водораздельных плато, сосновые леса на свежих и влажных песках и супесях при равнинном рельефе</w:t>
            </w:r>
          </w:p>
        </w:tc>
      </w:tr>
      <w:tr w:rsidR="0047463A">
        <w:tc>
          <w:tcPr>
            <w:tcW w:w="850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09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выше 40</w:t>
            </w:r>
          </w:p>
        </w:tc>
        <w:tc>
          <w:tcPr>
            <w:tcW w:w="4705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Крупные лесные массивы в таежной зоне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0"/>
      </w:pPr>
      <w:r>
        <w:t>Приложение 9</w:t>
      </w:r>
    </w:p>
    <w:p w:rsidR="0047463A" w:rsidRDefault="00B35089">
      <w:pPr>
        <w:pStyle w:val="ConsPlusNormal0"/>
        <w:jc w:val="right"/>
      </w:pPr>
      <w:r>
        <w:t>к лесохозяйственному регламенту</w:t>
      </w:r>
    </w:p>
    <w:p w:rsidR="0047463A" w:rsidRDefault="00B35089">
      <w:pPr>
        <w:pStyle w:val="ConsPlusNormal0"/>
        <w:jc w:val="right"/>
      </w:pPr>
      <w:r>
        <w:t>Кирсинского лесничества</w:t>
      </w:r>
    </w:p>
    <w:p w:rsidR="0047463A" w:rsidRDefault="00B35089">
      <w:pPr>
        <w:pStyle w:val="ConsPlusNormal0"/>
        <w:jc w:val="right"/>
      </w:pPr>
      <w:r>
        <w:t>Кировской области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10.1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7" w:name="P13936"/>
      <w:bookmarkEnd w:id="37"/>
      <w:r>
        <w:t>Требования (критерии) к посадочному материалу лесных</w:t>
      </w:r>
    </w:p>
    <w:p w:rsidR="0047463A" w:rsidRDefault="00B35089">
      <w:pPr>
        <w:pStyle w:val="ConsPlusTitle0"/>
        <w:jc w:val="center"/>
      </w:pPr>
      <w:r>
        <w:t>древесных пород и молоднякам, площади которых подлежат</w:t>
      </w:r>
    </w:p>
    <w:p w:rsidR="0047463A" w:rsidRDefault="00B35089">
      <w:pPr>
        <w:pStyle w:val="ConsPlusTitle0"/>
        <w:jc w:val="center"/>
      </w:pPr>
      <w:r>
        <w:t>отнесению к землям, на которых расположены леса</w:t>
      </w: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sectPr w:rsidR="0047463A">
          <w:headerReference w:type="default" r:id="rId636"/>
          <w:footerReference w:type="default" r:id="rId637"/>
          <w:headerReference w:type="first" r:id="rId638"/>
          <w:footerReference w:type="first" r:id="rId6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020"/>
        <w:gridCol w:w="1077"/>
        <w:gridCol w:w="971"/>
        <w:gridCol w:w="1644"/>
        <w:gridCol w:w="1531"/>
        <w:gridCol w:w="1134"/>
        <w:gridCol w:w="1077"/>
      </w:tblGrid>
      <w:tr w:rsidR="0047463A"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lastRenderedPageBreak/>
              <w:t>Древесные породы</w:t>
            </w:r>
          </w:p>
        </w:tc>
        <w:tc>
          <w:tcPr>
            <w:tcW w:w="3068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t>Требования к посадочному материалу</w:t>
            </w:r>
          </w:p>
        </w:tc>
        <w:tc>
          <w:tcPr>
            <w:tcW w:w="5386" w:type="dxa"/>
            <w:gridSpan w:val="4"/>
          </w:tcPr>
          <w:p w:rsidR="0047463A" w:rsidRDefault="00B35089">
            <w:pPr>
              <w:pStyle w:val="ConsPlusNormal0"/>
              <w:jc w:val="center"/>
            </w:pPr>
            <w:r>
              <w:t>Критерии и требования к молоднякам, площади которых подлежат отнесению к землям, занятым лесными насаждениями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возраст не менее, лет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диаметр стволика у корневой шейки не менее, мм</w:t>
            </w:r>
          </w:p>
        </w:tc>
        <w:tc>
          <w:tcPr>
            <w:tcW w:w="971" w:type="dxa"/>
          </w:tcPr>
          <w:p w:rsidR="0047463A" w:rsidRDefault="00B35089">
            <w:pPr>
              <w:pStyle w:val="ConsPlusNormal0"/>
              <w:jc w:val="center"/>
            </w:pPr>
            <w:r>
              <w:t>высота стволика не менее, см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количество деревьев основных пород н</w:t>
            </w:r>
            <w:r>
              <w:t>е менее, тыс. шт. на 1 га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средняя высота деревьев основных пород не менее, м</w:t>
            </w:r>
          </w:p>
        </w:tc>
      </w:tr>
      <w:tr w:rsidR="0047463A">
        <w:tc>
          <w:tcPr>
            <w:tcW w:w="1757" w:type="dxa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71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</w:tr>
      <w:tr w:rsidR="0047463A"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Береза карельская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971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644" w:type="dxa"/>
            <w:vMerge w:val="restart"/>
          </w:tcPr>
          <w:p w:rsidR="0047463A" w:rsidRDefault="00B35089">
            <w:pPr>
              <w:pStyle w:val="ConsPlusNormal0"/>
            </w:pPr>
            <w:r>
              <w:t>Брусничная, кисличная, черничная</w:t>
            </w: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</w:tr>
      <w:tr w:rsidR="0047463A"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Береза повислая (бородавчатая)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971" w:type="dxa"/>
          </w:tcPr>
          <w:p w:rsidR="0047463A" w:rsidRDefault="00B35089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64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134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</w:tr>
      <w:tr w:rsidR="0047463A"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t>Ель европейская (обыкновенная)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97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То же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0,9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7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Долгомошная, травяно-болотная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</w:tr>
      <w:tr w:rsidR="0047463A"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t>Ель сибирская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97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Кисличная и черничная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7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Долгомошная, приручьевая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</w:tr>
      <w:tr w:rsidR="0047463A"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lastRenderedPageBreak/>
              <w:t>Сосна кедровая сибирская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3 - 4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97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Брусничная, кисличная, черничная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7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Долгомошная, травяная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</w:tr>
      <w:tr w:rsidR="0047463A"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t>Сосна обыкновенная</w:t>
            </w:r>
          </w:p>
        </w:tc>
        <w:tc>
          <w:tcPr>
            <w:tcW w:w="1020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2 - 3</w:t>
            </w:r>
          </w:p>
        </w:tc>
        <w:tc>
          <w:tcPr>
            <w:tcW w:w="1077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971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Лишайниковая, вересковая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7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Брусничная, кисличная, черничная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1,1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20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07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97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Долгомошная, сфагновая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0,8</w:t>
            </w:r>
          </w:p>
        </w:tc>
      </w:tr>
      <w:tr w:rsidR="0047463A">
        <w:tc>
          <w:tcPr>
            <w:tcW w:w="1757" w:type="dxa"/>
          </w:tcPr>
          <w:p w:rsidR="0047463A" w:rsidRDefault="00B35089">
            <w:pPr>
              <w:pStyle w:val="ConsPlusNormal0"/>
            </w:pPr>
            <w:r>
              <w:t>Лиственницы Сукачева и сибирская</w:t>
            </w:r>
          </w:p>
        </w:tc>
        <w:tc>
          <w:tcPr>
            <w:tcW w:w="1020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971" w:type="dxa"/>
          </w:tcPr>
          <w:p w:rsidR="0047463A" w:rsidRDefault="00B35089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47463A" w:rsidRDefault="00B35089">
            <w:pPr>
              <w:pStyle w:val="ConsPlusNormal0"/>
            </w:pPr>
            <w:r>
              <w:t>Брусничная, кисличная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7463A" w:rsidRDefault="00B35089">
            <w:pPr>
              <w:pStyle w:val="ConsPlusNormal0"/>
              <w:jc w:val="center"/>
            </w:pPr>
            <w:r>
              <w:t>1,7</w:t>
            </w:r>
          </w:p>
        </w:tc>
        <w:tc>
          <w:tcPr>
            <w:tcW w:w="1077" w:type="dxa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</w:tr>
    </w:tbl>
    <w:p w:rsidR="0047463A" w:rsidRDefault="0047463A">
      <w:pPr>
        <w:pStyle w:val="ConsPlusNormal0"/>
        <w:sectPr w:rsidR="0047463A">
          <w:headerReference w:type="default" r:id="rId640"/>
          <w:footerReference w:type="default" r:id="rId641"/>
          <w:headerReference w:type="first" r:id="rId642"/>
          <w:footerReference w:type="first" r:id="rId6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10.2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8" w:name="P14033"/>
      <w:bookmarkEnd w:id="38"/>
      <w:r>
        <w:t>Способы лесовосстановления в зависимости от количества</w:t>
      </w:r>
    </w:p>
    <w:p w:rsidR="0047463A" w:rsidRDefault="00B35089">
      <w:pPr>
        <w:pStyle w:val="ConsPlusTitle0"/>
        <w:jc w:val="center"/>
      </w:pPr>
      <w:r>
        <w:t>жизнеспособного подроста и молодняка основных лесных</w:t>
      </w:r>
    </w:p>
    <w:p w:rsidR="0047463A" w:rsidRDefault="00B35089">
      <w:pPr>
        <w:pStyle w:val="ConsPlusTitle0"/>
        <w:jc w:val="center"/>
      </w:pPr>
      <w:r>
        <w:t>древесных пород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757"/>
        <w:gridCol w:w="1531"/>
        <w:gridCol w:w="2098"/>
        <w:gridCol w:w="1928"/>
      </w:tblGrid>
      <w:tr w:rsidR="0047463A">
        <w:tc>
          <w:tcPr>
            <w:tcW w:w="3514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Способы лесовосстановления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Древесные породы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center"/>
            </w:pPr>
            <w:r>
              <w:t>Группы типов леса, типы лесорастительных условий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  <w:jc w:val="center"/>
            </w:pPr>
            <w:r>
              <w:t>Количество жизнеспособного подроста и молодняка, тыс. штук на 1 га</w:t>
            </w:r>
          </w:p>
        </w:tc>
      </w:tr>
      <w:tr w:rsidR="0047463A">
        <w:tc>
          <w:tcPr>
            <w:tcW w:w="3514" w:type="dxa"/>
            <w:gridSpan w:val="2"/>
          </w:tcPr>
          <w:p w:rsidR="0047463A" w:rsidRDefault="00B3508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7463A" w:rsidRDefault="00B3508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  <w:jc w:val="center"/>
            </w:pPr>
            <w:r>
              <w:t>4</w:t>
            </w:r>
          </w:p>
        </w:tc>
      </w:tr>
      <w:tr w:rsidR="0047463A"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t>Естественное лесовосстановление</w:t>
            </w:r>
          </w:p>
        </w:tc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t>путем мероприятий по сохранению подроста, ухода за подростом</w:t>
            </w: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Сосна, лиственница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Лишайниковые, 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Более 1,7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Более 1,2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Более 1,2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Ель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Лишайниковые, 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Более 1,7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Более 1,5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Более 1,5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 w:val="restart"/>
          </w:tcPr>
          <w:p w:rsidR="0047463A" w:rsidRDefault="00B35089">
            <w:pPr>
              <w:pStyle w:val="ConsPlusNormal0"/>
            </w:pPr>
            <w:r>
              <w:t>путем минерализации почвы</w:t>
            </w: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Сосна, лиственница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Лишайниковые, 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0,7 - 1,7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0,7 - 1,5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-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Ель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 xml:space="preserve">Лишайниковые, </w:t>
            </w:r>
            <w:r>
              <w:lastRenderedPageBreak/>
              <w:t>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lastRenderedPageBreak/>
              <w:t>0,7 - 1,7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0,7 - 1,5</w:t>
            </w:r>
          </w:p>
        </w:tc>
      </w:tr>
      <w:tr w:rsidR="0047463A"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757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1,6</w:t>
            </w:r>
          </w:p>
        </w:tc>
      </w:tr>
      <w:tr w:rsidR="0047463A">
        <w:tc>
          <w:tcPr>
            <w:tcW w:w="3514" w:type="dxa"/>
            <w:gridSpan w:val="2"/>
            <w:vMerge w:val="restart"/>
          </w:tcPr>
          <w:p w:rsidR="0047463A" w:rsidRDefault="00B35089">
            <w:pPr>
              <w:pStyle w:val="ConsPlusNormal0"/>
            </w:pPr>
            <w:r>
              <w:t>Комбинированное лесовосстановление</w:t>
            </w: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Сосна, лиственница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Лишайниковые, 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1,2 - 1,6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1,2 - 1,6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-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Ель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1,2 - 1,6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-</w:t>
            </w:r>
          </w:p>
        </w:tc>
      </w:tr>
      <w:tr w:rsidR="0047463A">
        <w:tc>
          <w:tcPr>
            <w:tcW w:w="3514" w:type="dxa"/>
            <w:gridSpan w:val="2"/>
            <w:vMerge w:val="restart"/>
          </w:tcPr>
          <w:p w:rsidR="0047463A" w:rsidRDefault="00B35089">
            <w:pPr>
              <w:pStyle w:val="ConsPlusNormal0"/>
            </w:pPr>
            <w:r>
              <w:t>Искусственное лесовосстановление</w:t>
            </w: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Сосна, лиственница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Лишайниковые, 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Менее 0,6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Менее 0,5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Менее 0,5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 w:val="restart"/>
          </w:tcPr>
          <w:p w:rsidR="0047463A" w:rsidRDefault="00B35089">
            <w:pPr>
              <w:pStyle w:val="ConsPlusNormal0"/>
            </w:pPr>
            <w:r>
              <w:t>Ель</w:t>
            </w: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Лишайниковые, вересковые, брусничные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Менее 0,7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</w:pPr>
            <w:r>
              <w:t>Кисличные, черничные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Менее 0,7</w:t>
            </w:r>
          </w:p>
        </w:tc>
      </w:tr>
      <w:tr w:rsidR="0047463A">
        <w:tc>
          <w:tcPr>
            <w:tcW w:w="3514" w:type="dxa"/>
            <w:gridSpan w:val="2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1531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098" w:type="dxa"/>
          </w:tcPr>
          <w:p w:rsidR="0047463A" w:rsidRDefault="00B35089">
            <w:pPr>
              <w:pStyle w:val="ConsPlusNormal0"/>
              <w:jc w:val="both"/>
            </w:pPr>
            <w:r>
              <w:t>Долгомошные, травяно-болотные, сфагновые</w:t>
            </w:r>
          </w:p>
        </w:tc>
        <w:tc>
          <w:tcPr>
            <w:tcW w:w="1928" w:type="dxa"/>
          </w:tcPr>
          <w:p w:rsidR="0047463A" w:rsidRDefault="00B35089">
            <w:pPr>
              <w:pStyle w:val="ConsPlusNormal0"/>
            </w:pPr>
            <w:r>
              <w:t>Менее 0,6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B35089">
      <w:pPr>
        <w:pStyle w:val="ConsPlusNormal0"/>
        <w:jc w:val="right"/>
        <w:outlineLvl w:val="1"/>
      </w:pPr>
      <w:r>
        <w:t>Таблица 10.3</w:t>
      </w:r>
    </w:p>
    <w:p w:rsidR="0047463A" w:rsidRDefault="0047463A">
      <w:pPr>
        <w:pStyle w:val="ConsPlusNormal0"/>
        <w:jc w:val="both"/>
      </w:pPr>
    </w:p>
    <w:p w:rsidR="0047463A" w:rsidRDefault="00B35089">
      <w:pPr>
        <w:pStyle w:val="ConsPlusTitle0"/>
        <w:jc w:val="center"/>
      </w:pPr>
      <w:bookmarkStart w:id="39" w:name="P14107"/>
      <w:bookmarkEnd w:id="39"/>
      <w:r>
        <w:t>Требования (критерии) к молоднякам, площади которых</w:t>
      </w:r>
    </w:p>
    <w:p w:rsidR="0047463A" w:rsidRDefault="00B35089">
      <w:pPr>
        <w:pStyle w:val="ConsPlusTitle0"/>
        <w:jc w:val="center"/>
      </w:pPr>
      <w:r>
        <w:t>подлежат отнесению к землям, на которых расположены леса</w:t>
      </w:r>
    </w:p>
    <w:p w:rsidR="0047463A" w:rsidRDefault="004746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2154"/>
        <w:gridCol w:w="1474"/>
        <w:gridCol w:w="1417"/>
      </w:tblGrid>
      <w:tr w:rsidR="0047463A">
        <w:tc>
          <w:tcPr>
            <w:tcW w:w="4025" w:type="dxa"/>
            <w:vMerge w:val="restart"/>
          </w:tcPr>
          <w:p w:rsidR="0047463A" w:rsidRDefault="00B35089">
            <w:pPr>
              <w:pStyle w:val="ConsPlusNormal0"/>
              <w:jc w:val="center"/>
            </w:pPr>
            <w:r>
              <w:t>Древесные породы</w:t>
            </w:r>
          </w:p>
        </w:tc>
        <w:tc>
          <w:tcPr>
            <w:tcW w:w="5045" w:type="dxa"/>
            <w:gridSpan w:val="3"/>
          </w:tcPr>
          <w:p w:rsidR="0047463A" w:rsidRDefault="00B35089">
            <w:pPr>
              <w:pStyle w:val="ConsPlusNormal0"/>
              <w:jc w:val="center"/>
            </w:pPr>
            <w:r>
              <w:t>Требования к молоднякам, площади которых подлежат отнесению к землям, занятым лесными насаждениями</w:t>
            </w:r>
          </w:p>
        </w:tc>
      </w:tr>
      <w:tr w:rsidR="0047463A">
        <w:tc>
          <w:tcPr>
            <w:tcW w:w="4025" w:type="dxa"/>
            <w:vMerge/>
          </w:tcPr>
          <w:p w:rsidR="0047463A" w:rsidRDefault="0047463A">
            <w:pPr>
              <w:pStyle w:val="ConsPlusNormal0"/>
            </w:pPr>
          </w:p>
        </w:tc>
        <w:tc>
          <w:tcPr>
            <w:tcW w:w="2154" w:type="dxa"/>
          </w:tcPr>
          <w:p w:rsidR="0047463A" w:rsidRDefault="00B35089">
            <w:pPr>
              <w:pStyle w:val="ConsPlusNormal0"/>
              <w:jc w:val="center"/>
            </w:pPr>
            <w:r>
              <w:t>группа типов леса или типов лесорастительных условий</w:t>
            </w:r>
          </w:p>
        </w:tc>
        <w:tc>
          <w:tcPr>
            <w:tcW w:w="1474" w:type="dxa"/>
          </w:tcPr>
          <w:p w:rsidR="0047463A" w:rsidRDefault="00B35089">
            <w:pPr>
              <w:pStyle w:val="ConsPlusNormal0"/>
              <w:jc w:val="center"/>
            </w:pPr>
            <w:r>
              <w:t>количество деревьев основных пород не менее, тыс. шт. на 1 га</w:t>
            </w:r>
          </w:p>
        </w:tc>
        <w:tc>
          <w:tcPr>
            <w:tcW w:w="1417" w:type="dxa"/>
          </w:tcPr>
          <w:p w:rsidR="0047463A" w:rsidRDefault="00B35089">
            <w:pPr>
              <w:pStyle w:val="ConsPlusNormal0"/>
              <w:jc w:val="center"/>
            </w:pPr>
            <w:r>
              <w:t>средняя высота деревьев основных пород не менее, м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Ель европейская, сибирская, аянская, пихта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0,7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Лиственницы (сибирская, Каяндера, Гмелина, даурская, амурская)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1,1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Сосна обыкновенная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1,0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Береза Эрмана (каменная, шерстистая)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1,8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1,1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Береза, осина, тополь, чозения, ольха, ива, липа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Кедровый стланик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</w:tr>
      <w:tr w:rsidR="0047463A">
        <w:tc>
          <w:tcPr>
            <w:tcW w:w="4025" w:type="dxa"/>
          </w:tcPr>
          <w:p w:rsidR="0047463A" w:rsidRDefault="00B35089">
            <w:pPr>
              <w:pStyle w:val="ConsPlusNormal0"/>
              <w:jc w:val="both"/>
            </w:pPr>
            <w:r>
              <w:t>Ольховый стланик, береза кустарниковая (ерник)</w:t>
            </w:r>
          </w:p>
        </w:tc>
        <w:tc>
          <w:tcPr>
            <w:tcW w:w="215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для всех условий</w:t>
            </w:r>
          </w:p>
        </w:tc>
        <w:tc>
          <w:tcPr>
            <w:tcW w:w="1474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47463A" w:rsidRDefault="00B35089">
            <w:pPr>
              <w:pStyle w:val="ConsPlusNormal0"/>
              <w:jc w:val="center"/>
            </w:pPr>
            <w:r>
              <w:t>0,5</w:t>
            </w:r>
          </w:p>
        </w:tc>
      </w:tr>
    </w:tbl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jc w:val="both"/>
      </w:pPr>
    </w:p>
    <w:p w:rsidR="0047463A" w:rsidRDefault="004746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7463A" w:rsidSect="0047463A">
      <w:headerReference w:type="default" r:id="rId644"/>
      <w:footerReference w:type="default" r:id="rId645"/>
      <w:headerReference w:type="first" r:id="rId646"/>
      <w:footerReference w:type="first" r:id="rId6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89" w:rsidRDefault="00B35089" w:rsidP="0047463A">
      <w:r>
        <w:separator/>
      </w:r>
    </w:p>
  </w:endnote>
  <w:endnote w:type="continuationSeparator" w:id="1">
    <w:p w:rsidR="00B35089" w:rsidRDefault="00B35089" w:rsidP="0047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29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81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95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107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96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110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108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114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111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173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115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176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174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214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177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217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215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273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218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275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31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274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276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30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53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32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80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321"/>
      <w:gridCol w:w="5482"/>
      <w:gridCol w:w="5321"/>
    </w:tblGrid>
    <w:tr w:rsidR="0047463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54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746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7463A" w:rsidRDefault="0047463A">
          <w:pPr>
            <w:pStyle w:val="ConsPlusNormal0"/>
            <w:jc w:val="center"/>
          </w:pPr>
          <w:hyperlink r:id="rId1">
            <w:r w:rsidR="00B3508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7463A" w:rsidRDefault="00B3508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94</w:t>
          </w:r>
          <w:r w:rsidR="0047463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7463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7463A">
            <w:fldChar w:fldCharType="separate"/>
          </w:r>
          <w:r w:rsidR="00BE0168">
            <w:rPr>
              <w:rFonts w:ascii="Tahoma" w:hAnsi="Tahoma" w:cs="Tahoma"/>
              <w:noProof/>
            </w:rPr>
            <w:t>278</w:t>
          </w:r>
          <w:r w:rsidR="0047463A">
            <w:fldChar w:fldCharType="end"/>
          </w:r>
        </w:p>
      </w:tc>
    </w:tr>
  </w:tbl>
  <w:p w:rsidR="0047463A" w:rsidRDefault="00B3508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89" w:rsidRDefault="00B35089" w:rsidP="0047463A">
      <w:r>
        <w:separator/>
      </w:r>
    </w:p>
  </w:footnote>
  <w:footnote w:type="continuationSeparator" w:id="1">
    <w:p w:rsidR="00B35089" w:rsidRDefault="00B35089" w:rsidP="00474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</w:t>
          </w:r>
          <w:r>
            <w:rPr>
              <w:rFonts w:ascii="Tahoma" w:hAnsi="Tahoma" w:cs="Tahoma"/>
              <w:sz w:val="16"/>
              <w:szCs w:val="16"/>
            </w:rPr>
            <w:t>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(утв. </w:t>
          </w:r>
          <w:r>
            <w:rPr>
              <w:rFonts w:ascii="Tahoma" w:hAnsi="Tahoma" w:cs="Tahoma"/>
              <w:sz w:val="16"/>
              <w:szCs w:val="16"/>
            </w:rPr>
            <w:t>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"Лесохозяйственный регламент Кирсинского лесничества Кировской области на 2019 - </w:t>
          </w:r>
          <w:r>
            <w:rPr>
              <w:rFonts w:ascii="Tahoma" w:hAnsi="Tahoma" w:cs="Tahoma"/>
              <w:sz w:val="16"/>
              <w:szCs w:val="16"/>
            </w:rPr>
            <w:t>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</w:t>
          </w:r>
          <w:r>
            <w:rPr>
              <w:rFonts w:ascii="Tahoma" w:hAnsi="Tahoma" w:cs="Tahoma"/>
              <w:sz w:val="16"/>
              <w:szCs w:val="16"/>
            </w:rPr>
            <w:t xml:space="preserve">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(утв. постановлением </w:t>
          </w:r>
          <w:r>
            <w:rPr>
              <w:rFonts w:ascii="Tahoma" w:hAnsi="Tahoma" w:cs="Tahoma"/>
              <w:sz w:val="16"/>
              <w:szCs w:val="16"/>
            </w:rPr>
            <w:t>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</w:t>
          </w:r>
          <w:r>
            <w:rPr>
              <w:rFonts w:ascii="Tahoma" w:hAnsi="Tahoma" w:cs="Tahoma"/>
              <w:sz w:val="16"/>
              <w:szCs w:val="16"/>
            </w:rPr>
            <w:t xml:space="preserve">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</w:t>
          </w:r>
          <w:r>
            <w:rPr>
              <w:rFonts w:ascii="Tahoma" w:hAnsi="Tahoma" w:cs="Tahoma"/>
              <w:sz w:val="16"/>
              <w:szCs w:val="16"/>
            </w:rPr>
            <w:t>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(утв. постановлением </w:t>
          </w:r>
          <w:r>
            <w:rPr>
              <w:rFonts w:ascii="Tahoma" w:hAnsi="Tahoma" w:cs="Tahoma"/>
              <w:sz w:val="16"/>
              <w:szCs w:val="16"/>
            </w:rPr>
            <w:t>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(утв. постановлением </w:t>
          </w:r>
          <w:r>
            <w:rPr>
              <w:rFonts w:ascii="Tahoma" w:hAnsi="Tahoma" w:cs="Tahoma"/>
              <w:sz w:val="16"/>
              <w:szCs w:val="16"/>
            </w:rPr>
            <w:t>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</w:t>
          </w:r>
          <w:r>
            <w:rPr>
              <w:rFonts w:ascii="Tahoma" w:hAnsi="Tahoma" w:cs="Tahoma"/>
              <w:sz w:val="16"/>
              <w:szCs w:val="16"/>
            </w:rPr>
            <w:t>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"Лесохозяйственный регламент </w:t>
          </w:r>
          <w:r>
            <w:rPr>
              <w:rFonts w:ascii="Tahoma" w:hAnsi="Tahoma" w:cs="Tahoma"/>
              <w:sz w:val="16"/>
              <w:szCs w:val="16"/>
            </w:rPr>
            <w:t>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</w:t>
          </w:r>
          <w:r>
            <w:rPr>
              <w:rFonts w:ascii="Tahoma" w:hAnsi="Tahoma" w:cs="Tahoma"/>
              <w:sz w:val="16"/>
              <w:szCs w:val="16"/>
            </w:rPr>
            <w:t>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"Лесохозяйственный регламент </w:t>
          </w:r>
          <w:r>
            <w:rPr>
              <w:rFonts w:ascii="Tahoma" w:hAnsi="Tahoma" w:cs="Tahoma"/>
              <w:sz w:val="16"/>
              <w:szCs w:val="16"/>
            </w:rPr>
            <w:t>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(утв. постановлением </w:t>
          </w:r>
          <w:r>
            <w:rPr>
              <w:rFonts w:ascii="Tahoma" w:hAnsi="Tahoma" w:cs="Tahoma"/>
              <w:sz w:val="16"/>
              <w:szCs w:val="16"/>
            </w:rPr>
            <w:t>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</w:t>
          </w:r>
          <w:r>
            <w:rPr>
              <w:rFonts w:ascii="Tahoma" w:hAnsi="Tahoma" w:cs="Tahoma"/>
              <w:sz w:val="16"/>
              <w:szCs w:val="16"/>
            </w:rPr>
            <w:t>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8707"/>
      <w:gridCol w:w="7417"/>
    </w:tblGrid>
    <w:tr w:rsidR="0047463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746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"Лесохозяйственный регламент Кирсинского лесничества Кировской области на 2019 - 2028 годы"</w:t>
          </w:r>
          <w:r>
            <w:rPr>
              <w:rFonts w:ascii="Tahoma" w:hAnsi="Tahoma" w:cs="Tahoma"/>
              <w:sz w:val="16"/>
              <w:szCs w:val="16"/>
            </w:rPr>
            <w:br/>
            <w:t>(утв. постановлением Правите...</w:t>
          </w:r>
        </w:p>
      </w:tc>
      <w:tc>
        <w:tcPr>
          <w:tcW w:w="2300" w:type="pct"/>
          <w:vAlign w:val="center"/>
        </w:tcPr>
        <w:p w:rsidR="0047463A" w:rsidRDefault="00B3508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47463A" w:rsidRDefault="004746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7463A" w:rsidRDefault="0047463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63A"/>
    <w:rsid w:val="0047463A"/>
    <w:rsid w:val="00B35089"/>
    <w:rsid w:val="00BE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63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47463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7463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47463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7463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47463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7463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7463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47463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47463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47463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7463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47463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7463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47463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7463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7463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47463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0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71208&amp;date=23.07.2025" TargetMode="External"/><Relationship Id="rId299" Type="http://schemas.openxmlformats.org/officeDocument/2006/relationships/hyperlink" Target="https://login.consultant.ru/link/?req=doc&amp;base=LAW&amp;n=370777&amp;date=23.07.2025&amp;dst=100010&amp;field=134" TargetMode="External"/><Relationship Id="rId21" Type="http://schemas.openxmlformats.org/officeDocument/2006/relationships/hyperlink" Target="https://login.consultant.ru/link/?req=doc&amp;base=LAW&amp;n=360549&amp;date=23.07.2025" TargetMode="External"/><Relationship Id="rId63" Type="http://schemas.openxmlformats.org/officeDocument/2006/relationships/hyperlink" Target="https://login.consultant.ru/link/?req=doc&amp;base=LAW&amp;n=410771&amp;date=23.07.2025" TargetMode="External"/><Relationship Id="rId159" Type="http://schemas.openxmlformats.org/officeDocument/2006/relationships/hyperlink" Target="https://login.consultant.ru/link/?req=doc&amp;base=LAW&amp;n=507308&amp;date=23.07.2025&amp;dst=394&amp;field=134" TargetMode="External"/><Relationship Id="rId324" Type="http://schemas.openxmlformats.org/officeDocument/2006/relationships/hyperlink" Target="https://login.consultant.ru/link/?req=doc&amp;base=LAW&amp;n=480012&amp;date=23.07.2025&amp;dst=100858&amp;field=134" TargetMode="External"/><Relationship Id="rId366" Type="http://schemas.openxmlformats.org/officeDocument/2006/relationships/hyperlink" Target="https://login.consultant.ru/link/?req=doc&amp;base=LAW&amp;n=480012&amp;date=23.07.2025&amp;dst=486&amp;field=134" TargetMode="External"/><Relationship Id="rId531" Type="http://schemas.openxmlformats.org/officeDocument/2006/relationships/hyperlink" Target="https://login.consultant.ru/link/?req=doc&amp;base=LAW&amp;n=360549&amp;date=23.07.2025&amp;dst=100653&amp;field=134" TargetMode="External"/><Relationship Id="rId573" Type="http://schemas.openxmlformats.org/officeDocument/2006/relationships/hyperlink" Target="https://login.consultant.ru/link/?req=doc&amp;base=LAW&amp;n=481407&amp;date=23.07.2025" TargetMode="External"/><Relationship Id="rId629" Type="http://schemas.openxmlformats.org/officeDocument/2006/relationships/hyperlink" Target="https://login.consultant.ru/link/?req=doc&amp;base=LAW&amp;n=370127&amp;date=23.07.2025" TargetMode="External"/><Relationship Id="rId170" Type="http://schemas.openxmlformats.org/officeDocument/2006/relationships/hyperlink" Target="https://login.consultant.ru/link/?req=doc&amp;base=LAW&amp;n=480012&amp;date=23.07.2025" TargetMode="External"/><Relationship Id="rId226" Type="http://schemas.openxmlformats.org/officeDocument/2006/relationships/footer" Target="footer7.xml"/><Relationship Id="rId433" Type="http://schemas.openxmlformats.org/officeDocument/2006/relationships/hyperlink" Target="https://login.consultant.ru/link/?req=doc&amp;base=LAW&amp;n=480012&amp;date=23.07.2025&amp;dst=100837&amp;field=134" TargetMode="External"/><Relationship Id="rId268" Type="http://schemas.openxmlformats.org/officeDocument/2006/relationships/hyperlink" Target="https://login.consultant.ru/link/?req=doc&amp;base=LAW&amp;n=480012&amp;date=23.07.2025&amp;dst=234&amp;field=134" TargetMode="External"/><Relationship Id="rId475" Type="http://schemas.openxmlformats.org/officeDocument/2006/relationships/hyperlink" Target="https://login.consultant.ru/link/?req=doc&amp;base=LAW&amp;n=196646&amp;date=23.07.2025" TargetMode="External"/><Relationship Id="rId640" Type="http://schemas.openxmlformats.org/officeDocument/2006/relationships/header" Target="header29.xml"/><Relationship Id="rId32" Type="http://schemas.openxmlformats.org/officeDocument/2006/relationships/hyperlink" Target="https://login.consultant.ru/link/?req=doc&amp;base=LAW&amp;n=508381&amp;date=23.07.2025" TargetMode="External"/><Relationship Id="rId74" Type="http://schemas.openxmlformats.org/officeDocument/2006/relationships/hyperlink" Target="https://login.consultant.ru/link/?req=doc&amp;base=LAW&amp;n=299734&amp;date=23.07.2025" TargetMode="External"/><Relationship Id="rId128" Type="http://schemas.openxmlformats.org/officeDocument/2006/relationships/hyperlink" Target="https://login.consultant.ru/link/?req=doc&amp;base=LAW&amp;n=305248&amp;date=23.07.2025" TargetMode="External"/><Relationship Id="rId335" Type="http://schemas.openxmlformats.org/officeDocument/2006/relationships/hyperlink" Target="https://login.consultant.ru/link/?req=doc&amp;base=LAW&amp;n=480012&amp;date=23.07.2025&amp;dst=997&amp;field=134" TargetMode="External"/><Relationship Id="rId377" Type="http://schemas.openxmlformats.org/officeDocument/2006/relationships/hyperlink" Target="https://login.consultant.ru/link/?req=doc&amp;base=LAW&amp;n=480012&amp;date=23.07.2025&amp;dst=461&amp;field=134" TargetMode="External"/><Relationship Id="rId500" Type="http://schemas.openxmlformats.org/officeDocument/2006/relationships/hyperlink" Target="https://login.consultant.ru/link/?req=doc&amp;base=LAW&amp;n=490204&amp;date=23.07.2025" TargetMode="External"/><Relationship Id="rId542" Type="http://schemas.openxmlformats.org/officeDocument/2006/relationships/footer" Target="footer24.xml"/><Relationship Id="rId584" Type="http://schemas.openxmlformats.org/officeDocument/2006/relationships/hyperlink" Target="https://login.consultant.ru/link/?req=doc&amp;base=LAW&amp;n=480012&amp;date=23.07.2025&amp;dst=1031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81407&amp;date=23.07.2025" TargetMode="External"/><Relationship Id="rId237" Type="http://schemas.openxmlformats.org/officeDocument/2006/relationships/header" Target="header12.xml"/><Relationship Id="rId402" Type="http://schemas.openxmlformats.org/officeDocument/2006/relationships/hyperlink" Target="https://login.consultant.ru/link/?req=doc&amp;base=LAW&amp;n=480012&amp;date=23.07.2025&amp;dst=486&amp;field=134" TargetMode="External"/><Relationship Id="rId279" Type="http://schemas.openxmlformats.org/officeDocument/2006/relationships/hyperlink" Target="https://login.consultant.ru/link/?req=doc&amp;base=LAW&amp;n=370127&amp;date=23.07.2025&amp;dst=100010&amp;field=134" TargetMode="External"/><Relationship Id="rId444" Type="http://schemas.openxmlformats.org/officeDocument/2006/relationships/hyperlink" Target="https://login.consultant.ru/link/?req=doc&amp;base=LAW&amp;n=409481&amp;date=23.07.2025&amp;dst=100011&amp;field=134" TargetMode="External"/><Relationship Id="rId486" Type="http://schemas.openxmlformats.org/officeDocument/2006/relationships/hyperlink" Target="https://login.consultant.ru/link/?req=doc&amp;base=LAW&amp;n=480012&amp;date=23.07.2025&amp;dst=481&amp;field=134" TargetMode="External"/><Relationship Id="rId43" Type="http://schemas.openxmlformats.org/officeDocument/2006/relationships/hyperlink" Target="https://login.consultant.ru/link/?req=doc&amp;base=LAW&amp;n=482887&amp;date=23.07.2025" TargetMode="External"/><Relationship Id="rId139" Type="http://schemas.openxmlformats.org/officeDocument/2006/relationships/hyperlink" Target="https://login.consultant.ru/link/?req=doc&amp;base=RLAW240&amp;n=73655&amp;date=23.07.2025" TargetMode="External"/><Relationship Id="rId290" Type="http://schemas.openxmlformats.org/officeDocument/2006/relationships/hyperlink" Target="https://login.consultant.ru/link/?req=doc&amp;base=LAW&amp;n=480012&amp;date=23.07.2025&amp;dst=100050&amp;field=134" TargetMode="External"/><Relationship Id="rId304" Type="http://schemas.openxmlformats.org/officeDocument/2006/relationships/hyperlink" Target="https://login.consultant.ru/link/?req=doc&amp;base=LAW&amp;n=480012&amp;date=23.07.2025&amp;dst=100206&amp;field=134" TargetMode="External"/><Relationship Id="rId346" Type="http://schemas.openxmlformats.org/officeDocument/2006/relationships/hyperlink" Target="https://login.consultant.ru/link/?req=doc&amp;base=LAW&amp;n=509331&amp;date=23.07.2025" TargetMode="External"/><Relationship Id="rId388" Type="http://schemas.openxmlformats.org/officeDocument/2006/relationships/hyperlink" Target="https://login.consultant.ru/link/?req=doc&amp;base=LAW&amp;n=480012&amp;date=23.07.2025&amp;dst=884&amp;field=134" TargetMode="External"/><Relationship Id="rId511" Type="http://schemas.openxmlformats.org/officeDocument/2006/relationships/hyperlink" Target="https://login.consultant.ru/link/?req=doc&amp;base=LAW&amp;n=480012&amp;date=23.07.2025&amp;dst=100562&amp;field=134" TargetMode="External"/><Relationship Id="rId553" Type="http://schemas.openxmlformats.org/officeDocument/2006/relationships/hyperlink" Target="https://login.consultant.ru/link/?req=doc&amp;base=LAW&amp;n=480012&amp;date=23.07.2025&amp;dst=461&amp;field=134" TargetMode="External"/><Relationship Id="rId609" Type="http://schemas.openxmlformats.org/officeDocument/2006/relationships/hyperlink" Target="https://login.consultant.ru/link/?req=doc&amp;base=LAW&amp;n=480012&amp;date=23.07.2025&amp;dst=1565&amp;field=134" TargetMode="External"/><Relationship Id="rId85" Type="http://schemas.openxmlformats.org/officeDocument/2006/relationships/hyperlink" Target="https://login.consultant.ru/link/?req=doc&amp;base=LAW&amp;n=208333&amp;date=23.07.2025" TargetMode="External"/><Relationship Id="rId150" Type="http://schemas.openxmlformats.org/officeDocument/2006/relationships/hyperlink" Target="https://login.consultant.ru/link/?req=doc&amp;base=LAW&amp;n=480012&amp;date=23.07.2025" TargetMode="External"/><Relationship Id="rId192" Type="http://schemas.openxmlformats.org/officeDocument/2006/relationships/header" Target="header4.xml"/><Relationship Id="rId206" Type="http://schemas.openxmlformats.org/officeDocument/2006/relationships/hyperlink" Target="https://login.consultant.ru/link/?req=doc&amp;base=LAW&amp;n=480012&amp;date=23.07.2025&amp;dst=100269&amp;field=134" TargetMode="External"/><Relationship Id="rId413" Type="http://schemas.openxmlformats.org/officeDocument/2006/relationships/hyperlink" Target="https://login.consultant.ru/link/?req=doc&amp;base=LAW&amp;n=480012&amp;date=23.07.2025&amp;dst=100562&amp;field=134" TargetMode="External"/><Relationship Id="rId595" Type="http://schemas.openxmlformats.org/officeDocument/2006/relationships/hyperlink" Target="https://login.consultant.ru/link/?req=doc&amp;base=LAW&amp;n=371199&amp;date=23.07.2025&amp;dst=100111&amp;field=134" TargetMode="External"/><Relationship Id="rId248" Type="http://schemas.openxmlformats.org/officeDocument/2006/relationships/footer" Target="footer16.xml"/><Relationship Id="rId455" Type="http://schemas.openxmlformats.org/officeDocument/2006/relationships/hyperlink" Target="https://login.consultant.ru/link/?req=doc&amp;base=LAW&amp;n=480012&amp;date=23.07.2025&amp;dst=100856&amp;field=134" TargetMode="External"/><Relationship Id="rId497" Type="http://schemas.openxmlformats.org/officeDocument/2006/relationships/hyperlink" Target="https://login.consultant.ru/link/?req=doc&amp;base=LAW&amp;n=364560&amp;date=23.07.2025&amp;dst=100106&amp;field=134" TargetMode="External"/><Relationship Id="rId620" Type="http://schemas.openxmlformats.org/officeDocument/2006/relationships/hyperlink" Target="https://login.consultant.ru/link/?req=doc&amp;base=LAW&amp;n=480012&amp;date=23.07.2025&amp;dst=1105&amp;field=134" TargetMode="External"/><Relationship Id="rId12" Type="http://schemas.openxmlformats.org/officeDocument/2006/relationships/hyperlink" Target="https://login.consultant.ru/link/?req=doc&amp;base=LAW&amp;n=480012&amp;date=23.07.2025&amp;dst=991&amp;field=134" TargetMode="External"/><Relationship Id="rId108" Type="http://schemas.openxmlformats.org/officeDocument/2006/relationships/hyperlink" Target="https://login.consultant.ru/link/?req=doc&amp;base=LAW&amp;n=367295&amp;date=23.07.2025" TargetMode="External"/><Relationship Id="rId315" Type="http://schemas.openxmlformats.org/officeDocument/2006/relationships/hyperlink" Target="https://login.consultant.ru/link/?req=doc&amp;base=LAW&amp;n=480012&amp;date=23.07.2025&amp;dst=886&amp;field=134" TargetMode="External"/><Relationship Id="rId357" Type="http://schemas.openxmlformats.org/officeDocument/2006/relationships/hyperlink" Target="https://login.consultant.ru/link/?req=doc&amp;base=LAW&amp;n=480012&amp;date=23.07.2025&amp;dst=486&amp;field=134" TargetMode="External"/><Relationship Id="rId522" Type="http://schemas.openxmlformats.org/officeDocument/2006/relationships/hyperlink" Target="https://login.consultant.ru/link/?req=doc&amp;base=LAW&amp;n=480012&amp;date=23.07.2025&amp;dst=101109&amp;field=134" TargetMode="External"/><Relationship Id="rId54" Type="http://schemas.openxmlformats.org/officeDocument/2006/relationships/hyperlink" Target="https://login.consultant.ru/link/?req=doc&amp;base=LAW&amp;n=464645&amp;date=23.07.2025" TargetMode="External"/><Relationship Id="rId96" Type="http://schemas.openxmlformats.org/officeDocument/2006/relationships/hyperlink" Target="https://login.consultant.ru/link/?req=doc&amp;base=LAW&amp;n=219272&amp;date=23.07.2025" TargetMode="External"/><Relationship Id="rId161" Type="http://schemas.openxmlformats.org/officeDocument/2006/relationships/hyperlink" Target="https://login.consultant.ru/link/?req=doc&amp;base=LAW&amp;n=79819&amp;date=23.07.2025&amp;dst=100095&amp;field=134" TargetMode="External"/><Relationship Id="rId217" Type="http://schemas.openxmlformats.org/officeDocument/2006/relationships/hyperlink" Target="https://login.consultant.ru/link/?req=doc&amp;base=LAW&amp;n=480012&amp;date=23.07.2025&amp;dst=1565&amp;field=134" TargetMode="External"/><Relationship Id="rId399" Type="http://schemas.openxmlformats.org/officeDocument/2006/relationships/hyperlink" Target="https://login.consultant.ru/link/?req=doc&amp;base=LAW&amp;n=480012&amp;date=23.07.2025&amp;dst=494&amp;field=134" TargetMode="External"/><Relationship Id="rId564" Type="http://schemas.openxmlformats.org/officeDocument/2006/relationships/hyperlink" Target="https://login.consultant.ru/link/?req=doc&amp;base=LAW&amp;n=480012&amp;date=23.07.2025&amp;dst=100060&amp;field=134" TargetMode="External"/><Relationship Id="rId259" Type="http://schemas.openxmlformats.org/officeDocument/2006/relationships/hyperlink" Target="https://login.consultant.ru/link/?req=doc&amp;base=LAW&amp;n=480012&amp;date=23.07.2025&amp;dst=1351&amp;field=134" TargetMode="External"/><Relationship Id="rId424" Type="http://schemas.openxmlformats.org/officeDocument/2006/relationships/hyperlink" Target="https://login.consultant.ru/link/?req=doc&amp;base=LAW&amp;n=462416&amp;date=23.07.2025&amp;dst=100014&amp;field=134" TargetMode="External"/><Relationship Id="rId466" Type="http://schemas.openxmlformats.org/officeDocument/2006/relationships/header" Target="header20.xml"/><Relationship Id="rId631" Type="http://schemas.openxmlformats.org/officeDocument/2006/relationships/hyperlink" Target="https://login.consultant.ru/link/?req=doc&amp;base=LAW&amp;n=490126&amp;date=23.07.2025" TargetMode="External"/><Relationship Id="rId23" Type="http://schemas.openxmlformats.org/officeDocument/2006/relationships/hyperlink" Target="https://login.consultant.ru/link/?req=doc&amp;base=LAW&amp;n=480012&amp;date=23.07.2025&amp;dst=100562&amp;field=134" TargetMode="External"/><Relationship Id="rId119" Type="http://schemas.openxmlformats.org/officeDocument/2006/relationships/hyperlink" Target="https://login.consultant.ru/link/?req=doc&amp;base=LAW&amp;n=364834&amp;date=23.07.2025" TargetMode="External"/><Relationship Id="rId270" Type="http://schemas.openxmlformats.org/officeDocument/2006/relationships/hyperlink" Target="https://login.consultant.ru/link/?req=doc&amp;base=LAW&amp;n=480012&amp;date=23.07.2025&amp;dst=100186&amp;field=134" TargetMode="External"/><Relationship Id="rId326" Type="http://schemas.openxmlformats.org/officeDocument/2006/relationships/hyperlink" Target="https://login.consultant.ru/link/?req=doc&amp;base=LAW&amp;n=480012&amp;date=23.07.2025&amp;dst=100141&amp;field=134" TargetMode="External"/><Relationship Id="rId533" Type="http://schemas.openxmlformats.org/officeDocument/2006/relationships/hyperlink" Target="https://login.consultant.ru/link/?req=doc&amp;base=LAW&amp;n=387205&amp;date=23.07.2025" TargetMode="External"/><Relationship Id="rId65" Type="http://schemas.openxmlformats.org/officeDocument/2006/relationships/hyperlink" Target="https://login.consultant.ru/link/?req=doc&amp;base=LAW&amp;n=370645&amp;date=23.07.2025" TargetMode="External"/><Relationship Id="rId130" Type="http://schemas.openxmlformats.org/officeDocument/2006/relationships/hyperlink" Target="https://login.consultant.ru/link/?req=doc&amp;base=RLAW240&amp;n=92919&amp;date=23.07.2025" TargetMode="External"/><Relationship Id="rId368" Type="http://schemas.openxmlformats.org/officeDocument/2006/relationships/hyperlink" Target="https://login.consultant.ru/link/?req=doc&amp;base=LAW&amp;n=480012&amp;date=23.07.2025&amp;dst=100612&amp;field=134" TargetMode="External"/><Relationship Id="rId575" Type="http://schemas.openxmlformats.org/officeDocument/2006/relationships/hyperlink" Target="https://login.consultant.ru/link/?req=doc&amp;base=LAW&amp;n=480012&amp;date=23.07.2025&amp;dst=1022&amp;field=134" TargetMode="External"/><Relationship Id="rId172" Type="http://schemas.openxmlformats.org/officeDocument/2006/relationships/hyperlink" Target="https://login.consultant.ru/link/?req=doc&amp;base=LAW&amp;n=480012&amp;date=23.07.2025" TargetMode="External"/><Relationship Id="rId228" Type="http://schemas.openxmlformats.org/officeDocument/2006/relationships/footer" Target="footer8.xml"/><Relationship Id="rId435" Type="http://schemas.openxmlformats.org/officeDocument/2006/relationships/hyperlink" Target="https://login.consultant.ru/link/?req=doc&amp;base=LAW&amp;n=480012&amp;date=23.07.2025&amp;dst=886&amp;field=134" TargetMode="External"/><Relationship Id="rId477" Type="http://schemas.openxmlformats.org/officeDocument/2006/relationships/hyperlink" Target="https://login.consultant.ru/link/?req=doc&amp;base=LAW&amp;n=421464&amp;date=23.07.2025" TargetMode="External"/><Relationship Id="rId600" Type="http://schemas.openxmlformats.org/officeDocument/2006/relationships/hyperlink" Target="https://login.consultant.ru/link/?req=doc&amp;base=LAW&amp;n=480012&amp;date=23.07.2025&amp;dst=100140&amp;field=134" TargetMode="External"/><Relationship Id="rId642" Type="http://schemas.openxmlformats.org/officeDocument/2006/relationships/header" Target="header30.xml"/><Relationship Id="rId281" Type="http://schemas.openxmlformats.org/officeDocument/2006/relationships/hyperlink" Target="https://login.consultant.ru/link/?req=doc&amp;base=LAW&amp;n=480012&amp;date=23.07.2025&amp;dst=884&amp;field=134" TargetMode="External"/><Relationship Id="rId337" Type="http://schemas.openxmlformats.org/officeDocument/2006/relationships/hyperlink" Target="https://login.consultant.ru/link/?req=doc&amp;base=LAW&amp;n=480012&amp;date=23.07.2025&amp;dst=997&amp;field=134" TargetMode="External"/><Relationship Id="rId502" Type="http://schemas.openxmlformats.org/officeDocument/2006/relationships/hyperlink" Target="https://login.consultant.ru/link/?req=doc&amp;base=LAW&amp;n=480012&amp;date=23.07.2025&amp;dst=100562&amp;field=134" TargetMode="External"/><Relationship Id="rId34" Type="http://schemas.openxmlformats.org/officeDocument/2006/relationships/hyperlink" Target="https://login.consultant.ru/link/?req=doc&amp;base=LAW&amp;n=387205&amp;date=23.07.2025" TargetMode="External"/><Relationship Id="rId76" Type="http://schemas.openxmlformats.org/officeDocument/2006/relationships/hyperlink" Target="https://login.consultant.ru/link/?req=doc&amp;base=LAW&amp;n=456719&amp;date=23.07.2025" TargetMode="External"/><Relationship Id="rId141" Type="http://schemas.openxmlformats.org/officeDocument/2006/relationships/hyperlink" Target="https://login.consultant.ru/link/?req=doc&amp;base=RLAW240&amp;n=143447&amp;date=23.07.2025" TargetMode="External"/><Relationship Id="rId379" Type="http://schemas.openxmlformats.org/officeDocument/2006/relationships/hyperlink" Target="https://login.consultant.ru/link/?req=doc&amp;base=LAW&amp;n=480012&amp;date=23.07.2025&amp;dst=100622&amp;field=134" TargetMode="External"/><Relationship Id="rId544" Type="http://schemas.openxmlformats.org/officeDocument/2006/relationships/footer" Target="footer25.xml"/><Relationship Id="rId586" Type="http://schemas.openxmlformats.org/officeDocument/2006/relationships/hyperlink" Target="https://login.consultant.ru/link/?req=doc&amp;base=LAW&amp;n=480012&amp;date=23.07.2025&amp;dst=1037&amp;field=134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eader" Target="header1.xml"/><Relationship Id="rId239" Type="http://schemas.openxmlformats.org/officeDocument/2006/relationships/hyperlink" Target="https://login.consultant.ru/link/?req=doc&amp;base=LAW&amp;n=305248&amp;date=23.07.2025" TargetMode="External"/><Relationship Id="rId390" Type="http://schemas.openxmlformats.org/officeDocument/2006/relationships/hyperlink" Target="https://login.consultant.ru/link/?req=doc&amp;base=LAW&amp;n=480012&amp;date=23.07.2025&amp;dst=461&amp;field=134" TargetMode="External"/><Relationship Id="rId404" Type="http://schemas.openxmlformats.org/officeDocument/2006/relationships/hyperlink" Target="https://login.consultant.ru/link/?req=doc&amp;base=LAW&amp;n=480012&amp;date=23.07.2025&amp;dst=515&amp;field=134" TargetMode="External"/><Relationship Id="rId446" Type="http://schemas.openxmlformats.org/officeDocument/2006/relationships/hyperlink" Target="https://login.consultant.ru/link/?req=doc&amp;base=LAW&amp;n=480012&amp;date=23.07.2025&amp;dst=100269&amp;field=134" TargetMode="External"/><Relationship Id="rId611" Type="http://schemas.openxmlformats.org/officeDocument/2006/relationships/hyperlink" Target="https://login.consultant.ru/link/?req=doc&amp;base=LAW&amp;n=480012&amp;date=23.07.2025&amp;dst=1105&amp;field=134" TargetMode="External"/><Relationship Id="rId250" Type="http://schemas.openxmlformats.org/officeDocument/2006/relationships/footer" Target="footer17.xml"/><Relationship Id="rId292" Type="http://schemas.openxmlformats.org/officeDocument/2006/relationships/hyperlink" Target="https://login.consultant.ru/link/?req=doc&amp;base=LAW&amp;n=480012&amp;date=23.07.2025&amp;dst=100195&amp;field=134" TargetMode="External"/><Relationship Id="rId306" Type="http://schemas.openxmlformats.org/officeDocument/2006/relationships/hyperlink" Target="https://login.consultant.ru/link/?req=doc&amp;base=LAW&amp;n=480012&amp;date=23.07.2025&amp;dst=896&amp;field=134" TargetMode="External"/><Relationship Id="rId488" Type="http://schemas.openxmlformats.org/officeDocument/2006/relationships/hyperlink" Target="https://login.consultant.ru/link/?req=doc&amp;base=LAW&amp;n=364560&amp;date=23.07.2025" TargetMode="External"/><Relationship Id="rId45" Type="http://schemas.openxmlformats.org/officeDocument/2006/relationships/hyperlink" Target="https://login.consultant.ru/link/?req=doc&amp;base=LAW&amp;n=490204&amp;date=23.07.2025" TargetMode="External"/><Relationship Id="rId87" Type="http://schemas.openxmlformats.org/officeDocument/2006/relationships/hyperlink" Target="https://login.consultant.ru/link/?req=doc&amp;base=LAW&amp;n=433120&amp;date=23.07.2025" TargetMode="External"/><Relationship Id="rId110" Type="http://schemas.openxmlformats.org/officeDocument/2006/relationships/hyperlink" Target="https://login.consultant.ru/link/?req=doc&amp;base=LAW&amp;n=457826&amp;date=23.07.2025" TargetMode="External"/><Relationship Id="rId348" Type="http://schemas.openxmlformats.org/officeDocument/2006/relationships/hyperlink" Target="https://login.consultant.ru/link/?req=doc&amp;base=LAW&amp;n=480012&amp;date=23.07.2025&amp;dst=893&amp;field=134" TargetMode="External"/><Relationship Id="rId513" Type="http://schemas.openxmlformats.org/officeDocument/2006/relationships/hyperlink" Target="https://login.consultant.ru/link/?req=doc&amp;base=LAW&amp;n=480012&amp;date=23.07.2025&amp;dst=101109&amp;field=134" TargetMode="External"/><Relationship Id="rId555" Type="http://schemas.openxmlformats.org/officeDocument/2006/relationships/hyperlink" Target="https://login.consultant.ru/link/?req=doc&amp;base=LAW&amp;n=480012&amp;date=23.07.2025&amp;dst=490&amp;field=134" TargetMode="External"/><Relationship Id="rId597" Type="http://schemas.openxmlformats.org/officeDocument/2006/relationships/hyperlink" Target="https://login.consultant.ru/link/?req=doc&amp;base=LAW&amp;n=371199&amp;date=23.07.2025&amp;dst=100111&amp;field=134" TargetMode="External"/><Relationship Id="rId152" Type="http://schemas.openxmlformats.org/officeDocument/2006/relationships/hyperlink" Target="https://login.consultant.ru/link/?req=doc&amp;base=LAW&amp;n=480012&amp;date=23.07.2025&amp;dst=100007&amp;field=134" TargetMode="External"/><Relationship Id="rId194" Type="http://schemas.openxmlformats.org/officeDocument/2006/relationships/hyperlink" Target="https://login.consultant.ru/link/?req=doc&amp;base=LAW&amp;n=360549&amp;date=23.07.2025&amp;dst=100712&amp;field=134" TargetMode="External"/><Relationship Id="rId208" Type="http://schemas.openxmlformats.org/officeDocument/2006/relationships/hyperlink" Target="https://login.consultant.ru/link/?req=doc&amp;base=LAW&amp;n=480012&amp;date=23.07.2025&amp;dst=100033&amp;field=134" TargetMode="External"/><Relationship Id="rId415" Type="http://schemas.openxmlformats.org/officeDocument/2006/relationships/hyperlink" Target="https://login.consultant.ru/link/?req=doc&amp;base=LAW&amp;n=480012&amp;date=23.07.2025&amp;dst=1553&amp;field=134" TargetMode="External"/><Relationship Id="rId457" Type="http://schemas.openxmlformats.org/officeDocument/2006/relationships/hyperlink" Target="https://login.consultant.ru/link/?req=doc&amp;base=LAW&amp;n=480012&amp;date=23.07.2025&amp;dst=100050&amp;field=134" TargetMode="External"/><Relationship Id="rId622" Type="http://schemas.openxmlformats.org/officeDocument/2006/relationships/hyperlink" Target="https://login.consultant.ru/link/?req=doc&amp;base=LAW&amp;n=480012&amp;date=23.07.2025&amp;dst=1565&amp;field=134" TargetMode="External"/><Relationship Id="rId261" Type="http://schemas.openxmlformats.org/officeDocument/2006/relationships/hyperlink" Target="https://login.consultant.ru/link/?req=doc&amp;base=LAW&amp;n=480012&amp;date=23.07.2025&amp;dst=235&amp;field=134" TargetMode="External"/><Relationship Id="rId499" Type="http://schemas.openxmlformats.org/officeDocument/2006/relationships/hyperlink" Target="https://login.consultant.ru/link/?req=doc&amp;base=LAW&amp;n=480012&amp;date=23.07.2025&amp;dst=346&amp;field=134" TargetMode="External"/><Relationship Id="rId14" Type="http://schemas.openxmlformats.org/officeDocument/2006/relationships/hyperlink" Target="https://login.consultant.ru/link/?req=doc&amp;base=LAW&amp;n=480012&amp;date=23.07.2025&amp;dst=943&amp;field=134" TargetMode="External"/><Relationship Id="rId56" Type="http://schemas.openxmlformats.org/officeDocument/2006/relationships/hyperlink" Target="https://login.consultant.ru/link/?req=doc&amp;base=LAW&amp;n=113132&amp;date=23.07.2025" TargetMode="External"/><Relationship Id="rId317" Type="http://schemas.openxmlformats.org/officeDocument/2006/relationships/hyperlink" Target="https://login.consultant.ru/link/?req=doc&amp;base=LAW&amp;n=480012&amp;date=23.07.2025" TargetMode="External"/><Relationship Id="rId359" Type="http://schemas.openxmlformats.org/officeDocument/2006/relationships/hyperlink" Target="https://login.consultant.ru/link/?req=doc&amp;base=LAW&amp;n=480012&amp;date=23.07.2025&amp;dst=100612&amp;field=134" TargetMode="External"/><Relationship Id="rId524" Type="http://schemas.openxmlformats.org/officeDocument/2006/relationships/hyperlink" Target="https://login.consultant.ru/link/?req=doc&amp;base=LAW&amp;n=480012&amp;date=23.07.2025&amp;dst=906&amp;field=134" TargetMode="External"/><Relationship Id="rId566" Type="http://schemas.openxmlformats.org/officeDocument/2006/relationships/hyperlink" Target="https://login.consultant.ru/link/?req=doc&amp;base=LAW&amp;n=125221&amp;date=23.07.2025&amp;dst=100009&amp;field=134" TargetMode="External"/><Relationship Id="rId98" Type="http://schemas.openxmlformats.org/officeDocument/2006/relationships/hyperlink" Target="https://login.consultant.ru/link/?req=doc&amp;base=LAW&amp;n=496007&amp;date=23.07.2025" TargetMode="External"/><Relationship Id="rId121" Type="http://schemas.openxmlformats.org/officeDocument/2006/relationships/hyperlink" Target="https://login.consultant.ru/link/?req=doc&amp;base=LAW&amp;n=410638&amp;date=23.07.2025" TargetMode="External"/><Relationship Id="rId163" Type="http://schemas.openxmlformats.org/officeDocument/2006/relationships/hyperlink" Target="https://login.consultant.ru/link/?req=doc&amp;base=LAW&amp;n=500026&amp;date=23.07.2025&amp;dst=100021&amp;field=134" TargetMode="External"/><Relationship Id="rId219" Type="http://schemas.openxmlformats.org/officeDocument/2006/relationships/hyperlink" Target="https://login.consultant.ru/link/?req=doc&amp;base=LAW&amp;n=433120&amp;date=23.07.2025" TargetMode="External"/><Relationship Id="rId370" Type="http://schemas.openxmlformats.org/officeDocument/2006/relationships/hyperlink" Target="https://login.consultant.ru/link/?req=doc&amp;base=LAW&amp;n=410638&amp;date=23.07.2025&amp;dst=100010&amp;field=134" TargetMode="External"/><Relationship Id="rId426" Type="http://schemas.openxmlformats.org/officeDocument/2006/relationships/hyperlink" Target="https://login.consultant.ru/link/?req=doc&amp;base=LAW&amp;n=480012&amp;date=23.07.2025&amp;dst=1587&amp;field=134" TargetMode="External"/><Relationship Id="rId633" Type="http://schemas.openxmlformats.org/officeDocument/2006/relationships/hyperlink" Target="https://login.consultant.ru/link/?req=doc&amp;base=LAW&amp;n=480012&amp;date=23.07.2025" TargetMode="External"/><Relationship Id="rId230" Type="http://schemas.openxmlformats.org/officeDocument/2006/relationships/hyperlink" Target="https://login.consultant.ru/link/?req=doc&amp;base=LAW&amp;n=433120&amp;date=23.07.2025&amp;dst=100010&amp;field=134" TargetMode="External"/><Relationship Id="rId468" Type="http://schemas.openxmlformats.org/officeDocument/2006/relationships/header" Target="header21.xml"/><Relationship Id="rId25" Type="http://schemas.openxmlformats.org/officeDocument/2006/relationships/hyperlink" Target="https://login.consultant.ru/link/?req=doc&amp;base=LAW&amp;n=509331&amp;date=23.07.2025" TargetMode="External"/><Relationship Id="rId67" Type="http://schemas.openxmlformats.org/officeDocument/2006/relationships/hyperlink" Target="https://login.consultant.ru/link/?req=doc&amp;base=LAW&amp;n=450045&amp;date=23.07.2025" TargetMode="External"/><Relationship Id="rId272" Type="http://schemas.openxmlformats.org/officeDocument/2006/relationships/hyperlink" Target="https://login.consultant.ru/link/?req=doc&amp;base=LAW&amp;n=480012&amp;date=23.07.2025&amp;dst=1591&amp;field=134" TargetMode="External"/><Relationship Id="rId328" Type="http://schemas.openxmlformats.org/officeDocument/2006/relationships/hyperlink" Target="https://login.consultant.ru/link/?req=doc&amp;base=LAW&amp;n=479921&amp;date=23.07.2025" TargetMode="External"/><Relationship Id="rId535" Type="http://schemas.openxmlformats.org/officeDocument/2006/relationships/hyperlink" Target="https://login.consultant.ru/link/?req=doc&amp;base=LAW&amp;n=194131&amp;date=23.07.2025&amp;dst=100009&amp;field=134" TargetMode="External"/><Relationship Id="rId577" Type="http://schemas.openxmlformats.org/officeDocument/2006/relationships/hyperlink" Target="https://login.consultant.ru/link/?req=doc&amp;base=LAW&amp;n=400620&amp;date=23.07.2025&amp;dst=100043&amp;field=134" TargetMode="External"/><Relationship Id="rId132" Type="http://schemas.openxmlformats.org/officeDocument/2006/relationships/hyperlink" Target="https://login.consultant.ru/link/?req=doc&amp;base=RLAW240&amp;n=246452&amp;date=23.07.2025" TargetMode="External"/><Relationship Id="rId174" Type="http://schemas.openxmlformats.org/officeDocument/2006/relationships/hyperlink" Target="https://login.consultant.ru/link/?req=doc&amp;base=LAW&amp;n=480012&amp;date=23.07.2025" TargetMode="External"/><Relationship Id="rId381" Type="http://schemas.openxmlformats.org/officeDocument/2006/relationships/hyperlink" Target="https://login.consultant.ru/link/?req=doc&amp;base=LAW&amp;n=480012&amp;date=23.07.2025&amp;dst=100246&amp;field=134" TargetMode="External"/><Relationship Id="rId602" Type="http://schemas.openxmlformats.org/officeDocument/2006/relationships/hyperlink" Target="https://login.consultant.ru/link/?req=doc&amp;base=LAW&amp;n=480012&amp;date=23.07.2025&amp;dst=100060&amp;field=134" TargetMode="External"/><Relationship Id="rId241" Type="http://schemas.openxmlformats.org/officeDocument/2006/relationships/header" Target="header13.xml"/><Relationship Id="rId437" Type="http://schemas.openxmlformats.org/officeDocument/2006/relationships/hyperlink" Target="https://login.consultant.ru/link/?req=doc&amp;base=LAW&amp;n=479961&amp;date=23.07.2025&amp;dst=100095&amp;field=134" TargetMode="External"/><Relationship Id="rId479" Type="http://schemas.openxmlformats.org/officeDocument/2006/relationships/hyperlink" Target="https://login.consultant.ru/link/?req=doc&amp;base=LAW&amp;n=480012&amp;date=23.07.2025&amp;dst=100562&amp;field=134" TargetMode="External"/><Relationship Id="rId644" Type="http://schemas.openxmlformats.org/officeDocument/2006/relationships/header" Target="header31.xml"/><Relationship Id="rId36" Type="http://schemas.openxmlformats.org/officeDocument/2006/relationships/hyperlink" Target="https://login.consultant.ru/link/?req=doc&amp;base=LAW&amp;n=481447&amp;date=23.07.2025" TargetMode="External"/><Relationship Id="rId283" Type="http://schemas.openxmlformats.org/officeDocument/2006/relationships/hyperlink" Target="https://login.consultant.ru/link/?req=doc&amp;base=LAW&amp;n=480012&amp;date=23.07.2025&amp;dst=461&amp;field=134" TargetMode="External"/><Relationship Id="rId339" Type="http://schemas.openxmlformats.org/officeDocument/2006/relationships/hyperlink" Target="https://login.consultant.ru/link/?req=doc&amp;base=LAW&amp;n=480012&amp;date=23.07.2025&amp;dst=997&amp;field=134" TargetMode="External"/><Relationship Id="rId490" Type="http://schemas.openxmlformats.org/officeDocument/2006/relationships/hyperlink" Target="https://login.consultant.ru/link/?req=doc&amp;base=LAW&amp;n=364560&amp;date=23.07.2025&amp;dst=100029&amp;field=134" TargetMode="External"/><Relationship Id="rId504" Type="http://schemas.openxmlformats.org/officeDocument/2006/relationships/hyperlink" Target="https://login.consultant.ru/link/?req=doc&amp;base=LAW&amp;n=432064&amp;date=23.07.2025&amp;dst=100011&amp;field=134" TargetMode="External"/><Relationship Id="rId546" Type="http://schemas.openxmlformats.org/officeDocument/2006/relationships/footer" Target="footer26.xml"/><Relationship Id="rId78" Type="http://schemas.openxmlformats.org/officeDocument/2006/relationships/hyperlink" Target="https://login.consultant.ru/link/?req=doc&amp;base=LAW&amp;n=470839&amp;date=23.07.2025" TargetMode="External"/><Relationship Id="rId101" Type="http://schemas.openxmlformats.org/officeDocument/2006/relationships/hyperlink" Target="https://login.consultant.ru/link/?req=doc&amp;base=LAW&amp;n=286062&amp;date=23.07.2025" TargetMode="External"/><Relationship Id="rId143" Type="http://schemas.openxmlformats.org/officeDocument/2006/relationships/hyperlink" Target="https://login.consultant.ru/link/?req=doc&amp;base=RLAW240&amp;n=127457&amp;date=23.07.2025" TargetMode="External"/><Relationship Id="rId185" Type="http://schemas.openxmlformats.org/officeDocument/2006/relationships/header" Target="header2.xml"/><Relationship Id="rId350" Type="http://schemas.openxmlformats.org/officeDocument/2006/relationships/hyperlink" Target="https://login.consultant.ru/link/?req=doc&amp;base=LAW&amp;n=480012&amp;date=23.07.2025&amp;dst=441&amp;field=134" TargetMode="External"/><Relationship Id="rId406" Type="http://schemas.openxmlformats.org/officeDocument/2006/relationships/hyperlink" Target="https://login.consultant.ru/link/?req=doc&amp;base=LAW&amp;n=480012&amp;date=23.07.2025&amp;dst=100351&amp;field=134" TargetMode="External"/><Relationship Id="rId588" Type="http://schemas.openxmlformats.org/officeDocument/2006/relationships/hyperlink" Target="https://login.consultant.ru/link/?req=doc&amp;base=LAW&amp;n=480012&amp;date=23.07.2025&amp;dst=1043&amp;field=134" TargetMode="External"/><Relationship Id="rId9" Type="http://schemas.openxmlformats.org/officeDocument/2006/relationships/hyperlink" Target="https://login.consultant.ru/link/?req=doc&amp;base=RLAW240&amp;n=133026&amp;date=23.07.2025&amp;dst=100017&amp;field=134" TargetMode="External"/><Relationship Id="rId210" Type="http://schemas.openxmlformats.org/officeDocument/2006/relationships/hyperlink" Target="https://login.consultant.ru/link/?req=doc&amp;base=LAW&amp;n=480012&amp;date=23.07.2025" TargetMode="External"/><Relationship Id="rId392" Type="http://schemas.openxmlformats.org/officeDocument/2006/relationships/hyperlink" Target="https://login.consultant.ru/link/?req=doc&amp;base=LAW&amp;n=480012&amp;date=23.07.2025&amp;dst=100622&amp;field=134" TargetMode="External"/><Relationship Id="rId448" Type="http://schemas.openxmlformats.org/officeDocument/2006/relationships/hyperlink" Target="https://login.consultant.ru/link/?req=doc&amp;base=LAW&amp;n=495128&amp;date=23.07.2025&amp;dst=100065&amp;field=134" TargetMode="External"/><Relationship Id="rId613" Type="http://schemas.openxmlformats.org/officeDocument/2006/relationships/hyperlink" Target="https://login.consultant.ru/link/?req=doc&amp;base=LAW&amp;n=480012&amp;date=23.07.2025&amp;dst=1565&amp;field=134" TargetMode="External"/><Relationship Id="rId252" Type="http://schemas.openxmlformats.org/officeDocument/2006/relationships/footer" Target="footer18.xml"/><Relationship Id="rId294" Type="http://schemas.openxmlformats.org/officeDocument/2006/relationships/hyperlink" Target="https://login.consultant.ru/link/?req=doc&amp;base=LAW&amp;n=480012&amp;date=23.07.2025&amp;dst=100198&amp;field=134" TargetMode="External"/><Relationship Id="rId308" Type="http://schemas.openxmlformats.org/officeDocument/2006/relationships/hyperlink" Target="https://login.consultant.ru/link/?req=doc&amp;base=LAW&amp;n=471038&amp;date=23.07.2025" TargetMode="External"/><Relationship Id="rId515" Type="http://schemas.openxmlformats.org/officeDocument/2006/relationships/hyperlink" Target="https://login.consultant.ru/link/?req=doc&amp;base=LAW&amp;n=208333&amp;date=23.07.2025&amp;dst=100037&amp;field=134" TargetMode="External"/><Relationship Id="rId47" Type="http://schemas.openxmlformats.org/officeDocument/2006/relationships/hyperlink" Target="https://login.consultant.ru/link/?req=doc&amp;base=LAW&amp;n=483075&amp;date=23.07.2025" TargetMode="External"/><Relationship Id="rId89" Type="http://schemas.openxmlformats.org/officeDocument/2006/relationships/hyperlink" Target="https://login.consultant.ru/link/?req=doc&amp;base=LAW&amp;n=422566&amp;date=23.07.2025" TargetMode="External"/><Relationship Id="rId112" Type="http://schemas.openxmlformats.org/officeDocument/2006/relationships/hyperlink" Target="https://login.consultant.ru/link/?req=doc&amp;base=LAW&amp;n=325498&amp;date=23.07.2025" TargetMode="External"/><Relationship Id="rId154" Type="http://schemas.openxmlformats.org/officeDocument/2006/relationships/hyperlink" Target="https://login.consultant.ru/link/?req=doc&amp;base=LAW&amp;n=480012&amp;date=23.07.2025&amp;dst=100064&amp;field=134" TargetMode="External"/><Relationship Id="rId361" Type="http://schemas.openxmlformats.org/officeDocument/2006/relationships/hyperlink" Target="https://login.consultant.ru/link/?req=doc&amp;base=LAW&amp;n=364834&amp;date=23.07.2025&amp;dst=100010&amp;field=134" TargetMode="External"/><Relationship Id="rId557" Type="http://schemas.openxmlformats.org/officeDocument/2006/relationships/hyperlink" Target="https://login.consultant.ru/link/?req=doc&amp;base=LAW&amp;n=480012&amp;date=23.07.2025&amp;dst=100622&amp;field=134" TargetMode="External"/><Relationship Id="rId599" Type="http://schemas.openxmlformats.org/officeDocument/2006/relationships/hyperlink" Target="https://login.consultant.ru/link/?req=doc&amp;base=LAW&amp;n=480012&amp;date=23.07.2025&amp;dst=1611&amp;field=134" TargetMode="External"/><Relationship Id="rId196" Type="http://schemas.openxmlformats.org/officeDocument/2006/relationships/hyperlink" Target="https://login.consultant.ru/link/?req=doc&amp;base=LAW&amp;n=480012&amp;date=23.07.2025&amp;dst=440&amp;field=134" TargetMode="External"/><Relationship Id="rId417" Type="http://schemas.openxmlformats.org/officeDocument/2006/relationships/hyperlink" Target="https://login.consultant.ru/link/?req=doc&amp;base=LAW&amp;n=480012&amp;date=23.07.2025&amp;dst=906&amp;field=134" TargetMode="External"/><Relationship Id="rId459" Type="http://schemas.openxmlformats.org/officeDocument/2006/relationships/hyperlink" Target="https://login.consultant.ru/link/?req=doc&amp;base=LAW&amp;n=131141&amp;date=23.07.2025&amp;dst=100009&amp;field=134" TargetMode="External"/><Relationship Id="rId624" Type="http://schemas.openxmlformats.org/officeDocument/2006/relationships/hyperlink" Target="https://login.consultant.ru/link/?req=doc&amp;base=LAW&amp;n=433120&amp;date=23.07.2025&amp;dst=100010&amp;field=134" TargetMode="External"/><Relationship Id="rId16" Type="http://schemas.openxmlformats.org/officeDocument/2006/relationships/hyperlink" Target="https://login.consultant.ru/link/?req=doc&amp;base=LAW&amp;n=480012&amp;date=23.07.2025&amp;dst=100137&amp;field=134" TargetMode="External"/><Relationship Id="rId221" Type="http://schemas.openxmlformats.org/officeDocument/2006/relationships/header" Target="header5.xml"/><Relationship Id="rId263" Type="http://schemas.openxmlformats.org/officeDocument/2006/relationships/hyperlink" Target="https://login.consultant.ru/link/?req=doc&amp;base=LAW&amp;n=480012&amp;date=23.07.2025&amp;dst=953&amp;field=134" TargetMode="External"/><Relationship Id="rId319" Type="http://schemas.openxmlformats.org/officeDocument/2006/relationships/hyperlink" Target="https://login.consultant.ru/link/?req=doc&amp;base=LAW&amp;n=480012&amp;date=23.07.2025&amp;dst=877&amp;field=134" TargetMode="External"/><Relationship Id="rId470" Type="http://schemas.openxmlformats.org/officeDocument/2006/relationships/header" Target="header22.xml"/><Relationship Id="rId526" Type="http://schemas.openxmlformats.org/officeDocument/2006/relationships/hyperlink" Target="https://login.consultant.ru/link/?req=doc&amp;base=LAW&amp;n=480012&amp;date=23.07.2025&amp;dst=1564&amp;field=134" TargetMode="External"/><Relationship Id="rId58" Type="http://schemas.openxmlformats.org/officeDocument/2006/relationships/hyperlink" Target="https://login.consultant.ru/link/?req=doc&amp;base=LAW&amp;n=196646&amp;date=23.07.2025" TargetMode="External"/><Relationship Id="rId123" Type="http://schemas.openxmlformats.org/officeDocument/2006/relationships/hyperlink" Target="https://login.consultant.ru/link/?req=doc&amp;base=LAW&amp;n=116416&amp;date=23.07.2025" TargetMode="External"/><Relationship Id="rId330" Type="http://schemas.openxmlformats.org/officeDocument/2006/relationships/hyperlink" Target="https://login.consultant.ru/link/?req=doc&amp;base=LAW&amp;n=480012&amp;date=23.07.2025&amp;dst=898&amp;field=134" TargetMode="External"/><Relationship Id="rId568" Type="http://schemas.openxmlformats.org/officeDocument/2006/relationships/hyperlink" Target="https://login.consultant.ru/link/?req=doc&amp;base=LAW&amp;n=480012&amp;date=23.07.2025&amp;dst=1016&amp;field=134" TargetMode="External"/><Relationship Id="rId165" Type="http://schemas.openxmlformats.org/officeDocument/2006/relationships/hyperlink" Target="https://login.consultant.ru/link/?req=doc&amp;base=LAW&amp;n=480012&amp;date=23.07.2025&amp;dst=1565&amp;field=134" TargetMode="External"/><Relationship Id="rId372" Type="http://schemas.openxmlformats.org/officeDocument/2006/relationships/hyperlink" Target="https://login.consultant.ru/link/?req=doc&amp;base=LAW&amp;n=480012&amp;date=23.07.2025&amp;dst=1580&amp;field=134" TargetMode="External"/><Relationship Id="rId428" Type="http://schemas.openxmlformats.org/officeDocument/2006/relationships/hyperlink" Target="https://login.consultant.ru/link/?req=doc&amp;base=LAW&amp;n=480012&amp;date=23.07.2025&amp;dst=1553&amp;field=134" TargetMode="External"/><Relationship Id="rId635" Type="http://schemas.openxmlformats.org/officeDocument/2006/relationships/hyperlink" Target="https://login.consultant.ru/link/?req=doc&amp;base=LAW&amp;n=480012&amp;date=23.07.2025" TargetMode="External"/><Relationship Id="rId232" Type="http://schemas.openxmlformats.org/officeDocument/2006/relationships/footer" Target="footer9.xml"/><Relationship Id="rId274" Type="http://schemas.openxmlformats.org/officeDocument/2006/relationships/hyperlink" Target="https://login.consultant.ru/link/?req=doc&amp;base=LAW&amp;n=480012&amp;date=23.07.2025&amp;dst=396&amp;field=134" TargetMode="External"/><Relationship Id="rId481" Type="http://schemas.openxmlformats.org/officeDocument/2006/relationships/hyperlink" Target="https://login.consultant.ru/link/?req=doc&amp;base=LAW&amp;n=480012&amp;date=23.07.2025&amp;dst=101109&amp;field=134" TargetMode="External"/><Relationship Id="rId27" Type="http://schemas.openxmlformats.org/officeDocument/2006/relationships/hyperlink" Target="https://login.consultant.ru/link/?req=doc&amp;base=LAW&amp;n=501326&amp;date=23.07.2025" TargetMode="External"/><Relationship Id="rId69" Type="http://schemas.openxmlformats.org/officeDocument/2006/relationships/hyperlink" Target="https://login.consultant.ru/link/?req=doc&amp;base=LAW&amp;n=417306&amp;date=23.07.2025" TargetMode="External"/><Relationship Id="rId134" Type="http://schemas.openxmlformats.org/officeDocument/2006/relationships/hyperlink" Target="https://login.consultant.ru/link/?req=doc&amp;base=RLAW240&amp;n=86238&amp;date=23.07.2025" TargetMode="External"/><Relationship Id="rId537" Type="http://schemas.openxmlformats.org/officeDocument/2006/relationships/hyperlink" Target="https://login.consultant.ru/link/?req=doc&amp;base=LAW&amp;n=367295&amp;date=23.07.2025&amp;dst=127&amp;field=134" TargetMode="External"/><Relationship Id="rId579" Type="http://schemas.openxmlformats.org/officeDocument/2006/relationships/hyperlink" Target="https://login.consultant.ru/link/?req=doc&amp;base=LAW&amp;n=507308&amp;date=23.07.2025&amp;dst=394&amp;field=134" TargetMode="External"/><Relationship Id="rId80" Type="http://schemas.openxmlformats.org/officeDocument/2006/relationships/hyperlink" Target="https://login.consultant.ru/link/?req=doc&amp;base=LAW&amp;n=185523&amp;date=23.07.2025" TargetMode="External"/><Relationship Id="rId176" Type="http://schemas.openxmlformats.org/officeDocument/2006/relationships/hyperlink" Target="https://login.consultant.ru/link/?req=doc&amp;base=LAW&amp;n=495301&amp;date=23.07.2025" TargetMode="External"/><Relationship Id="rId341" Type="http://schemas.openxmlformats.org/officeDocument/2006/relationships/hyperlink" Target="https://login.consultant.ru/link/?req=doc&amp;base=LAW&amp;n=481449&amp;date=23.07.2025&amp;dst=100596&amp;field=134" TargetMode="External"/><Relationship Id="rId383" Type="http://schemas.openxmlformats.org/officeDocument/2006/relationships/hyperlink" Target="https://login.consultant.ru/link/?req=doc&amp;base=LAW&amp;n=371208&amp;date=23.07.2025&amp;dst=100010&amp;field=134" TargetMode="External"/><Relationship Id="rId439" Type="http://schemas.openxmlformats.org/officeDocument/2006/relationships/hyperlink" Target="https://login.consultant.ru/link/?req=doc&amp;base=LAW&amp;n=480012&amp;date=23.07.2025&amp;dst=101109&amp;field=134" TargetMode="External"/><Relationship Id="rId590" Type="http://schemas.openxmlformats.org/officeDocument/2006/relationships/hyperlink" Target="https://login.consultant.ru/link/?req=doc&amp;base=LAW&amp;n=371199&amp;date=23.07.2025&amp;dst=100111&amp;field=134" TargetMode="External"/><Relationship Id="rId604" Type="http://schemas.openxmlformats.org/officeDocument/2006/relationships/hyperlink" Target="https://login.consultant.ru/link/?req=doc&amp;base=LAW&amp;n=433120&amp;date=23.07.2025&amp;dst=100156&amp;field=134" TargetMode="External"/><Relationship Id="rId646" Type="http://schemas.openxmlformats.org/officeDocument/2006/relationships/header" Target="header32.xml"/><Relationship Id="rId201" Type="http://schemas.openxmlformats.org/officeDocument/2006/relationships/hyperlink" Target="https://login.consultant.ru/link/?req=doc&amp;base=LAW&amp;n=500464&amp;date=23.07.2025" TargetMode="External"/><Relationship Id="rId243" Type="http://schemas.openxmlformats.org/officeDocument/2006/relationships/header" Target="header14.xml"/><Relationship Id="rId285" Type="http://schemas.openxmlformats.org/officeDocument/2006/relationships/hyperlink" Target="https://login.consultant.ru/link/?req=doc&amp;base=LAW&amp;n=480012&amp;date=23.07.2025&amp;dst=100622&amp;field=134" TargetMode="External"/><Relationship Id="rId450" Type="http://schemas.openxmlformats.org/officeDocument/2006/relationships/hyperlink" Target="https://login.consultant.ru/link/?req=doc&amp;base=LAW&amp;n=480012&amp;date=23.07.2025" TargetMode="External"/><Relationship Id="rId506" Type="http://schemas.openxmlformats.org/officeDocument/2006/relationships/hyperlink" Target="https://login.consultant.ru/link/?req=doc&amp;base=LAW&amp;n=480012&amp;date=23.07.2025&amp;dst=376&amp;field=134" TargetMode="External"/><Relationship Id="rId38" Type="http://schemas.openxmlformats.org/officeDocument/2006/relationships/hyperlink" Target="https://login.consultant.ru/link/?req=doc&amp;base=LAW&amp;n=508514&amp;date=23.07.2025" TargetMode="External"/><Relationship Id="rId103" Type="http://schemas.openxmlformats.org/officeDocument/2006/relationships/hyperlink" Target="https://login.consultant.ru/link/?req=doc&amp;base=LAW&amp;n=370025&amp;date=23.07.2025" TargetMode="External"/><Relationship Id="rId310" Type="http://schemas.openxmlformats.org/officeDocument/2006/relationships/hyperlink" Target="https://login.consultant.ru/link/?req=doc&amp;base=LAW&amp;n=480012&amp;date=23.07.2025&amp;dst=446&amp;field=134" TargetMode="External"/><Relationship Id="rId492" Type="http://schemas.openxmlformats.org/officeDocument/2006/relationships/hyperlink" Target="https://login.consultant.ru/link/?req=doc&amp;base=LAW&amp;n=364560&amp;date=23.07.2025&amp;dst=100063&amp;field=134" TargetMode="External"/><Relationship Id="rId548" Type="http://schemas.openxmlformats.org/officeDocument/2006/relationships/hyperlink" Target="https://login.consultant.ru/link/?req=doc&amp;base=LAW&amp;n=480012&amp;date=23.07.2025&amp;dst=884&amp;field=134" TargetMode="External"/><Relationship Id="rId91" Type="http://schemas.openxmlformats.org/officeDocument/2006/relationships/hyperlink" Target="https://login.consultant.ru/link/?req=doc&amp;base=LAW&amp;n=406046&amp;date=23.07.2025" TargetMode="External"/><Relationship Id="rId145" Type="http://schemas.openxmlformats.org/officeDocument/2006/relationships/hyperlink" Target="https://login.consultant.ru/link/?req=doc&amp;base=RLAW240&amp;n=238833&amp;date=23.07.2025" TargetMode="External"/><Relationship Id="rId187" Type="http://schemas.openxmlformats.org/officeDocument/2006/relationships/hyperlink" Target="https://login.consultant.ru/link/?req=doc&amp;base=RLAW240&amp;n=10419&amp;date=23.07.2025" TargetMode="External"/><Relationship Id="rId352" Type="http://schemas.openxmlformats.org/officeDocument/2006/relationships/hyperlink" Target="https://login.consultant.ru/link/?req=doc&amp;base=LAW&amp;n=480012&amp;date=23.07.2025&amp;dst=884&amp;field=134" TargetMode="External"/><Relationship Id="rId394" Type="http://schemas.openxmlformats.org/officeDocument/2006/relationships/hyperlink" Target="https://login.consultant.ru/link/?req=doc&amp;base=LAW&amp;n=480012&amp;date=23.07.2025&amp;dst=595&amp;field=134" TargetMode="External"/><Relationship Id="rId408" Type="http://schemas.openxmlformats.org/officeDocument/2006/relationships/hyperlink" Target="https://login.consultant.ru/link/?req=doc&amp;base=LAW&amp;n=490126&amp;date=23.07.2025" TargetMode="External"/><Relationship Id="rId615" Type="http://schemas.openxmlformats.org/officeDocument/2006/relationships/hyperlink" Target="https://login.consultant.ru/link/?req=doc&amp;base=LAW&amp;n=507308&amp;date=23.07.2025&amp;dst=394&amp;field=134" TargetMode="External"/><Relationship Id="rId212" Type="http://schemas.openxmlformats.org/officeDocument/2006/relationships/hyperlink" Target="https://login.consultant.ru/link/?req=doc&amp;base=LAW&amp;n=480012&amp;date=23.07.2025" TargetMode="External"/><Relationship Id="rId254" Type="http://schemas.openxmlformats.org/officeDocument/2006/relationships/hyperlink" Target="https://login.consultant.ru/link/?req=doc&amp;base=LAW&amp;n=502655&amp;date=23.07.2025" TargetMode="External"/><Relationship Id="rId28" Type="http://schemas.openxmlformats.org/officeDocument/2006/relationships/hyperlink" Target="https://login.consultant.ru/link/?req=doc&amp;base=LAW&amp;n=477377&amp;date=23.07.2025" TargetMode="External"/><Relationship Id="rId49" Type="http://schemas.openxmlformats.org/officeDocument/2006/relationships/hyperlink" Target="https://login.consultant.ru/link/?req=doc&amp;base=LAW&amp;n=509478&amp;date=23.07.2025" TargetMode="External"/><Relationship Id="rId114" Type="http://schemas.openxmlformats.org/officeDocument/2006/relationships/hyperlink" Target="https://login.consultant.ru/link/?req=doc&amp;base=LAW&amp;n=448860&amp;date=23.07.2025" TargetMode="External"/><Relationship Id="rId275" Type="http://schemas.openxmlformats.org/officeDocument/2006/relationships/hyperlink" Target="https://login.consultant.ru/link/?req=doc&amp;base=LAW&amp;n=480012&amp;date=23.07.2025&amp;dst=101109&amp;field=134" TargetMode="External"/><Relationship Id="rId296" Type="http://schemas.openxmlformats.org/officeDocument/2006/relationships/hyperlink" Target="https://login.consultant.ru/link/?req=doc&amp;base=LAW&amp;n=471038&amp;date=23.07.2025" TargetMode="External"/><Relationship Id="rId300" Type="http://schemas.openxmlformats.org/officeDocument/2006/relationships/hyperlink" Target="https://login.consultant.ru/link/?req=doc&amp;base=RLAW240&amp;n=37900&amp;date=23.07.2025" TargetMode="External"/><Relationship Id="rId461" Type="http://schemas.openxmlformats.org/officeDocument/2006/relationships/hyperlink" Target="https://login.consultant.ru/link/?req=doc&amp;base=LAW&amp;n=364560&amp;date=23.07.2025&amp;dst=100037&amp;field=134" TargetMode="External"/><Relationship Id="rId482" Type="http://schemas.openxmlformats.org/officeDocument/2006/relationships/hyperlink" Target="https://login.consultant.ru/link/?req=doc&amp;base=LAW&amp;n=480012&amp;date=23.07.2025&amp;dst=100562&amp;field=134" TargetMode="External"/><Relationship Id="rId517" Type="http://schemas.openxmlformats.org/officeDocument/2006/relationships/hyperlink" Target="https://login.consultant.ru/link/?req=doc&amp;base=LAW&amp;n=480012&amp;date=23.07.2025" TargetMode="External"/><Relationship Id="rId538" Type="http://schemas.openxmlformats.org/officeDocument/2006/relationships/hyperlink" Target="https://login.consultant.ru/link/?req=doc&amp;base=LAW&amp;n=502655&amp;date=23.07.2025&amp;dst=100016&amp;field=134" TargetMode="External"/><Relationship Id="rId559" Type="http://schemas.openxmlformats.org/officeDocument/2006/relationships/hyperlink" Target="https://login.consultant.ru/link/?req=doc&amp;base=LAW&amp;n=480012&amp;date=23.07.2025" TargetMode="External"/><Relationship Id="rId60" Type="http://schemas.openxmlformats.org/officeDocument/2006/relationships/hyperlink" Target="https://login.consultant.ru/link/?req=doc&amp;base=LAW&amp;n=410767&amp;date=23.07.2025" TargetMode="External"/><Relationship Id="rId81" Type="http://schemas.openxmlformats.org/officeDocument/2006/relationships/hyperlink" Target="https://login.consultant.ru/link/?req=doc&amp;base=LAW&amp;n=370778&amp;date=23.07.2025" TargetMode="External"/><Relationship Id="rId135" Type="http://schemas.openxmlformats.org/officeDocument/2006/relationships/hyperlink" Target="https://login.consultant.ru/link/?req=doc&amp;base=RLAW240&amp;n=246456&amp;date=23.07.2025" TargetMode="External"/><Relationship Id="rId156" Type="http://schemas.openxmlformats.org/officeDocument/2006/relationships/hyperlink" Target="https://login.consultant.ru/link/?req=doc&amp;base=LAW&amp;n=480012&amp;date=23.07.2025" TargetMode="External"/><Relationship Id="rId177" Type="http://schemas.openxmlformats.org/officeDocument/2006/relationships/hyperlink" Target="https://login.consultant.ru/link/?req=doc&amp;base=LAW&amp;n=480012&amp;date=23.07.2025" TargetMode="External"/><Relationship Id="rId198" Type="http://schemas.openxmlformats.org/officeDocument/2006/relationships/hyperlink" Target="https://login.consultant.ru/link/?req=doc&amp;base=LAW&amp;n=480012&amp;date=23.07.2025&amp;dst=1553&amp;field=134" TargetMode="External"/><Relationship Id="rId321" Type="http://schemas.openxmlformats.org/officeDocument/2006/relationships/hyperlink" Target="https://login.consultant.ru/link/?req=doc&amp;base=LAW&amp;n=480012&amp;date=23.07.2025&amp;dst=486&amp;field=134" TargetMode="External"/><Relationship Id="rId342" Type="http://schemas.openxmlformats.org/officeDocument/2006/relationships/hyperlink" Target="https://login.consultant.ru/link/?req=doc&amp;base=LAW&amp;n=481449&amp;date=23.07.2025&amp;dst=100598&amp;field=134" TargetMode="External"/><Relationship Id="rId363" Type="http://schemas.openxmlformats.org/officeDocument/2006/relationships/hyperlink" Target="https://login.consultant.ru/link/?req=doc&amp;base=LAW&amp;n=480012&amp;date=23.07.2025&amp;dst=884&amp;field=134" TargetMode="External"/><Relationship Id="rId384" Type="http://schemas.openxmlformats.org/officeDocument/2006/relationships/hyperlink" Target="https://login.consultant.ru/link/?req=doc&amp;base=LAW&amp;n=480012&amp;date=23.07.2025&amp;dst=1280&amp;field=134" TargetMode="External"/><Relationship Id="rId419" Type="http://schemas.openxmlformats.org/officeDocument/2006/relationships/hyperlink" Target="https://login.consultant.ru/link/?req=doc&amp;base=LAW&amp;n=464645&amp;date=23.07.2025&amp;dst=100010&amp;field=134" TargetMode="External"/><Relationship Id="rId570" Type="http://schemas.openxmlformats.org/officeDocument/2006/relationships/hyperlink" Target="https://login.consultant.ru/link/?req=doc&amp;base=LAW&amp;n=480012&amp;date=23.07.2025&amp;dst=1607&amp;field=134" TargetMode="External"/><Relationship Id="rId591" Type="http://schemas.openxmlformats.org/officeDocument/2006/relationships/hyperlink" Target="https://login.consultant.ru/link/?req=doc&amp;base=LAW&amp;n=480012&amp;date=23.07.2025&amp;dst=1048&amp;field=134" TargetMode="External"/><Relationship Id="rId605" Type="http://schemas.openxmlformats.org/officeDocument/2006/relationships/hyperlink" Target="https://login.consultant.ru/link/?req=doc&amp;base=LAW&amp;n=480012&amp;date=23.07.2025&amp;dst=100140&amp;field=134" TargetMode="External"/><Relationship Id="rId626" Type="http://schemas.openxmlformats.org/officeDocument/2006/relationships/hyperlink" Target="https://login.consultant.ru/link/?req=doc&amp;base=LAW&amp;n=481407&amp;date=23.07.2025" TargetMode="External"/><Relationship Id="rId202" Type="http://schemas.openxmlformats.org/officeDocument/2006/relationships/hyperlink" Target="https://login.consultant.ru/link/?req=doc&amp;base=LAW&amp;n=480012&amp;date=23.07.2025&amp;dst=906&amp;field=134" TargetMode="External"/><Relationship Id="rId223" Type="http://schemas.openxmlformats.org/officeDocument/2006/relationships/header" Target="header6.xml"/><Relationship Id="rId244" Type="http://schemas.openxmlformats.org/officeDocument/2006/relationships/footer" Target="footer14.xml"/><Relationship Id="rId430" Type="http://schemas.openxmlformats.org/officeDocument/2006/relationships/hyperlink" Target="https://login.consultant.ru/link/?req=doc&amp;base=LAW&amp;n=480012&amp;date=23.07.2025&amp;dst=1565&amp;field=134" TargetMode="External"/><Relationship Id="rId647" Type="http://schemas.openxmlformats.org/officeDocument/2006/relationships/footer" Target="footer32.xml"/><Relationship Id="rId18" Type="http://schemas.openxmlformats.org/officeDocument/2006/relationships/hyperlink" Target="https://login.consultant.ru/link/?req=doc&amp;base=LAW&amp;n=480012&amp;date=23.07.2025&amp;dst=347&amp;field=134" TargetMode="External"/><Relationship Id="rId39" Type="http://schemas.openxmlformats.org/officeDocument/2006/relationships/hyperlink" Target="https://login.consultant.ru/link/?req=doc&amp;base=LAW&amp;n=481449&amp;date=23.07.2025" TargetMode="External"/><Relationship Id="rId265" Type="http://schemas.openxmlformats.org/officeDocument/2006/relationships/hyperlink" Target="https://login.consultant.ru/link/?req=doc&amp;base=LAW&amp;n=480012&amp;date=23.07.2025&amp;dst=100184&amp;field=134" TargetMode="External"/><Relationship Id="rId286" Type="http://schemas.openxmlformats.org/officeDocument/2006/relationships/hyperlink" Target="https://login.consultant.ru/link/?req=doc&amp;base=LAW&amp;n=480012&amp;date=23.07.2025&amp;dst=100612&amp;field=134" TargetMode="External"/><Relationship Id="rId451" Type="http://schemas.openxmlformats.org/officeDocument/2006/relationships/hyperlink" Target="https://login.consultant.ru/link/?req=doc&amp;base=LAW&amp;n=489137&amp;date=23.07.2025" TargetMode="External"/><Relationship Id="rId472" Type="http://schemas.openxmlformats.org/officeDocument/2006/relationships/hyperlink" Target="https://login.consultant.ru/link/?req=doc&amp;base=LAW&amp;n=214709&amp;date=23.07.2025" TargetMode="External"/><Relationship Id="rId493" Type="http://schemas.openxmlformats.org/officeDocument/2006/relationships/hyperlink" Target="https://login.consultant.ru/link/?req=doc&amp;base=LAW&amp;n=364560&amp;date=23.07.2025&amp;dst=100080&amp;field=134" TargetMode="External"/><Relationship Id="rId507" Type="http://schemas.openxmlformats.org/officeDocument/2006/relationships/hyperlink" Target="https://login.consultant.ru/link/?req=doc&amp;base=LAW&amp;n=490126&amp;date=23.07.2025&amp;dst=100023&amp;field=134" TargetMode="External"/><Relationship Id="rId528" Type="http://schemas.openxmlformats.org/officeDocument/2006/relationships/hyperlink" Target="https://login.consultant.ru/link/?req=doc&amp;base=LAW&amp;n=387205&amp;date=23.07.2025" TargetMode="External"/><Relationship Id="rId549" Type="http://schemas.openxmlformats.org/officeDocument/2006/relationships/hyperlink" Target="https://login.consultant.ru/link/?req=doc&amp;base=LAW&amp;n=480012&amp;date=23.07.2025&amp;dst=877&amp;field=134" TargetMode="External"/><Relationship Id="rId50" Type="http://schemas.openxmlformats.org/officeDocument/2006/relationships/hyperlink" Target="https://login.consultant.ru/link/?req=doc&amp;base=LAW&amp;n=402443&amp;date=23.07.2025" TargetMode="External"/><Relationship Id="rId104" Type="http://schemas.openxmlformats.org/officeDocument/2006/relationships/hyperlink" Target="https://login.consultant.ru/link/?req=doc&amp;base=LAW&amp;n=371361&amp;date=23.07.2025" TargetMode="External"/><Relationship Id="rId125" Type="http://schemas.openxmlformats.org/officeDocument/2006/relationships/hyperlink" Target="https://login.consultant.ru/link/?req=doc&amp;base=LAW&amp;n=479767&amp;date=23.07.2025" TargetMode="External"/><Relationship Id="rId146" Type="http://schemas.openxmlformats.org/officeDocument/2006/relationships/hyperlink" Target="https://login.consultant.ru/link/?req=doc&amp;base=RLAW240&amp;n=138463&amp;date=23.07.2025" TargetMode="External"/><Relationship Id="rId167" Type="http://schemas.openxmlformats.org/officeDocument/2006/relationships/hyperlink" Target="https://login.consultant.ru/link/?req=doc&amp;base=LAW&amp;n=480012&amp;date=23.07.2025&amp;dst=997&amp;field=134" TargetMode="External"/><Relationship Id="rId188" Type="http://schemas.openxmlformats.org/officeDocument/2006/relationships/hyperlink" Target="https://login.consultant.ru/link/?req=doc&amp;base=RLAW240&amp;n=10419&amp;date=23.07.2025" TargetMode="External"/><Relationship Id="rId311" Type="http://schemas.openxmlformats.org/officeDocument/2006/relationships/hyperlink" Target="https://login.consultant.ru/link/?req=doc&amp;base=LAW&amp;n=479921&amp;date=23.07.2025" TargetMode="External"/><Relationship Id="rId332" Type="http://schemas.openxmlformats.org/officeDocument/2006/relationships/hyperlink" Target="https://login.consultant.ru/link/?req=doc&amp;base=LAW&amp;n=480012&amp;date=23.07.2025&amp;dst=898&amp;field=134" TargetMode="External"/><Relationship Id="rId353" Type="http://schemas.openxmlformats.org/officeDocument/2006/relationships/hyperlink" Target="https://login.consultant.ru/link/?req=doc&amp;base=LAW&amp;n=480012&amp;date=23.07.2025&amp;dst=357&amp;field=134" TargetMode="External"/><Relationship Id="rId374" Type="http://schemas.openxmlformats.org/officeDocument/2006/relationships/hyperlink" Target="https://login.consultant.ru/link/?req=doc&amp;base=LAW&amp;n=480012&amp;date=23.07.2025&amp;dst=884&amp;field=134" TargetMode="External"/><Relationship Id="rId395" Type="http://schemas.openxmlformats.org/officeDocument/2006/relationships/hyperlink" Target="https://login.consultant.ru/link/?req=doc&amp;base=LAW&amp;n=490126&amp;date=23.07.2025" TargetMode="External"/><Relationship Id="rId409" Type="http://schemas.openxmlformats.org/officeDocument/2006/relationships/hyperlink" Target="https://login.consultant.ru/link/?req=doc&amp;base=LAW&amp;n=480012&amp;date=23.07.2025&amp;dst=906&amp;field=134" TargetMode="External"/><Relationship Id="rId560" Type="http://schemas.openxmlformats.org/officeDocument/2006/relationships/hyperlink" Target="https://login.consultant.ru/link/?req=doc&amp;base=LAW&amp;n=480012&amp;date=23.07.2025&amp;dst=100164&amp;field=134" TargetMode="External"/><Relationship Id="rId581" Type="http://schemas.openxmlformats.org/officeDocument/2006/relationships/hyperlink" Target="https://login.consultant.ru/link/?req=doc&amp;base=LAW&amp;n=481449&amp;date=23.07.2025&amp;dst=232&amp;field=134" TargetMode="External"/><Relationship Id="rId71" Type="http://schemas.openxmlformats.org/officeDocument/2006/relationships/hyperlink" Target="https://login.consultant.ru/link/?req=doc&amp;base=LAW&amp;n=400620&amp;date=23.07.2025" TargetMode="External"/><Relationship Id="rId92" Type="http://schemas.openxmlformats.org/officeDocument/2006/relationships/hyperlink" Target="https://login.consultant.ru/link/?req=doc&amp;base=LAW&amp;n=214709&amp;date=23.07.2025" TargetMode="External"/><Relationship Id="rId213" Type="http://schemas.openxmlformats.org/officeDocument/2006/relationships/hyperlink" Target="https://login.consultant.ru/link/?req=doc&amp;base=LAW&amp;n=480012&amp;date=23.07.2025&amp;dst=1404&amp;field=134" TargetMode="External"/><Relationship Id="rId234" Type="http://schemas.openxmlformats.org/officeDocument/2006/relationships/footer" Target="footer10.xml"/><Relationship Id="rId420" Type="http://schemas.openxmlformats.org/officeDocument/2006/relationships/hyperlink" Target="https://login.consultant.ru/link/?req=doc&amp;base=LAW&amp;n=480012&amp;date=23.07.2025&amp;dst=1587&amp;field=134" TargetMode="External"/><Relationship Id="rId616" Type="http://schemas.openxmlformats.org/officeDocument/2006/relationships/hyperlink" Target="https://login.consultant.ru/link/?req=doc&amp;base=LAW&amp;n=481449&amp;date=23.07.2025&amp;dst=100589&amp;field=134" TargetMode="External"/><Relationship Id="rId637" Type="http://schemas.openxmlformats.org/officeDocument/2006/relationships/footer" Target="footer27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9137&amp;date=23.07.2025" TargetMode="External"/><Relationship Id="rId255" Type="http://schemas.openxmlformats.org/officeDocument/2006/relationships/hyperlink" Target="https://login.consultant.ru/link/?req=doc&amp;base=LAW&amp;n=480012&amp;date=23.07.2025&amp;dst=1405&amp;field=134" TargetMode="External"/><Relationship Id="rId276" Type="http://schemas.openxmlformats.org/officeDocument/2006/relationships/hyperlink" Target="https://login.consultant.ru/link/?req=doc&amp;base=LAW&amp;n=480012&amp;date=23.07.2025&amp;dst=100562&amp;field=134" TargetMode="External"/><Relationship Id="rId297" Type="http://schemas.openxmlformats.org/officeDocument/2006/relationships/hyperlink" Target="https://login.consultant.ru/link/?req=doc&amp;base=LAW&amp;n=480012&amp;date=23.07.2025&amp;dst=100786&amp;field=134" TargetMode="External"/><Relationship Id="rId441" Type="http://schemas.openxmlformats.org/officeDocument/2006/relationships/hyperlink" Target="https://login.consultant.ru/link/?req=doc&amp;base=LAW&amp;n=402127&amp;date=23.07.2025&amp;dst=100056&amp;field=134" TargetMode="External"/><Relationship Id="rId462" Type="http://schemas.openxmlformats.org/officeDocument/2006/relationships/hyperlink" Target="https://login.consultant.ru/link/?req=doc&amp;base=LAW&amp;n=299734&amp;date=23.07.2025&amp;dst=8&amp;field=134" TargetMode="External"/><Relationship Id="rId483" Type="http://schemas.openxmlformats.org/officeDocument/2006/relationships/hyperlink" Target="https://login.consultant.ru/link/?req=doc&amp;base=LAW&amp;n=480012&amp;date=23.07.2025&amp;dst=100183&amp;field=134" TargetMode="External"/><Relationship Id="rId518" Type="http://schemas.openxmlformats.org/officeDocument/2006/relationships/hyperlink" Target="https://login.consultant.ru/link/?req=doc&amp;base=LAW&amp;n=480012&amp;date=23.07.2025&amp;dst=234&amp;field=134" TargetMode="External"/><Relationship Id="rId539" Type="http://schemas.openxmlformats.org/officeDocument/2006/relationships/header" Target="header23.xml"/><Relationship Id="rId40" Type="http://schemas.openxmlformats.org/officeDocument/2006/relationships/hyperlink" Target="https://login.consultant.ru/link/?req=doc&amp;base=LAW&amp;n=480012&amp;date=23.07.2025&amp;dst=991&amp;field=134" TargetMode="External"/><Relationship Id="rId115" Type="http://schemas.openxmlformats.org/officeDocument/2006/relationships/hyperlink" Target="https://login.consultant.ru/link/?req=doc&amp;base=LAW&amp;n=402127&amp;date=23.07.2025" TargetMode="External"/><Relationship Id="rId136" Type="http://schemas.openxmlformats.org/officeDocument/2006/relationships/hyperlink" Target="https://login.consultant.ru/link/?req=doc&amp;base=RLAW240&amp;n=126045&amp;date=23.07.2025" TargetMode="External"/><Relationship Id="rId157" Type="http://schemas.openxmlformats.org/officeDocument/2006/relationships/hyperlink" Target="https://login.consultant.ru/link/?req=doc&amp;base=LAW&amp;n=481449&amp;date=23.07.2025&amp;dst=100571&amp;field=134" TargetMode="External"/><Relationship Id="rId178" Type="http://schemas.openxmlformats.org/officeDocument/2006/relationships/hyperlink" Target="https://login.consultant.ru/link/?req=doc&amp;base=LAW&amp;n=480012&amp;date=23.07.2025&amp;dst=100140&amp;field=134" TargetMode="External"/><Relationship Id="rId301" Type="http://schemas.openxmlformats.org/officeDocument/2006/relationships/hyperlink" Target="https://login.consultant.ru/link/?req=doc&amp;base=LAW&amp;n=480012&amp;date=23.07.2025&amp;dst=100211&amp;field=134" TargetMode="External"/><Relationship Id="rId322" Type="http://schemas.openxmlformats.org/officeDocument/2006/relationships/hyperlink" Target="https://login.consultant.ru/link/?req=doc&amp;base=LAW&amp;n=480012&amp;date=23.07.2025&amp;dst=490&amp;field=134" TargetMode="External"/><Relationship Id="rId343" Type="http://schemas.openxmlformats.org/officeDocument/2006/relationships/hyperlink" Target="https://login.consultant.ru/link/?req=doc&amp;base=LAW&amp;n=480012&amp;date=23.07.2025&amp;dst=100051&amp;field=134" TargetMode="External"/><Relationship Id="rId364" Type="http://schemas.openxmlformats.org/officeDocument/2006/relationships/hyperlink" Target="https://login.consultant.ru/link/?req=doc&amp;base=LAW&amp;n=480012&amp;date=23.07.2025&amp;dst=877&amp;field=134" TargetMode="External"/><Relationship Id="rId550" Type="http://schemas.openxmlformats.org/officeDocument/2006/relationships/hyperlink" Target="https://login.consultant.ru/link/?req=doc&amp;base=LAW&amp;n=480012&amp;date=23.07.2025&amp;dst=357&amp;field=134" TargetMode="External"/><Relationship Id="rId61" Type="http://schemas.openxmlformats.org/officeDocument/2006/relationships/hyperlink" Target="https://login.consultant.ru/link/?req=doc&amp;base=LAW&amp;n=500464&amp;date=23.07.2025" TargetMode="External"/><Relationship Id="rId82" Type="http://schemas.openxmlformats.org/officeDocument/2006/relationships/hyperlink" Target="https://login.consultant.ru/link/?req=doc&amp;base=LAW&amp;n=304975&amp;date=23.07.2025" TargetMode="External"/><Relationship Id="rId199" Type="http://schemas.openxmlformats.org/officeDocument/2006/relationships/hyperlink" Target="https://login.consultant.ru/link/?req=doc&amp;base=LAW&amp;n=480012&amp;date=23.07.2025" TargetMode="External"/><Relationship Id="rId203" Type="http://schemas.openxmlformats.org/officeDocument/2006/relationships/hyperlink" Target="https://login.consultant.ru/link/?req=doc&amp;base=LAW&amp;n=480012&amp;date=23.07.2025&amp;dst=1587&amp;field=134" TargetMode="External"/><Relationship Id="rId385" Type="http://schemas.openxmlformats.org/officeDocument/2006/relationships/hyperlink" Target="https://login.consultant.ru/link/?req=doc&amp;base=LAW&amp;n=480012&amp;date=23.07.2025&amp;dst=100164&amp;field=134" TargetMode="External"/><Relationship Id="rId571" Type="http://schemas.openxmlformats.org/officeDocument/2006/relationships/hyperlink" Target="https://login.consultant.ru/link/?req=doc&amp;base=LAW&amp;n=480012&amp;date=23.07.2025&amp;dst=1017&amp;field=134" TargetMode="External"/><Relationship Id="rId592" Type="http://schemas.openxmlformats.org/officeDocument/2006/relationships/hyperlink" Target="https://login.consultant.ru/link/?req=doc&amp;base=LAW&amp;n=480012&amp;date=23.07.2025&amp;dst=1565&amp;field=134" TargetMode="External"/><Relationship Id="rId606" Type="http://schemas.openxmlformats.org/officeDocument/2006/relationships/hyperlink" Target="https://login.consultant.ru/link/?req=doc&amp;base=LAW&amp;n=480012&amp;date=23.07.2025&amp;dst=1082&amp;field=134" TargetMode="External"/><Relationship Id="rId627" Type="http://schemas.openxmlformats.org/officeDocument/2006/relationships/hyperlink" Target="https://login.consultant.ru/link/?req=doc&amp;base=LAW&amp;n=433120&amp;date=23.07.2025" TargetMode="External"/><Relationship Id="rId64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0012&amp;date=23.07.2025&amp;dst=494&amp;field=134" TargetMode="External"/><Relationship Id="rId224" Type="http://schemas.openxmlformats.org/officeDocument/2006/relationships/footer" Target="footer6.xml"/><Relationship Id="rId245" Type="http://schemas.openxmlformats.org/officeDocument/2006/relationships/header" Target="header15.xml"/><Relationship Id="rId266" Type="http://schemas.openxmlformats.org/officeDocument/2006/relationships/hyperlink" Target="https://login.consultant.ru/link/?req=doc&amp;base=LAW&amp;n=480012&amp;date=23.07.2025&amp;dst=100187&amp;field=134" TargetMode="External"/><Relationship Id="rId287" Type="http://schemas.openxmlformats.org/officeDocument/2006/relationships/hyperlink" Target="https://login.consultant.ru/link/?req=doc&amp;base=LAW&amp;n=480012&amp;date=23.07.2025&amp;dst=100194&amp;field=134" TargetMode="External"/><Relationship Id="rId410" Type="http://schemas.openxmlformats.org/officeDocument/2006/relationships/hyperlink" Target="https://login.consultant.ru/link/?req=doc&amp;base=LAW&amp;n=480012&amp;date=23.07.2025&amp;dst=886&amp;field=134" TargetMode="External"/><Relationship Id="rId431" Type="http://schemas.openxmlformats.org/officeDocument/2006/relationships/hyperlink" Target="https://login.consultant.ru/link/?req=doc&amp;base=LAW&amp;n=480012&amp;date=23.07.2025&amp;dst=1589&amp;field=134" TargetMode="External"/><Relationship Id="rId452" Type="http://schemas.openxmlformats.org/officeDocument/2006/relationships/hyperlink" Target="https://login.consultant.ru/link/?req=doc&amp;base=LAW&amp;n=480012&amp;date=23.07.2025&amp;dst=470&amp;field=134" TargetMode="External"/><Relationship Id="rId473" Type="http://schemas.openxmlformats.org/officeDocument/2006/relationships/image" Target="media/image2.wmf"/><Relationship Id="rId494" Type="http://schemas.openxmlformats.org/officeDocument/2006/relationships/hyperlink" Target="https://login.consultant.ru/link/?req=doc&amp;base=LAW&amp;n=364560&amp;date=23.07.2025&amp;dst=100088&amp;field=134" TargetMode="External"/><Relationship Id="rId508" Type="http://schemas.openxmlformats.org/officeDocument/2006/relationships/hyperlink" Target="https://login.consultant.ru/link/?req=doc&amp;base=LAW&amp;n=425581&amp;date=23.07.2025&amp;dst=100010&amp;field=134" TargetMode="External"/><Relationship Id="rId529" Type="http://schemas.openxmlformats.org/officeDocument/2006/relationships/hyperlink" Target="https://login.consultant.ru/link/?req=doc&amp;base=LAW&amp;n=502655&amp;date=23.07.2025&amp;dst=100183&amp;field=134" TargetMode="External"/><Relationship Id="rId30" Type="http://schemas.openxmlformats.org/officeDocument/2006/relationships/hyperlink" Target="https://login.consultant.ru/link/?req=doc&amp;base=LAW&amp;n=494966&amp;date=23.07.2025" TargetMode="External"/><Relationship Id="rId105" Type="http://schemas.openxmlformats.org/officeDocument/2006/relationships/hyperlink" Target="https://login.consultant.ru/link/?req=doc&amp;base=LAW&amp;n=370252&amp;date=23.07.2025" TargetMode="External"/><Relationship Id="rId126" Type="http://schemas.openxmlformats.org/officeDocument/2006/relationships/hyperlink" Target="https://login.consultant.ru/link/?req=doc&amp;base=LAW&amp;n=125221&amp;date=23.07.2025" TargetMode="External"/><Relationship Id="rId147" Type="http://schemas.openxmlformats.org/officeDocument/2006/relationships/hyperlink" Target="https://login.consultant.ru/link/?req=doc&amp;base=RLAW240&amp;n=146738&amp;date=23.07.2025" TargetMode="External"/><Relationship Id="rId168" Type="http://schemas.openxmlformats.org/officeDocument/2006/relationships/hyperlink" Target="https://login.consultant.ru/link/?req=doc&amp;base=LAW&amp;n=481449&amp;date=23.07.2025" TargetMode="External"/><Relationship Id="rId312" Type="http://schemas.openxmlformats.org/officeDocument/2006/relationships/hyperlink" Target="https://login.consultant.ru/link/?req=doc&amp;base=LAW&amp;n=477384&amp;date=23.07.2025" TargetMode="External"/><Relationship Id="rId333" Type="http://schemas.openxmlformats.org/officeDocument/2006/relationships/hyperlink" Target="https://login.consultant.ru/link/?req=doc&amp;base=LAW&amp;n=400627&amp;date=23.07.2025" TargetMode="External"/><Relationship Id="rId354" Type="http://schemas.openxmlformats.org/officeDocument/2006/relationships/hyperlink" Target="https://login.consultant.ru/link/?req=doc&amp;base=LAW&amp;n=364560&amp;date=23.07.2025&amp;dst=100044&amp;field=134" TargetMode="External"/><Relationship Id="rId540" Type="http://schemas.openxmlformats.org/officeDocument/2006/relationships/footer" Target="footer23.xml"/><Relationship Id="rId51" Type="http://schemas.openxmlformats.org/officeDocument/2006/relationships/hyperlink" Target="https://login.consultant.ru/link/?req=doc&amp;base=LAW&amp;n=364560&amp;date=23.07.2025" TargetMode="External"/><Relationship Id="rId72" Type="http://schemas.openxmlformats.org/officeDocument/2006/relationships/hyperlink" Target="https://login.consultant.ru/link/?req=doc&amp;base=LAW&amp;n=184888&amp;date=23.07.2025" TargetMode="External"/><Relationship Id="rId93" Type="http://schemas.openxmlformats.org/officeDocument/2006/relationships/hyperlink" Target="https://login.consultant.ru/link/?req=doc&amp;base=LAW&amp;n=360547&amp;date=23.07.2025" TargetMode="External"/><Relationship Id="rId189" Type="http://schemas.openxmlformats.org/officeDocument/2006/relationships/hyperlink" Target="https://login.consultant.ru/link/?req=doc&amp;base=RLAW240&amp;n=10419&amp;date=23.07.2025" TargetMode="External"/><Relationship Id="rId375" Type="http://schemas.openxmlformats.org/officeDocument/2006/relationships/hyperlink" Target="https://login.consultant.ru/link/?req=doc&amp;base=LAW&amp;n=480012&amp;date=23.07.2025&amp;dst=1565&amp;field=134" TargetMode="External"/><Relationship Id="rId396" Type="http://schemas.openxmlformats.org/officeDocument/2006/relationships/hyperlink" Target="https://login.consultant.ru/link/?req=doc&amp;base=LAW&amp;n=480012&amp;date=23.07.2025&amp;dst=884&amp;field=134" TargetMode="External"/><Relationship Id="rId561" Type="http://schemas.openxmlformats.org/officeDocument/2006/relationships/hyperlink" Target="https://login.consultant.ru/link/?req=doc&amp;base=LAW&amp;n=480012&amp;date=23.07.2025&amp;dst=100141&amp;field=134" TargetMode="External"/><Relationship Id="rId582" Type="http://schemas.openxmlformats.org/officeDocument/2006/relationships/hyperlink" Target="https://login.consultant.ru/link/?req=doc&amp;base=LAW&amp;n=480012&amp;date=23.07.2025&amp;dst=1024&amp;field=134" TargetMode="External"/><Relationship Id="rId617" Type="http://schemas.openxmlformats.org/officeDocument/2006/relationships/hyperlink" Target="https://login.consultant.ru/link/?req=doc&amp;base=LAW&amp;n=481449&amp;date=23.07.2025&amp;dst=100595&amp;field=134" TargetMode="External"/><Relationship Id="rId638" Type="http://schemas.openxmlformats.org/officeDocument/2006/relationships/header" Target="header28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16416&amp;date=23.07.2025" TargetMode="External"/><Relationship Id="rId235" Type="http://schemas.openxmlformats.org/officeDocument/2006/relationships/header" Target="header11.xml"/><Relationship Id="rId256" Type="http://schemas.openxmlformats.org/officeDocument/2006/relationships/hyperlink" Target="https://login.consultant.ru/link/?req=doc&amp;base=LAW&amp;n=480012&amp;date=23.07.2025&amp;dst=1413&amp;field=134" TargetMode="External"/><Relationship Id="rId277" Type="http://schemas.openxmlformats.org/officeDocument/2006/relationships/hyperlink" Target="https://login.consultant.ru/link/?req=doc&amp;base=LAW&amp;n=480012&amp;date=23.07.2025&amp;dst=1356&amp;field=134" TargetMode="External"/><Relationship Id="rId298" Type="http://schemas.openxmlformats.org/officeDocument/2006/relationships/hyperlink" Target="https://login.consultant.ru/link/?req=doc&amp;base=LAW&amp;n=480012&amp;date=23.07.2025&amp;dst=100205&amp;field=134" TargetMode="External"/><Relationship Id="rId400" Type="http://schemas.openxmlformats.org/officeDocument/2006/relationships/hyperlink" Target="https://login.consultant.ru/link/?req=doc&amp;base=LAW&amp;n=480012&amp;date=23.07.2025&amp;dst=877&amp;field=134" TargetMode="External"/><Relationship Id="rId421" Type="http://schemas.openxmlformats.org/officeDocument/2006/relationships/hyperlink" Target="https://login.consultant.ru/link/?req=doc&amp;base=LAW&amp;n=339376&amp;date=23.07.2025" TargetMode="External"/><Relationship Id="rId442" Type="http://schemas.openxmlformats.org/officeDocument/2006/relationships/hyperlink" Target="https://login.consultant.ru/link/?req=doc&amp;base=LAW&amp;n=480012&amp;date=23.07.2025&amp;dst=1591&amp;field=134" TargetMode="External"/><Relationship Id="rId463" Type="http://schemas.openxmlformats.org/officeDocument/2006/relationships/hyperlink" Target="https://login.consultant.ru/link/?req=doc&amp;base=LAW&amp;n=492063&amp;date=23.07.2025&amp;dst=100009&amp;field=134" TargetMode="External"/><Relationship Id="rId484" Type="http://schemas.openxmlformats.org/officeDocument/2006/relationships/hyperlink" Target="https://login.consultant.ru/link/?req=doc&amp;base=LAW&amp;n=480012&amp;date=23.07.2025&amp;dst=100200&amp;field=134" TargetMode="External"/><Relationship Id="rId519" Type="http://schemas.openxmlformats.org/officeDocument/2006/relationships/hyperlink" Target="https://login.consultant.ru/link/?req=doc&amp;base=LAW&amp;n=480012&amp;date=23.07.2025&amp;dst=953&amp;field=134" TargetMode="External"/><Relationship Id="rId116" Type="http://schemas.openxmlformats.org/officeDocument/2006/relationships/hyperlink" Target="https://login.consultant.ru/link/?req=doc&amp;base=LAW&amp;n=402256&amp;date=23.07.2025" TargetMode="External"/><Relationship Id="rId137" Type="http://schemas.openxmlformats.org/officeDocument/2006/relationships/hyperlink" Target="https://login.consultant.ru/link/?req=doc&amp;base=RLAW240&amp;n=153013&amp;date=23.07.2025" TargetMode="External"/><Relationship Id="rId158" Type="http://schemas.openxmlformats.org/officeDocument/2006/relationships/hyperlink" Target="https://login.consultant.ru/link/?req=doc&amp;base=LAW&amp;n=481449&amp;date=23.07.2025" TargetMode="External"/><Relationship Id="rId302" Type="http://schemas.openxmlformats.org/officeDocument/2006/relationships/hyperlink" Target="https://login.consultant.ru/link/?req=doc&amp;base=LAW&amp;n=480012&amp;date=23.07.2025&amp;dst=100050&amp;field=134" TargetMode="External"/><Relationship Id="rId323" Type="http://schemas.openxmlformats.org/officeDocument/2006/relationships/hyperlink" Target="https://login.consultant.ru/link/?req=doc&amp;base=LAW&amp;n=480012&amp;date=23.07.2025&amp;dst=515&amp;field=134" TargetMode="External"/><Relationship Id="rId344" Type="http://schemas.openxmlformats.org/officeDocument/2006/relationships/hyperlink" Target="https://login.consultant.ru/link/?req=doc&amp;base=LAW&amp;n=480012&amp;date=23.07.2025&amp;dst=901&amp;field=134" TargetMode="External"/><Relationship Id="rId530" Type="http://schemas.openxmlformats.org/officeDocument/2006/relationships/hyperlink" Target="https://login.consultant.ru/link/?req=doc&amp;base=LAW&amp;n=502655&amp;date=23.07.2025&amp;dst=100183&amp;field=134" TargetMode="External"/><Relationship Id="rId20" Type="http://schemas.openxmlformats.org/officeDocument/2006/relationships/hyperlink" Target="https://login.consultant.ru/link/?req=doc&amp;base=LAW&amp;n=360549&amp;date=23.07.2025&amp;dst=100010&amp;field=134" TargetMode="External"/><Relationship Id="rId41" Type="http://schemas.openxmlformats.org/officeDocument/2006/relationships/hyperlink" Target="https://login.consultant.ru/link/?req=doc&amp;base=LAW&amp;n=494627&amp;date=23.07.2025" TargetMode="External"/><Relationship Id="rId62" Type="http://schemas.openxmlformats.org/officeDocument/2006/relationships/hyperlink" Target="https://login.consultant.ru/link/?req=doc&amp;base=LAW&amp;n=484916&amp;date=23.07.2025" TargetMode="External"/><Relationship Id="rId83" Type="http://schemas.openxmlformats.org/officeDocument/2006/relationships/hyperlink" Target="https://login.consultant.ru/link/?req=doc&amp;base=LAW&amp;n=409531&amp;date=23.07.2025" TargetMode="External"/><Relationship Id="rId179" Type="http://schemas.openxmlformats.org/officeDocument/2006/relationships/hyperlink" Target="https://login.consultant.ru/link/?req=doc&amp;base=LAW&amp;n=495301&amp;date=23.07.2025" TargetMode="External"/><Relationship Id="rId365" Type="http://schemas.openxmlformats.org/officeDocument/2006/relationships/hyperlink" Target="https://login.consultant.ru/link/?req=doc&amp;base=LAW&amp;n=480012&amp;date=23.07.2025&amp;dst=461&amp;field=134" TargetMode="External"/><Relationship Id="rId386" Type="http://schemas.openxmlformats.org/officeDocument/2006/relationships/hyperlink" Target="https://login.consultant.ru/link/?req=doc&amp;base=LAW&amp;n=480012&amp;date=23.07.2025&amp;dst=441&amp;field=134" TargetMode="External"/><Relationship Id="rId551" Type="http://schemas.openxmlformats.org/officeDocument/2006/relationships/hyperlink" Target="https://login.consultant.ru/link/?req=doc&amp;base=LAW&amp;n=480012&amp;date=23.07.2025&amp;dst=378&amp;field=134" TargetMode="External"/><Relationship Id="rId572" Type="http://schemas.openxmlformats.org/officeDocument/2006/relationships/hyperlink" Target="https://login.consultant.ru/link/?req=doc&amp;base=LAW&amp;n=480012&amp;date=23.07.2025&amp;dst=1020&amp;field=134" TargetMode="External"/><Relationship Id="rId593" Type="http://schemas.openxmlformats.org/officeDocument/2006/relationships/hyperlink" Target="https://login.consultant.ru/link/?req=doc&amp;base=LAW&amp;n=480012&amp;date=23.07.2025" TargetMode="External"/><Relationship Id="rId607" Type="http://schemas.openxmlformats.org/officeDocument/2006/relationships/hyperlink" Target="https://login.consultant.ru/link/?req=doc&amp;base=LAW&amp;n=480012&amp;date=23.07.2025&amp;dst=909&amp;field=134" TargetMode="External"/><Relationship Id="rId628" Type="http://schemas.openxmlformats.org/officeDocument/2006/relationships/hyperlink" Target="https://login.consultant.ru/link/?req=doc&amp;base=LAW&amp;n=409531&amp;date=23.07.2025" TargetMode="External"/><Relationship Id="rId649" Type="http://schemas.openxmlformats.org/officeDocument/2006/relationships/theme" Target="theme/theme1.xml"/><Relationship Id="rId190" Type="http://schemas.openxmlformats.org/officeDocument/2006/relationships/header" Target="header3.xml"/><Relationship Id="rId204" Type="http://schemas.openxmlformats.org/officeDocument/2006/relationships/hyperlink" Target="https://login.consultant.ru/link/?req=doc&amp;base=LAW&amp;n=480012&amp;date=23.07.2025&amp;dst=1591&amp;field=134" TargetMode="External"/><Relationship Id="rId225" Type="http://schemas.openxmlformats.org/officeDocument/2006/relationships/header" Target="header7.xml"/><Relationship Id="rId246" Type="http://schemas.openxmlformats.org/officeDocument/2006/relationships/footer" Target="footer15.xml"/><Relationship Id="rId267" Type="http://schemas.openxmlformats.org/officeDocument/2006/relationships/hyperlink" Target="https://login.consultant.ru/link/?req=doc&amp;base=LAW&amp;n=480012&amp;date=23.07.2025&amp;dst=95&amp;field=134" TargetMode="External"/><Relationship Id="rId288" Type="http://schemas.openxmlformats.org/officeDocument/2006/relationships/hyperlink" Target="https://login.consultant.ru/link/?req=doc&amp;base=LAW&amp;n=371199&amp;date=23.07.2025&amp;dst=100010&amp;field=134" TargetMode="External"/><Relationship Id="rId411" Type="http://schemas.openxmlformats.org/officeDocument/2006/relationships/hyperlink" Target="https://login.consultant.ru/link/?req=doc&amp;base=LAW&amp;n=480012&amp;date=23.07.2025&amp;dst=909&amp;field=134" TargetMode="External"/><Relationship Id="rId432" Type="http://schemas.openxmlformats.org/officeDocument/2006/relationships/hyperlink" Target="https://login.consultant.ru/link/?req=doc&amp;base=LAW&amp;n=480012&amp;date=23.07.2025&amp;dst=1590&amp;field=134" TargetMode="External"/><Relationship Id="rId453" Type="http://schemas.openxmlformats.org/officeDocument/2006/relationships/hyperlink" Target="https://login.consultant.ru/link/?req=doc&amp;base=LAW&amp;n=364560&amp;date=23.07.2025&amp;dst=100009&amp;field=134" TargetMode="External"/><Relationship Id="rId474" Type="http://schemas.openxmlformats.org/officeDocument/2006/relationships/image" Target="media/image3.wmf"/><Relationship Id="rId509" Type="http://schemas.openxmlformats.org/officeDocument/2006/relationships/hyperlink" Target="https://login.consultant.ru/link/?req=doc&amp;base=LAW&amp;n=480012&amp;date=23.07.2025&amp;dst=1351&amp;field=134" TargetMode="External"/><Relationship Id="rId106" Type="http://schemas.openxmlformats.org/officeDocument/2006/relationships/hyperlink" Target="https://login.consultant.ru/link/?req=doc&amp;base=LAW&amp;n=412342&amp;date=23.07.2025" TargetMode="External"/><Relationship Id="rId127" Type="http://schemas.openxmlformats.org/officeDocument/2006/relationships/hyperlink" Target="https://login.consultant.ru/link/?req=doc&amp;base=LAW&amp;n=131141&amp;date=23.07.2025" TargetMode="External"/><Relationship Id="rId313" Type="http://schemas.openxmlformats.org/officeDocument/2006/relationships/hyperlink" Target="https://login.consultant.ru/link/?req=doc&amp;base=LAW&amp;n=370252&amp;date=23.07.2025" TargetMode="External"/><Relationship Id="rId495" Type="http://schemas.openxmlformats.org/officeDocument/2006/relationships/hyperlink" Target="https://login.consultant.ru/link/?req=doc&amp;base=LAW&amp;n=364560&amp;date=23.07.2025&amp;dst=100090&amp;field=134" TargetMode="External"/><Relationship Id="rId10" Type="http://schemas.openxmlformats.org/officeDocument/2006/relationships/hyperlink" Target="https://login.consultant.ru/link/?req=doc&amp;base=RLAW240&amp;n=203429&amp;date=23.07.2025&amp;dst=100018&amp;field=134" TargetMode="External"/><Relationship Id="rId31" Type="http://schemas.openxmlformats.org/officeDocument/2006/relationships/hyperlink" Target="https://login.consultant.ru/link/?req=doc&amp;base=LAW&amp;n=481407&amp;date=23.07.2025" TargetMode="External"/><Relationship Id="rId52" Type="http://schemas.openxmlformats.org/officeDocument/2006/relationships/hyperlink" Target="https://login.consultant.ru/link/?req=doc&amp;base=LAW&amp;n=339376&amp;date=23.07.2025" TargetMode="External"/><Relationship Id="rId73" Type="http://schemas.openxmlformats.org/officeDocument/2006/relationships/hyperlink" Target="https://login.consultant.ru/link/?req=doc&amp;base=LAW&amp;n=360542&amp;date=23.07.2025" TargetMode="External"/><Relationship Id="rId94" Type="http://schemas.openxmlformats.org/officeDocument/2006/relationships/hyperlink" Target="https://login.consultant.ru/link/?req=doc&amp;base=LAW&amp;n=217704&amp;date=23.07.2025" TargetMode="External"/><Relationship Id="rId148" Type="http://schemas.openxmlformats.org/officeDocument/2006/relationships/hyperlink" Target="https://login.consultant.ru/link/?req=doc&amp;base=LAW&amp;n=456719&amp;date=23.07.2025" TargetMode="External"/><Relationship Id="rId169" Type="http://schemas.openxmlformats.org/officeDocument/2006/relationships/hyperlink" Target="https://login.consultant.ru/link/?req=doc&amp;base=LAW&amp;n=480012&amp;date=23.07.2025" TargetMode="External"/><Relationship Id="rId334" Type="http://schemas.openxmlformats.org/officeDocument/2006/relationships/hyperlink" Target="https://login.consultant.ru/link/?req=doc&amp;base=LAW&amp;n=480012&amp;date=23.07.2025&amp;dst=997&amp;field=134" TargetMode="External"/><Relationship Id="rId355" Type="http://schemas.openxmlformats.org/officeDocument/2006/relationships/hyperlink" Target="https://login.consultant.ru/link/?req=doc&amp;base=LAW&amp;n=480012&amp;date=23.07.2025&amp;dst=877&amp;field=134" TargetMode="External"/><Relationship Id="rId376" Type="http://schemas.openxmlformats.org/officeDocument/2006/relationships/hyperlink" Target="https://login.consultant.ru/link/?req=doc&amp;base=LAW&amp;n=480012&amp;date=23.07.2025&amp;dst=877&amp;field=134" TargetMode="External"/><Relationship Id="rId397" Type="http://schemas.openxmlformats.org/officeDocument/2006/relationships/hyperlink" Target="https://login.consultant.ru/link/?req=doc&amp;base=LAW&amp;n=480012&amp;date=23.07.2025&amp;dst=357&amp;field=134" TargetMode="External"/><Relationship Id="rId520" Type="http://schemas.openxmlformats.org/officeDocument/2006/relationships/hyperlink" Target="https://login.consultant.ru/link/?req=doc&amp;base=LAW&amp;n=480012&amp;date=23.07.2025&amp;dst=100183&amp;field=134" TargetMode="External"/><Relationship Id="rId541" Type="http://schemas.openxmlformats.org/officeDocument/2006/relationships/header" Target="header24.xml"/><Relationship Id="rId562" Type="http://schemas.openxmlformats.org/officeDocument/2006/relationships/hyperlink" Target="https://login.consultant.ru/link/?req=doc&amp;base=LAW&amp;n=480012&amp;date=23.07.2025" TargetMode="External"/><Relationship Id="rId583" Type="http://schemas.openxmlformats.org/officeDocument/2006/relationships/hyperlink" Target="https://login.consultant.ru/link/?req=doc&amp;base=LAW&amp;n=371199&amp;date=23.07.2025&amp;dst=100111&amp;field=134" TargetMode="External"/><Relationship Id="rId618" Type="http://schemas.openxmlformats.org/officeDocument/2006/relationships/hyperlink" Target="https://login.consultant.ru/link/?req=doc&amp;base=LAW&amp;n=480012&amp;date=23.07.2025&amp;dst=1094&amp;field=134" TargetMode="External"/><Relationship Id="rId639" Type="http://schemas.openxmlformats.org/officeDocument/2006/relationships/footer" Target="footer28.xm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80012&amp;date=23.07.2025" TargetMode="External"/><Relationship Id="rId215" Type="http://schemas.openxmlformats.org/officeDocument/2006/relationships/hyperlink" Target="https://login.consultant.ru/link/?req=doc&amp;base=LAW&amp;n=305248&amp;date=23.07.2025&amp;dst=100013&amp;field=134" TargetMode="External"/><Relationship Id="rId236" Type="http://schemas.openxmlformats.org/officeDocument/2006/relationships/footer" Target="footer11.xml"/><Relationship Id="rId257" Type="http://schemas.openxmlformats.org/officeDocument/2006/relationships/hyperlink" Target="https://login.consultant.ru/link/?req=doc&amp;base=LAW&amp;n=480012&amp;date=23.07.2025&amp;dst=233&amp;field=134" TargetMode="External"/><Relationship Id="rId278" Type="http://schemas.openxmlformats.org/officeDocument/2006/relationships/hyperlink" Target="https://login.consultant.ru/link/?req=doc&amp;base=LAW&amp;n=480012&amp;date=23.07.2025&amp;dst=100189&amp;field=134" TargetMode="External"/><Relationship Id="rId401" Type="http://schemas.openxmlformats.org/officeDocument/2006/relationships/hyperlink" Target="https://login.consultant.ru/link/?req=doc&amp;base=LAW&amp;n=480012&amp;date=23.07.2025&amp;dst=461&amp;field=134" TargetMode="External"/><Relationship Id="rId422" Type="http://schemas.openxmlformats.org/officeDocument/2006/relationships/hyperlink" Target="https://login.consultant.ru/link/?req=doc&amp;base=LAW&amp;n=481449&amp;date=23.07.2025&amp;dst=100007&amp;field=134" TargetMode="External"/><Relationship Id="rId443" Type="http://schemas.openxmlformats.org/officeDocument/2006/relationships/hyperlink" Target="https://login.consultant.ru/link/?req=doc&amp;base=LAW&amp;n=480012&amp;date=23.07.2025&amp;dst=1275&amp;field=134" TargetMode="External"/><Relationship Id="rId464" Type="http://schemas.openxmlformats.org/officeDocument/2006/relationships/header" Target="header19.xml"/><Relationship Id="rId303" Type="http://schemas.openxmlformats.org/officeDocument/2006/relationships/hyperlink" Target="https://login.consultant.ru/link/?req=doc&amp;base=LAW&amp;n=480012&amp;date=23.07.2025&amp;dst=100164&amp;field=134" TargetMode="External"/><Relationship Id="rId485" Type="http://schemas.openxmlformats.org/officeDocument/2006/relationships/hyperlink" Target="https://login.consultant.ru/link/?req=doc&amp;base=LAW&amp;n=454041&amp;date=23.07.2025" TargetMode="External"/><Relationship Id="rId42" Type="http://schemas.openxmlformats.org/officeDocument/2006/relationships/hyperlink" Target="https://login.consultant.ru/link/?req=doc&amp;base=LAW&amp;n=494630&amp;date=23.07.2025" TargetMode="External"/><Relationship Id="rId84" Type="http://schemas.openxmlformats.org/officeDocument/2006/relationships/hyperlink" Target="https://login.consultant.ru/link/?req=doc&amp;base=LAW&amp;n=476038&amp;date=23.07.2025" TargetMode="External"/><Relationship Id="rId138" Type="http://schemas.openxmlformats.org/officeDocument/2006/relationships/hyperlink" Target="https://login.consultant.ru/link/?req=doc&amp;base=RLAW240&amp;n=153607&amp;date=23.07.2025" TargetMode="External"/><Relationship Id="rId345" Type="http://schemas.openxmlformats.org/officeDocument/2006/relationships/hyperlink" Target="https://login.consultant.ru/link/?req=doc&amp;base=LAW&amp;n=495301&amp;date=23.07.2025" TargetMode="External"/><Relationship Id="rId387" Type="http://schemas.openxmlformats.org/officeDocument/2006/relationships/hyperlink" Target="https://login.consultant.ru/link/?req=doc&amp;base=LAW&amp;n=480012&amp;date=23.07.2025&amp;dst=904&amp;field=134" TargetMode="External"/><Relationship Id="rId510" Type="http://schemas.openxmlformats.org/officeDocument/2006/relationships/hyperlink" Target="https://login.consultant.ru/link/?req=doc&amp;base=LAW&amp;n=480012&amp;date=23.07.2025&amp;dst=101109&amp;field=134" TargetMode="External"/><Relationship Id="rId552" Type="http://schemas.openxmlformats.org/officeDocument/2006/relationships/hyperlink" Target="https://login.consultant.ru/link/?req=doc&amp;base=LAW&amp;n=480012&amp;date=23.07.2025&amp;dst=100858&amp;field=134" TargetMode="External"/><Relationship Id="rId594" Type="http://schemas.openxmlformats.org/officeDocument/2006/relationships/hyperlink" Target="https://login.consultant.ru/link/?req=doc&amp;base=LAW&amp;n=480012&amp;date=23.07.2025&amp;dst=1607&amp;field=134" TargetMode="External"/><Relationship Id="rId608" Type="http://schemas.openxmlformats.org/officeDocument/2006/relationships/hyperlink" Target="https://login.consultant.ru/link/?req=doc&amp;base=LAW&amp;n=480012&amp;date=23.07.2025&amp;dst=1083&amp;field=134" TargetMode="External"/><Relationship Id="rId191" Type="http://schemas.openxmlformats.org/officeDocument/2006/relationships/footer" Target="footer3.xml"/><Relationship Id="rId205" Type="http://schemas.openxmlformats.org/officeDocument/2006/relationships/hyperlink" Target="https://login.consultant.ru/link/?req=doc&amp;base=LAW&amp;n=480012&amp;date=23.07.2025&amp;dst=1578&amp;field=134" TargetMode="External"/><Relationship Id="rId247" Type="http://schemas.openxmlformats.org/officeDocument/2006/relationships/header" Target="header16.xml"/><Relationship Id="rId412" Type="http://schemas.openxmlformats.org/officeDocument/2006/relationships/hyperlink" Target="https://login.consultant.ru/link/?req=doc&amp;base=LAW&amp;n=480012&amp;date=23.07.2025&amp;dst=101109&amp;field=134" TargetMode="External"/><Relationship Id="rId107" Type="http://schemas.openxmlformats.org/officeDocument/2006/relationships/hyperlink" Target="https://login.consultant.ru/link/?req=doc&amp;base=LAW&amp;n=445892&amp;date=23.07.2025" TargetMode="External"/><Relationship Id="rId289" Type="http://schemas.openxmlformats.org/officeDocument/2006/relationships/hyperlink" Target="https://login.consultant.ru/link/?req=doc&amp;base=LAW&amp;n=480012&amp;date=23.07.2025&amp;dst=100200&amp;field=134" TargetMode="External"/><Relationship Id="rId454" Type="http://schemas.openxmlformats.org/officeDocument/2006/relationships/hyperlink" Target="https://login.consultant.ru/link/?req=doc&amp;base=LAW&amp;n=480012&amp;date=23.07.2025&amp;dst=100847&amp;field=134" TargetMode="External"/><Relationship Id="rId496" Type="http://schemas.openxmlformats.org/officeDocument/2006/relationships/hyperlink" Target="https://login.consultant.ru/link/?req=doc&amp;base=LAW&amp;n=364560&amp;date=23.07.2025&amp;dst=100099&amp;field=134" TargetMode="External"/><Relationship Id="rId11" Type="http://schemas.openxmlformats.org/officeDocument/2006/relationships/hyperlink" Target="https://login.consultant.ru/link/?req=doc&amp;base=LAW&amp;n=480012&amp;date=23.07.2025" TargetMode="External"/><Relationship Id="rId53" Type="http://schemas.openxmlformats.org/officeDocument/2006/relationships/hyperlink" Target="https://login.consultant.ru/link/?req=doc&amp;base=LAW&amp;n=187444&amp;date=23.07.2025" TargetMode="External"/><Relationship Id="rId149" Type="http://schemas.openxmlformats.org/officeDocument/2006/relationships/hyperlink" Target="https://login.consultant.ru/link/?req=doc&amp;base=LAW&amp;n=387142&amp;date=23.07.2025" TargetMode="External"/><Relationship Id="rId314" Type="http://schemas.openxmlformats.org/officeDocument/2006/relationships/hyperlink" Target="https://login.consultant.ru/link/?req=doc&amp;base=LAW&amp;n=480012&amp;date=23.07.2025&amp;dst=446&amp;field=134" TargetMode="External"/><Relationship Id="rId356" Type="http://schemas.openxmlformats.org/officeDocument/2006/relationships/hyperlink" Target="https://login.consultant.ru/link/?req=doc&amp;base=LAW&amp;n=480012&amp;date=23.07.2025&amp;dst=461&amp;field=134" TargetMode="External"/><Relationship Id="rId398" Type="http://schemas.openxmlformats.org/officeDocument/2006/relationships/hyperlink" Target="https://login.consultant.ru/link/?req=doc&amp;base=LAW&amp;n=480012&amp;date=23.07.2025&amp;dst=100854&amp;field=134" TargetMode="External"/><Relationship Id="rId521" Type="http://schemas.openxmlformats.org/officeDocument/2006/relationships/hyperlink" Target="https://login.consultant.ru/link/?req=doc&amp;base=LAW&amp;n=480012&amp;date=23.07.2025&amp;dst=100786&amp;field=134" TargetMode="External"/><Relationship Id="rId563" Type="http://schemas.openxmlformats.org/officeDocument/2006/relationships/hyperlink" Target="https://login.consultant.ru/link/?req=doc&amp;base=LAW&amp;n=480012&amp;date=23.07.2025&amp;dst=100060&amp;field=134" TargetMode="External"/><Relationship Id="rId619" Type="http://schemas.openxmlformats.org/officeDocument/2006/relationships/hyperlink" Target="https://login.consultant.ru/link/?req=doc&amp;base=LAW&amp;n=480012&amp;date=23.07.2025&amp;dst=1104&amp;field=134" TargetMode="External"/><Relationship Id="rId95" Type="http://schemas.openxmlformats.org/officeDocument/2006/relationships/hyperlink" Target="https://login.consultant.ru/link/?req=doc&amp;base=LAW&amp;n=360549&amp;date=23.07.2025&amp;dst=1&amp;field=134" TargetMode="External"/><Relationship Id="rId160" Type="http://schemas.openxmlformats.org/officeDocument/2006/relationships/hyperlink" Target="https://login.consultant.ru/link/?req=doc&amp;base=LAW&amp;n=79819&amp;date=23.07.2025&amp;dst=100012&amp;field=134" TargetMode="External"/><Relationship Id="rId216" Type="http://schemas.openxmlformats.org/officeDocument/2006/relationships/hyperlink" Target="https://login.consultant.ru/link/?req=doc&amp;base=LAW&amp;n=480012&amp;date=23.07.2025&amp;dst=1607&amp;field=134" TargetMode="External"/><Relationship Id="rId423" Type="http://schemas.openxmlformats.org/officeDocument/2006/relationships/hyperlink" Target="https://login.consultant.ru/link/?req=doc&amp;base=LAW&amp;n=481449&amp;date=23.07.2025&amp;dst=100057&amp;field=134" TargetMode="External"/><Relationship Id="rId258" Type="http://schemas.openxmlformats.org/officeDocument/2006/relationships/hyperlink" Target="https://login.consultant.ru/link/?req=doc&amp;base=LAW&amp;n=480012&amp;date=23.07.2025&amp;dst=234&amp;field=134" TargetMode="External"/><Relationship Id="rId465" Type="http://schemas.openxmlformats.org/officeDocument/2006/relationships/footer" Target="footer19.xml"/><Relationship Id="rId630" Type="http://schemas.openxmlformats.org/officeDocument/2006/relationships/hyperlink" Target="https://login.consultant.ru/link/?req=doc&amp;base=LAW&amp;n=400627&amp;date=23.07.2025" TargetMode="External"/><Relationship Id="rId22" Type="http://schemas.openxmlformats.org/officeDocument/2006/relationships/hyperlink" Target="https://login.consultant.ru/link/?req=doc&amp;base=LAW&amp;n=480012&amp;date=23.07.2025&amp;dst=101109&amp;field=134" TargetMode="External"/><Relationship Id="rId64" Type="http://schemas.openxmlformats.org/officeDocument/2006/relationships/hyperlink" Target="https://login.consultant.ru/link/?req=doc&amp;base=LAW&amp;n=171565&amp;date=23.07.2025" TargetMode="External"/><Relationship Id="rId118" Type="http://schemas.openxmlformats.org/officeDocument/2006/relationships/hyperlink" Target="https://login.consultant.ru/link/?req=doc&amp;base=LAW&amp;n=370777&amp;date=23.07.2025" TargetMode="External"/><Relationship Id="rId325" Type="http://schemas.openxmlformats.org/officeDocument/2006/relationships/hyperlink" Target="https://login.consultant.ru/link/?req=doc&amp;base=LAW&amp;n=480012&amp;date=23.07.2025&amp;dst=379&amp;field=134" TargetMode="External"/><Relationship Id="rId367" Type="http://schemas.openxmlformats.org/officeDocument/2006/relationships/hyperlink" Target="https://login.consultant.ru/link/?req=doc&amp;base=LAW&amp;n=480012&amp;date=23.07.2025&amp;dst=100622&amp;field=134" TargetMode="External"/><Relationship Id="rId532" Type="http://schemas.openxmlformats.org/officeDocument/2006/relationships/hyperlink" Target="https://login.consultant.ru/link/?req=doc&amp;base=LAW&amp;n=502655&amp;date=23.07.2025&amp;dst=100066&amp;field=134" TargetMode="External"/><Relationship Id="rId574" Type="http://schemas.openxmlformats.org/officeDocument/2006/relationships/hyperlink" Target="https://login.consultant.ru/link/?req=doc&amp;base=LAW&amp;n=480012&amp;date=23.07.2025&amp;dst=1021&amp;field=134" TargetMode="External"/><Relationship Id="rId171" Type="http://schemas.openxmlformats.org/officeDocument/2006/relationships/hyperlink" Target="https://login.consultant.ru/link/?req=doc&amp;base=RLAW240&amp;n=242333&amp;date=23.07.2025" TargetMode="External"/><Relationship Id="rId227" Type="http://schemas.openxmlformats.org/officeDocument/2006/relationships/header" Target="header8.xml"/><Relationship Id="rId269" Type="http://schemas.openxmlformats.org/officeDocument/2006/relationships/hyperlink" Target="https://login.consultant.ru/link/?req=doc&amp;base=LAW&amp;n=480012&amp;date=23.07.2025&amp;dst=953&amp;field=134" TargetMode="External"/><Relationship Id="rId434" Type="http://schemas.openxmlformats.org/officeDocument/2006/relationships/hyperlink" Target="https://login.consultant.ru/link/?req=doc&amp;base=LAW&amp;n=480012&amp;date=23.07.2025&amp;dst=886&amp;field=134" TargetMode="External"/><Relationship Id="rId476" Type="http://schemas.openxmlformats.org/officeDocument/2006/relationships/hyperlink" Target="https://login.consultant.ru/link/?req=doc&amp;base=LAW&amp;n=208333&amp;date=23.07.2025&amp;dst=100011&amp;field=134" TargetMode="External"/><Relationship Id="rId641" Type="http://schemas.openxmlformats.org/officeDocument/2006/relationships/footer" Target="footer29.xml"/><Relationship Id="rId33" Type="http://schemas.openxmlformats.org/officeDocument/2006/relationships/hyperlink" Target="https://login.consultant.ru/link/?req=doc&amp;base=LAW&amp;n=495128&amp;date=23.07.2025" TargetMode="External"/><Relationship Id="rId129" Type="http://schemas.openxmlformats.org/officeDocument/2006/relationships/hyperlink" Target="https://login.consultant.ru/link/?req=doc&amp;base=LAW&amp;n=458409&amp;date=23.07.2025" TargetMode="External"/><Relationship Id="rId280" Type="http://schemas.openxmlformats.org/officeDocument/2006/relationships/hyperlink" Target="https://login.consultant.ru/link/?req=doc&amp;base=LAW&amp;n=480012&amp;date=23.07.2025&amp;dst=441&amp;field=134" TargetMode="External"/><Relationship Id="rId336" Type="http://schemas.openxmlformats.org/officeDocument/2006/relationships/hyperlink" Target="https://login.consultant.ru/link/?req=doc&amp;base=LAW&amp;n=480012&amp;date=23.07.2025&amp;dst=997&amp;field=134" TargetMode="External"/><Relationship Id="rId501" Type="http://schemas.openxmlformats.org/officeDocument/2006/relationships/hyperlink" Target="https://login.consultant.ru/link/?req=doc&amp;base=LAW&amp;n=480012&amp;date=23.07.2025&amp;dst=101109&amp;field=134" TargetMode="External"/><Relationship Id="rId543" Type="http://schemas.openxmlformats.org/officeDocument/2006/relationships/header" Target="header25.xml"/><Relationship Id="rId75" Type="http://schemas.openxmlformats.org/officeDocument/2006/relationships/hyperlink" Target="https://login.consultant.ru/link/?req=doc&amp;base=LAW&amp;n=492063&amp;date=23.07.2025" TargetMode="External"/><Relationship Id="rId140" Type="http://schemas.openxmlformats.org/officeDocument/2006/relationships/hyperlink" Target="https://login.consultant.ru/link/?req=doc&amp;base=RLAW240&amp;n=234289&amp;date=23.07.2025&amp;dst=100755&amp;field=134" TargetMode="External"/><Relationship Id="rId182" Type="http://schemas.openxmlformats.org/officeDocument/2006/relationships/hyperlink" Target="https://login.consultant.ru/link/?req=doc&amp;base=LAW&amp;n=400620&amp;date=23.07.2025" TargetMode="External"/><Relationship Id="rId378" Type="http://schemas.openxmlformats.org/officeDocument/2006/relationships/hyperlink" Target="https://login.consultant.ru/link/?req=doc&amp;base=LAW&amp;n=480012&amp;date=23.07.2025&amp;dst=486&amp;field=134" TargetMode="External"/><Relationship Id="rId403" Type="http://schemas.openxmlformats.org/officeDocument/2006/relationships/hyperlink" Target="https://login.consultant.ru/link/?req=doc&amp;base=LAW&amp;n=480012&amp;date=23.07.2025&amp;dst=490&amp;field=134" TargetMode="External"/><Relationship Id="rId585" Type="http://schemas.openxmlformats.org/officeDocument/2006/relationships/hyperlink" Target="https://login.consultant.ru/link/?req=doc&amp;base=LAW&amp;n=371199&amp;date=23.07.2025&amp;dst=100111&amp;field=134" TargetMode="External"/><Relationship Id="rId6" Type="http://schemas.openxmlformats.org/officeDocument/2006/relationships/image" Target="media/image1.png"/><Relationship Id="rId238" Type="http://schemas.openxmlformats.org/officeDocument/2006/relationships/footer" Target="footer12.xml"/><Relationship Id="rId445" Type="http://schemas.openxmlformats.org/officeDocument/2006/relationships/hyperlink" Target="https://login.consultant.ru/link/?req=doc&amp;base=LAW&amp;n=480012&amp;date=23.07.2025&amp;dst=1553&amp;field=134" TargetMode="External"/><Relationship Id="rId487" Type="http://schemas.openxmlformats.org/officeDocument/2006/relationships/hyperlink" Target="https://login.consultant.ru/link/?req=doc&amp;base=LAW&amp;n=214709&amp;date=23.07.2025&amp;dst=100010&amp;field=134" TargetMode="External"/><Relationship Id="rId610" Type="http://schemas.openxmlformats.org/officeDocument/2006/relationships/hyperlink" Target="https://login.consultant.ru/link/?req=doc&amp;base=LAW&amp;n=480012&amp;date=23.07.2025&amp;dst=1104&amp;field=134" TargetMode="External"/><Relationship Id="rId291" Type="http://schemas.openxmlformats.org/officeDocument/2006/relationships/hyperlink" Target="https://login.consultant.ru/link/?req=doc&amp;base=LAW&amp;n=480012&amp;date=23.07.2025&amp;dst=100164&amp;field=134" TargetMode="External"/><Relationship Id="rId305" Type="http://schemas.openxmlformats.org/officeDocument/2006/relationships/hyperlink" Target="https://login.consultant.ru/link/?req=doc&amp;base=LAW&amp;n=480012&amp;date=23.07.2025&amp;dst=100208&amp;field=134" TargetMode="External"/><Relationship Id="rId347" Type="http://schemas.openxmlformats.org/officeDocument/2006/relationships/hyperlink" Target="https://login.consultant.ru/link/?req=doc&amp;base=LAW&amp;n=480012&amp;date=23.07.2025&amp;dst=898&amp;field=134" TargetMode="External"/><Relationship Id="rId512" Type="http://schemas.openxmlformats.org/officeDocument/2006/relationships/hyperlink" Target="https://login.consultant.ru/link/?req=doc&amp;base=LAW&amp;n=476038&amp;date=23.07.2025&amp;dst=100010&amp;field=134" TargetMode="External"/><Relationship Id="rId44" Type="http://schemas.openxmlformats.org/officeDocument/2006/relationships/hyperlink" Target="https://login.consultant.ru/link/?req=doc&amp;base=LAW&amp;n=479921&amp;date=23.07.2025" TargetMode="External"/><Relationship Id="rId86" Type="http://schemas.openxmlformats.org/officeDocument/2006/relationships/hyperlink" Target="https://login.consultant.ru/link/?req=doc&amp;base=LAW&amp;n=425581&amp;date=23.07.2025" TargetMode="External"/><Relationship Id="rId151" Type="http://schemas.openxmlformats.org/officeDocument/2006/relationships/hyperlink" Target="https://login.consultant.ru/link/?req=doc&amp;base=LAW&amp;n=480012&amp;date=23.07.2025&amp;dst=997&amp;field=134" TargetMode="External"/><Relationship Id="rId389" Type="http://schemas.openxmlformats.org/officeDocument/2006/relationships/hyperlink" Target="https://login.consultant.ru/link/?req=doc&amp;base=LAW&amp;n=480012&amp;date=23.07.2025&amp;dst=877&amp;field=134" TargetMode="External"/><Relationship Id="rId554" Type="http://schemas.openxmlformats.org/officeDocument/2006/relationships/hyperlink" Target="https://login.consultant.ru/link/?req=doc&amp;base=LAW&amp;n=480012&amp;date=23.07.2025&amp;dst=486&amp;field=134" TargetMode="External"/><Relationship Id="rId596" Type="http://schemas.openxmlformats.org/officeDocument/2006/relationships/hyperlink" Target="https://login.consultant.ru/link/?req=doc&amp;base=LAW&amp;n=480012&amp;date=23.07.2025&amp;dst=1611&amp;field=134" TargetMode="External"/><Relationship Id="rId193" Type="http://schemas.openxmlformats.org/officeDocument/2006/relationships/footer" Target="footer4.xml"/><Relationship Id="rId207" Type="http://schemas.openxmlformats.org/officeDocument/2006/relationships/hyperlink" Target="https://login.consultant.ru/link/?req=doc&amp;base=LAW&amp;n=480012&amp;date=23.07.2025&amp;dst=100030&amp;field=134" TargetMode="External"/><Relationship Id="rId249" Type="http://schemas.openxmlformats.org/officeDocument/2006/relationships/header" Target="header17.xml"/><Relationship Id="rId414" Type="http://schemas.openxmlformats.org/officeDocument/2006/relationships/hyperlink" Target="https://login.consultant.ru/link/?req=doc&amp;base=LAW&amp;n=448860&amp;date=23.07.2025" TargetMode="External"/><Relationship Id="rId456" Type="http://schemas.openxmlformats.org/officeDocument/2006/relationships/hyperlink" Target="https://login.consultant.ru/link/?req=doc&amp;base=LAW&amp;n=113132&amp;date=23.07.2025" TargetMode="External"/><Relationship Id="rId498" Type="http://schemas.openxmlformats.org/officeDocument/2006/relationships/hyperlink" Target="https://login.consultant.ru/link/?req=doc&amp;base=LAW&amp;n=364560&amp;date=23.07.2025&amp;dst=100112&amp;field=134" TargetMode="External"/><Relationship Id="rId621" Type="http://schemas.openxmlformats.org/officeDocument/2006/relationships/hyperlink" Target="https://login.consultant.ru/link/?req=doc&amp;base=LAW&amp;n=480012&amp;date=23.07.2025&amp;dst=1100&amp;field=134" TargetMode="External"/><Relationship Id="rId13" Type="http://schemas.openxmlformats.org/officeDocument/2006/relationships/hyperlink" Target="https://login.consultant.ru/link/?req=doc&amp;base=LAW&amp;n=360549&amp;date=23.07.2025&amp;dst=1&amp;field=134" TargetMode="External"/><Relationship Id="rId109" Type="http://schemas.openxmlformats.org/officeDocument/2006/relationships/hyperlink" Target="https://login.consultant.ru/link/?req=doc&amp;base=LAW&amp;n=371199&amp;date=23.07.2025" TargetMode="External"/><Relationship Id="rId260" Type="http://schemas.openxmlformats.org/officeDocument/2006/relationships/hyperlink" Target="https://login.consultant.ru/link/?req=doc&amp;base=LAW&amp;n=480012&amp;date=23.07.2025&amp;dst=1356&amp;field=134" TargetMode="External"/><Relationship Id="rId316" Type="http://schemas.openxmlformats.org/officeDocument/2006/relationships/hyperlink" Target="https://login.consultant.ru/link/?req=doc&amp;base=LAW&amp;n=370252&amp;date=23.07.2025" TargetMode="External"/><Relationship Id="rId523" Type="http://schemas.openxmlformats.org/officeDocument/2006/relationships/hyperlink" Target="https://login.consultant.ru/link/?req=doc&amp;base=LAW&amp;n=480012&amp;date=23.07.2025&amp;dst=100562&amp;field=134" TargetMode="External"/><Relationship Id="rId55" Type="http://schemas.openxmlformats.org/officeDocument/2006/relationships/hyperlink" Target="https://login.consultant.ru/link/?req=doc&amp;base=LAW&amp;n=461243&amp;date=23.07.2025" TargetMode="External"/><Relationship Id="rId97" Type="http://schemas.openxmlformats.org/officeDocument/2006/relationships/hyperlink" Target="https://login.consultant.ru/link/?req=doc&amp;base=LAW&amp;n=370246&amp;date=23.07.2025" TargetMode="External"/><Relationship Id="rId120" Type="http://schemas.openxmlformats.org/officeDocument/2006/relationships/hyperlink" Target="https://login.consultant.ru/link/?req=doc&amp;base=LAW&amp;n=370127&amp;date=23.07.2025" TargetMode="External"/><Relationship Id="rId358" Type="http://schemas.openxmlformats.org/officeDocument/2006/relationships/hyperlink" Target="https://login.consultant.ru/link/?req=doc&amp;base=LAW&amp;n=480012&amp;date=23.07.2025&amp;dst=100622&amp;field=134" TargetMode="External"/><Relationship Id="rId565" Type="http://schemas.openxmlformats.org/officeDocument/2006/relationships/hyperlink" Target="https://login.consultant.ru/link/?req=doc&amp;base=LAW&amp;n=480012&amp;date=23.07.2025&amp;dst=1565&amp;field=134" TargetMode="External"/><Relationship Id="rId162" Type="http://schemas.openxmlformats.org/officeDocument/2006/relationships/hyperlink" Target="https://login.consultant.ru/link/?req=doc&amp;base=LAW&amp;n=79819&amp;date=23.07.2025&amp;dst=100009&amp;field=134" TargetMode="External"/><Relationship Id="rId218" Type="http://schemas.openxmlformats.org/officeDocument/2006/relationships/hyperlink" Target="https://login.consultant.ru/link/?req=doc&amp;base=LAW&amp;n=480012&amp;date=23.07.2025" TargetMode="External"/><Relationship Id="rId425" Type="http://schemas.openxmlformats.org/officeDocument/2006/relationships/hyperlink" Target="https://login.consultant.ru/link/?req=doc&amp;base=LAW&amp;n=480012&amp;date=23.07.2025" TargetMode="External"/><Relationship Id="rId467" Type="http://schemas.openxmlformats.org/officeDocument/2006/relationships/footer" Target="footer20.xml"/><Relationship Id="rId632" Type="http://schemas.openxmlformats.org/officeDocument/2006/relationships/hyperlink" Target="https://login.consultant.ru/link/?req=doc&amp;base=LAW&amp;n=480012&amp;date=23.07.2025&amp;dst=100164&amp;field=134" TargetMode="External"/><Relationship Id="rId271" Type="http://schemas.openxmlformats.org/officeDocument/2006/relationships/hyperlink" Target="https://login.consultant.ru/link/?req=doc&amp;base=LAW&amp;n=480012&amp;date=23.07.2025&amp;dst=906&amp;field=134" TargetMode="External"/><Relationship Id="rId24" Type="http://schemas.openxmlformats.org/officeDocument/2006/relationships/hyperlink" Target="https://login.consultant.ru/link/?req=doc&amp;base=LAW&amp;n=507308&amp;date=23.07.2025" TargetMode="External"/><Relationship Id="rId66" Type="http://schemas.openxmlformats.org/officeDocument/2006/relationships/hyperlink" Target="https://login.consultant.ru/link/?req=doc&amp;base=LAW&amp;n=219945&amp;date=23.07.2025" TargetMode="External"/><Relationship Id="rId131" Type="http://schemas.openxmlformats.org/officeDocument/2006/relationships/hyperlink" Target="https://login.consultant.ru/link/?req=doc&amp;base=RLAW240&amp;n=246458&amp;date=23.07.2025" TargetMode="External"/><Relationship Id="rId327" Type="http://schemas.openxmlformats.org/officeDocument/2006/relationships/hyperlink" Target="https://login.consultant.ru/link/?req=doc&amp;base=LAW&amp;n=480012&amp;date=23.07.2025" TargetMode="External"/><Relationship Id="rId369" Type="http://schemas.openxmlformats.org/officeDocument/2006/relationships/hyperlink" Target="https://login.consultant.ru/link/?req=doc&amp;base=LAW&amp;n=480012&amp;date=23.07.2025&amp;dst=1578&amp;field=134" TargetMode="External"/><Relationship Id="rId534" Type="http://schemas.openxmlformats.org/officeDocument/2006/relationships/hyperlink" Target="https://login.consultant.ru/link/?req=doc&amp;base=LAW&amp;n=370778&amp;date=23.07.2025&amp;dst=100010&amp;field=134" TargetMode="External"/><Relationship Id="rId576" Type="http://schemas.openxmlformats.org/officeDocument/2006/relationships/hyperlink" Target="https://login.consultant.ru/link/?req=doc&amp;base=LAW&amp;n=480012&amp;date=23.07.2025&amp;dst=1023&amp;field=134" TargetMode="External"/><Relationship Id="rId173" Type="http://schemas.openxmlformats.org/officeDocument/2006/relationships/hyperlink" Target="https://login.consultant.ru/link/?req=doc&amp;base=LAW&amp;n=480012&amp;date=23.07.2025" TargetMode="External"/><Relationship Id="rId229" Type="http://schemas.openxmlformats.org/officeDocument/2006/relationships/hyperlink" Target="https://login.consultant.ru/link/?req=doc&amp;base=LAW&amp;n=480012&amp;date=23.07.2025&amp;dst=100340&amp;field=134" TargetMode="External"/><Relationship Id="rId380" Type="http://schemas.openxmlformats.org/officeDocument/2006/relationships/hyperlink" Target="https://login.consultant.ru/link/?req=doc&amp;base=LAW&amp;n=480012&amp;date=23.07.2025&amp;dst=100612&amp;field=134" TargetMode="External"/><Relationship Id="rId436" Type="http://schemas.openxmlformats.org/officeDocument/2006/relationships/hyperlink" Target="https://login.consultant.ru/link/?req=doc&amp;base=LAW&amp;n=402127&amp;date=23.07.2025" TargetMode="External"/><Relationship Id="rId601" Type="http://schemas.openxmlformats.org/officeDocument/2006/relationships/hyperlink" Target="https://login.consultant.ru/link/?req=doc&amp;base=LAW&amp;n=480012&amp;date=23.07.2025&amp;dst=1076&amp;field=134" TargetMode="External"/><Relationship Id="rId643" Type="http://schemas.openxmlformats.org/officeDocument/2006/relationships/footer" Target="footer30.xml"/><Relationship Id="rId240" Type="http://schemas.openxmlformats.org/officeDocument/2006/relationships/hyperlink" Target="https://login.consultant.ru/link/?req=doc&amp;base=LAW&amp;n=502655&amp;date=23.07.2025&amp;dst=100016&amp;field=134" TargetMode="External"/><Relationship Id="rId478" Type="http://schemas.openxmlformats.org/officeDocument/2006/relationships/hyperlink" Target="https://login.consultant.ru/link/?req=doc&amp;base=LAW&amp;n=480012&amp;date=23.07.2025&amp;dst=101109&amp;field=134" TargetMode="External"/><Relationship Id="rId35" Type="http://schemas.openxmlformats.org/officeDocument/2006/relationships/hyperlink" Target="https://login.consultant.ru/link/?req=doc&amp;base=LAW&amp;n=495301&amp;date=23.07.2025" TargetMode="External"/><Relationship Id="rId77" Type="http://schemas.openxmlformats.org/officeDocument/2006/relationships/hyperlink" Target="https://login.consultant.ru/link/?req=doc&amp;base=LAW&amp;n=409481&amp;date=23.07.2025" TargetMode="External"/><Relationship Id="rId100" Type="http://schemas.openxmlformats.org/officeDocument/2006/relationships/hyperlink" Target="https://login.consultant.ru/link/?req=doc&amp;base=LAW&amp;n=400627&amp;date=23.07.2025" TargetMode="External"/><Relationship Id="rId282" Type="http://schemas.openxmlformats.org/officeDocument/2006/relationships/hyperlink" Target="https://login.consultant.ru/link/?req=doc&amp;base=LAW&amp;n=480012&amp;date=23.07.2025&amp;dst=877&amp;field=134" TargetMode="External"/><Relationship Id="rId338" Type="http://schemas.openxmlformats.org/officeDocument/2006/relationships/hyperlink" Target="https://login.consultant.ru/link/?req=doc&amp;base=LAW&amp;n=480012&amp;date=23.07.2025&amp;dst=997&amp;field=134" TargetMode="External"/><Relationship Id="rId503" Type="http://schemas.openxmlformats.org/officeDocument/2006/relationships/hyperlink" Target="https://login.consultant.ru/link/?req=doc&amp;base=LAW&amp;n=370645&amp;date=23.07.2025&amp;dst=100010&amp;field=134" TargetMode="External"/><Relationship Id="rId545" Type="http://schemas.openxmlformats.org/officeDocument/2006/relationships/header" Target="header26.xml"/><Relationship Id="rId587" Type="http://schemas.openxmlformats.org/officeDocument/2006/relationships/hyperlink" Target="https://login.consultant.ru/link/?req=doc&amp;base=LAW&amp;n=480012&amp;date=23.07.2025&amp;dst=1048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RLAW240&amp;n=188982&amp;date=23.07.2025" TargetMode="External"/><Relationship Id="rId184" Type="http://schemas.openxmlformats.org/officeDocument/2006/relationships/footer" Target="footer1.xml"/><Relationship Id="rId391" Type="http://schemas.openxmlformats.org/officeDocument/2006/relationships/hyperlink" Target="https://login.consultant.ru/link/?req=doc&amp;base=LAW&amp;n=480012&amp;date=23.07.2025&amp;dst=486&amp;field=134" TargetMode="External"/><Relationship Id="rId405" Type="http://schemas.openxmlformats.org/officeDocument/2006/relationships/hyperlink" Target="https://login.consultant.ru/link/?req=doc&amp;base=LAW&amp;n=480012&amp;date=23.07.2025&amp;dst=100622&amp;field=134" TargetMode="External"/><Relationship Id="rId447" Type="http://schemas.openxmlformats.org/officeDocument/2006/relationships/hyperlink" Target="https://login.consultant.ru/link/?req=doc&amp;base=LAW&amp;n=495128&amp;date=23.07.2025" TargetMode="External"/><Relationship Id="rId612" Type="http://schemas.openxmlformats.org/officeDocument/2006/relationships/hyperlink" Target="https://login.consultant.ru/link/?req=doc&amp;base=LAW&amp;n=480012&amp;date=23.07.2025&amp;dst=1100&amp;field=134" TargetMode="External"/><Relationship Id="rId251" Type="http://schemas.openxmlformats.org/officeDocument/2006/relationships/header" Target="header18.xml"/><Relationship Id="rId489" Type="http://schemas.openxmlformats.org/officeDocument/2006/relationships/hyperlink" Target="https://login.consultant.ru/link/?req=doc&amp;base=LAW&amp;n=364560&amp;date=23.07.2025&amp;dst=100018&amp;field=134" TargetMode="External"/><Relationship Id="rId46" Type="http://schemas.openxmlformats.org/officeDocument/2006/relationships/hyperlink" Target="https://login.consultant.ru/link/?req=doc&amp;base=LAW&amp;n=495211&amp;date=23.07.2025" TargetMode="External"/><Relationship Id="rId293" Type="http://schemas.openxmlformats.org/officeDocument/2006/relationships/hyperlink" Target="https://login.consultant.ru/link/?req=doc&amp;base=LAW&amp;n=480012&amp;date=23.07.2025&amp;dst=895&amp;field=134" TargetMode="External"/><Relationship Id="rId307" Type="http://schemas.openxmlformats.org/officeDocument/2006/relationships/hyperlink" Target="https://login.consultant.ru/link/?req=doc&amp;base=RLAW240&amp;n=37900&amp;date=23.07.2025" TargetMode="External"/><Relationship Id="rId349" Type="http://schemas.openxmlformats.org/officeDocument/2006/relationships/hyperlink" Target="https://login.consultant.ru/link/?req=doc&amp;base=LAW&amp;n=480012&amp;date=23.07.2025&amp;dst=100166&amp;field=134" TargetMode="External"/><Relationship Id="rId514" Type="http://schemas.openxmlformats.org/officeDocument/2006/relationships/hyperlink" Target="https://login.consultant.ru/link/?req=doc&amp;base=LAW&amp;n=480012&amp;date=23.07.2025&amp;dst=100562&amp;field=134" TargetMode="External"/><Relationship Id="rId556" Type="http://schemas.openxmlformats.org/officeDocument/2006/relationships/hyperlink" Target="https://login.consultant.ru/link/?req=doc&amp;base=LAW&amp;n=480012&amp;date=23.07.2025&amp;dst=515&amp;field=134" TargetMode="External"/><Relationship Id="rId88" Type="http://schemas.openxmlformats.org/officeDocument/2006/relationships/hyperlink" Target="https://login.consultant.ru/link/?req=doc&amp;base=LAW&amp;n=432064&amp;date=23.07.2025" TargetMode="External"/><Relationship Id="rId111" Type="http://schemas.openxmlformats.org/officeDocument/2006/relationships/hyperlink" Target="https://login.consultant.ru/link/?req=doc&amp;base=LAW&amp;n=359179&amp;date=23.07.2025" TargetMode="External"/><Relationship Id="rId153" Type="http://schemas.openxmlformats.org/officeDocument/2006/relationships/hyperlink" Target="https://login.consultant.ru/link/?req=doc&amp;base=LAW&amp;n=480012&amp;date=23.07.2025&amp;dst=936&amp;field=134" TargetMode="External"/><Relationship Id="rId195" Type="http://schemas.openxmlformats.org/officeDocument/2006/relationships/hyperlink" Target="https://login.consultant.ru/link/?req=doc&amp;base=LAW&amp;n=395253&amp;date=23.07.2025" TargetMode="External"/><Relationship Id="rId209" Type="http://schemas.openxmlformats.org/officeDocument/2006/relationships/hyperlink" Target="https://login.consultant.ru/link/?req=doc&amp;base=LAW&amp;n=480012&amp;date=23.07.2025" TargetMode="External"/><Relationship Id="rId360" Type="http://schemas.openxmlformats.org/officeDocument/2006/relationships/hyperlink" Target="https://login.consultant.ru/link/?req=doc&amp;base=LAW&amp;n=480012&amp;date=23.07.2025&amp;dst=100236&amp;field=134" TargetMode="External"/><Relationship Id="rId416" Type="http://schemas.openxmlformats.org/officeDocument/2006/relationships/hyperlink" Target="https://login.consultant.ru/link/?req=doc&amp;base=LAW&amp;n=480012&amp;date=23.07.2025" TargetMode="External"/><Relationship Id="rId598" Type="http://schemas.openxmlformats.org/officeDocument/2006/relationships/hyperlink" Target="https://login.consultant.ru/link/?req=doc&amp;base=LAW&amp;n=480012&amp;date=23.07.2025&amp;dst=1065&amp;field=134" TargetMode="External"/><Relationship Id="rId220" Type="http://schemas.openxmlformats.org/officeDocument/2006/relationships/hyperlink" Target="https://login.consultant.ru/link/?req=doc&amp;base=LAW&amp;n=125221&amp;date=23.07.2025&amp;dst=100009&amp;field=134" TargetMode="External"/><Relationship Id="rId458" Type="http://schemas.openxmlformats.org/officeDocument/2006/relationships/hyperlink" Target="https://login.consultant.ru/link/?req=doc&amp;base=LAW&amp;n=480012&amp;date=23.07.2025&amp;dst=100858&amp;field=134" TargetMode="External"/><Relationship Id="rId623" Type="http://schemas.openxmlformats.org/officeDocument/2006/relationships/hyperlink" Target="https://login.consultant.ru/link/?req=doc&amp;base=LAW&amp;n=480012&amp;date=23.07.2025&amp;dst=1409&amp;field=134" TargetMode="External"/><Relationship Id="rId15" Type="http://schemas.openxmlformats.org/officeDocument/2006/relationships/hyperlink" Target="https://login.consultant.ru/link/?req=doc&amp;base=LAW&amp;n=480012&amp;date=23.07.2025&amp;dst=100581&amp;field=134" TargetMode="External"/><Relationship Id="rId57" Type="http://schemas.openxmlformats.org/officeDocument/2006/relationships/hyperlink" Target="https://login.consultant.ru/link/?req=doc&amp;base=LAW&amp;n=421464&amp;date=23.07.2025" TargetMode="External"/><Relationship Id="rId262" Type="http://schemas.openxmlformats.org/officeDocument/2006/relationships/hyperlink" Target="https://login.consultant.ru/link/?req=doc&amp;base=LAW&amp;n=505966&amp;date=23.07.2025" TargetMode="External"/><Relationship Id="rId318" Type="http://schemas.openxmlformats.org/officeDocument/2006/relationships/hyperlink" Target="https://login.consultant.ru/link/?req=doc&amp;base=LAW&amp;n=480012&amp;date=23.07.2025&amp;dst=884&amp;field=134" TargetMode="External"/><Relationship Id="rId525" Type="http://schemas.openxmlformats.org/officeDocument/2006/relationships/hyperlink" Target="https://login.consultant.ru/link/?req=doc&amp;base=LAW&amp;n=480012&amp;date=23.07.2025&amp;dst=1591&amp;field=134" TargetMode="External"/><Relationship Id="rId567" Type="http://schemas.openxmlformats.org/officeDocument/2006/relationships/hyperlink" Target="https://login.consultant.ru/link/?req=doc&amp;base=LAW&amp;n=481449&amp;date=23.07.2025&amp;dst=100571&amp;field=134" TargetMode="External"/><Relationship Id="rId99" Type="http://schemas.openxmlformats.org/officeDocument/2006/relationships/hyperlink" Target="https://login.consultant.ru/link/?req=doc&amp;base=LAW&amp;n=223071&amp;date=23.07.2025" TargetMode="External"/><Relationship Id="rId122" Type="http://schemas.openxmlformats.org/officeDocument/2006/relationships/hyperlink" Target="https://login.consultant.ru/link/?req=doc&amp;base=LAW&amp;n=127310&amp;date=23.07.2025" TargetMode="External"/><Relationship Id="rId164" Type="http://schemas.openxmlformats.org/officeDocument/2006/relationships/hyperlink" Target="https://login.consultant.ru/link/?req=doc&amp;base=LAW&amp;n=500026&amp;date=23.07.2025&amp;dst=100285&amp;field=134" TargetMode="External"/><Relationship Id="rId371" Type="http://schemas.openxmlformats.org/officeDocument/2006/relationships/hyperlink" Target="https://login.consultant.ru/link/?req=doc&amp;base=LAW&amp;n=480012&amp;date=23.07.2025&amp;dst=441&amp;field=134" TargetMode="External"/><Relationship Id="rId427" Type="http://schemas.openxmlformats.org/officeDocument/2006/relationships/hyperlink" Target="https://login.consultant.ru/link/?req=doc&amp;base=LAW&amp;n=454232&amp;date=23.07.2025&amp;dst=3209&amp;field=134" TargetMode="External"/><Relationship Id="rId469" Type="http://schemas.openxmlformats.org/officeDocument/2006/relationships/footer" Target="footer21.xml"/><Relationship Id="rId634" Type="http://schemas.openxmlformats.org/officeDocument/2006/relationships/hyperlink" Target="https://login.consultant.ru/link/?req=doc&amp;base=LAW&amp;n=448860&amp;date=23.07.2025" TargetMode="External"/><Relationship Id="rId26" Type="http://schemas.openxmlformats.org/officeDocument/2006/relationships/hyperlink" Target="https://login.consultant.ru/link/?req=doc&amp;base=LAW&amp;n=493202&amp;date=23.07.2025" TargetMode="External"/><Relationship Id="rId231" Type="http://schemas.openxmlformats.org/officeDocument/2006/relationships/header" Target="header9.xml"/><Relationship Id="rId273" Type="http://schemas.openxmlformats.org/officeDocument/2006/relationships/hyperlink" Target="https://login.consultant.ru/link/?req=doc&amp;base=LAW&amp;n=480012&amp;date=23.07.2025&amp;dst=100918&amp;field=134" TargetMode="External"/><Relationship Id="rId329" Type="http://schemas.openxmlformats.org/officeDocument/2006/relationships/hyperlink" Target="https://login.consultant.ru/link/?req=doc&amp;base=LAW&amp;n=219945&amp;date=23.07.2025&amp;dst=100006&amp;field=134" TargetMode="External"/><Relationship Id="rId480" Type="http://schemas.openxmlformats.org/officeDocument/2006/relationships/hyperlink" Target="https://login.consultant.ru/link/?req=doc&amp;base=LAW&amp;n=477377&amp;date=23.07.2025" TargetMode="External"/><Relationship Id="rId536" Type="http://schemas.openxmlformats.org/officeDocument/2006/relationships/hyperlink" Target="https://login.consultant.ru/link/?req=doc&amp;base=LAW&amp;n=360549&amp;date=23.07.2025&amp;dst=100723&amp;field=134" TargetMode="External"/><Relationship Id="rId68" Type="http://schemas.openxmlformats.org/officeDocument/2006/relationships/hyperlink" Target="https://login.consultant.ru/link/?req=doc&amp;base=LAW&amp;n=372071&amp;date=23.07.2025" TargetMode="External"/><Relationship Id="rId133" Type="http://schemas.openxmlformats.org/officeDocument/2006/relationships/hyperlink" Target="https://login.consultant.ru/link/?req=doc&amp;base=RLAW240&amp;n=37900&amp;date=23.07.2025" TargetMode="External"/><Relationship Id="rId175" Type="http://schemas.openxmlformats.org/officeDocument/2006/relationships/hyperlink" Target="https://login.consultant.ru/link/?req=doc&amp;base=LAW&amp;n=480012&amp;date=23.07.2025" TargetMode="External"/><Relationship Id="rId340" Type="http://schemas.openxmlformats.org/officeDocument/2006/relationships/hyperlink" Target="https://login.consultant.ru/link/?req=doc&amp;base=LAW&amp;n=480012&amp;date=23.07.2025&amp;dst=997&amp;field=134" TargetMode="External"/><Relationship Id="rId578" Type="http://schemas.openxmlformats.org/officeDocument/2006/relationships/hyperlink" Target="https://login.consultant.ru/link/?req=doc&amp;base=LAW&amp;n=481449&amp;date=23.07.2025&amp;dst=100589&amp;field=134" TargetMode="External"/><Relationship Id="rId200" Type="http://schemas.openxmlformats.org/officeDocument/2006/relationships/hyperlink" Target="https://login.consultant.ru/link/?req=doc&amp;base=LAW&amp;n=480012&amp;date=23.07.2025&amp;dst=1553&amp;field=134" TargetMode="External"/><Relationship Id="rId382" Type="http://schemas.openxmlformats.org/officeDocument/2006/relationships/hyperlink" Target="https://login.consultant.ru/link/?req=doc&amp;base=LAW&amp;n=480012&amp;date=23.07.2025&amp;dst=100231&amp;field=134" TargetMode="External"/><Relationship Id="rId438" Type="http://schemas.openxmlformats.org/officeDocument/2006/relationships/hyperlink" Target="https://login.consultant.ru/link/?req=doc&amp;base=LAW&amp;n=480012&amp;date=23.07.2025&amp;dst=884&amp;field=134" TargetMode="External"/><Relationship Id="rId603" Type="http://schemas.openxmlformats.org/officeDocument/2006/relationships/hyperlink" Target="https://login.consultant.ru/link/?req=doc&amp;base=LAW&amp;n=433120&amp;date=23.07.2025&amp;dst=100064&amp;field=134" TargetMode="External"/><Relationship Id="rId645" Type="http://schemas.openxmlformats.org/officeDocument/2006/relationships/footer" Target="footer31.xml"/><Relationship Id="rId242" Type="http://schemas.openxmlformats.org/officeDocument/2006/relationships/footer" Target="footer13.xml"/><Relationship Id="rId284" Type="http://schemas.openxmlformats.org/officeDocument/2006/relationships/hyperlink" Target="https://login.consultant.ru/link/?req=doc&amp;base=LAW&amp;n=480012&amp;date=23.07.2025&amp;dst=486&amp;field=134" TargetMode="External"/><Relationship Id="rId491" Type="http://schemas.openxmlformats.org/officeDocument/2006/relationships/hyperlink" Target="https://login.consultant.ru/link/?req=doc&amp;base=LAW&amp;n=364560&amp;date=23.07.2025&amp;dst=100039&amp;field=134" TargetMode="External"/><Relationship Id="rId505" Type="http://schemas.openxmlformats.org/officeDocument/2006/relationships/hyperlink" Target="https://login.consultant.ru/link/?req=doc&amp;base=LAW&amp;n=432064&amp;date=23.07.2025&amp;dst=100213&amp;field=134" TargetMode="External"/><Relationship Id="rId37" Type="http://schemas.openxmlformats.org/officeDocument/2006/relationships/hyperlink" Target="https://login.consultant.ru/link/?req=doc&amp;base=LAW&amp;n=465814&amp;date=23.07.2025" TargetMode="External"/><Relationship Id="rId79" Type="http://schemas.openxmlformats.org/officeDocument/2006/relationships/hyperlink" Target="https://login.consultant.ru/link/?req=doc&amp;base=LAW&amp;n=178572&amp;date=23.07.2025" TargetMode="External"/><Relationship Id="rId102" Type="http://schemas.openxmlformats.org/officeDocument/2006/relationships/hyperlink" Target="https://login.consultant.ru/link/?req=doc&amp;base=LAW&amp;n=286576&amp;date=23.07.2025" TargetMode="External"/><Relationship Id="rId144" Type="http://schemas.openxmlformats.org/officeDocument/2006/relationships/hyperlink" Target="https://login.consultant.ru/link/?req=doc&amp;base=RLAW240&amp;n=133026&amp;date=23.07.2025" TargetMode="External"/><Relationship Id="rId547" Type="http://schemas.openxmlformats.org/officeDocument/2006/relationships/hyperlink" Target="https://login.consultant.ru/link/?req=doc&amp;base=LAW&amp;n=480012&amp;date=23.07.2025" TargetMode="External"/><Relationship Id="rId589" Type="http://schemas.openxmlformats.org/officeDocument/2006/relationships/hyperlink" Target="https://login.consultant.ru/link/?req=doc&amp;base=LAW&amp;n=480012&amp;date=23.07.2025&amp;dst=1044&amp;field=134" TargetMode="External"/><Relationship Id="rId90" Type="http://schemas.openxmlformats.org/officeDocument/2006/relationships/hyperlink" Target="https://login.consultant.ru/link/?req=doc&amp;base=LAW&amp;n=360544&amp;date=23.07.2025" TargetMode="External"/><Relationship Id="rId186" Type="http://schemas.openxmlformats.org/officeDocument/2006/relationships/footer" Target="footer2.xml"/><Relationship Id="rId351" Type="http://schemas.openxmlformats.org/officeDocument/2006/relationships/hyperlink" Target="https://login.consultant.ru/link/?req=doc&amp;base=LAW&amp;n=480012&amp;date=23.07.2025&amp;dst=900&amp;field=134" TargetMode="External"/><Relationship Id="rId393" Type="http://schemas.openxmlformats.org/officeDocument/2006/relationships/hyperlink" Target="https://login.consultant.ru/link/?req=doc&amp;base=LAW&amp;n=480012&amp;date=23.07.2025&amp;dst=100612&amp;field=134" TargetMode="External"/><Relationship Id="rId407" Type="http://schemas.openxmlformats.org/officeDocument/2006/relationships/hyperlink" Target="https://login.consultant.ru/link/?req=doc&amp;base=LAW&amp;n=370778&amp;date=23.07.2025&amp;dst=100010&amp;field=134" TargetMode="External"/><Relationship Id="rId449" Type="http://schemas.openxmlformats.org/officeDocument/2006/relationships/hyperlink" Target="https://login.consultant.ru/link/?req=doc&amp;base=LAW&amp;n=483232&amp;date=23.07.2025" TargetMode="External"/><Relationship Id="rId614" Type="http://schemas.openxmlformats.org/officeDocument/2006/relationships/hyperlink" Target="https://login.consultant.ru/link/?req=doc&amp;base=LAW&amp;n=371199&amp;date=23.07.2025&amp;dst=100081&amp;field=134" TargetMode="External"/><Relationship Id="rId211" Type="http://schemas.openxmlformats.org/officeDocument/2006/relationships/hyperlink" Target="https://login.consultant.ru/link/?req=doc&amp;base=LAW&amp;n=480012&amp;date=23.07.2025" TargetMode="External"/><Relationship Id="rId253" Type="http://schemas.openxmlformats.org/officeDocument/2006/relationships/hyperlink" Target="https://login.consultant.ru/link/?req=doc&amp;base=LAW&amp;n=480012&amp;date=23.07.2025&amp;dst=1398&amp;field=134" TargetMode="External"/><Relationship Id="rId295" Type="http://schemas.openxmlformats.org/officeDocument/2006/relationships/hyperlink" Target="https://login.consultant.ru/link/?req=doc&amp;base=RLAW240&amp;n=37900&amp;date=23.07.2025" TargetMode="External"/><Relationship Id="rId309" Type="http://schemas.openxmlformats.org/officeDocument/2006/relationships/hyperlink" Target="https://login.consultant.ru/link/?req=doc&amp;base=LAW&amp;n=480012&amp;date=23.07.2025&amp;dst=100051&amp;field=134" TargetMode="External"/><Relationship Id="rId460" Type="http://schemas.openxmlformats.org/officeDocument/2006/relationships/hyperlink" Target="https://login.consultant.ru/link/?req=doc&amp;base=LAW&amp;n=465775&amp;date=23.07.2025" TargetMode="External"/><Relationship Id="rId516" Type="http://schemas.openxmlformats.org/officeDocument/2006/relationships/hyperlink" Target="https://login.consultant.ru/link/?req=doc&amp;base=LAW&amp;n=502655&amp;date=23.07.2025&amp;dst=100016&amp;field=134" TargetMode="External"/><Relationship Id="rId48" Type="http://schemas.openxmlformats.org/officeDocument/2006/relationships/hyperlink" Target="https://login.consultant.ru/link/?req=doc&amp;base=LAW&amp;n=197569&amp;date=23.07.2025" TargetMode="External"/><Relationship Id="rId113" Type="http://schemas.openxmlformats.org/officeDocument/2006/relationships/hyperlink" Target="https://login.consultant.ru/link/?req=doc&amp;base=LAW&amp;n=502655&amp;date=23.07.2025" TargetMode="External"/><Relationship Id="rId320" Type="http://schemas.openxmlformats.org/officeDocument/2006/relationships/hyperlink" Target="https://login.consultant.ru/link/?req=doc&amp;base=LAW&amp;n=480012&amp;date=23.07.2025&amp;dst=461&amp;field=134" TargetMode="External"/><Relationship Id="rId558" Type="http://schemas.openxmlformats.org/officeDocument/2006/relationships/hyperlink" Target="https://login.consultant.ru/link/?req=doc&amp;base=LAW&amp;n=480012&amp;date=23.07.2025&amp;dst=100612&amp;field=134" TargetMode="External"/><Relationship Id="rId155" Type="http://schemas.openxmlformats.org/officeDocument/2006/relationships/hyperlink" Target="https://login.consultant.ru/link/?req=doc&amp;base=LAW&amp;n=481449&amp;date=23.07.2025" TargetMode="External"/><Relationship Id="rId197" Type="http://schemas.openxmlformats.org/officeDocument/2006/relationships/hyperlink" Target="https://login.consultant.ru/link/?req=doc&amp;base=LAW&amp;n=480012&amp;date=23.07.2025&amp;dst=1275&amp;field=134" TargetMode="External"/><Relationship Id="rId362" Type="http://schemas.openxmlformats.org/officeDocument/2006/relationships/hyperlink" Target="https://login.consultant.ru/link/?req=doc&amp;base=LAW&amp;n=480012&amp;date=23.07.2025&amp;dst=441&amp;field=134" TargetMode="External"/><Relationship Id="rId418" Type="http://schemas.openxmlformats.org/officeDocument/2006/relationships/hyperlink" Target="https://login.consultant.ru/link/?req=doc&amp;base=LAW&amp;n=480012&amp;date=23.07.2025&amp;dst=1591&amp;field=134" TargetMode="External"/><Relationship Id="rId625" Type="http://schemas.openxmlformats.org/officeDocument/2006/relationships/hyperlink" Target="https://login.consultant.ru/link/?req=doc&amp;base=LAW&amp;n=480012&amp;date=23.07.2025&amp;dst=1018&amp;field=134" TargetMode="External"/><Relationship Id="rId222" Type="http://schemas.openxmlformats.org/officeDocument/2006/relationships/footer" Target="footer5.xml"/><Relationship Id="rId264" Type="http://schemas.openxmlformats.org/officeDocument/2006/relationships/hyperlink" Target="https://login.consultant.ru/link/?req=doc&amp;base=LAW&amp;n=480012&amp;date=23.07.2025&amp;dst=1356&amp;field=134" TargetMode="External"/><Relationship Id="rId471" Type="http://schemas.openxmlformats.org/officeDocument/2006/relationships/footer" Target="footer22.xml"/><Relationship Id="rId17" Type="http://schemas.openxmlformats.org/officeDocument/2006/relationships/hyperlink" Target="https://login.consultant.ru/link/?req=doc&amp;base=LAW&amp;n=480012&amp;date=23.07.2025&amp;dst=471&amp;field=134" TargetMode="External"/><Relationship Id="rId59" Type="http://schemas.openxmlformats.org/officeDocument/2006/relationships/hyperlink" Target="https://login.consultant.ru/link/?req=doc&amp;base=LAW&amp;n=395253&amp;date=23.07.2025" TargetMode="External"/><Relationship Id="rId124" Type="http://schemas.openxmlformats.org/officeDocument/2006/relationships/hyperlink" Target="https://login.consultant.ru/link/?req=doc&amp;base=LAW&amp;n=118509&amp;date=23.07.2025" TargetMode="External"/><Relationship Id="rId527" Type="http://schemas.openxmlformats.org/officeDocument/2006/relationships/hyperlink" Target="https://login.consultant.ru/link/?req=doc&amp;base=LAW&amp;n=480012&amp;date=23.07.2025&amp;dst=1336&amp;field=134" TargetMode="External"/><Relationship Id="rId569" Type="http://schemas.openxmlformats.org/officeDocument/2006/relationships/hyperlink" Target="https://login.consultant.ru/link/?req=doc&amp;base=LAW&amp;n=480012&amp;date=23.07.2025&amp;dst=1565&amp;field=134" TargetMode="External"/><Relationship Id="rId70" Type="http://schemas.openxmlformats.org/officeDocument/2006/relationships/hyperlink" Target="https://login.consultant.ru/link/?req=doc&amp;base=LAW&amp;n=320856&amp;date=23.07.2025" TargetMode="External"/><Relationship Id="rId166" Type="http://schemas.openxmlformats.org/officeDocument/2006/relationships/hyperlink" Target="https://login.consultant.ru/link/?req=doc&amp;base=LAW&amp;n=339376&amp;date=23.07.2025" TargetMode="External"/><Relationship Id="rId331" Type="http://schemas.openxmlformats.org/officeDocument/2006/relationships/hyperlink" Target="https://login.consultant.ru/link/?req=doc&amp;base=LAW&amp;n=480012&amp;date=23.07.2025&amp;dst=886&amp;field=134" TargetMode="External"/><Relationship Id="rId373" Type="http://schemas.openxmlformats.org/officeDocument/2006/relationships/hyperlink" Target="https://login.consultant.ru/link/?req=doc&amp;base=LAW&amp;n=480012&amp;date=23.07.2025&amp;dst=1566&amp;field=134" TargetMode="External"/><Relationship Id="rId429" Type="http://schemas.openxmlformats.org/officeDocument/2006/relationships/hyperlink" Target="https://login.consultant.ru/link/?req=doc&amp;base=LAW&amp;n=480012&amp;date=23.07.2025&amp;dst=1564&amp;field=134" TargetMode="External"/><Relationship Id="rId580" Type="http://schemas.openxmlformats.org/officeDocument/2006/relationships/hyperlink" Target="https://login.consultant.ru/link/?req=doc&amp;base=LAW&amp;n=481449&amp;date=23.07.2025&amp;dst=100589&amp;field=134" TargetMode="External"/><Relationship Id="rId636" Type="http://schemas.openxmlformats.org/officeDocument/2006/relationships/header" Target="header27.xml"/><Relationship Id="rId1" Type="http://schemas.openxmlformats.org/officeDocument/2006/relationships/styles" Target="styles.xml"/><Relationship Id="rId233" Type="http://schemas.openxmlformats.org/officeDocument/2006/relationships/header" Target="header10.xml"/><Relationship Id="rId440" Type="http://schemas.openxmlformats.org/officeDocument/2006/relationships/hyperlink" Target="https://login.consultant.ru/link/?req=doc&amp;base=LAW&amp;n=480012&amp;date=23.07.2025&amp;dst=10056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278</Pages>
  <Words>97322</Words>
  <Characters>554737</Characters>
  <Application>Microsoft Office Word</Application>
  <DocSecurity>0</DocSecurity>
  <Lines>4622</Lines>
  <Paragraphs>1301</Paragraphs>
  <ScaleCrop>false</ScaleCrop>
  <Company>КонсультантПлюс Версия 4024.00.50</Company>
  <LinksUpToDate>false</LinksUpToDate>
  <CharactersWithSpaces>650758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"Лесохозяйственный регламент Кирсинского лесничества Кировской области на 2019 - 2028 годы"
(утв. постановлением Правительства Кировской области от 05.09.2018 N 425-П)
(ред. от 15.02.2023)</dc:title>
  <dc:creator>Пользователь</dc:creator>
  <cp:lastModifiedBy>user</cp:lastModifiedBy>
  <cp:revision>2</cp:revision>
  <dcterms:created xsi:type="dcterms:W3CDTF">2025-07-23T12:51:00Z</dcterms:created>
  <dcterms:modified xsi:type="dcterms:W3CDTF">2025-07-23T12:51:00Z</dcterms:modified>
</cp:coreProperties>
</file>