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660366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6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660366">
        <w:rPr>
          <w:rFonts w:ascii="Times New Roman" w:hAnsi="Times New Roman" w:cs="Times New Roman"/>
          <w:sz w:val="24"/>
          <w:szCs w:val="24"/>
        </w:rPr>
        <w:t>адрес</w:t>
      </w:r>
      <w:r w:rsidRPr="0066036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60366">
        <w:rPr>
          <w:rFonts w:ascii="Times New Roman" w:hAnsi="Times New Roman" w:cs="Times New Roman"/>
          <w:sz w:val="24"/>
          <w:szCs w:val="24"/>
        </w:rPr>
        <w:t>(адреса)</w:t>
      </w:r>
      <w:r w:rsidRPr="00660366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660366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660366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660366">
        <w:rPr>
          <w:rFonts w:ascii="Times New Roman" w:hAnsi="Times New Roman" w:cs="Times New Roman"/>
          <w:sz w:val="24"/>
          <w:szCs w:val="24"/>
        </w:rPr>
        <w:t>позднее</w:t>
      </w:r>
      <w:r w:rsidRPr="00660366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660366">
        <w:rPr>
          <w:rFonts w:ascii="Times New Roman" w:hAnsi="Times New Roman" w:cs="Times New Roman"/>
          <w:sz w:val="24"/>
          <w:szCs w:val="24"/>
        </w:rPr>
        <w:br/>
      </w:r>
      <w:r w:rsidRPr="00660366">
        <w:rPr>
          <w:rFonts w:ascii="Times New Roman" w:hAnsi="Times New Roman" w:cs="Times New Roman"/>
          <w:sz w:val="24"/>
          <w:szCs w:val="24"/>
        </w:rPr>
        <w:t>«</w:t>
      </w:r>
      <w:r w:rsidR="00660366" w:rsidRPr="00660366">
        <w:rPr>
          <w:rFonts w:ascii="Times New Roman" w:hAnsi="Times New Roman" w:cs="Times New Roman"/>
          <w:sz w:val="24"/>
          <w:szCs w:val="24"/>
        </w:rPr>
        <w:t>08</w:t>
      </w:r>
      <w:r w:rsidRPr="00660366">
        <w:rPr>
          <w:rFonts w:ascii="Times New Roman" w:hAnsi="Times New Roman" w:cs="Times New Roman"/>
          <w:sz w:val="24"/>
          <w:szCs w:val="24"/>
        </w:rPr>
        <w:t>»</w:t>
      </w:r>
      <w:r w:rsidR="00922B19" w:rsidRPr="00660366">
        <w:rPr>
          <w:rFonts w:ascii="Times New Roman" w:hAnsi="Times New Roman" w:cs="Times New Roman"/>
          <w:sz w:val="24"/>
          <w:szCs w:val="24"/>
        </w:rPr>
        <w:t xml:space="preserve"> </w:t>
      </w:r>
      <w:r w:rsidR="00CC179D" w:rsidRPr="00660366">
        <w:rPr>
          <w:rFonts w:ascii="Times New Roman" w:hAnsi="Times New Roman" w:cs="Times New Roman"/>
          <w:sz w:val="24"/>
          <w:szCs w:val="24"/>
        </w:rPr>
        <w:t>ию</w:t>
      </w:r>
      <w:r w:rsidR="00660366" w:rsidRPr="00660366">
        <w:rPr>
          <w:rFonts w:ascii="Times New Roman" w:hAnsi="Times New Roman" w:cs="Times New Roman"/>
          <w:sz w:val="24"/>
          <w:szCs w:val="24"/>
        </w:rPr>
        <w:t>л</w:t>
      </w:r>
      <w:r w:rsidR="00CC179D" w:rsidRPr="00660366">
        <w:rPr>
          <w:rFonts w:ascii="Times New Roman" w:hAnsi="Times New Roman" w:cs="Times New Roman"/>
          <w:sz w:val="24"/>
          <w:szCs w:val="24"/>
        </w:rPr>
        <w:t>я</w:t>
      </w:r>
      <w:r w:rsidR="00E76603" w:rsidRPr="0066036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60366">
        <w:rPr>
          <w:rFonts w:ascii="Times New Roman" w:hAnsi="Times New Roman" w:cs="Times New Roman"/>
          <w:sz w:val="24"/>
          <w:szCs w:val="24"/>
        </w:rPr>
        <w:t>20</w:t>
      </w:r>
      <w:r w:rsidR="002C41D9" w:rsidRPr="00660366">
        <w:rPr>
          <w:rFonts w:ascii="Times New Roman" w:hAnsi="Times New Roman" w:cs="Times New Roman"/>
          <w:sz w:val="24"/>
          <w:szCs w:val="24"/>
        </w:rPr>
        <w:t>2</w:t>
      </w:r>
      <w:r w:rsidR="008F5117" w:rsidRPr="00660366">
        <w:rPr>
          <w:rFonts w:ascii="Times New Roman" w:hAnsi="Times New Roman" w:cs="Times New Roman"/>
          <w:sz w:val="24"/>
          <w:szCs w:val="24"/>
        </w:rPr>
        <w:t>5</w:t>
      </w:r>
      <w:r w:rsidR="00032B65" w:rsidRPr="006603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660366" w:rsidRDefault="00660366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66">
        <w:rPr>
          <w:rFonts w:ascii="Times New Roman" w:hAnsi="Times New Roman" w:cs="Times New Roman"/>
          <w:sz w:val="24"/>
          <w:szCs w:val="24"/>
        </w:rPr>
        <w:t>П</w:t>
      </w:r>
      <w:r w:rsidRPr="00660366">
        <w:rPr>
          <w:rFonts w:ascii="Times New Roman" w:eastAsia="Calibri" w:hAnsi="Times New Roman" w:cs="Times New Roman"/>
          <w:bCs/>
          <w:sz w:val="24"/>
          <w:szCs w:val="24"/>
        </w:rPr>
        <w:t xml:space="preserve">роект постановления Правительства Кировской области </w:t>
      </w:r>
      <w:r w:rsidRPr="00660366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субсидии из областного бюджета ресурсоснабжающим организациям, учредителем которых является  Кировская область, в 2025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76603" w:rsidRPr="00660366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C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57" w:rsidRDefault="00E94457" w:rsidP="002425C0">
      <w:pPr>
        <w:spacing w:after="0" w:line="240" w:lineRule="auto"/>
      </w:pPr>
      <w:r>
        <w:separator/>
      </w:r>
    </w:p>
  </w:endnote>
  <w:endnote w:type="continuationSeparator" w:id="1">
    <w:p w:rsidR="00E94457" w:rsidRDefault="00E9445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57" w:rsidRDefault="00E94457" w:rsidP="002425C0">
      <w:pPr>
        <w:spacing w:after="0" w:line="240" w:lineRule="auto"/>
      </w:pPr>
      <w:r>
        <w:separator/>
      </w:r>
    </w:p>
  </w:footnote>
  <w:footnote w:type="continuationSeparator" w:id="1">
    <w:p w:rsidR="00E94457" w:rsidRDefault="00E9445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2F4DDF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60366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3433F"/>
    <w:rsid w:val="00746112"/>
    <w:rsid w:val="00806E14"/>
    <w:rsid w:val="00812FB8"/>
    <w:rsid w:val="0083116B"/>
    <w:rsid w:val="008746D9"/>
    <w:rsid w:val="00896DC3"/>
    <w:rsid w:val="008A373F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907E9"/>
    <w:rsid w:val="00DD5FA5"/>
    <w:rsid w:val="00E00A00"/>
    <w:rsid w:val="00E147AD"/>
    <w:rsid w:val="00E40BF4"/>
    <w:rsid w:val="00E44B43"/>
    <w:rsid w:val="00E718FF"/>
    <w:rsid w:val="00E76603"/>
    <w:rsid w:val="00E859C2"/>
    <w:rsid w:val="00E94457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2025-07-02T08:30:00Z</dcterms:created>
  <dcterms:modified xsi:type="dcterms:W3CDTF">2025-07-02T08:30:00Z</dcterms:modified>
</cp:coreProperties>
</file>