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10876"/>
      </w:tblGrid>
      <w:tr w:rsidR="00604EBE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04EBE" w:rsidRDefault="002E1180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4EBE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04EBE" w:rsidRDefault="002E1180">
            <w:pPr>
              <w:pStyle w:val="ConsPlusTitlePage0"/>
              <w:jc w:val="center"/>
            </w:pPr>
            <w:r>
              <w:rPr>
                <w:sz w:val="38"/>
              </w:rPr>
              <w:t>Постановление Правительства Кировской области от 13.05.2025 N 238-П</w:t>
            </w:r>
            <w:r>
              <w:rPr>
                <w:sz w:val="38"/>
              </w:rPr>
              <w:br/>
              <w:t>"</w:t>
            </w:r>
            <w:r>
              <w:rPr>
                <w:sz w:val="38"/>
              </w:rPr>
              <w:t xml:space="preserve">О предоставлении субсидии из областного бюджета на предоставление финансовой поддержки работодателям - юридическим лицам, индивидуальным предпринимателям, осуществляющим хозяйственную деятельность на территории Кировской области и испытывающим потребность </w:t>
            </w:r>
            <w:r>
              <w:rPr>
                <w:sz w:val="38"/>
              </w:rPr>
              <w:t>в работниках, привлекаемых из других субъектов Российской Федерации"</w:t>
            </w:r>
            <w:r>
              <w:rPr>
                <w:sz w:val="38"/>
              </w:rPr>
              <w:br/>
              <w:t>(вместе с "Порядком предоставления субсидии из областного бюджета на предоставление финансовой поддержки работодателям - юридическим лицам, индивидуальным предпринимателям, осуществляющим</w:t>
            </w:r>
            <w:r>
              <w:rPr>
                <w:sz w:val="38"/>
              </w:rPr>
              <w:t xml:space="preserve"> хозяйственную деятельность на территории Кировской области и испытывающим потребность в работниках, привлекаемых из других субъектов Российской Федерации")</w:t>
            </w:r>
          </w:p>
        </w:tc>
      </w:tr>
      <w:tr w:rsidR="00604EBE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04EBE" w:rsidRDefault="002E1180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</w:t>
              </w:r>
              <w:r>
                <w:rPr>
                  <w:b/>
                  <w:color w:val="0000FF"/>
                  <w:sz w:val="28"/>
                </w:rPr>
                <w:t>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12.09.2025</w:t>
            </w:r>
            <w:r>
              <w:rPr>
                <w:sz w:val="28"/>
              </w:rPr>
              <w:br/>
              <w:t> </w:t>
            </w:r>
          </w:p>
        </w:tc>
      </w:tr>
    </w:tbl>
    <w:p w:rsidR="00604EBE" w:rsidRDefault="00604EBE">
      <w:pPr>
        <w:pStyle w:val="ConsPlusNormal0"/>
        <w:sectPr w:rsidR="00604EBE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604EBE" w:rsidRDefault="00604EBE">
      <w:pPr>
        <w:pStyle w:val="ConsPlusNormal0"/>
        <w:jc w:val="both"/>
        <w:outlineLvl w:val="0"/>
      </w:pPr>
    </w:p>
    <w:p w:rsidR="00604EBE" w:rsidRDefault="002E1180">
      <w:pPr>
        <w:pStyle w:val="ConsPlusTitle0"/>
        <w:jc w:val="center"/>
        <w:outlineLvl w:val="0"/>
      </w:pPr>
      <w:r>
        <w:t>ПРАВИТЕЛЬСТВО КИРОВСКОЙ ОБЛАСТИ</w:t>
      </w:r>
    </w:p>
    <w:p w:rsidR="00604EBE" w:rsidRDefault="00604EBE">
      <w:pPr>
        <w:pStyle w:val="ConsPlusTitle0"/>
        <w:jc w:val="both"/>
      </w:pPr>
    </w:p>
    <w:p w:rsidR="00604EBE" w:rsidRDefault="002E1180">
      <w:pPr>
        <w:pStyle w:val="ConsPlusTitle0"/>
        <w:jc w:val="center"/>
      </w:pPr>
      <w:r>
        <w:t>ПОСТАНОВЛЕНИЕ</w:t>
      </w:r>
    </w:p>
    <w:p w:rsidR="00604EBE" w:rsidRDefault="002E1180">
      <w:pPr>
        <w:pStyle w:val="ConsPlusTitle0"/>
        <w:jc w:val="center"/>
      </w:pPr>
      <w:r>
        <w:t>от 13 мая 2025 г. N 238-П</w:t>
      </w:r>
    </w:p>
    <w:p w:rsidR="00604EBE" w:rsidRDefault="00604EBE">
      <w:pPr>
        <w:pStyle w:val="ConsPlusTitle0"/>
        <w:jc w:val="both"/>
      </w:pPr>
    </w:p>
    <w:p w:rsidR="00604EBE" w:rsidRDefault="002E1180">
      <w:pPr>
        <w:pStyle w:val="ConsPlusTitle0"/>
        <w:jc w:val="center"/>
      </w:pPr>
      <w:r>
        <w:t>О ПРЕДОСТАВЛЕНИИ СУБСИДИИ ИЗ ОБЛАСТНОГО БЮДЖЕТА</w:t>
      </w:r>
    </w:p>
    <w:p w:rsidR="00604EBE" w:rsidRDefault="002E1180">
      <w:pPr>
        <w:pStyle w:val="ConsPlusTitle0"/>
        <w:jc w:val="center"/>
      </w:pPr>
      <w:r>
        <w:t>НА ПРЕДОСТАВЛЕНИЕ ФИНАНСОВОЙ ПОДДЕРЖКИ РАБОТОДАТЕЛЯМ -</w:t>
      </w:r>
    </w:p>
    <w:p w:rsidR="00604EBE" w:rsidRDefault="002E1180">
      <w:pPr>
        <w:pStyle w:val="ConsPlusTitle0"/>
        <w:jc w:val="center"/>
      </w:pPr>
      <w:r>
        <w:t>ЮРИДИЧЕСКИМ ЛИЦАМ, ИНДИВИДУАЛЬНЫМ ПРЕДПРИНИМАТЕЛЯМ,</w:t>
      </w:r>
    </w:p>
    <w:p w:rsidR="00604EBE" w:rsidRDefault="002E1180">
      <w:pPr>
        <w:pStyle w:val="ConsPlusTitle0"/>
        <w:jc w:val="center"/>
      </w:pPr>
      <w:r>
        <w:t>ОСУЩЕСТВЛЯЮЩИМ ХОЗЯЙСТВЕННУЮ ДЕЯТЕЛЬНОСТЬ НА ТЕРРИТОРИИ</w:t>
      </w:r>
    </w:p>
    <w:p w:rsidR="00604EBE" w:rsidRDefault="002E1180">
      <w:pPr>
        <w:pStyle w:val="ConsPlusTitle0"/>
        <w:jc w:val="center"/>
      </w:pPr>
      <w:r>
        <w:t xml:space="preserve">КИРОВСКОЙ ОБЛАСТИ И ИСПЫТЫВАЮЩИМ ПОТРЕБНОСТЬ </w:t>
      </w:r>
      <w:r>
        <w:t>В РАБОТНИКАХ,</w:t>
      </w:r>
    </w:p>
    <w:p w:rsidR="00604EBE" w:rsidRDefault="002E1180">
      <w:pPr>
        <w:pStyle w:val="ConsPlusTitle0"/>
        <w:jc w:val="center"/>
      </w:pPr>
      <w:r>
        <w:t>ПРИВЛЕКАЕМЫХ ИЗ ДРУГИХ СУБЪЕКТОВ РОССИЙСКОЙ ФЕДЕРАЦИИ</w:t>
      </w:r>
    </w:p>
    <w:p w:rsidR="00604EBE" w:rsidRDefault="00604EBE">
      <w:pPr>
        <w:pStyle w:val="ConsPlusNormal0"/>
        <w:jc w:val="both"/>
      </w:pPr>
    </w:p>
    <w:p w:rsidR="00604EBE" w:rsidRDefault="002E1180">
      <w:pPr>
        <w:pStyle w:val="ConsPlusNormal0"/>
        <w:ind w:firstLine="540"/>
        <w:jc w:val="both"/>
      </w:pPr>
      <w:r>
        <w:t xml:space="preserve">В соответствии со </w:t>
      </w:r>
      <w:hyperlink r:id="rId9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>
        <w:r>
          <w:rPr>
            <w:color w:val="0000FF"/>
          </w:rPr>
          <w:t>статьей 33</w:t>
        </w:r>
      </w:hyperlink>
      <w:r>
        <w:t xml:space="preserve"> Федерального закона от 12.12.2023 N 565 ФЗ "О занятости населения в Российской Федерации", со </w:t>
      </w:r>
      <w:hyperlink r:id="rId10" w:tooltip="&quot;Бюджетный кодекс Российской Федерации&quot; от 31.07.1998 N 145-ФЗ (ред. от 31.07.2025) {КонсультантПлюс}">
        <w:r>
          <w:rPr>
            <w:color w:val="0000FF"/>
          </w:rPr>
          <w:t>статьей 78</w:t>
        </w:r>
      </w:hyperlink>
      <w:r>
        <w:t xml:space="preserve"> Бюджетного кодекса Российской Федерации, с </w:t>
      </w:r>
      <w:hyperlink r:id="rId11" w:tooltip="Постановление Правительства РФ от 25.10.2023 N 1782 (ред. от 16.11.2024) &quot;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25.10.2023 N 1782 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</w:t>
      </w:r>
      <w:r>
        <w:t>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</w:t>
      </w:r>
      <w:r>
        <w:t>нтов в форме субсидий" Правительство Кировской области постановляет: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 xml:space="preserve">1. Утвердить </w:t>
      </w:r>
      <w:hyperlink w:anchor="P35" w:tooltip="ПОРЯДОК">
        <w:r>
          <w:rPr>
            <w:color w:val="0000FF"/>
          </w:rPr>
          <w:t>Порядок</w:t>
        </w:r>
      </w:hyperlink>
      <w:r>
        <w:t xml:space="preserve"> предоставления субсидии из областного бюджета на предоставление финансовой поддержки работодателям - юридическим лицам, индивидуа</w:t>
      </w:r>
      <w:r>
        <w:t>льным предпринимателям, осуществляющим хозяйственную деятельность на территории Кировской области и испытывающим потребность в работниках, привлекаемых из других субъектов Российской Федерации, согласно приложению.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>2. Финансовое обеспечение расходов на пре</w:t>
      </w:r>
      <w:r>
        <w:t>доставление субсидии из областного бюджета на предоставление финансовой поддержки работодателям - юридическим лицам, индивидуальным предпринимателям, осуществляющим хозяйственную деятельность на территории Кировской области и испытывающим потребность в раб</w:t>
      </w:r>
      <w:r>
        <w:t>отниках, привлекаемых из других субъектов Российской Федерации (далее - субсидия), является расходным обязательством Кировской области и осуществляется за счет и в пределах бюджетных ассигнований областного бюджета, источником финансового обеспечения котор</w:t>
      </w:r>
      <w:r>
        <w:t>ых являются (полностью или частично) межбюджетные трансферты из федерального бюджета, имеющие целевое назначение.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>3. Установить, что отбор работодателей - юридических лиц, индивидуальных предпринимателей, осуществляющих хозяйственную деятельность на террит</w:t>
      </w:r>
      <w:r>
        <w:t>ории Кировской области и испытывающих потребность в работниках, привлекаемых из других субъектов Российской Федерации, для предоставления им субсидии осуществляется в порядке, установленном настоящим постановлением.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>4. Контроль за выполнением постановления</w:t>
      </w:r>
      <w:r>
        <w:t xml:space="preserve"> возложить на первого заместителя Председателя Правительства Кировской области Курдюмова Д.А.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>5. Настоящее постановление вступает в силу со дня его официального опубликования.</w:t>
      </w:r>
    </w:p>
    <w:p w:rsidR="00604EBE" w:rsidRDefault="00604EBE">
      <w:pPr>
        <w:pStyle w:val="ConsPlusNormal0"/>
        <w:jc w:val="both"/>
      </w:pPr>
    </w:p>
    <w:p w:rsidR="00604EBE" w:rsidRDefault="002E1180">
      <w:pPr>
        <w:pStyle w:val="ConsPlusNormal0"/>
        <w:jc w:val="right"/>
      </w:pPr>
      <w:r>
        <w:t>Председатель Правительства</w:t>
      </w:r>
    </w:p>
    <w:p w:rsidR="00604EBE" w:rsidRDefault="002E1180">
      <w:pPr>
        <w:pStyle w:val="ConsPlusNormal0"/>
        <w:jc w:val="right"/>
      </w:pPr>
      <w:r>
        <w:t>Кировской области</w:t>
      </w:r>
    </w:p>
    <w:p w:rsidR="00604EBE" w:rsidRDefault="002E1180">
      <w:pPr>
        <w:pStyle w:val="ConsPlusNormal0"/>
        <w:jc w:val="right"/>
      </w:pPr>
      <w:r>
        <w:t>М.А.САНДАЛОВ</w:t>
      </w:r>
    </w:p>
    <w:p w:rsidR="00604EBE" w:rsidRDefault="00604EBE">
      <w:pPr>
        <w:pStyle w:val="ConsPlusNormal0"/>
        <w:jc w:val="both"/>
      </w:pPr>
    </w:p>
    <w:p w:rsidR="00604EBE" w:rsidRDefault="00604EBE">
      <w:pPr>
        <w:pStyle w:val="ConsPlusNormal0"/>
        <w:jc w:val="both"/>
      </w:pPr>
    </w:p>
    <w:p w:rsidR="00604EBE" w:rsidRDefault="00604EBE">
      <w:pPr>
        <w:pStyle w:val="ConsPlusNormal0"/>
        <w:jc w:val="both"/>
      </w:pPr>
    </w:p>
    <w:p w:rsidR="00604EBE" w:rsidRDefault="00604EBE">
      <w:pPr>
        <w:pStyle w:val="ConsPlusNormal0"/>
        <w:jc w:val="both"/>
      </w:pPr>
    </w:p>
    <w:p w:rsidR="00604EBE" w:rsidRDefault="00604EBE">
      <w:pPr>
        <w:pStyle w:val="ConsPlusNormal0"/>
        <w:jc w:val="both"/>
      </w:pPr>
    </w:p>
    <w:p w:rsidR="00604EBE" w:rsidRDefault="002E1180">
      <w:pPr>
        <w:pStyle w:val="ConsPlusNormal0"/>
        <w:jc w:val="right"/>
        <w:outlineLvl w:val="0"/>
      </w:pPr>
      <w:r>
        <w:t>Приложение</w:t>
      </w:r>
    </w:p>
    <w:p w:rsidR="00604EBE" w:rsidRDefault="00604EBE">
      <w:pPr>
        <w:pStyle w:val="ConsPlusNormal0"/>
        <w:jc w:val="both"/>
      </w:pPr>
    </w:p>
    <w:p w:rsidR="00604EBE" w:rsidRDefault="002E1180">
      <w:pPr>
        <w:pStyle w:val="ConsPlusNormal0"/>
        <w:jc w:val="right"/>
      </w:pPr>
      <w:r>
        <w:t>Утве</w:t>
      </w:r>
      <w:r>
        <w:t>ржден</w:t>
      </w:r>
    </w:p>
    <w:p w:rsidR="00604EBE" w:rsidRDefault="002E1180">
      <w:pPr>
        <w:pStyle w:val="ConsPlusNormal0"/>
        <w:jc w:val="right"/>
      </w:pPr>
      <w:r>
        <w:t>постановлением</w:t>
      </w:r>
    </w:p>
    <w:p w:rsidR="00604EBE" w:rsidRDefault="002E1180">
      <w:pPr>
        <w:pStyle w:val="ConsPlusNormal0"/>
        <w:jc w:val="right"/>
      </w:pPr>
      <w:r>
        <w:t>Правительства Кировской области</w:t>
      </w:r>
    </w:p>
    <w:p w:rsidR="00604EBE" w:rsidRDefault="002E1180">
      <w:pPr>
        <w:pStyle w:val="ConsPlusNormal0"/>
        <w:jc w:val="right"/>
      </w:pPr>
      <w:r>
        <w:t>от 13 мая 2025 г. N 238-П</w:t>
      </w:r>
    </w:p>
    <w:p w:rsidR="00604EBE" w:rsidRDefault="00604EBE">
      <w:pPr>
        <w:pStyle w:val="ConsPlusNormal0"/>
        <w:jc w:val="both"/>
      </w:pPr>
    </w:p>
    <w:p w:rsidR="00604EBE" w:rsidRDefault="002E1180">
      <w:pPr>
        <w:pStyle w:val="ConsPlusTitle0"/>
        <w:jc w:val="center"/>
      </w:pPr>
      <w:bookmarkStart w:id="0" w:name="P35"/>
      <w:bookmarkEnd w:id="0"/>
      <w:r>
        <w:t>ПОРЯДОК</w:t>
      </w:r>
    </w:p>
    <w:p w:rsidR="00604EBE" w:rsidRDefault="002E1180">
      <w:pPr>
        <w:pStyle w:val="ConsPlusTitle0"/>
        <w:jc w:val="center"/>
      </w:pPr>
      <w:r>
        <w:t>ПРЕДОСТАВЛЕНИЯ СУБСИДИИ ИЗ ОБЛАСТНОГО БЮДЖЕТА</w:t>
      </w:r>
    </w:p>
    <w:p w:rsidR="00604EBE" w:rsidRDefault="002E1180">
      <w:pPr>
        <w:pStyle w:val="ConsPlusTitle0"/>
        <w:jc w:val="center"/>
      </w:pPr>
      <w:r>
        <w:t>НА ПРЕДОСТАВЛЕНИЕ ФИНАНСОВОЙ ПОДДЕРЖКИ</w:t>
      </w:r>
    </w:p>
    <w:p w:rsidR="00604EBE" w:rsidRDefault="002E1180">
      <w:pPr>
        <w:pStyle w:val="ConsPlusTitle0"/>
        <w:jc w:val="center"/>
      </w:pPr>
      <w:r>
        <w:t>РАБОТОДАТЕЛЯМ - ЮРИДИЧЕСКИМ ЛИЦАМ, ИНДИВИДУАЛЬНЫМ</w:t>
      </w:r>
    </w:p>
    <w:p w:rsidR="00604EBE" w:rsidRDefault="002E1180">
      <w:pPr>
        <w:pStyle w:val="ConsPlusTitle0"/>
        <w:jc w:val="center"/>
      </w:pPr>
      <w:r>
        <w:t>ПРЕДПРИНИМАТЕЛЯМ, ОСУЩЕСТВЛЯЮЩИМ ХОЗЯЙСТВЕННУЮ ДЕЯТЕЛЬНОСТЬ</w:t>
      </w:r>
    </w:p>
    <w:p w:rsidR="00604EBE" w:rsidRDefault="002E1180">
      <w:pPr>
        <w:pStyle w:val="ConsPlusTitle0"/>
        <w:jc w:val="center"/>
      </w:pPr>
      <w:r>
        <w:t>НА ТЕРРИТОРИИ КИРОВСКОЙ ОБЛАСТИ И ИСПЫТЫВАЮЩИМ ПОТРЕБНОСТЬ</w:t>
      </w:r>
    </w:p>
    <w:p w:rsidR="00604EBE" w:rsidRDefault="002E1180">
      <w:pPr>
        <w:pStyle w:val="ConsPlusTitle0"/>
        <w:jc w:val="center"/>
      </w:pPr>
      <w:r>
        <w:t>В РАБОТНИКАХ, ПРИВЛЕКАЕМЫХ ИЗ ДРУГИХ СУБЪЕКТОВ</w:t>
      </w:r>
    </w:p>
    <w:p w:rsidR="00604EBE" w:rsidRDefault="002E1180">
      <w:pPr>
        <w:pStyle w:val="ConsPlusTitle0"/>
        <w:jc w:val="center"/>
      </w:pPr>
      <w:r>
        <w:t>РОССИЙСКОЙ ФЕДЕРАЦИИ</w:t>
      </w:r>
    </w:p>
    <w:p w:rsidR="00604EBE" w:rsidRDefault="00604EBE">
      <w:pPr>
        <w:pStyle w:val="ConsPlusNormal0"/>
        <w:jc w:val="both"/>
      </w:pPr>
    </w:p>
    <w:p w:rsidR="00604EBE" w:rsidRDefault="002E1180">
      <w:pPr>
        <w:pStyle w:val="ConsPlusTitle0"/>
        <w:ind w:firstLine="540"/>
        <w:jc w:val="both"/>
        <w:outlineLvl w:val="1"/>
      </w:pPr>
      <w:r>
        <w:t>1. Общие положения</w:t>
      </w:r>
    </w:p>
    <w:p w:rsidR="00604EBE" w:rsidRDefault="00604EBE">
      <w:pPr>
        <w:pStyle w:val="ConsPlusNormal0"/>
        <w:jc w:val="both"/>
      </w:pPr>
    </w:p>
    <w:p w:rsidR="00604EBE" w:rsidRDefault="002E1180">
      <w:pPr>
        <w:pStyle w:val="ConsPlusNormal0"/>
        <w:ind w:firstLine="540"/>
        <w:jc w:val="both"/>
      </w:pPr>
      <w:r>
        <w:t>1.1. Порядок предоставления субсидии из областно</w:t>
      </w:r>
      <w:r>
        <w:t xml:space="preserve">го бюджета на предоставление финансовой поддержки работодателям - юридическим лицам, индивидуальным предпринимателям, осуществляющим хозяйственную деятельность на территории Кировской области и испытывающим потребность в работниках, привлекаемых из других </w:t>
      </w:r>
      <w:r>
        <w:t>субъектов Российской Федерации (далее - Порядок), устанавливает порядок проведения отбора для предоставления субсидии из областного бюджета на предоставление финансовой поддержки работодателям - юридическим лицам, индивидуальным предпринимателям, осуществл</w:t>
      </w:r>
      <w:r>
        <w:t>яющим хозяйственную деятельность на территории Кировской области и испытывающим потребность в работниках, привлекаемых из других субъектов Российской Федерации (далее - отбор), цель, условия и порядок предоставления субсидии из областного бюджета на предос</w:t>
      </w:r>
      <w:r>
        <w:t>тавление финансовой поддержки работодателям - юридическим лицам, индивидуальным предпринимателям, осуществляющим хозяйственную деятельность на территории Кировской области и испытывающим потребность в работниках, привлекаемых из других субъектов Российской</w:t>
      </w:r>
      <w:r>
        <w:t xml:space="preserve"> Федерации (далее - субсидия), а также требования к отчетности, требования к осуществлению контроля за соблюдением условий и порядка предоставления субсидии и ответственность за их нарушение.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>1.2. Субсидия предоставляется в рамках регионального проекта "Ак</w:t>
      </w:r>
      <w:r>
        <w:t xml:space="preserve">тивные меры содействия занятости в Кировской области", входящего в структуру государственной </w:t>
      </w:r>
      <w:hyperlink r:id="rId12" w:tooltip="Постановление Правительства Кировской области от 15.12.2023 N 690-П (ред. от 28.03.2025) &quot;Об утверждении государственной программы Кировской области &quot;Содействие занятости населения&quot; {КонсультантПлюс}">
        <w:r>
          <w:rPr>
            <w:color w:val="0000FF"/>
          </w:rPr>
          <w:t>программы</w:t>
        </w:r>
      </w:hyperlink>
      <w:r>
        <w:t xml:space="preserve"> Кировской области "Содействие занятости населения", утвержденной постановлением Пра</w:t>
      </w:r>
      <w:r>
        <w:t xml:space="preserve">вительства </w:t>
      </w:r>
      <w:r>
        <w:lastRenderedPageBreak/>
        <w:t>Кировской области от 15.12.2023 N 690-П "Об утверждении государственной программы Кировской области "Содействие занятости населения".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>1.3. Для целей настоящего Порядка используются следующие понятия: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>работодатели - юридические лица, индивидуальн</w:t>
      </w:r>
      <w:r>
        <w:t>ые предприниматели, осуществляющие хозяйственную деятельность на территории Кировской области и испытывающие потребность в работниках, привлекаемых из других субъектов Российской Федерации;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>работники - граждане Российской Федерации, с которыми работодатель</w:t>
      </w:r>
      <w:r>
        <w:t xml:space="preserve"> заключил трудовой договор на неопределенный срок или срочный трудовой договор продолжительностью не менее двух лет;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>соглашение об участии в региональной программе Кировской области "Повышение мобильности трудовых ресурсов" (далее - Региональная программа)</w:t>
      </w:r>
      <w:r>
        <w:t xml:space="preserve"> - соглашение, заключенное между работодателем и управлением государственной службы занятости населения Кировской области по результатам отбора работодателей, подлежащих включению в Региональную программу в соответствии с </w:t>
      </w:r>
      <w:hyperlink r:id="rId13" w:tooltip="Распоряжение управления ГСЗН Кировской области от 15.11.2024 N 10 &quot;Об утверждении Порядка и критериев отбора работодателей, подлежащих включению в региональную программу повышения мобильности трудовых ресурсов, и Порядка исключения работодателей из регионально">
        <w:r>
          <w:rPr>
            <w:color w:val="0000FF"/>
          </w:rPr>
          <w:t>порядком</w:t>
        </w:r>
      </w:hyperlink>
      <w:r>
        <w:t>, установленным распоряжением управления государственной службы занятости населения Кировской области от 15.11.2024 N 10 "Об утверждении Порядка и критер</w:t>
      </w:r>
      <w:r>
        <w:t>иев отбора работодателей, подлежащих включению в региональную программу повышения мобильности трудовых ресурсов, и Порядка исключения работодателей из региональной программы повышения мобильности трудовых ресурсов".</w:t>
      </w:r>
    </w:p>
    <w:p w:rsidR="00604EBE" w:rsidRDefault="002E1180">
      <w:pPr>
        <w:pStyle w:val="ConsPlusNormal0"/>
        <w:spacing w:before="240"/>
        <w:ind w:firstLine="540"/>
        <w:jc w:val="both"/>
      </w:pPr>
      <w:bookmarkStart w:id="1" w:name="P52"/>
      <w:bookmarkEnd w:id="1"/>
      <w:r>
        <w:t>1.4. Предоставление субсидии осуществляе</w:t>
      </w:r>
      <w:r>
        <w:t>тся управлением государственной службы занятости населения Кировской области (далее - управление).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>1.5. Целью предоставления субсидии является создание условий для эффективного привлечения в Кировскую область работников из других субъектов Российской Федер</w:t>
      </w:r>
      <w:r>
        <w:t>ации в целях устранения дефицита кадров.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 xml:space="preserve">1.6. Субсидия предоставляется на возмещение затрат работодателя на оказание мер поддержки работнику, привлеченному для трудоустройства из другого субъекта Российской Федерации, не включенного в </w:t>
      </w:r>
      <w:hyperlink r:id="rId14" w:tooltip="Распоряжение Правительства РФ от 20.04.2015 N 696-р (ред. от 28.05.2024) &lt;Об утверждении перечня субъектов Российской Федерации, привлечение трудовых ресурсов в которые является приоритетным&gt; {КонсультантПлюс}">
        <w:r>
          <w:rPr>
            <w:color w:val="0000FF"/>
          </w:rPr>
          <w:t>перечень</w:t>
        </w:r>
      </w:hyperlink>
      <w:r>
        <w:t xml:space="preserve"> субъектов Российской Федерации, привлечение трудовых ресурсов в которые является приоритетным (далее - перечень), утвержденный распоряжением Правительства Российской Федерации от 20.04.2015 N 696</w:t>
      </w:r>
      <w:r>
        <w:t>-р.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>1.7. Получателями субсидии являются работодатели, соответствующие установленным настоящим Порядком требованиям, прошедшие отбор и заключившие соглашение о предоставлении субсидии с управлением.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>Работодатель вправе обратиться за получением субсидии в от</w:t>
      </w:r>
      <w:r>
        <w:t>ношении работника, трудоустроенного до включения работодателя в Региональную программу, при условии, что трудовой договор с таким работником был заключен впервые в течение года и не ранее чем за два месяца до даты подписания соглашения об участии в региона</w:t>
      </w:r>
      <w:r>
        <w:t>льной программе Кировской области "Повышение мобильности трудовых ресурсов" с управлением.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>1.8. Субсидия предоставляется в пределах средств областного бюджета, предусмотренных законом области об областном бюджете на текущий финансовый год и на плановый пер</w:t>
      </w:r>
      <w:r>
        <w:t xml:space="preserve">иод (в том </w:t>
      </w:r>
      <w:r>
        <w:lastRenderedPageBreak/>
        <w:t>числе за счет средств субсидии, предоставляемой областному бюджету из федерального бюджета), и лимитов бюджетных обязательств, доведенных в установленном порядке до управления как главного распорядителя средств областного бюджета на предоставлен</w:t>
      </w:r>
      <w:r>
        <w:t>ие субсидии.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>1.9. Информация о субсидии размещается на едином портале бюджетной системы Российской Федерации (далее - единый портал) в информационно-телекоммуникационной сети "Интернет" в порядке, установленном Министерством финансов Российской Федерации.</w:t>
      </w:r>
    </w:p>
    <w:p w:rsidR="00604EBE" w:rsidRDefault="00604EBE">
      <w:pPr>
        <w:pStyle w:val="ConsPlusNormal0"/>
        <w:jc w:val="both"/>
      </w:pPr>
    </w:p>
    <w:p w:rsidR="00604EBE" w:rsidRDefault="002E1180">
      <w:pPr>
        <w:pStyle w:val="ConsPlusTitle0"/>
        <w:ind w:firstLine="540"/>
        <w:jc w:val="both"/>
        <w:outlineLvl w:val="1"/>
      </w:pPr>
      <w:r>
        <w:t>2. Порядок проведения отбора</w:t>
      </w:r>
    </w:p>
    <w:p w:rsidR="00604EBE" w:rsidRDefault="00604EBE">
      <w:pPr>
        <w:pStyle w:val="ConsPlusNormal0"/>
        <w:jc w:val="both"/>
      </w:pPr>
    </w:p>
    <w:p w:rsidR="00604EBE" w:rsidRDefault="002E1180">
      <w:pPr>
        <w:pStyle w:val="ConsPlusNormal0"/>
        <w:ind w:firstLine="540"/>
        <w:jc w:val="both"/>
      </w:pPr>
      <w:r>
        <w:t>2.1. Отбор производится в форме запроса предложений.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>2.2. Отбор проводит управление.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>2.3. Отбор проводится в государственной интегрированной информационной системе управления общественными финансами "Электронный бюджет"</w:t>
      </w:r>
      <w:r>
        <w:t xml:space="preserve"> (далее - система "Электронный бюджет") в информационно-телекоммуникационной сети "Интернет".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>2.4. Обеспечение доступа к системе "Электронный бюджет" осуществляется с использованием федеральной государственной информационной системы "Единая система идентиф</w:t>
      </w:r>
      <w:r>
        <w:t>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 Взаимодействие управления с работодател</w:t>
      </w:r>
      <w:r>
        <w:t>ями - участниками отбора осуществляется с использованием документов в электронной форме в системе "Электронный бюджет".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>2.5. В целях проведения отбора в срок не позднее чем за два рабочих дня до дня начала подачи заявок на участие в отборе (далее - заявки)</w:t>
      </w:r>
      <w:r>
        <w:t xml:space="preserve"> управление размещает на едином портале объявление о проведении отбора (далее - объявление). Объявление формируется в электронной форме посредством заполнения соответствующих экранных форм веб-интерфейса системы "Электронный бюджет" и подписывается усиленн</w:t>
      </w:r>
      <w:r>
        <w:t>ой квалифицированной электронной подписью начальника управления государственной службы занятости населения Кировской области (далее - начальник управления) либо лица, его замещающего.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>2.6. Объявление включает в себя: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>сроки проведения отбора;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>дату начала по</w:t>
      </w:r>
      <w:r>
        <w:t>дачи и дату окончания приема заявок, которая не может быть ранее 5-го календарного дня, следующего за днем размещения объявления;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>наименование, место нахождения, почтовый адрес, адрес электронной почты управления;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>результат предоставления субсидии;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>доменно</w:t>
      </w:r>
      <w:r>
        <w:t>е имя и (или) указатели страниц государственной информационной системы в информационно-телекоммуникационной сети "Интернет";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lastRenderedPageBreak/>
        <w:t>требования к работодателям - участникам отбора и перечень документов, представляемых работодателями - участниками отбора для подтве</w:t>
      </w:r>
      <w:r>
        <w:t xml:space="preserve">рждения соответствия их требованиям, указанным в </w:t>
      </w:r>
      <w:hyperlink w:anchor="P87" w:tooltip="2.9. По состоянию на дату рассмотрения заявки работодатели - участники отбора должны соответствовать следующим требованиям:">
        <w:r>
          <w:rPr>
            <w:color w:val="0000FF"/>
          </w:rPr>
          <w:t>пункте 2.9</w:t>
        </w:r>
      </w:hyperlink>
      <w:r>
        <w:t xml:space="preserve"> настоящего Порядка;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>категории и критерии от</w:t>
      </w:r>
      <w:r>
        <w:t>бора;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>порядок подачи работодателями - участниками отбора заявок и требования, предъявляемые к форме и содержанию заявок;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>порядок отзыва работодателями - участниками отбора заявок, порядок их возврата, определяющий в том числе основания для возврата заявок, порядок внесения изменений в заявки;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>правила рассмотрения и оценки заявок;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>порядок возврата заявок на доработку;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>порядок</w:t>
      </w:r>
      <w:r>
        <w:t xml:space="preserve"> отклонения заявок, а также информацию об основаниях их отклонения;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>объем распределяемой субсидии в рамках отбора, порядок расчета размера субсидии, а также предельное количество победителей отбора;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 xml:space="preserve">порядок предоставления работодателям - участникам отбора </w:t>
      </w:r>
      <w:r>
        <w:t>разъяснений положений объявления, даты начала и окончания срока предоставления таких разъяснений;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>срок, в течение которого работодатели - победители отбора должны подписать соглашение о предоставлении субсидии;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>условия признания победителя (победителей) от</w:t>
      </w:r>
      <w:r>
        <w:t>бора уклонившимся от заключения соглашения о предоставлении субсидии;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>срок размещения протокола подведения итогов отбора (документа об итогах проведения отбора) на едином портале, который не может быть позднее 14-го календарного дня, следующего за днем опр</w:t>
      </w:r>
      <w:r>
        <w:t>еделения победителя отбора.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>2.7. Объявление об отмене проведения отбора, содержащее информацию о причинах отмены отбора, формируется управлением в электронной форме посредством заполнения соответствующих экранных форм веб-интерфейса системы "Электронный бю</w:t>
      </w:r>
      <w:r>
        <w:t>джет", подписывается усиленной квалифицированной электронной подписью начальника управления либо лица, его замещающего, и размещается на едином портале не позднее чем за один рабочий день до дня окончания срока приема заявок. Работодатели - участники отбор</w:t>
      </w:r>
      <w:r>
        <w:t>а, подавшие заявки, информируются об отмене проведения отбора в срок не позднее одного рабочего дня со дня формирования объявления об отмене проведения отбора путем формирования уведомления в системе "Электронный бюджет".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>2.8. Отбор считается отмененным со</w:t>
      </w:r>
      <w:r>
        <w:t xml:space="preserve"> дня размещения объявления о его отмене на едином портале.</w:t>
      </w:r>
    </w:p>
    <w:p w:rsidR="00604EBE" w:rsidRDefault="002E1180">
      <w:pPr>
        <w:pStyle w:val="ConsPlusNormal0"/>
        <w:spacing w:before="240"/>
        <w:ind w:firstLine="540"/>
        <w:jc w:val="both"/>
      </w:pPr>
      <w:bookmarkStart w:id="2" w:name="P87"/>
      <w:bookmarkEnd w:id="2"/>
      <w:r>
        <w:t>2.9. По состоянию на дату рассмотрения заявки работодатели - участники отбора должны соответствовать следующим требованиям: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lastRenderedPageBreak/>
        <w:t>работодатели - участники отбора не являются иностранными юридическими лиц</w:t>
      </w:r>
      <w:r>
        <w:t>ами, в том числе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</w:t>
      </w:r>
      <w:r>
        <w:t xml:space="preserve">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25% (если иное не предусмотрено </w:t>
      </w:r>
      <w:r>
        <w:t>законодательством Российской Федерации);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>работодатели - участники отбора не находятся в перечне организаций и физических лиц, в отношении которых имеются сведения об их причастности к экстремистской деятельности и терроризму;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 xml:space="preserve">работодатели - участники отбора не находятся в составляемых в рамках реализации полномочий, предусмотренных </w:t>
      </w:r>
      <w:hyperlink r:id="rId15" w:tooltip="&quot;Раздел I. Понятие международного права, его сущность и роль в международных отношениях, политике и дипломатии. 1. Устав Организации Объединенных Наций&quot; (Принят в г. Сан-Франциско 26.06.1945) (с изм. и доп. от 20.12.1971) {КонсультантПлюс}">
        <w:r>
          <w:rPr>
            <w:color w:val="0000FF"/>
          </w:rPr>
          <w:t>главой VII</w:t>
        </w:r>
      </w:hyperlink>
      <w:r>
        <w:t xml:space="preserve"> Устава Организации Объединенных </w:t>
      </w:r>
      <w:r>
        <w:t>Наций, Советом Безопасности Организации Объединенных Наций или органами, специально созданными решениями Совета Безопасности Организации Объединенных Наций, перечнях организаций и физических лиц, связанных с террористическими организациями и террористами и</w:t>
      </w:r>
      <w:r>
        <w:t>ли с распространением оружия массового уничтожения;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>работодатели - участники отбора не получают средства из областного бюджета на предоставление финансовой поддержки работодателям на основании иных нормативных правовых актов Кировской области;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>работодатели</w:t>
      </w:r>
      <w:r>
        <w:t xml:space="preserve"> - участники отбора не являются иностранными агентами в соответствии с Федеральным </w:t>
      </w:r>
      <w:hyperlink r:id="rId16" w:tooltip="Федеральный закон от 14.07.2022 N 255-ФЗ (ред. от 21.04.2025) &quot;О контроле за деятельностью лиц, находящихся под иностранным влиянием&quot; (с изм. и доп., вступ. в силу с 01.09.2025) {КонсультантПлюс}">
        <w:r>
          <w:rPr>
            <w:color w:val="0000FF"/>
          </w:rPr>
          <w:t>законом</w:t>
        </w:r>
      </w:hyperlink>
      <w:r>
        <w:t xml:space="preserve"> от 14.07.2022 N 255-ФЗ "О контроле за деятельностью лиц, находящихся под иностранным влиянием";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 xml:space="preserve">у работодателей - участников </w:t>
      </w:r>
      <w:r>
        <w:t>отбора отсутствует просроченная задолженность по возврату в областной бюджет иных субсидий, бюджетных инвестиций, а также иная просроченная (неурегулированная) задолженность по денежным обязательствам перед областным бюджетом;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 xml:space="preserve">у работодателей - участников </w:t>
      </w:r>
      <w:r>
        <w:t xml:space="preserve">отбора на едином налоговом счете отсутствует или не превышает размер, определенный </w:t>
      </w:r>
      <w:hyperlink r:id="rId17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>
          <w:rPr>
            <w:color w:val="0000FF"/>
          </w:rPr>
          <w:t>пунктом 3 статьи 47</w:t>
        </w:r>
      </w:hyperlink>
      <w:r>
        <w:t xml:space="preserve"> Налогового кодекса Российской Федерации, задолженность по уплате налогов, сборов и страховых взносов в бюдж</w:t>
      </w:r>
      <w:r>
        <w:t>еты бюджетной системы Российской Федерации;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>работодатели - участники отбора, являющиеся юридическими лицами, не находятся в процессе реорганизации (за исключением реорганизации в форме присоединения к работодателям других юридических лиц), ликвидации, в от</w:t>
      </w:r>
      <w:r>
        <w:t>ношении них не введена процедура банкротства, их деятельность не приостановлена в порядке, предусмотренном законодательством Российской Федерации, работодатели - участники отбора, являющиеся индивидуальными предпринимателями, не прекратили деятельность в к</w:t>
      </w:r>
      <w:r>
        <w:t>ачестве индивидуальных предпринимателей;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>в реестре дисквалифицированных лиц отсутствуют сведения о дисквалифицированных руководителях, членах коллегиального исполнительного органа, лицах, исполняющих функции единоличного исполнительного органа, или главных</w:t>
      </w:r>
      <w:r>
        <w:t xml:space="preserve"> бухгалтерах (при наличии) работодателей - участников отбора, являющихся юридическими лицами, либо работодателях - участниках отбора, </w:t>
      </w:r>
      <w:r>
        <w:lastRenderedPageBreak/>
        <w:t>являющихся индивидуальными предпринимателями.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>2.10. Проверка работодателей - участников отбора на соответствие требованиям</w:t>
      </w:r>
      <w:r>
        <w:t xml:space="preserve">, указанным в </w:t>
      </w:r>
      <w:hyperlink w:anchor="P87" w:tooltip="2.9. По состоянию на дату рассмотрения заявки работодатели - участники отбора должны соответствовать следующим требованиям:">
        <w:r>
          <w:rPr>
            <w:color w:val="0000FF"/>
          </w:rPr>
          <w:t>пункте 2.9</w:t>
        </w:r>
      </w:hyperlink>
      <w:r>
        <w:t xml:space="preserve"> настоящего Порядка, осуществляется автоматически в системе "Электронный бюджет</w:t>
      </w:r>
      <w:r>
        <w:t>" по данным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>Подтверждение соответствия работодателей - участнико</w:t>
      </w:r>
      <w:r>
        <w:t xml:space="preserve">в отбора требованиям, указанным в </w:t>
      </w:r>
      <w:hyperlink w:anchor="P87" w:tooltip="2.9. По состоянию на дату рассмотрения заявки работодатели - участники отбора должны соответствовать следующим требованиям:">
        <w:r>
          <w:rPr>
            <w:color w:val="0000FF"/>
          </w:rPr>
          <w:t>пункте 2.9</w:t>
        </w:r>
      </w:hyperlink>
      <w:r>
        <w:t xml:space="preserve"> настоящего Порядка, в случае отсутствия технической возмож</w:t>
      </w:r>
      <w:r>
        <w:t>ности осуществления автоматической проверки в системе "Электронный бюджет" производится путем проставления в электронном виде работодателями - участниками отбора отметок о соответствии указанным требованиям посредством заполнения соответствующих экранных ф</w:t>
      </w:r>
      <w:r>
        <w:t>орм веб-интерфейса системы "Электронный бюджет" при подаче заявки.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>Запрещается требовать от работодателей - участников отбора представления документов и информации в целях подтверждения соответствия работодателей - участников отбора требованиям, определенн</w:t>
      </w:r>
      <w:r>
        <w:t xml:space="preserve">ым </w:t>
      </w:r>
      <w:hyperlink w:anchor="P87" w:tooltip="2.9. По состоянию на дату рассмотрения заявки работодатели - участники отбора должны соответствовать следующим требованиям:">
        <w:r>
          <w:rPr>
            <w:color w:val="0000FF"/>
          </w:rPr>
          <w:t>пунктом 2.9</w:t>
        </w:r>
      </w:hyperlink>
      <w:r>
        <w:t xml:space="preserve"> настоящего Порядка, при наличии соответствующей информации в государственных информацион</w:t>
      </w:r>
      <w:r>
        <w:t>ных системах, доступ к которым у управления имеется в рамках межведомственного электронного взаимодействия, за исключением случая, если работодатели - участники отбора готовы представить указанные документы и информацию управлению по собственной инициативе</w:t>
      </w:r>
      <w:r>
        <w:t>.</w:t>
      </w:r>
    </w:p>
    <w:p w:rsidR="00604EBE" w:rsidRDefault="002E1180">
      <w:pPr>
        <w:pStyle w:val="ConsPlusNormal0"/>
        <w:spacing w:before="240"/>
        <w:ind w:firstLine="540"/>
        <w:jc w:val="both"/>
      </w:pPr>
      <w:bookmarkStart w:id="3" w:name="P100"/>
      <w:bookmarkEnd w:id="3"/>
      <w:r>
        <w:t>2.11. Работодатели - участники отбора по состоянию на дату подачи заявки должны соответствовать следующим критериям: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>работодатели - участники отбора заключили с работниками трудовые договоры на неопределенный срок или срочные трудовые договоры продолжите</w:t>
      </w:r>
      <w:r>
        <w:t>льностью не менее двух лет;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 xml:space="preserve">работодатели - участники отбора заключили соглашение об участии в региональной программе Кировской области "Повышение мобильности трудовых ресурсов" и привлекли работников из других субъектов Российской Федерации, не включенных </w:t>
      </w:r>
      <w:r>
        <w:t>в перечень.</w:t>
      </w:r>
    </w:p>
    <w:p w:rsidR="00604EBE" w:rsidRDefault="002E1180">
      <w:pPr>
        <w:pStyle w:val="ConsPlusNormal0"/>
        <w:spacing w:before="240"/>
        <w:ind w:firstLine="540"/>
        <w:jc w:val="both"/>
      </w:pPr>
      <w:bookmarkStart w:id="4" w:name="P103"/>
      <w:bookmarkEnd w:id="4"/>
      <w:r>
        <w:t xml:space="preserve">2.12. Для подтверждения соответствия критериям, указанным в </w:t>
      </w:r>
      <w:hyperlink w:anchor="P100" w:tooltip="2.11. Работодатели - участники отбора по состоянию на дату подачи заявки должны соответствовать следующим критериям:">
        <w:r>
          <w:rPr>
            <w:color w:val="0000FF"/>
          </w:rPr>
          <w:t>пункте 2.11</w:t>
        </w:r>
      </w:hyperlink>
      <w:r>
        <w:t xml:space="preserve"> настоящего Порядка, работ</w:t>
      </w:r>
      <w:r>
        <w:t>одатели - участники отбора представляют в систему "Электронный бюджет" электронные копии следующих документов (документов на бумажном носителе, преобразованных в электронную форму путем сканирования):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>документов, подтверждающих регистрацию работника по месту жительства или пребывания на территории субъекта Российской Федерации, не включенного в перечень, до момента трудоустройства на территории Кировской области;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>трудового договора, заключенного с работ</w:t>
      </w:r>
      <w:r>
        <w:t>ником, привлеченным для трудоустройства из субъекта Российской Федерации, не включенного в перечень.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>2.13. Отбор признается несостоявшимся в случае, если не подана ни одна заявка, либо в случае, если все заявки отклонены по результатам их рассмотрения в со</w:t>
      </w:r>
      <w:r>
        <w:t xml:space="preserve">ответствии с </w:t>
      </w:r>
      <w:hyperlink w:anchor="P132" w:tooltip="2.24. Заявка отклоняется при наличии следующих оснований:">
        <w:r>
          <w:rPr>
            <w:color w:val="0000FF"/>
          </w:rPr>
          <w:t>пунктом 2.24</w:t>
        </w:r>
      </w:hyperlink>
      <w:r>
        <w:t xml:space="preserve"> настоящего Порядка.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lastRenderedPageBreak/>
        <w:t>2.14. Работодатели - участники отбора в указанный в объявлении срок формируют в электронной форме заявки посредством запол</w:t>
      </w:r>
      <w:r>
        <w:t>нения соответствующих экранных форм веб-интерфейса системы "Электронный бюджет" и представления в систему "Электронный бюджет" электронных копий документов (документов на бумажном носителе, преобразованных в электронную форму путем сканирования), представл</w:t>
      </w:r>
      <w:r>
        <w:t>ение которых предусмотрено объявлением.</w:t>
      </w:r>
    </w:p>
    <w:p w:rsidR="00604EBE" w:rsidRDefault="002E1180">
      <w:pPr>
        <w:pStyle w:val="ConsPlusNormal0"/>
        <w:spacing w:before="240"/>
        <w:ind w:firstLine="540"/>
        <w:jc w:val="both"/>
      </w:pPr>
      <w:bookmarkStart w:id="5" w:name="P108"/>
      <w:bookmarkEnd w:id="5"/>
      <w:r>
        <w:t xml:space="preserve">2.15. Кроме документов, указанных в </w:t>
      </w:r>
      <w:hyperlink w:anchor="P103" w:tooltip="2.12. Для подтверждения соответствия критериям, указанным в пункте 2.11 настоящего Порядка, работодатели - участники отбора представляют в систему &quot;Электронный бюджет&quot; электронные копии следующих документов (документов на бумажном носителе, преобразованных в э">
        <w:r>
          <w:rPr>
            <w:color w:val="0000FF"/>
          </w:rPr>
          <w:t>пункте 2.12</w:t>
        </w:r>
      </w:hyperlink>
      <w:r>
        <w:t xml:space="preserve"> настоящего Порядка, к заявке прилагаются электронные копии следующих документов: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 xml:space="preserve">расчета размера субсидии в соответствии с </w:t>
      </w:r>
      <w:hyperlink w:anchor="P166" w:tooltip="3.5. Размер субсидии (Si) работодателю определяется по формуле:">
        <w:r>
          <w:rPr>
            <w:color w:val="0000FF"/>
          </w:rPr>
          <w:t>пунктом 3.5</w:t>
        </w:r>
      </w:hyperlink>
      <w:r>
        <w:t xml:space="preserve"> настоящего Порядка;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>согласия трудоустроенного работника на обработку управлением его персональных данных;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>доверенности, выданной уполномоченному лицу, - в слу</w:t>
      </w:r>
      <w:r>
        <w:t>чае представления интересов работодателя - участника отбора по доверенности.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>2.16. Работодатель - участник отбора несет ответственность в соответствии с законодательством Российской Федерации за полноту и достоверность информации и документов, содержащихся</w:t>
      </w:r>
      <w:r>
        <w:t xml:space="preserve"> в заявке, а также за своевременность их представления.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>2.17. Заявка подписывается усиленной квалифицированной электронной подписью начальника управления либо лица, его замещающего.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>2.18. Датой представления работодателем - участником отбора заявки считает</w:t>
      </w:r>
      <w:r>
        <w:t>ся день подписания работодателем заявки с присвоением ей регистрационного номера в системе "Электронный бюджет".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>2.19. Заявка может быть отозвана работодателем - участником отбора не позднее чем за один день до дня окончания приема заявок.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>2.20. Работодате</w:t>
      </w:r>
      <w:r>
        <w:t>ли - участники отбора вправе в период приема заявок получить разъяснения положений объявления путем направления обращения о предоставлении разъяснения положений объявления (далее - обращение) в письменной форме в управление по месту его нахождения либо в ф</w:t>
      </w:r>
      <w:r>
        <w:t>орме электронного документа на адрес электронной почты управления.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>Управление в течение пяти рабочих дней со дня поступления обращения, но не позднее дня, предшествующего последнему дню подачи заявки, рассматривает его и направляет ответ на адрес, указанный в обращении. Обращения, поступившие в последний день приема заяво</w:t>
      </w:r>
      <w:r>
        <w:t>к, рассматриваются управлением в день поступления обращения.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>2.21. В заявку могут быть внесены изменения: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>не позднее дня окончания срока приема заявок путем формирования участником отбора в электронной форме уведомления об отзыве заявки и последующего форм</w:t>
      </w:r>
      <w:r>
        <w:t>ирования новой заявки;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 xml:space="preserve">на этапе рассмотрения управлением заявки путем ее возврата на доработку с учетом положений </w:t>
      </w:r>
      <w:hyperlink w:anchor="P121" w:tooltip="2.22. Для проведения отбора в системе &quot;Электронный бюджет&quot;:">
        <w:r>
          <w:rPr>
            <w:color w:val="0000FF"/>
          </w:rPr>
          <w:t>пункта 2.22</w:t>
        </w:r>
      </w:hyperlink>
      <w:r>
        <w:t xml:space="preserve"> настоящего Порядка.</w:t>
      </w:r>
    </w:p>
    <w:p w:rsidR="00604EBE" w:rsidRDefault="002E1180">
      <w:pPr>
        <w:pStyle w:val="ConsPlusNormal0"/>
        <w:spacing w:before="240"/>
        <w:ind w:firstLine="540"/>
        <w:jc w:val="both"/>
      </w:pPr>
      <w:bookmarkStart w:id="6" w:name="P121"/>
      <w:bookmarkEnd w:id="6"/>
      <w:r>
        <w:t>2.22. Для проведен</w:t>
      </w:r>
      <w:r>
        <w:t>ия отбора в системе "Электронный бюджет":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lastRenderedPageBreak/>
        <w:t>управлению обеспечивается автоматическое открытие доступа в системе "Электронный бюджет" к заявкам для их рассмотрения;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>осуществляются автоматическое формирование протокола вскрытия заявок на едином портале и его п</w:t>
      </w:r>
      <w:r>
        <w:t>одписание усиленной квалифицированной электронной подписью начальника управления либо лица, его замещающего, в системе "Электронный бюджет", не позднее 1-го рабочего дня, следующего за днем вскрытия заявок, а также размещение указанного протокола на едином</w:t>
      </w:r>
      <w:r>
        <w:t xml:space="preserve"> портале не позднее 1-го рабочего дня, следующего за днем его подписания.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>Внесение изменений в объявление осуществляется не позднее наступления даты окончания приема заявок работодателей - участников отбора с соблюдением следующих условий: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>срок подачи рабо</w:t>
      </w:r>
      <w:r>
        <w:t>тодателями - участниками отбора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трех календарных дней;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>при внесении изменений в объявлени</w:t>
      </w:r>
      <w:r>
        <w:t>е изменение способа отбора не допускается;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>в случае внесения изменений в объявление после наступления даты начала приема заявок в объявление включается положение, предусматривающее право работодателей - участников отбора внести изменения в заявки;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>работода</w:t>
      </w:r>
      <w:r>
        <w:t>тели - участники отбора, подавшие заявку, уведомляются о внесении изменений в объявление не позднее дня, следующего за днем внесения изменений в объявление, с использованием системы "Электронный бюджет".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 xml:space="preserve">2.23. По результатам рассмотрения и оценки заявок и </w:t>
      </w:r>
      <w:r>
        <w:t>прилагаемых к ним документов не позднее пяти рабочих дней, следующих за днем вскрытия заявок, принимается одно из следующих решений: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>об отклонении заявки;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>об определении победителей отбора.</w:t>
      </w:r>
    </w:p>
    <w:p w:rsidR="00604EBE" w:rsidRDefault="002E1180">
      <w:pPr>
        <w:pStyle w:val="ConsPlusNormal0"/>
        <w:spacing w:before="240"/>
        <w:ind w:firstLine="540"/>
        <w:jc w:val="both"/>
      </w:pPr>
      <w:bookmarkStart w:id="7" w:name="P132"/>
      <w:bookmarkEnd w:id="7"/>
      <w:r>
        <w:t>2.24. Заявка отклоняется при наличии следующих оснований: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>несоотве</w:t>
      </w:r>
      <w:r>
        <w:t xml:space="preserve">тствие работодателей - участников отбора требованиям, указанным в </w:t>
      </w:r>
      <w:hyperlink w:anchor="P87" w:tooltip="2.9. По состоянию на дату рассмотрения заявки работодатели - участники отбора должны соответствовать следующим требованиям:">
        <w:r>
          <w:rPr>
            <w:color w:val="0000FF"/>
          </w:rPr>
          <w:t>пункте 2.9</w:t>
        </w:r>
      </w:hyperlink>
      <w:r>
        <w:t xml:space="preserve"> настоящего Порядка;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>непред</w:t>
      </w:r>
      <w:r>
        <w:t xml:space="preserve">ставление (представление не в полном объеме) работодателями - участниками отбора документов, предусмотренных </w:t>
      </w:r>
      <w:hyperlink w:anchor="P103" w:tooltip="2.12. Для подтверждения соответствия критериям, указанным в пункте 2.11 настоящего Порядка, работодатели - участники отбора представляют в систему &quot;Электронный бюджет&quot; электронные копии следующих документов (документов на бумажном носителе, преобразованных в э">
        <w:r>
          <w:rPr>
            <w:color w:val="0000FF"/>
          </w:rPr>
          <w:t>пунктами 2.12</w:t>
        </w:r>
      </w:hyperlink>
      <w:r>
        <w:t xml:space="preserve">, </w:t>
      </w:r>
      <w:hyperlink w:anchor="P108" w:tooltip="2.15. Кроме документов, указанных в пункте 2.12 настоящего Порядка, к заявке прилагаются электронные копии следующих документов:">
        <w:r>
          <w:rPr>
            <w:color w:val="0000FF"/>
          </w:rPr>
          <w:t>2.15</w:t>
        </w:r>
      </w:hyperlink>
      <w:r>
        <w:t xml:space="preserve"> настоящего Порядка;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>недостоверность информации, содержащейся в представленных работодателями -</w:t>
      </w:r>
      <w:r>
        <w:t xml:space="preserve"> участниками отбора документах, предусмотренных </w:t>
      </w:r>
      <w:hyperlink w:anchor="P103" w:tooltip="2.12. Для подтверждения соответствия критериям, указанным в пункте 2.11 настоящего Порядка, работодатели - участники отбора представляют в систему &quot;Электронный бюджет&quot; электронные копии следующих документов (документов на бумажном носителе, преобразованных в э">
        <w:r>
          <w:rPr>
            <w:color w:val="0000FF"/>
          </w:rPr>
          <w:t>пунктами 2.12</w:t>
        </w:r>
      </w:hyperlink>
      <w:r>
        <w:t xml:space="preserve">, </w:t>
      </w:r>
      <w:hyperlink w:anchor="P108" w:tooltip="2.15. Кроме документов, указанных в пункте 2.12 настоящего Порядка, к заявке прилагаются электронные копии следующих документов:">
        <w:r>
          <w:rPr>
            <w:color w:val="0000FF"/>
          </w:rPr>
          <w:t>2.15</w:t>
        </w:r>
      </w:hyperlink>
      <w:r>
        <w:t xml:space="preserve"> настоящего Порядка;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>подача работодателями - участниками отбора заявки после даты и (или) времени, определенных для подачи заявок;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 xml:space="preserve">недостаток лимитов бюджетных обязательств, доведенных в установленном порядке до </w:t>
      </w:r>
      <w:r>
        <w:lastRenderedPageBreak/>
        <w:t xml:space="preserve">управления в текущем финансовом году </w:t>
      </w:r>
      <w:r>
        <w:t>на предоставление субсидии.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>2.25. Ранжирование поступивших заявок осуществляется исходя из очередности поступления заявок.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>В случае если заявка, размещенная в системе "Электронный бюджет" под очередным порядковым номером, не может быть принята к финансиров</w:t>
      </w:r>
      <w:r>
        <w:t>анию в полном объеме, то она принимается к финансированию в пределах остатка лимитов бюджетных обязательств при наличии письменного согласия работодателя - участника отбора.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>Для получения письменного согласия работодателя - участника отбора на финансирован</w:t>
      </w:r>
      <w:r>
        <w:t>ие заявки в пределах остатка лимитов бюджетных обязательств управление в течение двух рабочих дней с даты окончания приема заявок направляет работодателю, подавшему заявку, соответствующий запрос в форме электронного документа на адрес электронной почты ра</w:t>
      </w:r>
      <w:r>
        <w:t>ботодателя.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>Работодатель - участник отбора в течение двух рабочих дней со дня получения указанного запроса направляет в управление письменное согласие на финансирование заявки в пределах остатка лимитов бюджетных обязательств или отказ от него в форме элек</w:t>
      </w:r>
      <w:r>
        <w:t>тронного документа на адрес электронной почты управления.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>2.26. Протокол подведения итогов отбора формируется автоматически на едином портале на основании результатов определения победителей отбора и подписывается усиленной квалифицированной электронной по</w:t>
      </w:r>
      <w:r>
        <w:t>дписью начальника управления либо лица, его замещающего, в системе "Электронный бюджет" не позднее 5-го рабочего дня, следующего за днем принятия решения об определении победителей отбора, а также размещается на едином портале не позднее 1-го рабочего дня,</w:t>
      </w:r>
      <w:r>
        <w:t xml:space="preserve"> следующего за днем его подписания.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>2.27. Протокол подведения итогов отбора содержит следующие сведения: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>дату, время и место проведения рассмотрения заявок;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>информацию о работодателях - участниках отбора, заявки которых были рассмотрены;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>информацию о работодателях - участниках отбора, заявки которых были отклонены, с указанием причин их отклонения, в том числе положений настоящего Порядка, которым не соответствуют заявки;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>наименование работодателей - победителей отбора, с которыми заключаю</w:t>
      </w:r>
      <w:r>
        <w:t>тся соглашения о предоставление субсидии;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>размер субсидии, предоставляемой работодателям - победителям отбора.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>2.28. Решение об определении победителей отбора оформляется приказом управления.</w:t>
      </w:r>
    </w:p>
    <w:p w:rsidR="00604EBE" w:rsidRDefault="00604EBE">
      <w:pPr>
        <w:pStyle w:val="ConsPlusNormal0"/>
        <w:jc w:val="both"/>
      </w:pPr>
    </w:p>
    <w:p w:rsidR="00604EBE" w:rsidRDefault="002E1180">
      <w:pPr>
        <w:pStyle w:val="ConsPlusTitle0"/>
        <w:ind w:firstLine="540"/>
        <w:jc w:val="both"/>
        <w:outlineLvl w:val="1"/>
      </w:pPr>
      <w:r>
        <w:t>3. Условия и порядок предоставления субсидии</w:t>
      </w:r>
    </w:p>
    <w:p w:rsidR="00604EBE" w:rsidRDefault="00604EBE">
      <w:pPr>
        <w:pStyle w:val="ConsPlusNormal0"/>
        <w:jc w:val="both"/>
      </w:pPr>
    </w:p>
    <w:p w:rsidR="00604EBE" w:rsidRDefault="002E1180">
      <w:pPr>
        <w:pStyle w:val="ConsPlusNormal0"/>
        <w:ind w:firstLine="540"/>
        <w:jc w:val="both"/>
      </w:pPr>
      <w:r>
        <w:t>3.1. По результат</w:t>
      </w:r>
      <w:r>
        <w:t xml:space="preserve">ам отбора в срок, указанный в объявлении, между управлением и </w:t>
      </w:r>
      <w:r>
        <w:lastRenderedPageBreak/>
        <w:t>работодателями заключаются соглашения о предоставлении субсидии в соответствии с типовой формой, утверждаемой Министерством финансов Российской Федерации, в системе "Электронный бюджет".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>3.2. Об</w:t>
      </w:r>
      <w:r>
        <w:t>язательными условиями, включаемыми в соглашение о предоставлении субсидии, являются: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>согласие работодателей на осуществление управлением проверок соблюдения условий и порядка предоставления субсидии, в том числе в части достижения результата предоставления</w:t>
      </w:r>
      <w:r>
        <w:t xml:space="preserve"> субсидии, а также проверок органами государственного финансового контроля в соответствии со </w:t>
      </w:r>
      <w:hyperlink r:id="rId18" w:tooltip="&quot;Бюджетный кодекс Российской Федерации&quot; от 31.07.1998 N 145-ФЗ (ред. от 31.07.2025) {КонсультантПлюс}">
        <w:r>
          <w:rPr>
            <w:color w:val="0000FF"/>
          </w:rPr>
          <w:t>статьями 268.1</w:t>
        </w:r>
      </w:hyperlink>
      <w:r>
        <w:t xml:space="preserve"> и </w:t>
      </w:r>
      <w:hyperlink r:id="rId19" w:tooltip="&quot;Бюджетный кодекс Российской Федерации&quot; от 31.07.1998 N 145-ФЗ (ред. от 31.07.2025) {КонсультантПлюс}">
        <w:r>
          <w:rPr>
            <w:color w:val="0000FF"/>
          </w:rPr>
          <w:t>269.2</w:t>
        </w:r>
      </w:hyperlink>
      <w:r>
        <w:t xml:space="preserve"> Бюджетного кодекса Российской Федерации;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>согласование новых условий соглашения о предоставлении субсидии или расторжение соглашения о предоставлении субсидии при недостижении согласия по новым условиям соглашен</w:t>
      </w:r>
      <w:r>
        <w:t>ия о предоставлении субсидии в случае уменьшения управлению как главному распорядителю бюджетных средств ранее доведенных лимитов бюджетных обязательств, приводящих к невозможности предоставления субсидии в размере, определенном в соглашении о предоставлен</w:t>
      </w:r>
      <w:r>
        <w:t>ии субсидии;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>установление значения результата предоставления субсидии и даты его достижения;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>обязательство работодателя в случае расторжения работодателем трудового договора с работником до истечения одного года, за исключением случаев, предусмотренных сог</w:t>
      </w:r>
      <w:r>
        <w:t>лашением об участии в региональной программе Кировской области "Повышение мобильности трудовых ресурсов", в течение 10 рабочих дней со дня расторжения указанного трудового договора возвратить управлению субсидию, предоставленную на привлечение данного рабо</w:t>
      </w:r>
      <w:r>
        <w:t>тника, в полном объеме.</w:t>
      </w:r>
    </w:p>
    <w:p w:rsidR="00604EBE" w:rsidRDefault="002E1180">
      <w:pPr>
        <w:pStyle w:val="ConsPlusNormal0"/>
        <w:spacing w:before="240"/>
        <w:ind w:firstLine="540"/>
        <w:jc w:val="both"/>
      </w:pPr>
      <w:bookmarkStart w:id="8" w:name="P159"/>
      <w:bookmarkEnd w:id="8"/>
      <w:r>
        <w:t>3.3. Соглашение о предоставлении субсидии заключается при условии соответствия работодателя на дату заключения соглашения о предоставлении субсидии следующим требованиям:</w:t>
      </w:r>
    </w:p>
    <w:p w:rsidR="00604EBE" w:rsidRDefault="002E1180">
      <w:pPr>
        <w:pStyle w:val="ConsPlusNormal0"/>
        <w:spacing w:before="240"/>
        <w:ind w:firstLine="540"/>
        <w:jc w:val="both"/>
      </w:pPr>
      <w:bookmarkStart w:id="9" w:name="P160"/>
      <w:bookmarkEnd w:id="9"/>
      <w:r>
        <w:t>работодатель не является иностранным юридическим лицом, в том</w:t>
      </w:r>
      <w:r>
        <w:t xml:space="preserve"> числе офшорной компанией,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25% (если иное не предусмотрено законодательством </w:t>
      </w:r>
      <w:r>
        <w:t>Российской Федерации);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>работодатель не находится в перечне организаций и физических лиц, в отношении которых имеются сведения об их причастности к экстремистской деятельности и терроризму;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>работодатель не находится в составляемых в рамках реализации полном</w:t>
      </w:r>
      <w:r>
        <w:t xml:space="preserve">очий, предусмотренных </w:t>
      </w:r>
      <w:hyperlink r:id="rId20" w:tooltip="&quot;Раздел I. Понятие международного права, его сущность и роль в международных отношениях, политике и дипломатии. 1. Устав Организации Объединенных Наций&quot; (Принят в г. Сан-Франциско 26.06.1945) (с изм. и доп. от 20.12.1971) {КонсультантПлюс}">
        <w:r>
          <w:rPr>
            <w:color w:val="0000FF"/>
          </w:rPr>
          <w:t>главой VII</w:t>
        </w:r>
      </w:hyperlink>
      <w:r>
        <w:t xml:space="preserve"> Устава Организации Объединенных Наций, Советом Безопасности Организации Объединенных Наций или органами, специально со</w:t>
      </w:r>
      <w:r>
        <w:t>зданными решениями Совета Безопасности Организации Объединенных Наций,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 xml:space="preserve">работодатель не получает средства </w:t>
      </w:r>
      <w:r>
        <w:t xml:space="preserve">из областного бюджета на предоставление финансовой </w:t>
      </w:r>
      <w:r>
        <w:lastRenderedPageBreak/>
        <w:t>поддержки работодателям на основании иных нормативных правовых актов Кировской области;</w:t>
      </w:r>
    </w:p>
    <w:p w:rsidR="00604EBE" w:rsidRDefault="002E1180">
      <w:pPr>
        <w:pStyle w:val="ConsPlusNormal0"/>
        <w:spacing w:before="240"/>
        <w:ind w:firstLine="540"/>
        <w:jc w:val="both"/>
      </w:pPr>
      <w:bookmarkStart w:id="10" w:name="P164"/>
      <w:bookmarkEnd w:id="10"/>
      <w:r>
        <w:t xml:space="preserve">работодатель не является иностранным агентом в соответствии с Федеральным </w:t>
      </w:r>
      <w:hyperlink r:id="rId21" w:tooltip="Федеральный закон от 14.07.2022 N 255-ФЗ (ред. от 21.04.2025) &quot;О контроле за деятельностью лиц, находящихся под иностранным влиянием&quot; (с изм. и доп., вступ. в силу с 01.09.2025) {КонсультантПлюс}">
        <w:r>
          <w:rPr>
            <w:color w:val="0000FF"/>
          </w:rPr>
          <w:t>зак</w:t>
        </w:r>
        <w:r>
          <w:rPr>
            <w:color w:val="0000FF"/>
          </w:rPr>
          <w:t>оном</w:t>
        </w:r>
      </w:hyperlink>
      <w:r>
        <w:t xml:space="preserve"> от 14.07.2022 N 255-ФЗ "О контроле за деятельностью лиц, находящихся под иностранным влиянием".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>3.4. Право на получение субсидии имеют работодатели - победители отбора, заключившие с управлением соглашение о предоставлении субсидии в системе "</w:t>
      </w:r>
      <w:r>
        <w:t>Электронный бюджет".</w:t>
      </w:r>
    </w:p>
    <w:p w:rsidR="00604EBE" w:rsidRDefault="002E1180">
      <w:pPr>
        <w:pStyle w:val="ConsPlusNormal0"/>
        <w:spacing w:before="240"/>
        <w:ind w:firstLine="540"/>
        <w:jc w:val="both"/>
      </w:pPr>
      <w:bookmarkStart w:id="11" w:name="P166"/>
      <w:bookmarkEnd w:id="11"/>
      <w:r>
        <w:t>3.5. Размер субсидии (Si) работодателю определяется по формуле:</w:t>
      </w:r>
    </w:p>
    <w:p w:rsidR="00604EBE" w:rsidRDefault="00604EBE">
      <w:pPr>
        <w:pStyle w:val="ConsPlusNormal0"/>
        <w:jc w:val="both"/>
      </w:pPr>
    </w:p>
    <w:p w:rsidR="00604EBE" w:rsidRPr="00B11D55" w:rsidRDefault="002E1180">
      <w:pPr>
        <w:pStyle w:val="ConsPlusNormal0"/>
        <w:jc w:val="center"/>
        <w:rPr>
          <w:lang w:val="en-US"/>
        </w:rPr>
      </w:pPr>
      <w:r w:rsidRPr="00B11D55">
        <w:rPr>
          <w:lang w:val="en-US"/>
        </w:rPr>
        <w:t xml:space="preserve">Si = Nitm x Ci + Fi, </w:t>
      </w:r>
      <w:r>
        <w:t>где</w:t>
      </w:r>
      <w:r w:rsidRPr="00B11D55">
        <w:rPr>
          <w:lang w:val="en-US"/>
        </w:rPr>
        <w:t>:</w:t>
      </w:r>
    </w:p>
    <w:p w:rsidR="00604EBE" w:rsidRPr="00B11D55" w:rsidRDefault="00604EBE">
      <w:pPr>
        <w:pStyle w:val="ConsPlusNormal0"/>
        <w:jc w:val="both"/>
        <w:rPr>
          <w:lang w:val="en-US"/>
        </w:rPr>
      </w:pPr>
    </w:p>
    <w:p w:rsidR="00604EBE" w:rsidRDefault="002E1180">
      <w:pPr>
        <w:pStyle w:val="ConsPlusNormal0"/>
        <w:ind w:firstLine="540"/>
        <w:jc w:val="both"/>
      </w:pPr>
      <w:r>
        <w:t>Nitm - прогнозируемая численность работников, которых планирует привлечь i-й работодатель в году, в котором предоставляется субсидия;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>Ci - фактически произведенные i-м работодателем затраты на привлечение одного работника, но не более 225 тыс. рублей, - для работодателей, осуществляющих деятельность на территории Кировской области;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>Fi - прогнозируемый объем бюджетных ассигнований на пред</w:t>
      </w:r>
      <w:r>
        <w:t>оставление работодателю субсидии в отношении работников, трудоустроенных в году, предшествующем году предоставления субсидии, перед которыми работодателем не в полном объеме выполнены обязательства по предоставлению мер поддержки, равный сумме не выполненн</w:t>
      </w:r>
      <w:r>
        <w:t>ых работодателем обязательств перед каждым таким работником.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>3.6. Субсидия предоставляется работодателю в рамках заключенного соглашения о предоставлении субсидии на возмещение расходов по оказанию работнику следующих мер поддержки: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>оплата стоимости проезд</w:t>
      </w:r>
      <w:r>
        <w:t>а работника и членов его семьи к месту трудоустройства работника, провоза имущества работника и членов его семьи к месту трудоустройства железнодорожным, водным, воздушным и автомобильным транспортом, в том числе оплата услуг по оформлению проездных докуме</w:t>
      </w:r>
      <w:r>
        <w:t>нтов, предоставлению в поездах постельных принадлежностей, или компенсация соответствующих расходов работника;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>оплата суточных в период нахождения в пути работника и членов его семьи к месту работы в Кировскую область;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>предоставление работнику и членам его</w:t>
      </w:r>
      <w:r>
        <w:t xml:space="preserve"> семьи жилья (аренда, наем жилого помещения) или компенсация соответствующих расходов работника;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>бытовое обустройство работника и членов его семьи, в том числе приобретение материалов для ремонта и отделки жилого помещения, приобретение домашней мебели, бы</w:t>
      </w:r>
      <w:r>
        <w:t>товой техники, электрических и газовых плит, кухонной утвари, постельных принадлежностей, инженерного оборудования, установок для фильтрации воды, бытовых водо-, тепло- и газоустановок, септиков, устройств для водоподачи и водоотведения, или компенсация со</w:t>
      </w:r>
      <w:r>
        <w:t>ответствующих расходов работника;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lastRenderedPageBreak/>
        <w:t>выплата единовременного пособия;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>оплата услуг дошкольных образовательных организаций, предоставленных детям привлеченного работника, или компенсация соответствующих расходов работника;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 xml:space="preserve">оплата расходов по профессиональному </w:t>
      </w:r>
      <w:r>
        <w:t>обучению и (или) дополнительному профессиональному образованию работника в целях осуществления им трудовой деятельности по профессии трудоустройства или компенсация соответствующих расходов работника;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>оплата расходов по прохождению работником независимой о</w:t>
      </w:r>
      <w:r>
        <w:t>ценки квалификации на соответствие положениям профессионального стандарта или квалификационным требованиям, установленным федеральными законами и иными нормативными правовыми актами Российской Федерации, в том числе оплата командировочных расходов работник</w:t>
      </w:r>
      <w:r>
        <w:t>а, направленного на прохождение независимой оценки квалификации с отрывом от работы в другую местность, или компенсация соответствующих расходов работника;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>предоставление работнику дополнительного социального пакета (оплата полиса добровольного медицинског</w:t>
      </w:r>
      <w:r>
        <w:t>о страхования, оплата питания в течение рабочего дня, расходы по приобретению специальной одежды, специальной обуви и других средств защиты) или компенсация соответствующих расходов работника.</w:t>
      </w:r>
    </w:p>
    <w:p w:rsidR="00604EBE" w:rsidRDefault="002E1180">
      <w:pPr>
        <w:pStyle w:val="ConsPlusNormal0"/>
        <w:spacing w:before="240"/>
        <w:ind w:firstLine="540"/>
        <w:jc w:val="both"/>
      </w:pPr>
      <w:bookmarkStart w:id="12" w:name="P183"/>
      <w:bookmarkEnd w:id="12"/>
      <w:r>
        <w:t>3.7. В день заключения соглашения о предоставлении субсидии раб</w:t>
      </w:r>
      <w:r>
        <w:t xml:space="preserve">отодатель представляет в управление справку (справки) о соответствии работодателя по состоянию на дату заключения соглашения о предоставлении субсидии требованиям, указанным в </w:t>
      </w:r>
      <w:hyperlink w:anchor="P159" w:tooltip="3.3. Соглашение о предоставлении субсидии заключается при условии соответствия работодателя на дату заключения соглашения о предоставлении субсидии следующим требованиям:">
        <w:r>
          <w:rPr>
            <w:color w:val="0000FF"/>
          </w:rPr>
          <w:t>пункте 3.3</w:t>
        </w:r>
      </w:hyperlink>
      <w:r>
        <w:t xml:space="preserve"> настоящего Порядка, подписанную (подписанные) руководителем или лицом, имеющим право подписи, заверенную (заверенные) печать</w:t>
      </w:r>
      <w:r>
        <w:t>ю организации.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 xml:space="preserve">3.8. Управление в день представления работодателем документов, указанных в </w:t>
      </w:r>
      <w:hyperlink w:anchor="P183" w:tooltip="3.7. В день заключения соглашения о предоставлении субсидии работодатель представляет в управление справку (справки) о соответствии работодателя по состоянию на дату заключения соглашения о предоставлении субсидии требованиям, указанным в пункте 3.3 настоящего">
        <w:r>
          <w:rPr>
            <w:color w:val="0000FF"/>
          </w:rPr>
          <w:t>пункте 3.7</w:t>
        </w:r>
      </w:hyperlink>
      <w:r>
        <w:t xml:space="preserve"> настоящего Порядка: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>3.8.1. Осуществляет проверку документов на предмет комплектности и достоверности информации, содержа</w:t>
      </w:r>
      <w:r>
        <w:t xml:space="preserve">щейся в них, а также на предмет соответствия работодателя требованиям, указанным в </w:t>
      </w:r>
      <w:hyperlink w:anchor="P159" w:tooltip="3.3. Соглашение о предоставлении субсидии заключается при условии соответствия работодателя на дату заключения соглашения о предоставлении субсидии следующим требованиям:">
        <w:r>
          <w:rPr>
            <w:color w:val="0000FF"/>
          </w:rPr>
          <w:t>пункте 3.3</w:t>
        </w:r>
      </w:hyperlink>
      <w:r>
        <w:t xml:space="preserve"> настоящего Порядка.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>3.8.2. Принимает решение о заключении с работодателем соглашения о предоставлении субсидии или решение об отказе в заключении соглашения о предоставлении субсидии.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 xml:space="preserve">3.9. В случае принятия решения о </w:t>
      </w:r>
      <w:r>
        <w:t>заключении соглашения о предоставлении субсидии управление в день принятия соответствующего решения в системе "Электронный бюджет" направляет работодателю для подписания проект соглашения о предоставлении субсидии, который работодатель подписывает в день н</w:t>
      </w:r>
      <w:r>
        <w:t>аправления проекта соглашения о предоставлении субсидии.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 xml:space="preserve">Уведомление об отказе в заключении соглашения о предоставлении субсидии направляется работодателю почтовой связью или по электронной почте в день принятия решения об отказе в заключении соглашения о </w:t>
      </w:r>
      <w:r>
        <w:t>предоставлении субсидии.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 xml:space="preserve">3.10. В случае принятия решения об отказе в заключении соглашения о предоставлении </w:t>
      </w:r>
      <w:r>
        <w:lastRenderedPageBreak/>
        <w:t>субсидии в уведомлении, оформленном в письменном виде, указывается причина отказа и разъясняется порядок обжалования данного решения.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>3.11. Основани</w:t>
      </w:r>
      <w:r>
        <w:t>ями для принятия решения об отказе в заключении соглашения о предоставлении субсидии являются: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 xml:space="preserve">несоответствие работодателя требованиям, указанным в </w:t>
      </w:r>
      <w:hyperlink w:anchor="P159" w:tooltip="3.3. Соглашение о предоставлении субсидии заключается при условии соответствия работодателя на дату заключения соглашения о предоставлении субсидии следующим требованиям:">
        <w:r>
          <w:rPr>
            <w:color w:val="0000FF"/>
          </w:rPr>
          <w:t>пункте 3.3</w:t>
        </w:r>
      </w:hyperlink>
      <w:r>
        <w:t xml:space="preserve"> настоящего Порядка;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 xml:space="preserve">несоответствие представленных работодателем документов требованиям, указанным в </w:t>
      </w:r>
      <w:hyperlink w:anchor="P183" w:tooltip="3.7. В день заключения соглашения о предоставлении субсидии работодатель представляет в управление справку (справки) о соответствии работодателя по состоянию на дату заключения соглашения о предоставлении субсидии требованиям, указанным в пункте 3.3 настоящего">
        <w:r>
          <w:rPr>
            <w:color w:val="0000FF"/>
          </w:rPr>
          <w:t>пункте 3.7</w:t>
        </w:r>
      </w:hyperlink>
      <w:r>
        <w:t xml:space="preserve"> настоя</w:t>
      </w:r>
      <w:r>
        <w:t>щего Порядка;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 xml:space="preserve">непредставление (представление не в полном объеме) документов, указанных в </w:t>
      </w:r>
      <w:hyperlink w:anchor="P183" w:tooltip="3.7. В день заключения соглашения о предоставлении субсидии работодатель представляет в управление справку (справки) о соответствии работодателя по состоянию на дату заключения соглашения о предоставлении субсидии требованиям, указанным в пункте 3.3 настоящего">
        <w:r>
          <w:rPr>
            <w:color w:val="0000FF"/>
          </w:rPr>
          <w:t>пункте 3.7</w:t>
        </w:r>
      </w:hyperlink>
      <w:r>
        <w:t xml:space="preserve"> настоящего Порядка;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 xml:space="preserve">недостоверность информации, представленной работодателем в соответствии с </w:t>
      </w:r>
      <w:hyperlink w:anchor="P183" w:tooltip="3.7. В день заключения соглашения о предоставлении субсидии работодатель представляет в управление справку (справки) о соответствии работодателя по состоянию на дату заключения соглашения о предоставлении субсидии требованиям, указанным в пункте 3.3 настоящего">
        <w:r>
          <w:rPr>
            <w:color w:val="0000FF"/>
          </w:rPr>
          <w:t>пунктом 3.7</w:t>
        </w:r>
      </w:hyperlink>
      <w:r>
        <w:t xml:space="preserve"> настоящего Порядка.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 xml:space="preserve">3.12. Субсидия перечисляется при соблюдении работодателем требований, указанных в </w:t>
      </w:r>
      <w:hyperlink w:anchor="P160" w:tooltip="работодатель не является иностранным юридическим лицом, в том числе офшорной компанией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">
        <w:r>
          <w:rPr>
            <w:color w:val="0000FF"/>
          </w:rPr>
          <w:t>абзацах со второго</w:t>
        </w:r>
      </w:hyperlink>
      <w:r>
        <w:t xml:space="preserve"> по </w:t>
      </w:r>
      <w:hyperlink w:anchor="P164" w:tooltip="работодатель не является иностранным агентом в соответствии с Федеральным законом от 14.07.2022 N 255-ФЗ &quot;О контроле за деятельностью лиц, находящихся под иностранным влиянием&quot;.">
        <w:r>
          <w:rPr>
            <w:color w:val="0000FF"/>
          </w:rPr>
          <w:t>шестой пункта 3.3</w:t>
        </w:r>
      </w:hyperlink>
      <w:r>
        <w:t xml:space="preserve"> настоящего Порядка, на 1-е число месяца подачи заявления о предоставлении субсидии (далее - заявление).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>3.13. Субсидия предоставляется работодателю отдельно на каждого работника.</w:t>
      </w:r>
    </w:p>
    <w:p w:rsidR="00604EBE" w:rsidRDefault="002E1180">
      <w:pPr>
        <w:pStyle w:val="ConsPlusNormal0"/>
        <w:spacing w:before="240"/>
        <w:ind w:firstLine="540"/>
        <w:jc w:val="both"/>
      </w:pPr>
      <w:bookmarkStart w:id="13" w:name="P197"/>
      <w:bookmarkEnd w:id="13"/>
      <w:r>
        <w:t>3.14. Для предоставления субсидии работодатель в течение 90 календарных дней после даты произведенных расходов по оказанию работникам мер поддержки, но не позднее 10 декабря текущего финансового года представляет в управление: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>3.14.1. Заявление по форме, у</w:t>
      </w:r>
      <w:r>
        <w:t>становленной приказом управления, с указанием численности трудоустроенных граждан и размера субсидии из расчета не более 225 тыс. рублей на одного работника, подписанное работодателем, главным бухгалтером и заверенное печатью работодателя (при наличии печа</w:t>
      </w:r>
      <w:r>
        <w:t>ти).</w:t>
      </w:r>
    </w:p>
    <w:p w:rsidR="00604EBE" w:rsidRDefault="002E1180">
      <w:pPr>
        <w:pStyle w:val="ConsPlusNormal0"/>
        <w:spacing w:before="240"/>
        <w:ind w:firstLine="540"/>
        <w:jc w:val="both"/>
      </w:pPr>
      <w:bookmarkStart w:id="14" w:name="P199"/>
      <w:bookmarkEnd w:id="14"/>
      <w:r>
        <w:t>3.14.2. Копии следующих документов, подтверждающих фактически произведенные в текущем финансовом году расходы работодателя по оказанию работникам мер поддержки, заверенные в установленном порядке: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>документов на оплату стоимости проезда работника и чле</w:t>
      </w:r>
      <w:r>
        <w:t>нов его семьи к месту трудоустройства работника, провоза имущества работника и членов его семьи к месту трудоустройства железнодорожным, водным, воздушным и автомобильным транспортом, в том числе на оплату услуг по оформлению проездных документов, предоста</w:t>
      </w:r>
      <w:r>
        <w:t>влению в поездах постельных принадлежностей (проездные документы, квитанции, кассовые чеки и другие);</w:t>
      </w:r>
    </w:p>
    <w:p w:rsidR="00604EBE" w:rsidRDefault="002E1180">
      <w:pPr>
        <w:pStyle w:val="ConsPlusNormal0"/>
        <w:spacing w:before="240"/>
        <w:ind w:firstLine="540"/>
        <w:jc w:val="both"/>
      </w:pPr>
      <w:bookmarkStart w:id="15" w:name="P201"/>
      <w:bookmarkEnd w:id="15"/>
      <w:r>
        <w:t>документов, подтверждающих факт перечисления или выплаты работодателем работнику суточных расходов за время следования к месту трудоустройства работника и</w:t>
      </w:r>
      <w:r>
        <w:t xml:space="preserve"> членов его семьи (платежная ведомость о выплаченных средствах, платежные документы о перечислении средств на лицевой счет работника, открытый в кредитной организации);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>документов на оплату проживания работника и членов его семьи в период действия трудовог</w:t>
      </w:r>
      <w:r>
        <w:t xml:space="preserve">о договора, включая оплату аренды, найма жилого помещения, коммунальных услуг </w:t>
      </w:r>
      <w:r>
        <w:lastRenderedPageBreak/>
        <w:t>(договор аренды, найма жилого помещения, документы, подтверждающие фактическую оплату аренды, найма жилого помещения: акт приема-сдачи оказанных услуг, квитанция, кассовый чек, р</w:t>
      </w:r>
      <w:r>
        <w:t>асписка в получении средств и др.);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>документов, подтверждающих затраты работника и членов его семьи на жилищно-бытовое обустройство (договоры, акты выполненных работ, накладные, счета-фактуры, товарные чеки и иные документы);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>документов на оплату пребывани</w:t>
      </w:r>
      <w:r>
        <w:t>я в образовательной организации, реализующей образовательную программу дошкольного образования, и оплату обучения детей работника (договор, квитанции, банковские выписки о перечислении денежных средств со счета работника на счет образовательной организации</w:t>
      </w:r>
      <w:r>
        <w:t>, иные документы);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 xml:space="preserve">документов, подтверждающих статус членов семьи работника (при первичном представлении документов, предусмотренных </w:t>
      </w:r>
      <w:hyperlink w:anchor="P199" w:tooltip="3.14.2. Копии следующих документов, подтверждающих фактически произведенные в текущем финансовом году расходы работодателя по оказанию работникам мер поддержки, заверенные в установленном порядке:">
        <w:r>
          <w:rPr>
            <w:color w:val="0000FF"/>
          </w:rPr>
          <w:t>абзацами с первого</w:t>
        </w:r>
      </w:hyperlink>
      <w:r>
        <w:t xml:space="preserve"> по </w:t>
      </w:r>
      <w:hyperlink w:anchor="P201" w:tooltip="документов, подтверждающих факт перечисления или выплаты работодателем работнику суточных расходов за время следования к месту трудоустройства работника и членов его семьи (платежная ведомость о выплаченных средствах, платежные документы о перечислении средств">
        <w:r>
          <w:rPr>
            <w:color w:val="0000FF"/>
          </w:rPr>
          <w:t>третий подпункта 3.14.2</w:t>
        </w:r>
      </w:hyperlink>
      <w:r>
        <w:t xml:space="preserve"> настоящего Порядка);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>документов, подтверждающих затраты работника на оп</w:t>
      </w:r>
      <w:r>
        <w:t>лату питания в течение рабочего дня, на оплату полиса добровольного медицинского страхования, на приобретение специальной одежды, специальной обуви и других средств защиты;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>документов, подтверждающих расходы по профессиональному обучению и (или) дополнител</w:t>
      </w:r>
      <w:r>
        <w:t>ьному профессиональному образованию работника в целях осуществления им трудовой деятельности по профессии трудоустройства: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>договора с образовательной организацией,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>распорядительного акта (выписки) образовательной организации об окончании обучения работнико</w:t>
      </w:r>
      <w:r>
        <w:t>в,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>акта приема оказанных образовательной организацией услуг или универсального передаточного документа,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>счетов и (или) счетов-фактур, предъявленных образовательной организацией работодателю за оказанные услуги по обучению работников организации,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 xml:space="preserve">платежных </w:t>
      </w:r>
      <w:r>
        <w:t>документов, подтверждающих затраты работодателя на оплату обучения работников,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>документов, подтверждающих расходы по прохождению работником независимой оценки квалификации на соответствие положениям профессионального стандарта или квалификационным требован</w:t>
      </w:r>
      <w:r>
        <w:t>иям, установленным федеральными законами и иными нормативными правовыми актами Российской Федерации, в том числе оплату командировочных расходов работника, направленного на прохождение независимой оценки квалификации с отрывом от работы в другую местность.</w:t>
      </w:r>
    </w:p>
    <w:p w:rsidR="00604EBE" w:rsidRDefault="002E1180">
      <w:pPr>
        <w:pStyle w:val="ConsPlusNormal0"/>
        <w:spacing w:before="240"/>
        <w:ind w:firstLine="540"/>
        <w:jc w:val="both"/>
      </w:pPr>
      <w:bookmarkStart w:id="16" w:name="P214"/>
      <w:bookmarkEnd w:id="16"/>
      <w:r>
        <w:t xml:space="preserve">3.15. Управление в течение 10 рабочих дней после представления работодателем документов, указанных в </w:t>
      </w:r>
      <w:hyperlink w:anchor="P197" w:tooltip="3.14. Для предоставления субсидии работодатель в течение 90 календарных дней после даты произведенных расходов по оказанию работникам мер поддержки, но не позднее 10 декабря текущего финансового года представляет в управление:">
        <w:r>
          <w:rPr>
            <w:color w:val="0000FF"/>
          </w:rPr>
          <w:t>пункте 3.14</w:t>
        </w:r>
      </w:hyperlink>
      <w:r>
        <w:t xml:space="preserve"> настоящего Порядка: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 xml:space="preserve">3.15.1. Осуществляет проверку документов на предмет комплектности и соответствия </w:t>
      </w:r>
      <w:r>
        <w:lastRenderedPageBreak/>
        <w:t>требованиям.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>3.15.2. Принимает решение о</w:t>
      </w:r>
      <w:r>
        <w:t xml:space="preserve"> перечислении субсидии либо об отказе в перечислении субсидии.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>3.16. В случае принятия решения об отказе о перечислении субсидии управление направляет работодателю уведомление, оформленное в письменном виде, с указанием причины отказа и разъяснением порядк</w:t>
      </w:r>
      <w:r>
        <w:t>а обжалования данного решения.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>3.17. Основаниями для отказа в перечислении субсидии являются: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 xml:space="preserve">несоответствие работодателя требованиям, указанным в </w:t>
      </w:r>
      <w:hyperlink w:anchor="P159" w:tooltip="3.3. Соглашение о предоставлении субсидии заключается при условии соответствия работодателя на дату заключения соглашения о предоставлении субсидии следующим требованиям:">
        <w:r>
          <w:rPr>
            <w:color w:val="0000FF"/>
          </w:rPr>
          <w:t>пункте 3.3</w:t>
        </w:r>
      </w:hyperlink>
      <w:r>
        <w:t xml:space="preserve"> настоящего Порядка;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 xml:space="preserve">несоответствие представленных работодателем документов требованиям, указанным в </w:t>
      </w:r>
      <w:hyperlink w:anchor="P197" w:tooltip="3.14. Для предоставления субсидии работодатель в течение 90 календарных дней после даты произведенных расходов по оказанию работникам мер поддержки, но не позднее 10 декабря текущего финансового года представляет в управление:">
        <w:r>
          <w:rPr>
            <w:color w:val="0000FF"/>
          </w:rPr>
          <w:t>пункте 3.14</w:t>
        </w:r>
      </w:hyperlink>
      <w:r>
        <w:t xml:space="preserve"> настоящего Порядка;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>непредставление (пре</w:t>
      </w:r>
      <w:r>
        <w:t xml:space="preserve">дставление не в полном объеме) работодателем документов, указанных в </w:t>
      </w:r>
      <w:hyperlink w:anchor="P197" w:tooltip="3.14. Для предоставления субсидии работодатель в течение 90 календарных дней после даты произведенных расходов по оказанию работникам мер поддержки, но не позднее 10 декабря текущего финансового года представляет в управление:">
        <w:r>
          <w:rPr>
            <w:color w:val="0000FF"/>
          </w:rPr>
          <w:t>пункте 3.14</w:t>
        </w:r>
      </w:hyperlink>
      <w:r>
        <w:t xml:space="preserve"> настоящего Порядка;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>установление факта недостоверности представленной работодателем информации.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>Уведомление об отказе в перечислении субсидии направляется работодателю по почтовому адресу или адресу электронной почты, указанному в заявке, в день принятия управлением решения об отказе в перечислении субсидии. При устранении причин, послуживших основан</w:t>
      </w:r>
      <w:r>
        <w:t xml:space="preserve">ием для отказа в перечислении субсидии, работодатель в рамках заключенного соглашения о предоставлении субсидии вправе обратиться за предоставлением субсидии повторно в течение 30 календарных дней, представив в управление документы, указанные в </w:t>
      </w:r>
      <w:hyperlink w:anchor="P197" w:tooltip="3.14. Для предоставления субсидии работодатель в течение 90 календарных дней после даты произведенных расходов по оказанию работникам мер поддержки, но не позднее 10 декабря текущего финансового года представляет в управление:">
        <w:r>
          <w:rPr>
            <w:color w:val="0000FF"/>
          </w:rPr>
          <w:t>пункте 3.1</w:t>
        </w:r>
        <w:r>
          <w:rPr>
            <w:color w:val="0000FF"/>
          </w:rPr>
          <w:t>4</w:t>
        </w:r>
      </w:hyperlink>
      <w:r>
        <w:t xml:space="preserve"> настоящего Порядка.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 xml:space="preserve">Представленные повторно документы управление рассматривает в срок, установленный </w:t>
      </w:r>
      <w:hyperlink w:anchor="P214" w:tooltip="3.15. Управление в течение 10 рабочих дней после представления работодателем документов, указанных в пункте 3.14 настоящего Порядка:">
        <w:r>
          <w:rPr>
            <w:color w:val="0000FF"/>
          </w:rPr>
          <w:t>пунктом 3.15</w:t>
        </w:r>
      </w:hyperlink>
      <w:r>
        <w:t xml:space="preserve"> настоящего Порядка.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>3.18. Решение о перечислении субсидии оформляется приказом управления.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>3.19. Управление не позднее 10-го рабочего дня, следующего за днем принятия им решения о перечислении субсидии, производит перечисление денежных средств на расчетный счет работодателя, открытый в кредитной организации.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>3.20. В соглашение о предоставлении с</w:t>
      </w:r>
      <w:r>
        <w:t>убсидии вносятся изменения в части изменения значения результата предоставления субсидии или суммы субсидии без повторного проведения отбора в следующих случаях:</w:t>
      </w:r>
    </w:p>
    <w:p w:rsidR="00604EBE" w:rsidRDefault="002E1180">
      <w:pPr>
        <w:pStyle w:val="ConsPlusNormal0"/>
        <w:spacing w:before="240"/>
        <w:ind w:firstLine="540"/>
        <w:jc w:val="both"/>
      </w:pPr>
      <w:bookmarkStart w:id="17" w:name="P228"/>
      <w:bookmarkEnd w:id="17"/>
      <w:r>
        <w:t>в случае изменения количества работников, привлеченных для трудоустройства из других субъектов</w:t>
      </w:r>
      <w:r>
        <w:t xml:space="preserve"> Российской Федерации;</w:t>
      </w:r>
    </w:p>
    <w:p w:rsidR="00604EBE" w:rsidRDefault="002E1180">
      <w:pPr>
        <w:pStyle w:val="ConsPlusNormal0"/>
        <w:spacing w:before="240"/>
        <w:ind w:firstLine="540"/>
        <w:jc w:val="both"/>
      </w:pPr>
      <w:bookmarkStart w:id="18" w:name="P229"/>
      <w:bookmarkEnd w:id="18"/>
      <w:r>
        <w:t>в случае изменения фактических затрат работодателя (но не более 225,0 тыс. рублей) на оказание мер поддержки работнику, привлеченному для трудоустройства из другого субъекта Российской Федерации.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lastRenderedPageBreak/>
        <w:t>Внесение изменений в соглашение о пре</w:t>
      </w:r>
      <w:r>
        <w:t xml:space="preserve">доставлении субсидии осуществляется по соглашению сторон и оформляется в виде дополнительного соглашения к соглашению о предоставлении субсидии в течение семи рабочих дней с даты получения сведений, указанных в </w:t>
      </w:r>
      <w:hyperlink w:anchor="P228" w:tooltip="в случае изменения количества работников, привлеченных для трудоустройства из других субъектов Российской Федерации;">
        <w:r>
          <w:rPr>
            <w:color w:val="0000FF"/>
          </w:rPr>
          <w:t>абзацах втором</w:t>
        </w:r>
      </w:hyperlink>
      <w:r>
        <w:t xml:space="preserve"> и </w:t>
      </w:r>
      <w:hyperlink w:anchor="P229" w:tooltip="в случае изменения фактических затрат работодателя (но не более 225,0 тыс. рублей) на оказание мер поддержки работнику, привлеченному для трудоустройства из другого субъекта Российской Федерации.">
        <w:r>
          <w:rPr>
            <w:color w:val="0000FF"/>
          </w:rPr>
          <w:t>третьем пункта 3.20</w:t>
        </w:r>
      </w:hyperlink>
      <w:r>
        <w:t xml:space="preserve"> настоящего Порядка.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>3.21. При реорганизации работодателя, являющегося юридическим лицом, в форме слияния, присоединения или преобразования в соглаш</w:t>
      </w:r>
      <w:r>
        <w:t>ение о предоставлении субсидии вносятся изменения путем заключения дополнительного соглашения к соглашению о предоставлении субсидии в части перемены лица с указанием в соглашении о предоставлении субсидии юридического лица, являющегося правопреемником.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>3.</w:t>
      </w:r>
      <w:r>
        <w:t>22. Соглашение о предоставлении субсидии подлежит расторжению: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>3.22.1. При недостижении согласия по новым условиям соглашения о предоставлении субсидии в случае уменьшения управлению как главному распорядителю бюджетных средств бюджетных ассигнований и лим</w:t>
      </w:r>
      <w:r>
        <w:t>итов бюджетных обязательств, доведенных на текущий финансовый год, приводящего к невозможности предоставления субсидии работодателю в размере, определенном в соглашении о предоставлении субсидии.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>3.22.2. При реорганизации работодателя, являющегося юридичес</w:t>
      </w:r>
      <w:r>
        <w:t>ким лицом, в форме разделения, выделения, а также при ликвидации работодателя, являющегося юридическим лицом, или прекращении деятельности работодателя, являющегося индивидуальным предпринимателем (за исключением индивидуальных предпринимателей, осуществля</w:t>
      </w:r>
      <w:r>
        <w:t xml:space="preserve">ющих деятельность в качестве глав крестьянского (фермерского) хозяйства в соответствии с </w:t>
      </w:r>
      <w:hyperlink r:id="rId22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<w:r>
          <w:rPr>
            <w:color w:val="0000FF"/>
          </w:rPr>
          <w:t>абзацем вторым пункта 5 статьи 23</w:t>
        </w:r>
      </w:hyperlink>
      <w:r>
        <w:t xml:space="preserve"> Гражданского кодекса Российской Федерации). Соглашение о предоставлении субсидии расторгается с формированием</w:t>
      </w:r>
      <w:r>
        <w:t xml:space="preserve"> уведомления о расторжении соглашения о предоставлении субсидии в одностороннем порядке и акта об исполнении обязательств по соглашению о предоставлении субсидии с отражением информации о не исполненных работодателями обязательствах, источником финансового</w:t>
      </w:r>
      <w:r>
        <w:t xml:space="preserve"> обеспечения которых является субсидия, и возврате неиспользованного остатка субсидии в областной бюджет.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>3.23. Дополнительные соглашения к соглашению о предоставлении субсидии, в том числе дополнительные соглашения о расторжении соглашения о предоставлени</w:t>
      </w:r>
      <w:r>
        <w:t>и субсидии (при необходимости), заключаются в соответствии с типовыми формами, установленными Министерством финансов Российской Федерации.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 xml:space="preserve">3.24. Субсидия носит целевой характер и не может быть использована на цели, не предусмотренные </w:t>
      </w:r>
      <w:hyperlink w:anchor="P52" w:tooltip="1.4. Предоставление субсидии осуществляется управлением государственной службы занятости населения Кировской области (далее - управление).">
        <w:r>
          <w:rPr>
            <w:color w:val="0000FF"/>
          </w:rPr>
          <w:t>пунктом 1.4</w:t>
        </w:r>
      </w:hyperlink>
      <w:r>
        <w:t xml:space="preserve"> настоящего Порядка.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>3.25. Результатом предоставления субсидии (далее - результат) является численн</w:t>
      </w:r>
      <w:r>
        <w:t>ость работников, привлеченных в рамках Региональной программы.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>Количественные значения результата устанавливаются соглашением о предоставлении субсидии.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>Типом результата является приобретение товаров, работ, услуг.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>3.26. Характеристикой результата является</w:t>
      </w:r>
      <w:r>
        <w:t xml:space="preserve"> доля работников, привлеченных в течение года, </w:t>
      </w:r>
      <w:r>
        <w:lastRenderedPageBreak/>
        <w:t>продолжающих осуществлять трудовую деятельность на конец года, в общей численности работников, привлеченных в течение года работодателем в рамках соглашения о предоставления субсидии.</w:t>
      </w:r>
    </w:p>
    <w:p w:rsidR="00604EBE" w:rsidRDefault="00604EBE">
      <w:pPr>
        <w:pStyle w:val="ConsPlusNormal0"/>
        <w:jc w:val="both"/>
      </w:pPr>
    </w:p>
    <w:p w:rsidR="00604EBE" w:rsidRDefault="002E1180">
      <w:pPr>
        <w:pStyle w:val="ConsPlusTitle0"/>
        <w:ind w:firstLine="540"/>
        <w:jc w:val="both"/>
        <w:outlineLvl w:val="1"/>
      </w:pPr>
      <w:r>
        <w:t>4. Требования к отчетнос</w:t>
      </w:r>
      <w:r>
        <w:t>ти</w:t>
      </w:r>
    </w:p>
    <w:p w:rsidR="00604EBE" w:rsidRDefault="00604EBE">
      <w:pPr>
        <w:pStyle w:val="ConsPlusNormal0"/>
        <w:jc w:val="both"/>
      </w:pPr>
    </w:p>
    <w:p w:rsidR="00604EBE" w:rsidRDefault="002E1180">
      <w:pPr>
        <w:pStyle w:val="ConsPlusNormal0"/>
        <w:ind w:firstLine="540"/>
        <w:jc w:val="both"/>
      </w:pPr>
      <w:r>
        <w:t>4.1. Работодатели ежеквартально представляют в управление до 25-го числа месяца, следующего за отчетным кварталом, отчет о достижении значения результата (далее - отчет) по форме, установленной соглашением о предоставлении субсидии, заключенным в систе</w:t>
      </w:r>
      <w:r>
        <w:t>ме "Электронный бюджет".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>4.2. Управление: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>4.2.1. В течение 15 рабочих дней после получения отчета проверяет полноту и достоверность сведений, указанных в нем.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 xml:space="preserve">4.2.2. В случае выявления неполноты и недостоверности сведений, содержащихся в отчете, в течение </w:t>
      </w:r>
      <w:r>
        <w:t>пяти рабочих дней со дня выявления нарушения, но не позднее 15 рабочих дней со дня получения отчета, сообщает работодателю по электронной почте об отказе в принятии отчета и необходимости его доработки в течение пяти рабочих дней с даты получения данного у</w:t>
      </w:r>
      <w:r>
        <w:t>ведомления.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>4.2.3. В течение трех рабочих дней после получения исправленного отчета проверяет полноту и достоверность сведений, указанных в нем.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>4.2.4. В случае выявления в исправленном отчете недостоверных сведений применяет к работодателю меры ответствен</w:t>
      </w:r>
      <w:r>
        <w:t xml:space="preserve">ности в соответствии с </w:t>
      </w:r>
      <w:hyperlink w:anchor="P255" w:tooltip="5.2. Нарушение работодателями условий и порядка предоставления субсидии, недостижение значения результата до 5 декабря текущего финансового года, представление в управление недостоверных сведений влекут за собой возврат субсидии в областной бюджет.">
        <w:r>
          <w:rPr>
            <w:color w:val="0000FF"/>
          </w:rPr>
          <w:t>пунктами 5.2</w:t>
        </w:r>
      </w:hyperlink>
      <w:r>
        <w:t xml:space="preserve"> и </w:t>
      </w:r>
      <w:hyperlink w:anchor="P256" w:tooltip="5.3. В случае выявления управлением, органами государственного финансового контроля нарушения работодателем условий и порядка предоставления субсидии к работодателю применяются меры ответственности, предусмотренные законодательством Российской Федерации.">
        <w:r>
          <w:rPr>
            <w:color w:val="0000FF"/>
          </w:rPr>
          <w:t>5.3</w:t>
        </w:r>
      </w:hyperlink>
      <w:r>
        <w:t xml:space="preserve"> настоящего Порядка.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>4.2.5. В случае достаточности и достоверности сведений, содержащихся в отчете, принимает данный отчет.</w:t>
      </w:r>
    </w:p>
    <w:p w:rsidR="00604EBE" w:rsidRDefault="00604EBE">
      <w:pPr>
        <w:pStyle w:val="ConsPlusNormal0"/>
        <w:jc w:val="both"/>
      </w:pPr>
    </w:p>
    <w:p w:rsidR="00604EBE" w:rsidRDefault="002E1180">
      <w:pPr>
        <w:pStyle w:val="ConsPlusTitle0"/>
        <w:ind w:firstLine="540"/>
        <w:jc w:val="both"/>
        <w:outlineLvl w:val="1"/>
      </w:pPr>
      <w:r>
        <w:t>5. Контроль за соблюдением условий и порядка предоставления субсидии и ответственность за их нарушение</w:t>
      </w:r>
    </w:p>
    <w:p w:rsidR="00604EBE" w:rsidRDefault="00604EBE">
      <w:pPr>
        <w:pStyle w:val="ConsPlusNormal0"/>
        <w:jc w:val="both"/>
      </w:pPr>
    </w:p>
    <w:p w:rsidR="00604EBE" w:rsidRDefault="002E1180">
      <w:pPr>
        <w:pStyle w:val="ConsPlusNormal0"/>
        <w:ind w:firstLine="540"/>
        <w:jc w:val="both"/>
      </w:pPr>
      <w:r>
        <w:t xml:space="preserve">5.1. Управление как получатель бюджетных средств осуществляет проверки соблюдения работодателями условий и порядка предоставления субсидии, в том числе </w:t>
      </w:r>
      <w:r>
        <w:t xml:space="preserve">в части достижения результата, а также проверки осуществляются органами государственного финансового контроля в соответствии со </w:t>
      </w:r>
      <w:hyperlink r:id="rId23" w:tooltip="&quot;Бюджетный кодекс Российской Федерации&quot; от 31.07.1998 N 145-ФЗ (ред. от 31.07.2025) {КонсультантПлюс}">
        <w:r>
          <w:rPr>
            <w:color w:val="0000FF"/>
          </w:rPr>
          <w:t>статьями 268.1</w:t>
        </w:r>
      </w:hyperlink>
      <w:r>
        <w:t xml:space="preserve"> и </w:t>
      </w:r>
      <w:hyperlink r:id="rId24" w:tooltip="&quot;Бюджетный кодекс Российской Федерации&quot; от 31.07.1998 N 145-ФЗ (ред. от 31.07.2025) {КонсультантПлюс}">
        <w:r>
          <w:rPr>
            <w:color w:val="0000FF"/>
          </w:rPr>
          <w:t>269.2</w:t>
        </w:r>
      </w:hyperlink>
      <w:r>
        <w:t xml:space="preserve"> Бюджетного кодекса Российской Федерации.</w:t>
      </w:r>
    </w:p>
    <w:p w:rsidR="00604EBE" w:rsidRDefault="002E1180">
      <w:pPr>
        <w:pStyle w:val="ConsPlusNormal0"/>
        <w:spacing w:before="240"/>
        <w:ind w:firstLine="540"/>
        <w:jc w:val="both"/>
      </w:pPr>
      <w:bookmarkStart w:id="19" w:name="P255"/>
      <w:bookmarkEnd w:id="19"/>
      <w:r>
        <w:t>5.2. Нарушение работодателями условий и порядка предоставления субсидии, недостижение значения результата до 5 декабря текущего финанс</w:t>
      </w:r>
      <w:r>
        <w:t>ового года, представление в управление недостоверных сведений влекут за собой возврат субсидии в областной бюджет.</w:t>
      </w:r>
    </w:p>
    <w:p w:rsidR="00604EBE" w:rsidRDefault="002E1180">
      <w:pPr>
        <w:pStyle w:val="ConsPlusNormal0"/>
        <w:spacing w:before="240"/>
        <w:ind w:firstLine="540"/>
        <w:jc w:val="both"/>
      </w:pPr>
      <w:bookmarkStart w:id="20" w:name="P256"/>
      <w:bookmarkEnd w:id="20"/>
      <w:r>
        <w:t xml:space="preserve">5.3. В случае выявления управлением, органами государственного финансового контроля нарушения работодателем условий и порядка предоставления </w:t>
      </w:r>
      <w:r>
        <w:t>субсидии к работодателю применяются меры ответственности, предусмотренные законодательством Российской Федерации.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>В срок до 1 февраля года, следующего за годом предоставления субсидии, в случае недостижения работодателями значения результата, а также в теч</w:t>
      </w:r>
      <w:r>
        <w:t>ение 30 календарных дней со дня выявления представления в управление недостоверных сведений управление готовит письмо о применении к работодателю мер ответственности, предусмотренных действующим законодательством Российской Федерации, и направляет его рабо</w:t>
      </w:r>
      <w:r>
        <w:t>тодателю заказным письмом посредством почтовой связи.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>5.4. В случае выявления управлением, органами государственного финансового контроля нарушений условий и порядка предоставления субсидии:</w:t>
      </w:r>
    </w:p>
    <w:p w:rsidR="00604EBE" w:rsidRDefault="002E1180">
      <w:pPr>
        <w:pStyle w:val="ConsPlusNormal0"/>
        <w:spacing w:before="240"/>
        <w:ind w:firstLine="540"/>
        <w:jc w:val="both"/>
      </w:pPr>
      <w:bookmarkStart w:id="21" w:name="P259"/>
      <w:bookmarkEnd w:id="21"/>
      <w:r>
        <w:t>управление в течение 30 рабочих дней со дня выявления нарушений г</w:t>
      </w:r>
      <w:r>
        <w:t>отовит письмо с требованием о возврате субсидии в областной бюджет в течение 30 календарных дней со дня получения указанного письма и направляет его работодателю заказным письмом посредством почтовой связи;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 xml:space="preserve">в случае невозврата средств субсидии в областной </w:t>
      </w:r>
      <w:r>
        <w:t xml:space="preserve">бюджет в срок, установленный </w:t>
      </w:r>
      <w:hyperlink w:anchor="P259" w:tooltip="управление в течение 30 рабочих дней со дня выявления нарушений готовит письмо с требованием о возврате субсидии в областной бюджет в течение 30 календарных дней со дня получения указанного письма и направляет его работодателю заказным письмом посредством почт">
        <w:r>
          <w:rPr>
            <w:color w:val="0000FF"/>
          </w:rPr>
          <w:t>абзацем вторым пункта 5.4</w:t>
        </w:r>
      </w:hyperlink>
      <w:r>
        <w:t xml:space="preserve"> настоящего Порядка, управление в течение одного месяца принимает меры по возврату средств субсидии в судебном порядке в соответствии с законодательством Российской Фе</w:t>
      </w:r>
      <w:r>
        <w:t>дерации.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>Обнаруженные при проверке излишне выплаченные средства в случае отсутствия оснований для их предоставления, в том числе в связи с выявлением недостоверных сведений в представленных документах или в результате счетной ошибки, подлежат возврату рабо</w:t>
      </w:r>
      <w:r>
        <w:t>тодателем в доход областного бюджета в следующем порядке:</w:t>
      </w:r>
    </w:p>
    <w:p w:rsidR="00604EBE" w:rsidRDefault="002E1180">
      <w:pPr>
        <w:pStyle w:val="ConsPlusNormal0"/>
        <w:spacing w:before="240"/>
        <w:ind w:firstLine="540"/>
        <w:jc w:val="both"/>
      </w:pPr>
      <w:bookmarkStart w:id="22" w:name="P262"/>
      <w:bookmarkEnd w:id="22"/>
      <w:r>
        <w:t>управление в течение 10 рабочих дней со дня выявления излишне выплаченных средств готовит письмо с требованием о возврате субсидии в областной бюджет в течение 30 календарных дней со дня получения у</w:t>
      </w:r>
      <w:r>
        <w:t>казанного письма и направляет его работодателю заказным письмом посредством почтовой связи;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 xml:space="preserve">в случае невозврата излишне выплаченных средств в областной бюджет в срок, установленный </w:t>
      </w:r>
      <w:hyperlink w:anchor="P262" w:tooltip="управление в течение 10 рабочих дней со дня выявления излишне выплаченных средств готовит письмо с требованием о возврате субсидии в областной бюджет в течение 30 календарных дней со дня получения указанного письма и направляет его работодателю заказным письмо">
        <w:r>
          <w:rPr>
            <w:color w:val="0000FF"/>
          </w:rPr>
          <w:t>абзацем пятым пункта 5.4</w:t>
        </w:r>
      </w:hyperlink>
      <w:r>
        <w:t xml:space="preserve"> настоящего Поря</w:t>
      </w:r>
      <w:r>
        <w:t>дка, управление в течение одного месяца принимает меры по взысканию излишне выплаченных средств в судебном порядке в соответствии с законодательством Российской Федерации.</w:t>
      </w:r>
    </w:p>
    <w:p w:rsidR="00604EBE" w:rsidRDefault="002E1180">
      <w:pPr>
        <w:pStyle w:val="ConsPlusNormal0"/>
        <w:spacing w:before="240"/>
        <w:ind w:firstLine="540"/>
        <w:jc w:val="both"/>
      </w:pPr>
      <w:bookmarkStart w:id="23" w:name="P264"/>
      <w:bookmarkEnd w:id="23"/>
      <w:r>
        <w:t>5.5. В случае если работодателем не достигнуто значение результата, установленное со</w:t>
      </w:r>
      <w:r>
        <w:t>глашением о предоставлении субсидии, то в областной бюджет подлежит возврату объем средств, определяемый по формуле:</w:t>
      </w:r>
    </w:p>
    <w:p w:rsidR="00604EBE" w:rsidRDefault="00604EBE">
      <w:pPr>
        <w:pStyle w:val="ConsPlusNormal0"/>
        <w:jc w:val="both"/>
      </w:pPr>
    </w:p>
    <w:p w:rsidR="00604EBE" w:rsidRDefault="002E1180">
      <w:pPr>
        <w:pStyle w:val="ConsPlusNormal0"/>
        <w:jc w:val="center"/>
      </w:pPr>
      <w:r>
        <w:t>V</w:t>
      </w:r>
      <w:r>
        <w:rPr>
          <w:vertAlign w:val="subscript"/>
        </w:rPr>
        <w:t>в</w:t>
      </w:r>
      <w:r>
        <w:t xml:space="preserve"> = V</w:t>
      </w:r>
      <w:r>
        <w:rPr>
          <w:vertAlign w:val="subscript"/>
        </w:rPr>
        <w:t>пер</w:t>
      </w:r>
      <w:r>
        <w:t xml:space="preserve"> x (1 - N</w:t>
      </w:r>
      <w:r>
        <w:rPr>
          <w:vertAlign w:val="subscript"/>
        </w:rPr>
        <w:t>факт</w:t>
      </w:r>
      <w:r>
        <w:t xml:space="preserve"> / N</w:t>
      </w:r>
      <w:r>
        <w:rPr>
          <w:vertAlign w:val="subscript"/>
        </w:rPr>
        <w:t>зн</w:t>
      </w:r>
      <w:r>
        <w:t>), где:</w:t>
      </w:r>
    </w:p>
    <w:p w:rsidR="00604EBE" w:rsidRDefault="00604EBE">
      <w:pPr>
        <w:pStyle w:val="ConsPlusNormal0"/>
        <w:jc w:val="both"/>
      </w:pPr>
    </w:p>
    <w:p w:rsidR="00604EBE" w:rsidRDefault="002E1180">
      <w:pPr>
        <w:pStyle w:val="ConsPlusNormal0"/>
        <w:ind w:firstLine="540"/>
        <w:jc w:val="both"/>
      </w:pPr>
      <w:r>
        <w:t>V</w:t>
      </w:r>
      <w:r>
        <w:rPr>
          <w:vertAlign w:val="subscript"/>
        </w:rPr>
        <w:t>в</w:t>
      </w:r>
      <w:r>
        <w:t xml:space="preserve"> - объем средств, подлежащих возврату работодателем в областной бюджет, рублей;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>V</w:t>
      </w:r>
      <w:r>
        <w:rPr>
          <w:vertAlign w:val="subscript"/>
        </w:rPr>
        <w:t>пер</w:t>
      </w:r>
      <w:r>
        <w:t xml:space="preserve"> - объем субсид</w:t>
      </w:r>
      <w:r>
        <w:t>ии, перечисленной работодателю, рублей;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>N</w:t>
      </w:r>
      <w:r>
        <w:rPr>
          <w:vertAlign w:val="subscript"/>
        </w:rPr>
        <w:t>факт</w:t>
      </w:r>
      <w:r>
        <w:t xml:space="preserve"> - фактическое значение результата;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>N</w:t>
      </w:r>
      <w:r>
        <w:rPr>
          <w:vertAlign w:val="subscript"/>
        </w:rPr>
        <w:t>зн</w:t>
      </w:r>
      <w:r>
        <w:t xml:space="preserve"> - значение результата, установленное соглашением о предоставлении субсидии.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 xml:space="preserve">5.6. При наличии основания, предусмотренного </w:t>
      </w:r>
      <w:hyperlink w:anchor="P264" w:tooltip="5.5. В случае если работодателем не достигнуто значение результата, установленное соглашением о предоставлении субсидии, то в областной бюджет подлежит возврату объем средств, определяемый по формуле:">
        <w:r>
          <w:rPr>
            <w:color w:val="0000FF"/>
          </w:rPr>
          <w:t>пунктом 5.5</w:t>
        </w:r>
      </w:hyperlink>
      <w:r>
        <w:t xml:space="preserve"> настоящего Порядка, управление:</w:t>
      </w:r>
    </w:p>
    <w:p w:rsidR="00604EBE" w:rsidRDefault="002E1180">
      <w:pPr>
        <w:pStyle w:val="ConsPlusNormal0"/>
        <w:spacing w:before="240"/>
        <w:ind w:firstLine="540"/>
        <w:jc w:val="both"/>
      </w:pPr>
      <w:bookmarkStart w:id="24" w:name="P273"/>
      <w:bookmarkEnd w:id="24"/>
      <w:r>
        <w:t>5.6.1. В срок до 1 февраля теку</w:t>
      </w:r>
      <w:r>
        <w:t>щего финансового года направляет работодателю требование о возврате средств в областной бюджет в срок до 1 апреля текущего финансового года.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>5.6.2. В срок до 1 мая года текущего финансового года представляет в министерство финансов Кировской области информ</w:t>
      </w:r>
      <w:r>
        <w:t>ацию о возврате (невозврате) средств в областной бюджет.</w:t>
      </w:r>
    </w:p>
    <w:p w:rsidR="00604EBE" w:rsidRDefault="002E1180">
      <w:pPr>
        <w:pStyle w:val="ConsPlusNormal0"/>
        <w:spacing w:before="240"/>
        <w:ind w:firstLine="540"/>
        <w:jc w:val="both"/>
      </w:pPr>
      <w:r>
        <w:t xml:space="preserve">В случае невозврата средств субсидии в областной бюджет в срок, установленный </w:t>
      </w:r>
      <w:hyperlink w:anchor="P273" w:tooltip="5.6.1. В срок до 1 февраля текущего финансового года направляет работодателю требование о возврате средств в областной бюджет в срок до 1 апреля текущего финансового года.">
        <w:r>
          <w:rPr>
            <w:color w:val="0000FF"/>
          </w:rPr>
          <w:t>подпунктом 5.6.1</w:t>
        </w:r>
      </w:hyperlink>
      <w:r>
        <w:t xml:space="preserve"> настоящего Порядка, управление в течени</w:t>
      </w:r>
      <w:r>
        <w:t>е одного месяца с даты, следующей за днем истечения установленного срока, принимает меры по взысканию денежных средств в судебном порядке в соответствии с законодательством Российской Федерации.</w:t>
      </w:r>
    </w:p>
    <w:p w:rsidR="00604EBE" w:rsidRDefault="00604EBE">
      <w:pPr>
        <w:pStyle w:val="ConsPlusNormal0"/>
        <w:jc w:val="both"/>
      </w:pPr>
    </w:p>
    <w:p w:rsidR="00604EBE" w:rsidRDefault="00604EBE">
      <w:pPr>
        <w:pStyle w:val="ConsPlusNormal0"/>
        <w:jc w:val="both"/>
      </w:pPr>
    </w:p>
    <w:p w:rsidR="00604EBE" w:rsidRDefault="00604EBE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04EBE" w:rsidSect="00604EBE">
      <w:headerReference w:type="default" r:id="rId25"/>
      <w:footerReference w:type="default" r:id="rId26"/>
      <w:headerReference w:type="first" r:id="rId27"/>
      <w:footerReference w:type="first" r:id="rId2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1180" w:rsidRDefault="002E1180" w:rsidP="00604EBE">
      <w:r>
        <w:separator/>
      </w:r>
    </w:p>
  </w:endnote>
  <w:endnote w:type="continuationSeparator" w:id="1">
    <w:p w:rsidR="002E1180" w:rsidRDefault="002E1180" w:rsidP="00604E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EBE" w:rsidRDefault="00604EB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604EB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04EBE" w:rsidRDefault="002E118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04EBE" w:rsidRDefault="00604EBE">
          <w:pPr>
            <w:pStyle w:val="ConsPlusNormal0"/>
            <w:jc w:val="center"/>
          </w:pPr>
          <w:hyperlink r:id="rId1">
            <w:r w:rsidR="002E1180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04EBE" w:rsidRDefault="002E1180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604EBE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604EBE">
            <w:fldChar w:fldCharType="separate"/>
          </w:r>
          <w:r w:rsidR="00B11D55">
            <w:rPr>
              <w:rFonts w:ascii="Tahoma" w:hAnsi="Tahoma" w:cs="Tahoma"/>
              <w:noProof/>
            </w:rPr>
            <w:t>18</w:t>
          </w:r>
          <w:r w:rsidR="00604EBE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604EBE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604EBE">
            <w:fldChar w:fldCharType="separate"/>
          </w:r>
          <w:r w:rsidR="00B11D55">
            <w:rPr>
              <w:rFonts w:ascii="Tahoma" w:hAnsi="Tahoma" w:cs="Tahoma"/>
              <w:noProof/>
            </w:rPr>
            <w:t>18</w:t>
          </w:r>
          <w:r w:rsidR="00604EBE">
            <w:fldChar w:fldCharType="end"/>
          </w:r>
        </w:p>
      </w:tc>
    </w:tr>
  </w:tbl>
  <w:p w:rsidR="00604EBE" w:rsidRDefault="002E118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EBE" w:rsidRDefault="00604EB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604EB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04EBE" w:rsidRDefault="002E118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04EBE" w:rsidRDefault="00604EBE">
          <w:pPr>
            <w:pStyle w:val="ConsPlusNormal0"/>
            <w:jc w:val="center"/>
          </w:pPr>
          <w:hyperlink r:id="rId1">
            <w:r w:rsidR="002E1180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04EBE" w:rsidRDefault="002E1180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604EBE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604EBE">
            <w:fldChar w:fldCharType="separate"/>
          </w:r>
          <w:r w:rsidR="00B11D55">
            <w:rPr>
              <w:rFonts w:ascii="Tahoma" w:hAnsi="Tahoma" w:cs="Tahoma"/>
              <w:noProof/>
            </w:rPr>
            <w:t>2</w:t>
          </w:r>
          <w:r w:rsidR="00604EBE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604EBE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604EBE">
            <w:fldChar w:fldCharType="separate"/>
          </w:r>
          <w:r w:rsidR="00B11D55">
            <w:rPr>
              <w:rFonts w:ascii="Tahoma" w:hAnsi="Tahoma" w:cs="Tahoma"/>
              <w:noProof/>
            </w:rPr>
            <w:t>2</w:t>
          </w:r>
          <w:r w:rsidR="00604EBE">
            <w:fldChar w:fldCharType="end"/>
          </w:r>
        </w:p>
      </w:tc>
    </w:tr>
  </w:tbl>
  <w:p w:rsidR="00604EBE" w:rsidRDefault="002E118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1180" w:rsidRDefault="002E1180" w:rsidP="00604EBE">
      <w:r>
        <w:separator/>
      </w:r>
    </w:p>
  </w:footnote>
  <w:footnote w:type="continuationSeparator" w:id="1">
    <w:p w:rsidR="002E1180" w:rsidRDefault="002E1180" w:rsidP="00604E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604EB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04EBE" w:rsidRDefault="002E118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Кировской области от 13.05.2025 N 238-П</w:t>
          </w:r>
          <w:r>
            <w:rPr>
              <w:rFonts w:ascii="Tahoma" w:hAnsi="Tahoma" w:cs="Tahoma"/>
              <w:sz w:val="16"/>
              <w:szCs w:val="16"/>
            </w:rPr>
            <w:br/>
            <w:t>"О предоставлении субсидии из областного бюджета на ...</w:t>
          </w:r>
        </w:p>
      </w:tc>
      <w:tc>
        <w:tcPr>
          <w:tcW w:w="2300" w:type="pct"/>
          <w:vAlign w:val="center"/>
        </w:tcPr>
        <w:p w:rsidR="00604EBE" w:rsidRDefault="002E118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12.09.2025</w:t>
          </w:r>
        </w:p>
      </w:tc>
    </w:tr>
  </w:tbl>
  <w:p w:rsidR="00604EBE" w:rsidRDefault="00604EB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04EBE" w:rsidRDefault="00604EBE">
    <w:pPr>
      <w:pStyle w:val="ConsPlusNormal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604EB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04EBE" w:rsidRDefault="002E118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Кировской области от 13.05.2025 N 238-П</w:t>
          </w:r>
          <w:r>
            <w:rPr>
              <w:rFonts w:ascii="Tahoma" w:hAnsi="Tahoma" w:cs="Tahoma"/>
              <w:sz w:val="16"/>
              <w:szCs w:val="16"/>
            </w:rPr>
            <w:br/>
            <w:t>"О предоставлении субсидии из областного бюджета на ...</w:t>
          </w:r>
        </w:p>
      </w:tc>
      <w:tc>
        <w:tcPr>
          <w:tcW w:w="2300" w:type="pct"/>
          <w:vAlign w:val="center"/>
        </w:tcPr>
        <w:p w:rsidR="00604EBE" w:rsidRDefault="002E118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12.09.2025</w:t>
          </w:r>
        </w:p>
      </w:tc>
    </w:tr>
  </w:tbl>
  <w:p w:rsidR="00604EBE" w:rsidRDefault="00604EB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04EBE" w:rsidRDefault="00604EBE">
    <w:pPr>
      <w:pStyle w:val="ConsPlus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04EBE"/>
    <w:rsid w:val="002E1180"/>
    <w:rsid w:val="00604EBE"/>
    <w:rsid w:val="00B11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4EBE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rsid w:val="00604EBE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604EB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604EBE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604EBE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604EB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604EBE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604EBE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rsid w:val="00604EBE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rsid w:val="00604EBE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rsid w:val="00604EBE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rsid w:val="00604EB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rsid w:val="00604EBE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rsid w:val="00604EBE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rsid w:val="00604EB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rsid w:val="00604EBE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604EBE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rsid w:val="00604EBE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B11D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1D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RLAW240&amp;n=236324&amp;date=12.09.2025&amp;dst=100012&amp;field=134" TargetMode="External"/><Relationship Id="rId18" Type="http://schemas.openxmlformats.org/officeDocument/2006/relationships/hyperlink" Target="https://login.consultant.ru/link/?req=doc&amp;base=LAW&amp;n=511241&amp;date=12.09.2025&amp;dst=3704&amp;field=134" TargetMode="External"/><Relationship Id="rId26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03698&amp;date=12.09.2025" TargetMode="Externa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RLAW240&amp;n=244098&amp;date=12.09.2025&amp;dst=100029&amp;field=134" TargetMode="External"/><Relationship Id="rId17" Type="http://schemas.openxmlformats.org/officeDocument/2006/relationships/hyperlink" Target="https://login.consultant.ru/link/?req=doc&amp;base=LAW&amp;n=483130&amp;date=12.09.2025&amp;dst=5769&amp;field=134" TargetMode="External"/><Relationship Id="rId25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3698&amp;date=12.09.2025" TargetMode="External"/><Relationship Id="rId20" Type="http://schemas.openxmlformats.org/officeDocument/2006/relationships/hyperlink" Target="https://login.consultant.ru/link/?req=doc&amp;base=LAW&amp;n=121087&amp;date=12.09.2025&amp;dst=100142&amp;field=134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490805&amp;date=12.09.2025&amp;dst=100019&amp;field=134" TargetMode="External"/><Relationship Id="rId24" Type="http://schemas.openxmlformats.org/officeDocument/2006/relationships/hyperlink" Target="https://login.consultant.ru/link/?req=doc&amp;base=LAW&amp;n=511241&amp;date=12.09.2025&amp;dst=3722&amp;field=134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121087&amp;date=12.09.2025&amp;dst=100142&amp;field=134" TargetMode="External"/><Relationship Id="rId23" Type="http://schemas.openxmlformats.org/officeDocument/2006/relationships/hyperlink" Target="https://login.consultant.ru/link/?req=doc&amp;base=LAW&amp;n=511241&amp;date=12.09.2025&amp;dst=3704&amp;field=134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login.consultant.ru/link/?req=doc&amp;base=LAW&amp;n=511241&amp;date=12.09.2025&amp;dst=7167&amp;field=134" TargetMode="External"/><Relationship Id="rId19" Type="http://schemas.openxmlformats.org/officeDocument/2006/relationships/hyperlink" Target="https://login.consultant.ru/link/?req=doc&amp;base=LAW&amp;n=511241&amp;date=12.09.2025&amp;dst=3722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82895&amp;date=12.09.2025&amp;dst=100425&amp;field=134" TargetMode="External"/><Relationship Id="rId14" Type="http://schemas.openxmlformats.org/officeDocument/2006/relationships/hyperlink" Target="https://login.consultant.ru/link/?req=doc&amp;base=LAW&amp;n=477495&amp;date=12.09.2025&amp;dst=100006&amp;field=134" TargetMode="External"/><Relationship Id="rId22" Type="http://schemas.openxmlformats.org/officeDocument/2006/relationships/hyperlink" Target="https://login.consultant.ru/link/?req=doc&amp;base=LAW&amp;n=508490&amp;date=12.09.2025&amp;dst=217&amp;field=134" TargetMode="External"/><Relationship Id="rId27" Type="http://schemas.openxmlformats.org/officeDocument/2006/relationships/header" Target="header2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9506</Words>
  <Characters>54189</Characters>
  <Application>Microsoft Office Word</Application>
  <DocSecurity>0</DocSecurity>
  <Lines>451</Lines>
  <Paragraphs>127</Paragraphs>
  <ScaleCrop>false</ScaleCrop>
  <Company>КонсультантПлюс Версия 4024.00.50</Company>
  <LinksUpToDate>false</LinksUpToDate>
  <CharactersWithSpaces>63568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Кировской области от 13.05.2025 N 238-П
"О предоставлении субсидии из областного бюджета на предоставление финансовой поддержки работодателям - юридическим лицам, индивидуальным предпринимателям, осуществляющим хозяйственную деятельность на территории Кировской области и испытывающим потребность в работниках, привлекаемых из других субъектов Российской Федерации"
(вместе с "Порядком предоставления субсидии из областного бюджета на предоставление финансовой поддержки работодателям</dc:title>
  <dc:creator>Пользователь</dc:creator>
  <cp:lastModifiedBy>user</cp:lastModifiedBy>
  <cp:revision>2</cp:revision>
  <dcterms:created xsi:type="dcterms:W3CDTF">2025-09-12T07:32:00Z</dcterms:created>
  <dcterms:modified xsi:type="dcterms:W3CDTF">2025-09-12T07:32:00Z</dcterms:modified>
</cp:coreProperties>
</file>