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A2" w:rsidRDefault="00835DA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5DA2" w:rsidRDefault="00835DA2">
      <w:pPr>
        <w:pStyle w:val="ConsPlusNormal"/>
        <w:jc w:val="both"/>
        <w:outlineLvl w:val="0"/>
      </w:pPr>
    </w:p>
    <w:p w:rsidR="00835DA2" w:rsidRDefault="00835DA2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835DA2" w:rsidRDefault="00835DA2">
      <w:pPr>
        <w:pStyle w:val="ConsPlusTitle"/>
        <w:jc w:val="center"/>
      </w:pPr>
      <w:r>
        <w:t>КИРОВСКОЙ ОБЛАСТИ</w:t>
      </w:r>
    </w:p>
    <w:p w:rsidR="00835DA2" w:rsidRDefault="00835DA2">
      <w:pPr>
        <w:pStyle w:val="ConsPlusTitle"/>
        <w:jc w:val="both"/>
      </w:pPr>
    </w:p>
    <w:p w:rsidR="00835DA2" w:rsidRDefault="00835DA2">
      <w:pPr>
        <w:pStyle w:val="ConsPlusTitle"/>
        <w:jc w:val="center"/>
      </w:pPr>
      <w:r>
        <w:t>РАСПОРЯЖЕНИЕ</w:t>
      </w:r>
    </w:p>
    <w:p w:rsidR="00835DA2" w:rsidRDefault="00835DA2">
      <w:pPr>
        <w:pStyle w:val="ConsPlusTitle"/>
        <w:jc w:val="center"/>
      </w:pPr>
      <w:r>
        <w:t>от 11 июня 2024 г. N 43</w:t>
      </w:r>
    </w:p>
    <w:p w:rsidR="00835DA2" w:rsidRDefault="00835DA2">
      <w:pPr>
        <w:pStyle w:val="ConsPlusTitle"/>
        <w:jc w:val="both"/>
      </w:pPr>
    </w:p>
    <w:p w:rsidR="00835DA2" w:rsidRDefault="00835DA2">
      <w:pPr>
        <w:pStyle w:val="ConsPlusTitle"/>
        <w:jc w:val="center"/>
      </w:pPr>
      <w:r>
        <w:t>О ПРЕДСТАВЛЕНИИ И РАССМОТРЕНИИ ДОКУМЕНТОВ ДЛЯ ПРЕДОСТАВЛЕНИЯ</w:t>
      </w:r>
    </w:p>
    <w:p w:rsidR="00835DA2" w:rsidRDefault="00835DA2">
      <w:pPr>
        <w:pStyle w:val="ConsPlusTitle"/>
        <w:jc w:val="center"/>
      </w:pPr>
      <w:r>
        <w:t>НАУЧНЫМ ОРГАНИЗАЦИЯМ, ПРОФЕССИОНАЛЬНЫМ ОБРАЗОВАТЕЛЬНЫМ</w:t>
      </w:r>
    </w:p>
    <w:p w:rsidR="00835DA2" w:rsidRDefault="00835DA2">
      <w:pPr>
        <w:pStyle w:val="ConsPlusTitle"/>
        <w:jc w:val="center"/>
      </w:pPr>
      <w:r>
        <w:t xml:space="preserve">ОРГАНИЗАЦИЯМ, ОБРАЗОВАТЕЛЬНЫМ ОРГАНИЗАЦИЯМ </w:t>
      </w:r>
      <w:proofErr w:type="gramStart"/>
      <w:r>
        <w:t>ВЫСШЕГО</w:t>
      </w:r>
      <w:proofErr w:type="gramEnd"/>
    </w:p>
    <w:p w:rsidR="00835DA2" w:rsidRDefault="00835DA2">
      <w:pPr>
        <w:pStyle w:val="ConsPlusTitle"/>
        <w:jc w:val="center"/>
      </w:pPr>
      <w:r>
        <w:t xml:space="preserve">ОБРАЗОВАНИЯ, КОТОРЫЕ В ПРОЦЕССЕ </w:t>
      </w:r>
      <w:proofErr w:type="gramStart"/>
      <w:r>
        <w:t>НАУЧНОЙ</w:t>
      </w:r>
      <w:proofErr w:type="gramEnd"/>
      <w:r>
        <w:t>, НАУЧНО-ТЕХНИЧЕСКОЙ</w:t>
      </w:r>
    </w:p>
    <w:p w:rsidR="00835DA2" w:rsidRDefault="00835DA2">
      <w:pPr>
        <w:pStyle w:val="ConsPlusTitle"/>
        <w:jc w:val="center"/>
      </w:pPr>
      <w:r>
        <w:t>И (ИЛИ) ОБРАЗОВАТЕЛЬНОЙ ДЕЯТЕЛЬНОСТИ ОСУЩЕСТВЛЯЮТ</w:t>
      </w:r>
    </w:p>
    <w:p w:rsidR="00835DA2" w:rsidRDefault="00835DA2">
      <w:pPr>
        <w:pStyle w:val="ConsPlusTitle"/>
        <w:jc w:val="center"/>
      </w:pPr>
      <w:r>
        <w:t>НА ТЕРРИТОРИИ КИРОВСКОЙ ОБЛАСТИ ПРОИЗВОДСТВО</w:t>
      </w:r>
    </w:p>
    <w:p w:rsidR="00835DA2" w:rsidRDefault="00835DA2">
      <w:pPr>
        <w:pStyle w:val="ConsPlusTitle"/>
        <w:jc w:val="center"/>
      </w:pPr>
      <w:r>
        <w:t>СЕЛЬСКОХОЗЯЙСТВЕННОЙ ПРОДУКЦИИ, ЕЕ ПЕРВИЧНУЮ И ПОСЛЕДУЮЩУЮ</w:t>
      </w:r>
    </w:p>
    <w:p w:rsidR="00835DA2" w:rsidRDefault="00835DA2">
      <w:pPr>
        <w:pStyle w:val="ConsPlusTitle"/>
        <w:jc w:val="center"/>
      </w:pPr>
      <w:r>
        <w:t>(ПРОМЫШЛЕННУЮ) ПЕРЕРАБОТКУ В СООТВЕТСТВИИ С ПЕРЕЧНЕМ,</w:t>
      </w:r>
    </w:p>
    <w:p w:rsidR="00835DA2" w:rsidRDefault="00835DA2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1 СТАТЬИ 3 ФЕДЕРАЛЬНОГО ЗАКОНА</w:t>
      </w:r>
    </w:p>
    <w:p w:rsidR="00835DA2" w:rsidRDefault="00835DA2">
      <w:pPr>
        <w:pStyle w:val="ConsPlusTitle"/>
        <w:jc w:val="center"/>
      </w:pPr>
      <w:r>
        <w:t>ОТ 29 ДЕКАБРЯ 2006 ГОДА N 264-ФЗ "О РАЗВИТИИ СЕЛЬСКОГО</w:t>
      </w:r>
    </w:p>
    <w:p w:rsidR="00835DA2" w:rsidRDefault="00835DA2">
      <w:pPr>
        <w:pStyle w:val="ConsPlusTitle"/>
        <w:jc w:val="center"/>
      </w:pPr>
      <w:r>
        <w:t>ХОЗЯЙСТВА", ГРАНТОВ В ФОРМЕ СУБСИДИЙ ИЗ ОБЛАСТНОГО БЮДЖЕТА</w:t>
      </w:r>
    </w:p>
    <w:p w:rsidR="00835DA2" w:rsidRDefault="00835DA2">
      <w:pPr>
        <w:pStyle w:val="ConsPlusTitle"/>
        <w:jc w:val="center"/>
      </w:pPr>
      <w:r>
        <w:t>НА РАЗВИТИЕ ЖИВОТНОВОДСТВА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ind w:firstLine="540"/>
        <w:jc w:val="both"/>
      </w:pPr>
      <w:proofErr w:type="gramStart"/>
      <w:r>
        <w:t xml:space="preserve">В целях реализации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15.12.2023 N 696-П "Об утверждении государственной программы Кировской области "Развитие агропромышленного комплекса", и во исполнение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02.12.2021 N 660-П "О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proofErr w:type="gramEnd"/>
      <w:r>
        <w:t xml:space="preserve">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развитие животноводства":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6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N 264-ФЗ "О</w:t>
      </w:r>
      <w:proofErr w:type="gramEnd"/>
      <w:r>
        <w:t xml:space="preserve"> </w:t>
      </w:r>
      <w:proofErr w:type="gramStart"/>
      <w:r>
        <w:t>развитии</w:t>
      </w:r>
      <w:proofErr w:type="gramEnd"/>
      <w:r>
        <w:t xml:space="preserve"> сельского хозяйства", грантов в форме субсидий из областного бюджета на развитие животноводства согласно приложению к настоящему распоряжению.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2.1. </w:t>
      </w:r>
      <w:hyperlink r:id="rId8">
        <w:proofErr w:type="gramStart"/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11.03.2022 N 20 "О представлении и рассмотрении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</w:t>
      </w:r>
      <w:proofErr w:type="gramEnd"/>
      <w:r>
        <w:t xml:space="preserve"> 3 Федерального закона от 29 декабря 2006 года N 264-ФЗ "О развитии сельского хозяйства", грантов в форме субсидий из областного </w:t>
      </w:r>
      <w:r>
        <w:lastRenderedPageBreak/>
        <w:t>бюджета на поддержку собственного производства молока".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2.2. </w:t>
      </w:r>
      <w:hyperlink r:id="rId9">
        <w:proofErr w:type="gramStart"/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14.06.2023 N 58 "О внесении изменений в распоряжение министерства сельского хозяйства и продовольствия Кировской области от 11.03.2022 N 20 "О предоставлении и рассмотрении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</w:t>
      </w:r>
      <w:proofErr w:type="gramEnd"/>
      <w:r>
        <w:t xml:space="preserve">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повышение продуктивности в молочном скотоводстве".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</w:t>
      </w:r>
      <w:proofErr w:type="spellStart"/>
      <w:r>
        <w:t>Огородова</w:t>
      </w:r>
      <w:proofErr w:type="spellEnd"/>
      <w:r>
        <w:t xml:space="preserve"> В.Г.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официального опубликования и распространяется на правоотношения, возникшие с 01.06.2024.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835DA2" w:rsidRDefault="00835DA2">
      <w:pPr>
        <w:pStyle w:val="ConsPlusNormal"/>
        <w:jc w:val="right"/>
      </w:pPr>
      <w:r>
        <w:t>сельского хозяйства и продовольствия</w:t>
      </w:r>
    </w:p>
    <w:p w:rsidR="00835DA2" w:rsidRDefault="00835DA2">
      <w:pPr>
        <w:pStyle w:val="ConsPlusNormal"/>
        <w:jc w:val="right"/>
      </w:pPr>
      <w:r>
        <w:t>Кировской области</w:t>
      </w:r>
    </w:p>
    <w:p w:rsidR="00835DA2" w:rsidRDefault="00835DA2">
      <w:pPr>
        <w:pStyle w:val="ConsPlusNormal"/>
        <w:jc w:val="right"/>
      </w:pPr>
      <w:r>
        <w:t>И.В.ГОЛОВКОВА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0"/>
      </w:pPr>
      <w:r>
        <w:t>Приложение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</w:pPr>
      <w:r>
        <w:t>Утвержден</w:t>
      </w:r>
    </w:p>
    <w:p w:rsidR="00835DA2" w:rsidRDefault="00835DA2">
      <w:pPr>
        <w:pStyle w:val="ConsPlusNormal"/>
        <w:jc w:val="right"/>
      </w:pPr>
      <w:r>
        <w:t>распоряжением</w:t>
      </w:r>
    </w:p>
    <w:p w:rsidR="00835DA2" w:rsidRDefault="00835DA2">
      <w:pPr>
        <w:pStyle w:val="ConsPlusNormal"/>
        <w:jc w:val="right"/>
      </w:pPr>
      <w:r>
        <w:t>министерства</w:t>
      </w:r>
    </w:p>
    <w:p w:rsidR="00835DA2" w:rsidRDefault="00835DA2">
      <w:pPr>
        <w:pStyle w:val="ConsPlusNormal"/>
        <w:jc w:val="right"/>
      </w:pPr>
      <w:r>
        <w:t>сельского хозяйства и продовольствия</w:t>
      </w:r>
    </w:p>
    <w:p w:rsidR="00835DA2" w:rsidRDefault="00835DA2">
      <w:pPr>
        <w:pStyle w:val="ConsPlusNormal"/>
        <w:jc w:val="right"/>
      </w:pPr>
      <w:r>
        <w:t>Кировской области</w:t>
      </w:r>
    </w:p>
    <w:p w:rsidR="00835DA2" w:rsidRDefault="00835DA2">
      <w:pPr>
        <w:pStyle w:val="ConsPlusNormal"/>
        <w:jc w:val="right"/>
      </w:pPr>
      <w:r>
        <w:t>от 11 июня 2024 г. N 43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Title"/>
        <w:jc w:val="center"/>
      </w:pPr>
      <w:bookmarkStart w:id="0" w:name="P46"/>
      <w:bookmarkEnd w:id="0"/>
      <w:r>
        <w:t>РЕГЛАМЕНТ</w:t>
      </w:r>
    </w:p>
    <w:p w:rsidR="00835DA2" w:rsidRDefault="00835DA2">
      <w:pPr>
        <w:pStyle w:val="ConsPlusTitle"/>
        <w:jc w:val="center"/>
      </w:pPr>
      <w:r>
        <w:t>ПРЕДСТАВЛЕНИЯ И РАССМОТРЕНИЯ ДОКУМЕНТОВ ДЛЯ ПРЕДОСТАВЛЕНИЯ</w:t>
      </w:r>
    </w:p>
    <w:p w:rsidR="00835DA2" w:rsidRDefault="00835DA2">
      <w:pPr>
        <w:pStyle w:val="ConsPlusTitle"/>
        <w:jc w:val="center"/>
      </w:pPr>
      <w:r>
        <w:t>НАУЧНЫМ ОРГАНИЗАЦИЯМ, ПРОФЕССИОНАЛЬНЫМ ОБРАЗОВАТЕЛЬНЫМ</w:t>
      </w:r>
    </w:p>
    <w:p w:rsidR="00835DA2" w:rsidRDefault="00835DA2">
      <w:pPr>
        <w:pStyle w:val="ConsPlusTitle"/>
        <w:jc w:val="center"/>
      </w:pPr>
      <w:r>
        <w:t xml:space="preserve">ОРГАНИЗАЦИЯМ, ОБРАЗОВАТЕЛЬНЫМ ОРГАНИЗАЦИЯМ </w:t>
      </w:r>
      <w:proofErr w:type="gramStart"/>
      <w:r>
        <w:t>ВЫСШЕГО</w:t>
      </w:r>
      <w:proofErr w:type="gramEnd"/>
    </w:p>
    <w:p w:rsidR="00835DA2" w:rsidRDefault="00835DA2">
      <w:pPr>
        <w:pStyle w:val="ConsPlusTitle"/>
        <w:jc w:val="center"/>
      </w:pPr>
      <w:r>
        <w:t xml:space="preserve">ОБРАЗОВАНИЯ, КОТОРЫЕ В ПРОЦЕССЕ </w:t>
      </w:r>
      <w:proofErr w:type="gramStart"/>
      <w:r>
        <w:t>НАУЧНОЙ</w:t>
      </w:r>
      <w:proofErr w:type="gramEnd"/>
      <w:r>
        <w:t>, НАУЧНО-ТЕХНИЧЕСКОЙ</w:t>
      </w:r>
    </w:p>
    <w:p w:rsidR="00835DA2" w:rsidRDefault="00835DA2">
      <w:pPr>
        <w:pStyle w:val="ConsPlusTitle"/>
        <w:jc w:val="center"/>
      </w:pPr>
      <w:r>
        <w:t>И (ИЛИ) ОБРАЗОВАТЕЛЬНОЙ ДЕЯТЕЛЬНОСТИ ОСУЩЕСТВЛЯЮТ</w:t>
      </w:r>
    </w:p>
    <w:p w:rsidR="00835DA2" w:rsidRDefault="00835DA2">
      <w:pPr>
        <w:pStyle w:val="ConsPlusTitle"/>
        <w:jc w:val="center"/>
      </w:pPr>
      <w:r>
        <w:t>НА ТЕРРИТОРИИ КИРОВСКОЙ ОБЛАСТИ ПРОИЗВОДСТВО</w:t>
      </w:r>
    </w:p>
    <w:p w:rsidR="00835DA2" w:rsidRDefault="00835DA2">
      <w:pPr>
        <w:pStyle w:val="ConsPlusTitle"/>
        <w:jc w:val="center"/>
      </w:pPr>
      <w:r>
        <w:t>СЕЛЬСКОХОЗЯЙСТВЕННОЙ ПРОДУКЦИИ, ЕЕ ПЕРВИЧНУЮ И ПОСЛЕДУЮЩУЮ</w:t>
      </w:r>
    </w:p>
    <w:p w:rsidR="00835DA2" w:rsidRDefault="00835DA2">
      <w:pPr>
        <w:pStyle w:val="ConsPlusTitle"/>
        <w:jc w:val="center"/>
      </w:pPr>
      <w:r>
        <w:t>(ПРОМЫШЛЕННУЮ) ПЕРЕРАБОТКУ В СООТВЕТСТВИИ С ПЕРЕЧНЕМ,</w:t>
      </w:r>
    </w:p>
    <w:p w:rsidR="00835DA2" w:rsidRDefault="00835DA2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1 СТАТЬИ 3 ФЕДЕРАЛЬНОГО ЗАКОНА</w:t>
      </w:r>
    </w:p>
    <w:p w:rsidR="00835DA2" w:rsidRDefault="00835DA2">
      <w:pPr>
        <w:pStyle w:val="ConsPlusTitle"/>
        <w:jc w:val="center"/>
      </w:pPr>
      <w:r>
        <w:t>ОТ 29 ДЕКАБРЯ 2006 ГОДА N 264-ФЗ "О РАЗВИТИИ СЕЛЬСКОГО</w:t>
      </w:r>
    </w:p>
    <w:p w:rsidR="00835DA2" w:rsidRDefault="00835DA2">
      <w:pPr>
        <w:pStyle w:val="ConsPlusTitle"/>
        <w:jc w:val="center"/>
      </w:pPr>
      <w:r>
        <w:t>ХОЗЯЙСТВА", ГРАНТОВ В ФОРМЕ СУБСИДИЙ ИЗ ОБЛАСТНОГО БЮДЖЕТА</w:t>
      </w:r>
    </w:p>
    <w:p w:rsidR="00835DA2" w:rsidRDefault="00835DA2">
      <w:pPr>
        <w:pStyle w:val="ConsPlusTitle"/>
        <w:jc w:val="center"/>
      </w:pPr>
      <w:r>
        <w:t>НА РАЗВИТИЕ ЖИВОТНОВОДСТВА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ind w:firstLine="540"/>
        <w:jc w:val="both"/>
      </w:pPr>
      <w:proofErr w:type="gramStart"/>
      <w:r>
        <w:t xml:space="preserve">В соответствии с настоящим Регламентом осуществляется представление и рассмотрение заявок на участие в отборе научных организаций, профессиональных образовательных </w:t>
      </w:r>
      <w:r>
        <w:lastRenderedPageBreak/>
        <w:t xml:space="preserve">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10">
        <w:r>
          <w:rPr>
            <w:color w:val="0000FF"/>
          </w:rPr>
          <w:t>части 1 статьи 3</w:t>
        </w:r>
      </w:hyperlink>
      <w:r>
        <w:t xml:space="preserve"> Федерального закона от 29</w:t>
      </w:r>
      <w:proofErr w:type="gramEnd"/>
      <w:r>
        <w:t xml:space="preserve"> </w:t>
      </w:r>
      <w:proofErr w:type="gramStart"/>
      <w:r>
        <w:t xml:space="preserve">декабря 2006 года N 264-ФЗ "О развитии сельского хозяйства" (далее - научные и образовательные организации), для предоставления грантов в форме субсидий из областного бюджета на развитие животноводства, проводимом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  <w:proofErr w:type="gramEnd"/>
      <w:r>
        <w:t xml:space="preserve"> </w:t>
      </w:r>
      <w:proofErr w:type="gramStart"/>
      <w:r>
        <w:t>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развитие животноводства, утвержденным постановлением Правительства Кировской области от 02.12.2021 N 660-П "О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</w:t>
      </w:r>
      <w:proofErr w:type="gramEnd"/>
      <w:r>
        <w:t xml:space="preserve"> </w:t>
      </w:r>
      <w:proofErr w:type="gramStart"/>
      <w:r>
        <w:t>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N 264-ФЗ "О развитии сельского хозяйства", грантов в форме субсидий из областного бюджета на развитие животноводства" (далее соответственно - Регламент, Порядок).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2. Право на получение грантов имеют научные и образовательные организации, прошедшие отбор в соответствии с </w:t>
      </w:r>
      <w:hyperlink r:id="rId12">
        <w:r>
          <w:rPr>
            <w:color w:val="0000FF"/>
          </w:rPr>
          <w:t>разделом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3. Отбор научных и образовательных организаций для предоставления грантов из областного бюджета на развитие животноводства осуществляется при соответствии их критериям, установленным </w:t>
      </w:r>
      <w:hyperlink r:id="rId13">
        <w:r>
          <w:rPr>
            <w:color w:val="0000FF"/>
          </w:rPr>
          <w:t>пунктом 2.6 раздела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4. Гранты предоставляются в суммах, установленных для каждого из мероприятий, рассчитанных в соответствии с </w:t>
      </w:r>
      <w:hyperlink r:id="rId14">
        <w:r>
          <w:rPr>
            <w:color w:val="0000FF"/>
          </w:rPr>
          <w:t>пунктом 3.4 раздела 3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Отдел развития животноводства министерства направляет в муниципальные районы, городские округа и муниципальные округа Кировской области, размещает на сайте министерства (</w:t>
      </w:r>
      <w:hyperlink r:id="rId15">
        <w:r>
          <w:rPr>
            <w:color w:val="0000FF"/>
          </w:rPr>
          <w:t>http://www.dsx-kirov.ru</w:t>
        </w:r>
      </w:hyperlink>
      <w:r>
        <w:t>) 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не позднее одного рабочего дня до даты начала приема заявок на участие в отборе объявление о проведении отбора, содержащее информацию, указанную в</w:t>
      </w:r>
      <w:proofErr w:type="gramEnd"/>
      <w:r>
        <w:t xml:space="preserve"> </w:t>
      </w:r>
      <w:hyperlink r:id="rId1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2.8 раздела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6. Отбор заявок для предоставления грантов осуществляется в срок, указанный в объявлении о проведении отбора.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7. Для подтверждения соответствия требованиям к научным и образовательным организациям, установленным </w:t>
      </w:r>
      <w:hyperlink r:id="rId17">
        <w:r>
          <w:rPr>
            <w:color w:val="0000FF"/>
          </w:rPr>
          <w:t>пунктом 2.4 раздела 2</w:t>
        </w:r>
      </w:hyperlink>
      <w:r>
        <w:t xml:space="preserve"> Порядка, представляются: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7.1. Согласие органа, осуществляющего функции и полномочия учредителя в отношении научной и образовательной организации - бюджетного или автономного учреждения, на участие в отборе, оформленное на бланке указанного органа (для бюджетных и автономных учреждений).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налоговым органом Российской Федерации, на учете в котором состоит научная и образовательная организация - участник отбора, полученная </w:t>
      </w:r>
      <w:r>
        <w:lastRenderedPageBreak/>
        <w:t>не ранее 1-го числа месяца обращения за грантом (представляется по инициативе научной и образовательной организации).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7.3. Список лиц, являющихся членами коллегиального исполнительного органа, единоличного исполнительного органа, главными бухгалтерами научных и образовательных организаций - участников отбора.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 Для подтверждения соответствия критериям отбора научных и образовательных организаций, установленным </w:t>
      </w:r>
      <w:hyperlink r:id="rId18">
        <w:r>
          <w:rPr>
            <w:color w:val="0000FF"/>
          </w:rPr>
          <w:t>пунктом 2.6 раздела 2</w:t>
        </w:r>
      </w:hyperlink>
      <w:r>
        <w:t xml:space="preserve"> Порядка, представляются: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 При предоставлении грантов на поддержку собственного производства молока: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8.1.1. </w:t>
      </w:r>
      <w:proofErr w:type="gramStart"/>
      <w:r>
        <w:t xml:space="preserve">Заявление, содержащее согласие на публикацию (размещение) в сети "Интернет" информации об участнике отбора, о подаваемом участником отбора заявлении и иной информации о нем, связанной с отбором научных и образовательных организаций, согласие на обработку персональных данных для предоставления грантов, составленное по прилагаемой к настоящему Регламенту </w:t>
      </w:r>
      <w:hyperlink w:anchor="P130">
        <w:r>
          <w:rPr>
            <w:color w:val="0000FF"/>
          </w:rPr>
          <w:t>форме N КО-1</w:t>
        </w:r>
      </w:hyperlink>
      <w:r>
        <w:t>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8.1.2. Сведения о состоянии животноводства, составленные по форме федерального статистического наблюдения N 24-СХ, утверждаемой приказом Федеральной службы государственной статистики, за год, предшествующий году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8.1.3. Отчет о движении скота и птицы на ферме по </w:t>
      </w:r>
      <w:hyperlink r:id="rId19">
        <w:r>
          <w:rPr>
            <w:color w:val="0000FF"/>
          </w:rPr>
          <w:t>форме СП-51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сырья", по состоянию на первое число месяца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8.1.4. Реестры документов, подтверждающих факт реализации и (или) отгрузки на собственную переработку молока за первый квартал, предшествующий году подачи заявки на участие в отборе, составленные по прилагаемой к настоящему Регламенту </w:t>
      </w:r>
      <w:hyperlink w:anchor="P202">
        <w:r>
          <w:rPr>
            <w:color w:val="0000FF"/>
          </w:rPr>
          <w:t>форме N КО-2</w:t>
        </w:r>
      </w:hyperlink>
      <w:r>
        <w:t>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Копии первичных документов, подтверждающих реализацию и (или) отгрузку на собственную переработку молока.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 В случае оздоровления стада от лейкоза крупного рогатого скота: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8.1.5.1. Копия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научной и образовательной организации.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8.1.5.2. Копии актов на выбытие животных и птицы по </w:t>
      </w:r>
      <w:hyperlink r:id="rId20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8.1.5.3. Сведения об объеме произведенного и реализованного молока, содержащиеся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8.1.5.4. Отчет о производстве, себестоимости и реализации продукции животноводства за год, предшествующий году обращения за грантом,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lastRenderedPageBreak/>
        <w:t>8.2. При предоставлении грантов на содержание племенного маточного поголовья сельскохозяйственных животных: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8.2.1. Заявление, содержащее согласие на публикацию (размещение) в сети "Интернет" информации об участнике отбора, о подаваемом участником отбора заявлении и иной информации о нем, связанной с отбором научных и образовательных организаций, согласие на обработку персональных данных для предоставления грантов, составленное по прилагаемой форме к настоящему Регламенту по </w:t>
      </w:r>
      <w:hyperlink w:anchor="P283">
        <w:r>
          <w:rPr>
            <w:color w:val="0000FF"/>
          </w:rPr>
          <w:t>форме N ПО-1</w:t>
        </w:r>
      </w:hyperlink>
      <w:r>
        <w:t>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8.2.2. Отчет о движении скота и птицы на ферме по </w:t>
      </w:r>
      <w:hyperlink r:id="rId21">
        <w:r>
          <w:rPr>
            <w:color w:val="0000FF"/>
          </w:rPr>
          <w:t>форме СП-51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сырья", по состоянию на первое число месяца подачи заявки на участие в отборе.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8.2.3. Отчет о производстве, себестоимости и реализации продукции животноводства за год, предшествующий году обращения за грантом, составленный по форме годовой бухгалтерской отчетности N 13-АПК, утвержденной правовым актом Министерства сельского хозяйства Российской Федерации.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8.2.4. Копия свидетельства о регистрации в государственном племенном регистре, заверенная руководителем научной и образовательной организации.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Научные и образовательные организации в сроки, установленные в объявлении об отборе,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руководителя научной и образовательной организации или уполномоченного им лица.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Датой представления научной и образовательной организацией заявки считается день подписания научной и образовательной организацией заявки с присвоением ей регистрационного номера в системе "Электронный бюджет".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Научная и образовательная организация подписывает проект соглашения о предоставлении гранта в государственной интегрированной информационной системе управления общественными финансами "Электронный бюджет" по мероприятиям, указанным в </w:t>
      </w:r>
      <w:hyperlink r:id="rId22">
        <w:r>
          <w:rPr>
            <w:color w:val="0000FF"/>
          </w:rPr>
          <w:t>пунктах 2.6.2</w:t>
        </w:r>
      </w:hyperlink>
      <w:r>
        <w:t xml:space="preserve"> и </w:t>
      </w:r>
      <w:hyperlink r:id="rId23">
        <w:r>
          <w:rPr>
            <w:color w:val="0000FF"/>
          </w:rPr>
          <w:t>2.6.3 раздела 2</w:t>
        </w:r>
      </w:hyperlink>
      <w:r>
        <w:t xml:space="preserve"> Порядка, квалифицированной электронной цифровой подписью в течение 10 рабочих дней со дня окончания сроков представления документов, установленных в объявлении об отборе.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11. Отдел развития животноводства: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11.1. При осуществлении процедуры рассмотрения заявок соответствие научных и образовательных организаций критериям отбора, установленным </w:t>
      </w:r>
      <w:hyperlink r:id="rId24">
        <w:r>
          <w:rPr>
            <w:color w:val="0000FF"/>
          </w:rPr>
          <w:t>пунктом 2.6 раздела 2</w:t>
        </w:r>
      </w:hyperlink>
      <w:r>
        <w:t xml:space="preserve"> Порядка, за исключением требований, установленных </w:t>
      </w:r>
      <w:hyperlink r:id="rId25">
        <w:r>
          <w:rPr>
            <w:color w:val="0000FF"/>
          </w:rPr>
          <w:t>подпунктами 2.4.2.4</w:t>
        </w:r>
      </w:hyperlink>
      <w:r>
        <w:t xml:space="preserve"> и </w:t>
      </w:r>
      <w:hyperlink r:id="rId26">
        <w:r>
          <w:rPr>
            <w:color w:val="0000FF"/>
          </w:rPr>
          <w:t>2.4.2.6 раздела 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11.2. Оценивает заявки путем проверки по заявкам и приложенным к ним документам наличия оснований для отказа в приеме заявок и предоставлении грантов, перечисленных в </w:t>
      </w:r>
      <w:hyperlink r:id="rId27">
        <w:r>
          <w:rPr>
            <w:color w:val="0000FF"/>
          </w:rPr>
          <w:t>разделе 2-2</w:t>
        </w:r>
      </w:hyperlink>
      <w:r>
        <w:t xml:space="preserve"> Порядка.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11.2.1. Не позднее десяти рабочих дней со дня окончания срока подачи заявок: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lastRenderedPageBreak/>
        <w:t>11.2.1.1. В случае выявления хотя бы одного из оснований для отказа в предоставлении грантов отклоняет заявку в системе "Электронный бюджет".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11.2.1.2. Составляет реестр сумм грантов, предоставляемых научным и образовательным организациям за счет средств федерального и областного бюджетов на проводимое мероприятие развития животноводства (далее - реестр), по соответствующей прилагаемой </w:t>
      </w:r>
      <w:hyperlink w:anchor="P345">
        <w:r>
          <w:rPr>
            <w:color w:val="0000FF"/>
          </w:rPr>
          <w:t>форме N ПГ</w:t>
        </w:r>
      </w:hyperlink>
      <w:r>
        <w:t xml:space="preserve"> или </w:t>
      </w:r>
      <w:hyperlink w:anchor="P408">
        <w:r>
          <w:rPr>
            <w:color w:val="0000FF"/>
          </w:rPr>
          <w:t>ПГ-1</w:t>
        </w:r>
      </w:hyperlink>
      <w:r>
        <w:t>. Включает в реестр научные и образовательные организации в соответствии с хронологической последовательностью представления заявок, соответствующих установленным требованиям.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11.3. Осуществляет: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автоматическое формирование протокола рассмотрения заявок на едином портале на основании результатов рассмотрения заявок и направление на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подписания;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ранжирование поступивших заявок, исходя из очередности поступления заявок;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направление на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11.3.1. Формирует проект соглашения о предоставлении гранта в системе "Электронный бюджет" по мероприятиям, указанным в </w:t>
      </w:r>
      <w:hyperlink r:id="rId28">
        <w:r>
          <w:rPr>
            <w:color w:val="0000FF"/>
          </w:rPr>
          <w:t>подпунктах 2.6.2</w:t>
        </w:r>
      </w:hyperlink>
      <w:r>
        <w:t xml:space="preserve"> и </w:t>
      </w:r>
      <w:hyperlink r:id="rId29">
        <w:r>
          <w:rPr>
            <w:color w:val="0000FF"/>
          </w:rPr>
          <w:t>2.6.3 пункта 2.6 раздела 2</w:t>
        </w:r>
      </w:hyperlink>
      <w:r>
        <w:t xml:space="preserve"> Порядка, включает в проект </w:t>
      </w:r>
      <w:proofErr w:type="gramStart"/>
      <w:r>
        <w:t>соглашения значения результатов использования гранта</w:t>
      </w:r>
      <w:proofErr w:type="gramEnd"/>
      <w:r>
        <w:t xml:space="preserve"> и сумму гранта, подлежащую предоставлению научной и образовательной организации.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11.3.2. Передает проект реестра (в двух экземплярах) в отдел финансирования программ и мероприятий развития АПК.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11.4.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11.5. Принимает от отдела финансирования программ и мероприятий развития </w:t>
      </w:r>
      <w:proofErr w:type="gramStart"/>
      <w:r>
        <w:t>АПК</w:t>
      </w:r>
      <w:proofErr w:type="gramEnd"/>
      <w:r>
        <w:t xml:space="preserve"> возвращаемый им после согласования проект реестра.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11.6.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11.7. Представляет проект реестра (в двух экземплярах) на подписание уполномоченным должностным лицам министерства.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11.8. Передает подписанный уполномоченным должностным лицом министерства реестр (в одном экземпляре) в отдел финансирования программ и мероприятий развития АПК.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11.9. </w:t>
      </w:r>
      <w:proofErr w:type="gramStart"/>
      <w:r>
        <w:t xml:space="preserve">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научной и образовательной организации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</w:t>
      </w:r>
      <w:proofErr w:type="gramEnd"/>
      <w:r>
        <w:t xml:space="preserve"> Федерации".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lastRenderedPageBreak/>
        <w:t>11.10. Хранит в течение 3 лет со дня возврата документов научной и образовательной организации копии документов, по которым выявлено наличие оснований для отказа в предоставлении грантов.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 Отдел финансирования программ и мероприятий развития АПК: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12.1. В случае отсутствия технической возможности в системе "Электронный бюджет" подтверждения соответствия научной и образовательной требованиям, установленным </w:t>
      </w:r>
      <w:hyperlink r:id="rId31">
        <w:r>
          <w:rPr>
            <w:color w:val="0000FF"/>
          </w:rPr>
          <w:t>подпунктами 2.4.2.4</w:t>
        </w:r>
      </w:hyperlink>
      <w:r>
        <w:t xml:space="preserve"> и </w:t>
      </w:r>
      <w:hyperlink r:id="rId32">
        <w:r>
          <w:rPr>
            <w:color w:val="0000FF"/>
          </w:rPr>
          <w:t>2.4.2.6 пункта 2.4 раздела 2</w:t>
        </w:r>
      </w:hyperlink>
      <w:r>
        <w:t xml:space="preserve"> Порядка, проверяет прикрепленные документы в системе "Электронный бюджет" на соответствие таким требованиям.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12.2. Проверяет правильность составления проекта реестра, а также исчисления сумм грантов, подлежащих предоставлению научным и образовательным организациям.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12.3. В случае обнаружения в проекте реестра ошибок возвращает проект реестра и извещает о причинах возврата отдел развития животноводства не позднее двух рабочих дней со дня получения документов.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12.4. В случае отсутствия ошибок в проекте реестра не позднее двух рабочих дней со дня получения документов от отдела развития животноводства визирует проект реестра и возвращает его в отдел развития животноводства.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 В течение одного рабочего дня со дня получения проекта соглашения: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12.5.1. Вносит банковские реквизиты научных и образовательных организаций и министерства в проекты соглашений.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12.5.2. Проверяет правильность составления проектов соглашений в части проверки сумм грантов, подлежащих предоставлению научным и образовательным организациям.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12.5.3. В случае обнаружения в проекте соглашения ошибок возвращает проект соглашения и извещает о причинах возврата отдел развития животноводства.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 В течение восьми рабочих дней со дня принятия решения о предоставлении субсидий: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 xml:space="preserve">12.6.1. </w:t>
      </w:r>
      <w:proofErr w:type="gramStart"/>
      <w:r>
        <w:t>Готовит на основании реестра проекты платежных документов, предусматривающих перечисление сумм субсидий на расчетные счета научных и образовательных организаций, открытые им в учреждениях Центрального банка Российской Федерации или кредитных организациях, в пределах объемов сумм субсидий, установленных сводной бюджетной росписью областного бюджета.</w:t>
      </w:r>
      <w:proofErr w:type="gramEnd"/>
    </w:p>
    <w:p w:rsidR="00835DA2" w:rsidRDefault="00835DA2">
      <w:pPr>
        <w:pStyle w:val="ConsPlusNormal"/>
        <w:spacing w:before="220"/>
        <w:ind w:firstLine="540"/>
        <w:jc w:val="both"/>
      </w:pPr>
      <w:r>
        <w:t>12.6.2. Представляет проекты платежных документов на подписание уполномоченным должностным лицам министерства.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12.6.3. Представляет реестр и платежные документы для исполнения в министерство финансов Кировской области.</w:t>
      </w:r>
    </w:p>
    <w:p w:rsidR="00835DA2" w:rsidRDefault="00835DA2">
      <w:pPr>
        <w:pStyle w:val="ConsPlusNormal"/>
        <w:spacing w:before="220"/>
        <w:ind w:firstLine="540"/>
        <w:jc w:val="both"/>
      </w:pPr>
      <w:r>
        <w:t>12.6.4.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реестра.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BC65EB" w:rsidRDefault="00BC65EB">
      <w:pPr>
        <w:pStyle w:val="ConsPlusNormal"/>
        <w:jc w:val="both"/>
      </w:pPr>
    </w:p>
    <w:p w:rsidR="00BC65EB" w:rsidRDefault="00BC65EB">
      <w:pPr>
        <w:pStyle w:val="ConsPlusNormal"/>
        <w:jc w:val="both"/>
      </w:pPr>
    </w:p>
    <w:p w:rsidR="00BC65EB" w:rsidRDefault="00BC65EB">
      <w:pPr>
        <w:pStyle w:val="ConsPlusNormal"/>
        <w:jc w:val="both"/>
      </w:pPr>
      <w:bookmarkStart w:id="1" w:name="_GoBack"/>
      <w:bookmarkEnd w:id="1"/>
    </w:p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right"/>
              <w:outlineLvl w:val="1"/>
            </w:pPr>
            <w:r>
              <w:t>Форма N КО-1</w:t>
            </w:r>
          </w:p>
        </w:tc>
      </w:tr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bookmarkStart w:id="2" w:name="P130"/>
            <w:bookmarkEnd w:id="2"/>
            <w:r>
              <w:t>ЗАЯВЛЕНИЕ</w:t>
            </w:r>
          </w:p>
          <w:p w:rsidR="00835DA2" w:rsidRDefault="00835DA2">
            <w:pPr>
              <w:pStyle w:val="ConsPlusNormal"/>
              <w:jc w:val="center"/>
            </w:pPr>
            <w:r>
              <w:t>об участии в отборе научных организаций, профессиональных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образовательных организаций, образовательных организаций </w:t>
            </w:r>
            <w:proofErr w:type="gramStart"/>
            <w:r>
              <w:t>высшего</w:t>
            </w:r>
            <w:proofErr w:type="gramEnd"/>
          </w:p>
          <w:p w:rsidR="00835DA2" w:rsidRDefault="00835DA2">
            <w:pPr>
              <w:pStyle w:val="ConsPlusNormal"/>
              <w:jc w:val="center"/>
            </w:pPr>
            <w:r>
              <w:t xml:space="preserve">образования, которые в процессе </w:t>
            </w:r>
            <w:proofErr w:type="gramStart"/>
            <w:r>
              <w:t>научной</w:t>
            </w:r>
            <w:proofErr w:type="gramEnd"/>
            <w:r>
              <w:t>, научно-технической</w:t>
            </w:r>
          </w:p>
          <w:p w:rsidR="00835DA2" w:rsidRDefault="00835DA2">
            <w:pPr>
              <w:pStyle w:val="ConsPlusNormal"/>
              <w:jc w:val="center"/>
            </w:pPr>
            <w:r>
              <w:t>и (или) образовательной деятельности осуществляют на территории</w:t>
            </w:r>
          </w:p>
          <w:p w:rsidR="00835DA2" w:rsidRDefault="00835DA2">
            <w:pPr>
              <w:pStyle w:val="ConsPlusNormal"/>
              <w:jc w:val="center"/>
            </w:pPr>
            <w:r>
              <w:t>Кировской области производство сельскохозяйственной продукции,</w:t>
            </w:r>
          </w:p>
          <w:p w:rsidR="00835DA2" w:rsidRDefault="00835DA2">
            <w:pPr>
              <w:pStyle w:val="ConsPlusNormal"/>
              <w:jc w:val="center"/>
            </w:pPr>
            <w:r>
              <w:t>ее первичную и последующую (промышленную) переработку</w:t>
            </w:r>
          </w:p>
          <w:p w:rsidR="00835DA2" w:rsidRDefault="00835DA2">
            <w:pPr>
              <w:pStyle w:val="ConsPlusNormal"/>
              <w:jc w:val="center"/>
            </w:pPr>
            <w:r>
              <w:t>в соответствии с перечнем, указанным в части 1 статьи 3 Федерального закона</w:t>
            </w:r>
          </w:p>
          <w:p w:rsidR="00835DA2" w:rsidRDefault="00835DA2">
            <w:pPr>
              <w:pStyle w:val="ConsPlusNormal"/>
              <w:jc w:val="center"/>
            </w:pPr>
            <w:r>
              <w:t>от 29 декабря 2006 года N 264-ФЗ "О развитии сельского хозяйства",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для предоставления грантов в форме субсидий </w:t>
            </w:r>
            <w:proofErr w:type="gramStart"/>
            <w:r>
              <w:t>из</w:t>
            </w:r>
            <w:proofErr w:type="gramEnd"/>
            <w:r>
              <w:t xml:space="preserve"> областного</w:t>
            </w:r>
          </w:p>
          <w:p w:rsidR="00835DA2" w:rsidRDefault="00835DA2">
            <w:pPr>
              <w:pStyle w:val="ConsPlusNormal"/>
              <w:jc w:val="center"/>
            </w:pPr>
            <w:r>
              <w:t>бюджета на поддержку собственного производства молока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заявляет о намерении участвовать в отборе научных и образовательных организаций для предоставления грантов в форме субсидий из областного бюджета на поддержку собственного производства молока.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Выражаю согласие на публикацию (размещение) в информационно-телекоммуникационной сети "Интернет" информации о ________________________________________________________________________,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proofErr w:type="gramStart"/>
            <w:r>
              <w:t xml:space="preserve">о подаваемом заявлении и иной информации, связанной с отбором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      </w:r>
            <w:hyperlink r:id="rId33">
              <w:r>
                <w:rPr>
                  <w:color w:val="0000FF"/>
                </w:rPr>
                <w:t>части 1 статьи 3</w:t>
              </w:r>
            </w:hyperlink>
            <w:r>
              <w:t xml:space="preserve"> Федерального закона от 29 декабря 2006 года N 264-ФЗ</w:t>
            </w:r>
            <w:proofErr w:type="gramEnd"/>
            <w:r>
              <w:t xml:space="preserve"> "О развитии сельского хозяйства", для предоставления грантов в форме субсидий из областного бюджета на поддержку собственного производства молока.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 (включая все действия, перечисленные в </w:t>
            </w:r>
            <w:hyperlink r:id="rId35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8"/>
        <w:gridCol w:w="851"/>
        <w:gridCol w:w="1134"/>
        <w:gridCol w:w="1984"/>
        <w:gridCol w:w="2481"/>
      </w:tblGrid>
      <w:tr w:rsidR="00835DA2">
        <w:tc>
          <w:tcPr>
            <w:tcW w:w="567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8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января года, предшествующего году обращения за субсидией (голов)</w:t>
            </w:r>
          </w:p>
        </w:tc>
        <w:tc>
          <w:tcPr>
            <w:tcW w:w="1985" w:type="dxa"/>
            <w:gridSpan w:val="2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января года обращения за субсидией (голов)</w:t>
            </w:r>
          </w:p>
        </w:tc>
        <w:tc>
          <w:tcPr>
            <w:tcW w:w="1984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Поголовье коров на 1-е число месяца обращения за субсидией (голов)</w:t>
            </w:r>
          </w:p>
        </w:tc>
        <w:tc>
          <w:tcPr>
            <w:tcW w:w="2481" w:type="dxa"/>
            <w:vMerge w:val="restart"/>
          </w:tcPr>
          <w:p w:rsidR="00835DA2" w:rsidRDefault="00835DA2">
            <w:pPr>
              <w:pStyle w:val="ConsPlusNormal"/>
              <w:jc w:val="center"/>
            </w:pPr>
            <w:r>
              <w:t>Значение результата использования субсидии "Произведено молока" на текущий финансовый год</w:t>
            </w:r>
          </w:p>
          <w:p w:rsidR="00835DA2" w:rsidRDefault="00835DA2">
            <w:pPr>
              <w:pStyle w:val="ConsPlusNormal"/>
              <w:jc w:val="center"/>
            </w:pPr>
            <w:r>
              <w:t>(тыс. тонн)</w:t>
            </w:r>
          </w:p>
        </w:tc>
      </w:tr>
      <w:tr w:rsidR="00835DA2">
        <w:tc>
          <w:tcPr>
            <w:tcW w:w="567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  <w:jc w:val="center"/>
            </w:pPr>
            <w:r>
              <w:t>головы</w:t>
            </w:r>
          </w:p>
        </w:tc>
        <w:tc>
          <w:tcPr>
            <w:tcW w:w="1134" w:type="dxa"/>
          </w:tcPr>
          <w:p w:rsidR="00835DA2" w:rsidRDefault="00835DA2">
            <w:pPr>
              <w:pStyle w:val="ConsPlusNormal"/>
              <w:jc w:val="center"/>
            </w:pPr>
            <w:r>
              <w:t>условные головы</w:t>
            </w:r>
          </w:p>
        </w:tc>
        <w:tc>
          <w:tcPr>
            <w:tcW w:w="1984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  <w:vMerge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35DA2" w:rsidRDefault="00835D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05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85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98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481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531"/>
        <w:gridCol w:w="3025"/>
      </w:tblGrid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 xml:space="preserve">Подтверждаю, что не получал в текущем финансовом году по состоянию на 1-е число месяца подачи заявки на участие в отборе, в том числе на основании иных нормативных правовых актов Правительства Кировской области, средства на цели, указанные в </w:t>
            </w:r>
            <w:hyperlink r:id="rId36">
              <w:r>
                <w:rPr>
                  <w:color w:val="0000FF"/>
                </w:rPr>
                <w:t>подпункте 1.3.1</w:t>
              </w:r>
            </w:hyperlink>
            <w:r>
              <w:t xml:space="preserve"> Порядка.</w:t>
            </w:r>
          </w:p>
        </w:tc>
      </w:tr>
      <w:tr w:rsidR="00835DA2"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(дата)</w:t>
            </w:r>
          </w:p>
        </w:tc>
      </w:tr>
      <w:tr w:rsidR="00835DA2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Руководитель научной или образовательной организации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(ФИО)</w:t>
            </w:r>
          </w:p>
        </w:tc>
      </w:tr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КО-2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3" w:name="P202"/>
      <w:bookmarkEnd w:id="3"/>
      <w:r>
        <w:t>РЕЕСТР</w:t>
      </w:r>
    </w:p>
    <w:p w:rsidR="00835DA2" w:rsidRDefault="00835DA2">
      <w:pPr>
        <w:pStyle w:val="ConsPlusNormal"/>
        <w:jc w:val="center"/>
      </w:pPr>
      <w:r>
        <w:t>документов, подтверждающих факт реализации</w:t>
      </w:r>
    </w:p>
    <w:p w:rsidR="00835DA2" w:rsidRDefault="00835DA2">
      <w:pPr>
        <w:pStyle w:val="ConsPlusNormal"/>
        <w:jc w:val="center"/>
      </w:pPr>
      <w:r>
        <w:t>и (или) отгрузки на собственную переработку молока</w:t>
      </w:r>
    </w:p>
    <w:p w:rsidR="00835DA2" w:rsidRDefault="00835DA2">
      <w:pPr>
        <w:pStyle w:val="ConsPlusNormal"/>
        <w:jc w:val="center"/>
      </w:pPr>
      <w:r>
        <w:t>за ____________ 20__ г.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Наименование научной и образовательной организации,</w:t>
      </w:r>
    </w:p>
    <w:p w:rsidR="00835DA2" w:rsidRDefault="00835DA2">
      <w:pPr>
        <w:pStyle w:val="ConsPlusNormal"/>
        <w:jc w:val="center"/>
      </w:pPr>
      <w:r>
        <w:t>муниципального района, ИНН _____________________________</w:t>
      </w:r>
    </w:p>
    <w:p w:rsidR="00835DA2" w:rsidRDefault="00835DA2">
      <w:pPr>
        <w:pStyle w:val="ConsPlusNormal"/>
        <w:jc w:val="center"/>
      </w:pPr>
      <w:r>
        <w:t>________________________________________________________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  <w:r>
        <w:t>Периодичность: месячная, квартальная, итоговая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28"/>
        <w:gridCol w:w="1347"/>
        <w:gridCol w:w="1378"/>
        <w:gridCol w:w="1134"/>
        <w:gridCol w:w="1134"/>
        <w:gridCol w:w="1134"/>
      </w:tblGrid>
      <w:tr w:rsidR="00835DA2">
        <w:tc>
          <w:tcPr>
            <w:tcW w:w="1020" w:type="dxa"/>
            <w:vMerge w:val="restart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53" w:type="dxa"/>
            <w:gridSpan w:val="3"/>
            <w:vMerge w:val="restart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3402" w:type="dxa"/>
            <w:gridSpan w:val="3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Молоко коровье, реализованное и (или) отгруженное на собственную переработку (физический вес)</w:t>
            </w:r>
          </w:p>
        </w:tc>
      </w:tr>
      <w:tr w:rsidR="00835DA2">
        <w:tc>
          <w:tcPr>
            <w:tcW w:w="1020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4653" w:type="dxa"/>
            <w:gridSpan w:val="3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Объем (тыс. кг)</w:t>
            </w:r>
          </w:p>
        </w:tc>
        <w:tc>
          <w:tcPr>
            <w:tcW w:w="2268" w:type="dxa"/>
            <w:gridSpan w:val="2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Стоимость реализованного молока</w:t>
            </w:r>
          </w:p>
        </w:tc>
      </w:tr>
      <w:tr w:rsidR="00835DA2">
        <w:tc>
          <w:tcPr>
            <w:tcW w:w="1020" w:type="dxa"/>
            <w:vMerge/>
          </w:tcPr>
          <w:p w:rsidR="00835DA2" w:rsidRDefault="00835DA2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Наименование приемщика молока</w:t>
            </w:r>
          </w:p>
        </w:tc>
        <w:tc>
          <w:tcPr>
            <w:tcW w:w="13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7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За 1 кг, руб.</w:t>
            </w:r>
          </w:p>
        </w:tc>
      </w:tr>
      <w:tr w:rsidR="00835DA2">
        <w:tc>
          <w:tcPr>
            <w:tcW w:w="1020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1020" w:type="dxa"/>
          </w:tcPr>
          <w:p w:rsidR="00835DA2" w:rsidRDefault="00835DA2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4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7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1020" w:type="dxa"/>
            <w:vAlign w:val="bottom"/>
          </w:tcPr>
          <w:p w:rsidR="00835DA2" w:rsidRDefault="00835DA2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4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37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397"/>
        <w:gridCol w:w="2154"/>
        <w:gridCol w:w="388"/>
        <w:gridCol w:w="1814"/>
      </w:tblGrid>
      <w:tr w:rsidR="00835DA2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ДОСТОВЕРНОСТЬ СВЕДЕНИЙ ПОДТВЕРЖДАЮ: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(должность руководителя научной и образовательной организации)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  <w:p w:rsidR="00835DA2" w:rsidRDefault="00835DA2">
            <w:pPr>
              <w:pStyle w:val="ConsPlusNormal"/>
              <w:jc w:val="center"/>
            </w:pPr>
            <w:r>
              <w:t>МП</w:t>
            </w:r>
          </w:p>
          <w:p w:rsidR="00835DA2" w:rsidRDefault="00835DA2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"___" ________ 20__ года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Исполнитель (Фамилия, имя, отчество, N телефона)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right"/>
              <w:outlineLvl w:val="1"/>
            </w:pPr>
            <w:r>
              <w:t>Форма N ПО-1</w:t>
            </w:r>
          </w:p>
        </w:tc>
      </w:tr>
      <w:tr w:rsidR="00835DA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bookmarkStart w:id="4" w:name="P283"/>
            <w:bookmarkEnd w:id="4"/>
            <w:r>
              <w:t>ЗАЯВЛЕНИЕ</w:t>
            </w:r>
          </w:p>
          <w:p w:rsidR="00835DA2" w:rsidRDefault="00835DA2">
            <w:pPr>
              <w:pStyle w:val="ConsPlusNormal"/>
              <w:jc w:val="center"/>
            </w:pPr>
            <w:r>
              <w:t>об участии в отборе научных организаций, профессиональных</w:t>
            </w:r>
          </w:p>
          <w:p w:rsidR="00835DA2" w:rsidRDefault="00835DA2">
            <w:pPr>
              <w:pStyle w:val="ConsPlusNormal"/>
              <w:jc w:val="center"/>
            </w:pPr>
            <w:r>
              <w:t>образовательных организаций, образовательных организаций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высшего образования, которые в процессе </w:t>
            </w:r>
            <w:proofErr w:type="gramStart"/>
            <w:r>
              <w:t>научной</w:t>
            </w:r>
            <w:proofErr w:type="gramEnd"/>
            <w:r>
              <w:t>, научно-технической</w:t>
            </w:r>
          </w:p>
          <w:p w:rsidR="00835DA2" w:rsidRDefault="00835DA2">
            <w:pPr>
              <w:pStyle w:val="ConsPlusNormal"/>
              <w:jc w:val="center"/>
            </w:pPr>
            <w:r>
              <w:t>и (или) образовательной деятельности осуществляют на территории</w:t>
            </w:r>
          </w:p>
          <w:p w:rsidR="00835DA2" w:rsidRDefault="00835DA2">
            <w:pPr>
              <w:pStyle w:val="ConsPlusNormal"/>
              <w:jc w:val="center"/>
            </w:pPr>
            <w:r>
              <w:t>Кировской области производство сельскохозяйственной продукции,</w:t>
            </w:r>
          </w:p>
          <w:p w:rsidR="00835DA2" w:rsidRDefault="00835DA2">
            <w:pPr>
              <w:pStyle w:val="ConsPlusNormal"/>
              <w:jc w:val="center"/>
            </w:pPr>
            <w:r>
              <w:t>ее первичную и последующую (промышленную) переработку</w:t>
            </w:r>
          </w:p>
          <w:p w:rsidR="00835DA2" w:rsidRDefault="00835DA2">
            <w:pPr>
              <w:pStyle w:val="ConsPlusNormal"/>
              <w:jc w:val="center"/>
            </w:pPr>
            <w:r>
              <w:t>в соответствии с перечнем, указанным в части 1 статьи 3 Федерального закона</w:t>
            </w:r>
          </w:p>
          <w:p w:rsidR="00835DA2" w:rsidRDefault="00835DA2">
            <w:pPr>
              <w:pStyle w:val="ConsPlusNormal"/>
              <w:jc w:val="center"/>
            </w:pPr>
            <w:r>
              <w:t>от 29 декабря 2006 года N 264-ФЗ "О развитии сельского хозяйства",</w:t>
            </w:r>
          </w:p>
          <w:p w:rsidR="00835DA2" w:rsidRDefault="00835DA2">
            <w:pPr>
              <w:pStyle w:val="ConsPlusNormal"/>
              <w:jc w:val="center"/>
            </w:pPr>
            <w:r>
              <w:t xml:space="preserve">для предоставления грантов в форме субсидий </w:t>
            </w:r>
            <w:proofErr w:type="gramStart"/>
            <w:r>
              <w:t>из</w:t>
            </w:r>
            <w:proofErr w:type="gramEnd"/>
            <w:r>
              <w:t xml:space="preserve"> областного</w:t>
            </w:r>
          </w:p>
          <w:p w:rsidR="00835DA2" w:rsidRDefault="00835DA2">
            <w:pPr>
              <w:pStyle w:val="ConsPlusNormal"/>
              <w:jc w:val="center"/>
            </w:pPr>
            <w:r>
              <w:t>бюджета на содержание племенного маточного поголовья</w:t>
            </w:r>
          </w:p>
          <w:p w:rsidR="00835DA2" w:rsidRDefault="00835DA2">
            <w:pPr>
              <w:pStyle w:val="ConsPlusNormal"/>
              <w:jc w:val="center"/>
            </w:pPr>
            <w:r>
              <w:t>сельскохозяйственных животных</w:t>
            </w:r>
          </w:p>
          <w:p w:rsidR="00835DA2" w:rsidRDefault="00835DA2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</w:pP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заявляет о намерении участвовать в отборе научных и образовательных организаций для предоставления грантов в форме субсидий из областного бюджета на содержание племенного маточного поголовья сельскохозяйственных животных.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>Выражаю согласие на публикацию (размещение) в информационно-телекоммуникационной сети "Интернет" информации о ________________________________________________________________________,</w:t>
            </w:r>
          </w:p>
          <w:p w:rsidR="00835DA2" w:rsidRDefault="00835DA2">
            <w:pPr>
              <w:pStyle w:val="ConsPlusNormal"/>
              <w:jc w:val="center"/>
            </w:pPr>
            <w:r>
              <w:t>(наименование заявителя)</w:t>
            </w:r>
          </w:p>
          <w:p w:rsidR="00835DA2" w:rsidRDefault="00835DA2">
            <w:pPr>
              <w:pStyle w:val="ConsPlusNormal"/>
              <w:jc w:val="both"/>
            </w:pPr>
            <w:proofErr w:type="gramStart"/>
            <w:r>
              <w:t xml:space="preserve">о подаваемом заявлении и иной информации, связанной с отбором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      </w:r>
            <w:hyperlink r:id="rId37">
              <w:r>
                <w:rPr>
                  <w:color w:val="0000FF"/>
                </w:rPr>
                <w:t>части 1 статьи 3</w:t>
              </w:r>
            </w:hyperlink>
            <w:r>
              <w:t xml:space="preserve"> Федерального закона от 29 декабря 2006 года N 264-ФЗ</w:t>
            </w:r>
            <w:proofErr w:type="gramEnd"/>
            <w:r>
              <w:t xml:space="preserve"> "О развитии сельского хозяйства", для предоставления грантов в форме субсидий из областного бюджета на содержание племенного маточного поголовья сельскохозяйственных животных.</w:t>
            </w:r>
          </w:p>
          <w:p w:rsidR="00835DA2" w:rsidRDefault="00835DA2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 (включая все действия, перечисленные в </w:t>
            </w:r>
            <w:hyperlink r:id="rId39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814"/>
        <w:gridCol w:w="2551"/>
        <w:gridCol w:w="2494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835DA2" w:rsidRDefault="00835DA2">
            <w:pPr>
              <w:pStyle w:val="ConsPlusNormal"/>
              <w:jc w:val="center"/>
            </w:pPr>
            <w:r>
              <w:t>Вид, половозрастная группа, направление продуктивности и порода племенных животных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Поголовье племенных животных на 1 января года обращения за субсидией, голов</w:t>
            </w:r>
          </w:p>
        </w:tc>
        <w:tc>
          <w:tcPr>
            <w:tcW w:w="2551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Вид организации по племенному животноводству (племенной завод, племенной репродуктор, </w:t>
            </w:r>
            <w:proofErr w:type="spellStart"/>
            <w:r>
              <w:t>генофондное</w:t>
            </w:r>
            <w:proofErr w:type="spellEnd"/>
            <w:r>
              <w:t xml:space="preserve"> хозяйство, организация по искусственному осеменению сельскохозяйственных животных или др.)</w:t>
            </w:r>
          </w:p>
        </w:tc>
        <w:tc>
          <w:tcPr>
            <w:tcW w:w="2494" w:type="dxa"/>
          </w:tcPr>
          <w:p w:rsidR="00835DA2" w:rsidRDefault="00835DA2">
            <w:pPr>
              <w:pStyle w:val="ConsPlusNormal"/>
              <w:jc w:val="center"/>
            </w:pPr>
            <w:r>
              <w:t>Значение результата использования субсидии "Достигнута численность племенного маточного поголовья сельскохозяйственных животных в пересчете на условные головы" на текущий финансовый год (условных голов)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835DA2" w:rsidRDefault="00835DA2">
            <w:pPr>
              <w:pStyle w:val="ConsPlusNormal"/>
              <w:jc w:val="center"/>
            </w:pPr>
            <w:r>
              <w:t>5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64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64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835DA2" w:rsidRDefault="00835DA2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531"/>
        <w:gridCol w:w="3025"/>
      </w:tblGrid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 xml:space="preserve">Подтверждаю, что не получал в текущем финансовом году по состоянию на 1-е число месяца подачи заявки на участие в отборе, в том числе на основании иных нормативных правовых актов Правительства Кировской области, средства на цели, указанные в </w:t>
            </w:r>
            <w:hyperlink r:id="rId40">
              <w:r>
                <w:rPr>
                  <w:color w:val="0000FF"/>
                </w:rPr>
                <w:t>подпункте 1.3.2</w:t>
              </w:r>
            </w:hyperlink>
            <w:r>
              <w:t xml:space="preserve"> Порядка.</w:t>
            </w:r>
          </w:p>
        </w:tc>
      </w:tr>
      <w:tr w:rsidR="00835DA2"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(дата)</w:t>
            </w:r>
          </w:p>
        </w:tc>
      </w:tr>
      <w:tr w:rsidR="00835DA2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Руководитель научной или образовательной организации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</w:p>
          <w:p w:rsidR="00835DA2" w:rsidRDefault="00835DA2">
            <w:pPr>
              <w:pStyle w:val="ConsPlusNormal"/>
              <w:jc w:val="center"/>
            </w:pPr>
            <w:r>
              <w:t>______________________</w:t>
            </w:r>
          </w:p>
          <w:p w:rsidR="00835DA2" w:rsidRDefault="00835DA2">
            <w:pPr>
              <w:pStyle w:val="ConsPlusNormal"/>
              <w:jc w:val="center"/>
            </w:pPr>
            <w:r>
              <w:t>(ФИО)</w:t>
            </w:r>
          </w:p>
        </w:tc>
      </w:tr>
      <w:tr w:rsidR="00835D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ПГ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МИНИСТЕРСТВО СЕЛЬСКОГО ХОЗЯЙСТВА И ПРОДОВОЛЬСТВИЯ</w:t>
      </w:r>
    </w:p>
    <w:p w:rsidR="00835DA2" w:rsidRDefault="00835DA2">
      <w:pPr>
        <w:pStyle w:val="ConsPlusNormal"/>
        <w:jc w:val="center"/>
      </w:pPr>
      <w:r>
        <w:t>КИРОВСКОЙ ОБЛАСТИ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5" w:name="P345"/>
      <w:bookmarkEnd w:id="5"/>
      <w:r>
        <w:t>РЕЕСТР</w:t>
      </w:r>
    </w:p>
    <w:p w:rsidR="00835DA2" w:rsidRDefault="00835DA2">
      <w:pPr>
        <w:pStyle w:val="ConsPlusNormal"/>
        <w:jc w:val="center"/>
      </w:pPr>
      <w:r>
        <w:t>сумм грантов, предоставляемых за счет средств</w:t>
      </w:r>
    </w:p>
    <w:p w:rsidR="00835DA2" w:rsidRDefault="00835DA2">
      <w:pPr>
        <w:pStyle w:val="ConsPlusNormal"/>
        <w:jc w:val="center"/>
      </w:pPr>
      <w:r>
        <w:t>федерального и областного бюджета на поддержку</w:t>
      </w:r>
    </w:p>
    <w:p w:rsidR="00835DA2" w:rsidRDefault="00835DA2">
      <w:pPr>
        <w:pStyle w:val="ConsPlusNormal"/>
        <w:jc w:val="center"/>
      </w:pPr>
      <w:r>
        <w:t>собственного производства молока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608"/>
        <w:gridCol w:w="964"/>
        <w:gridCol w:w="1247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835DA2" w:rsidRDefault="00835DA2">
            <w:pPr>
              <w:pStyle w:val="ConsPlusNormal"/>
              <w:jc w:val="center"/>
            </w:pPr>
            <w:r>
              <w:t>Наименование научной и образовательной организации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ИНН научной и образовательной организации</w:t>
            </w:r>
          </w:p>
        </w:tc>
        <w:tc>
          <w:tcPr>
            <w:tcW w:w="2608" w:type="dxa"/>
          </w:tcPr>
          <w:p w:rsidR="00835DA2" w:rsidRDefault="00835DA2">
            <w:pPr>
              <w:pStyle w:val="ConsPlusNormal"/>
              <w:jc w:val="center"/>
            </w:pPr>
            <w:r>
              <w:t>Реализовано и (или) отгружено на собственную переработку коровьего молока, тонн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Сумма гранта, руб.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  <w:jc w:val="center"/>
            </w:pPr>
            <w:r>
              <w:t>Отметка о перечислении субсидий</w:t>
            </w:r>
          </w:p>
        </w:tc>
      </w:tr>
      <w:tr w:rsidR="00835DA2">
        <w:tc>
          <w:tcPr>
            <w:tcW w:w="56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7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60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96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6860" w:type="dxa"/>
            <w:gridSpan w:val="4"/>
          </w:tcPr>
          <w:p w:rsidR="00835DA2" w:rsidRDefault="00835DA2">
            <w:pPr>
              <w:pStyle w:val="ConsPlusNormal"/>
            </w:pPr>
            <w:r>
              <w:t>ИТОГО: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7"/>
        <w:gridCol w:w="397"/>
        <w:gridCol w:w="2665"/>
      </w:tblGrid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Министр сельского хозяйства</w:t>
            </w:r>
          </w:p>
          <w:p w:rsidR="00835DA2" w:rsidRDefault="00835DA2">
            <w:pPr>
              <w:pStyle w:val="ConsPlusNormal"/>
            </w:pPr>
            <w:r>
              <w:t>и продовольствия Кировской области</w:t>
            </w:r>
          </w:p>
          <w:p w:rsidR="00835DA2" w:rsidRDefault="00835DA2">
            <w:pPr>
              <w:pStyle w:val="ConsPlusNormal"/>
            </w:pPr>
            <w:proofErr w:type="gramStart"/>
            <w:r>
              <w:t>(либо заместитель министра</w:t>
            </w:r>
            <w:proofErr w:type="gramEnd"/>
          </w:p>
          <w:p w:rsidR="00835DA2" w:rsidRDefault="00835DA2">
            <w:pPr>
              <w:pStyle w:val="ConsPlusNormal"/>
            </w:pPr>
            <w:r>
              <w:t>сельского хозяйства и продовольствия Кировской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финансирования</w:t>
            </w:r>
          </w:p>
          <w:p w:rsidR="00835DA2" w:rsidRDefault="00835DA2">
            <w:pPr>
              <w:pStyle w:val="ConsPlusNormal"/>
            </w:pPr>
            <w:r>
              <w:t>программ и мероприятий развития АПК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развития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right"/>
        <w:outlineLvl w:val="1"/>
      </w:pPr>
      <w:r>
        <w:t>Форма N ПГ-1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r>
        <w:t>МИНИСТЕРСТВО СЕЛЬСКОГО ХОЗЯЙСТВА И ПРОДОВОЛЬСТВИЯ</w:t>
      </w:r>
    </w:p>
    <w:p w:rsidR="00835DA2" w:rsidRDefault="00835DA2">
      <w:pPr>
        <w:pStyle w:val="ConsPlusNormal"/>
        <w:jc w:val="center"/>
      </w:pPr>
      <w:r>
        <w:t>КИРОВСКОЙ ОБЛАСТИ</w:t>
      </w: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center"/>
      </w:pPr>
      <w:bookmarkStart w:id="6" w:name="P408"/>
      <w:bookmarkEnd w:id="6"/>
      <w:r>
        <w:t>РЕЕСТР</w:t>
      </w:r>
    </w:p>
    <w:p w:rsidR="00835DA2" w:rsidRDefault="00835DA2">
      <w:pPr>
        <w:pStyle w:val="ConsPlusNormal"/>
        <w:jc w:val="center"/>
      </w:pPr>
      <w:r>
        <w:t xml:space="preserve">сумм грантов, предоставляемых за счет средств </w:t>
      </w:r>
      <w:proofErr w:type="gramStart"/>
      <w:r>
        <w:t>федерального</w:t>
      </w:r>
      <w:proofErr w:type="gramEnd"/>
    </w:p>
    <w:p w:rsidR="00835DA2" w:rsidRDefault="00835DA2">
      <w:pPr>
        <w:pStyle w:val="ConsPlusNormal"/>
        <w:jc w:val="center"/>
      </w:pPr>
      <w:r>
        <w:t xml:space="preserve">и </w:t>
      </w:r>
      <w:proofErr w:type="gramStart"/>
      <w:r>
        <w:t>областного</w:t>
      </w:r>
      <w:proofErr w:type="gramEnd"/>
      <w:r>
        <w:t xml:space="preserve"> бюджетов на содержание племенного маточного</w:t>
      </w:r>
    </w:p>
    <w:p w:rsidR="00835DA2" w:rsidRDefault="00835DA2">
      <w:pPr>
        <w:pStyle w:val="ConsPlusNormal"/>
        <w:jc w:val="center"/>
      </w:pPr>
      <w:r>
        <w:t>поголовья сельскохозяйственных животных</w:t>
      </w:r>
    </w:p>
    <w:p w:rsidR="00835DA2" w:rsidRDefault="00835D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608"/>
        <w:gridCol w:w="964"/>
        <w:gridCol w:w="1247"/>
      </w:tblGrid>
      <w:tr w:rsidR="00835DA2">
        <w:tc>
          <w:tcPr>
            <w:tcW w:w="567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835DA2" w:rsidRDefault="00835DA2">
            <w:pPr>
              <w:pStyle w:val="ConsPlusNormal"/>
              <w:jc w:val="center"/>
            </w:pPr>
            <w:r>
              <w:t>Наименование научной и образовательной организации</w:t>
            </w:r>
          </w:p>
        </w:tc>
        <w:tc>
          <w:tcPr>
            <w:tcW w:w="1814" w:type="dxa"/>
          </w:tcPr>
          <w:p w:rsidR="00835DA2" w:rsidRDefault="00835DA2">
            <w:pPr>
              <w:pStyle w:val="ConsPlusNormal"/>
              <w:jc w:val="center"/>
            </w:pPr>
            <w:r>
              <w:t>ИНН научной и образовательной организации</w:t>
            </w:r>
          </w:p>
        </w:tc>
        <w:tc>
          <w:tcPr>
            <w:tcW w:w="2608" w:type="dxa"/>
          </w:tcPr>
          <w:p w:rsidR="00835DA2" w:rsidRDefault="00835DA2">
            <w:pPr>
              <w:pStyle w:val="ConsPlusNormal"/>
              <w:jc w:val="center"/>
            </w:pPr>
            <w:r>
              <w:t xml:space="preserve">Количество содержащихся животных, </w:t>
            </w:r>
            <w:proofErr w:type="spellStart"/>
            <w:r>
              <w:t>усл</w:t>
            </w:r>
            <w:proofErr w:type="spellEnd"/>
            <w:r>
              <w:t>. голов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Сумма гранта, руб.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  <w:jc w:val="center"/>
            </w:pPr>
            <w:r>
              <w:t>Отметка о перечислении субсидий</w:t>
            </w:r>
          </w:p>
        </w:tc>
      </w:tr>
      <w:tr w:rsidR="00835DA2">
        <w:tc>
          <w:tcPr>
            <w:tcW w:w="56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835DA2" w:rsidRDefault="00835DA2">
            <w:pPr>
              <w:pStyle w:val="ConsPlusNormal"/>
              <w:jc w:val="center"/>
            </w:pPr>
            <w:r>
              <w:t>7</w:t>
            </w:r>
          </w:p>
        </w:tc>
      </w:tr>
      <w:tr w:rsidR="00835DA2">
        <w:tc>
          <w:tcPr>
            <w:tcW w:w="567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71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81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2608" w:type="dxa"/>
          </w:tcPr>
          <w:p w:rsidR="00835DA2" w:rsidRDefault="00835DA2">
            <w:pPr>
              <w:pStyle w:val="ConsPlusNormal"/>
            </w:pPr>
          </w:p>
        </w:tc>
        <w:tc>
          <w:tcPr>
            <w:tcW w:w="964" w:type="dxa"/>
          </w:tcPr>
          <w:p w:rsidR="00835DA2" w:rsidRDefault="00835DA2">
            <w:pPr>
              <w:pStyle w:val="ConsPlusNormal"/>
            </w:pP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6860" w:type="dxa"/>
            <w:gridSpan w:val="4"/>
          </w:tcPr>
          <w:p w:rsidR="00835DA2" w:rsidRDefault="00835DA2">
            <w:pPr>
              <w:pStyle w:val="ConsPlusNormal"/>
            </w:pPr>
            <w:r>
              <w:t>ИТОГО:</w:t>
            </w:r>
          </w:p>
        </w:tc>
        <w:tc>
          <w:tcPr>
            <w:tcW w:w="964" w:type="dxa"/>
          </w:tcPr>
          <w:p w:rsidR="00835DA2" w:rsidRDefault="00835DA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835DA2" w:rsidRDefault="00835DA2">
            <w:pPr>
              <w:pStyle w:val="ConsPlusNormal"/>
            </w:pPr>
          </w:p>
        </w:tc>
      </w:tr>
    </w:tbl>
    <w:p w:rsidR="00835DA2" w:rsidRDefault="00835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7"/>
        <w:gridCol w:w="397"/>
        <w:gridCol w:w="2665"/>
      </w:tblGrid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Министр сельского хозяйства</w:t>
            </w:r>
          </w:p>
          <w:p w:rsidR="00835DA2" w:rsidRDefault="00835DA2">
            <w:pPr>
              <w:pStyle w:val="ConsPlusNormal"/>
            </w:pPr>
            <w:r>
              <w:t>и продовольствия Кировской области</w:t>
            </w:r>
          </w:p>
          <w:p w:rsidR="00835DA2" w:rsidRDefault="00835DA2">
            <w:pPr>
              <w:pStyle w:val="ConsPlusNormal"/>
            </w:pPr>
            <w:proofErr w:type="gramStart"/>
            <w:r>
              <w:t>(либо заместитель министра</w:t>
            </w:r>
            <w:proofErr w:type="gramEnd"/>
          </w:p>
          <w:p w:rsidR="00835DA2" w:rsidRDefault="00835DA2">
            <w:pPr>
              <w:pStyle w:val="ConsPlusNormal"/>
            </w:pPr>
            <w:r>
              <w:t>сельского хозяйства и продовольствия Кировской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lastRenderedPageBreak/>
              <w:t>Начальник отдела финансирования</w:t>
            </w:r>
          </w:p>
          <w:p w:rsidR="00835DA2" w:rsidRDefault="00835DA2">
            <w:pPr>
              <w:pStyle w:val="ConsPlusNormal"/>
            </w:pPr>
            <w:r>
              <w:t>программ и мероприятий развития АПК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  <w:r>
              <w:t>Начальник отдела развития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DA2" w:rsidRDefault="00835DA2">
            <w:pPr>
              <w:pStyle w:val="ConsPlusNormal"/>
            </w:pPr>
          </w:p>
        </w:tc>
      </w:tr>
      <w:tr w:rsidR="00835DA2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DA2" w:rsidRDefault="00835DA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jc w:val="both"/>
      </w:pPr>
    </w:p>
    <w:p w:rsidR="00835DA2" w:rsidRDefault="00835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45D" w:rsidRDefault="000A045D"/>
    <w:sectPr w:rsidR="000A045D" w:rsidSect="0062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A2"/>
    <w:rsid w:val="000A045D"/>
    <w:rsid w:val="00835DA2"/>
    <w:rsid w:val="00B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5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5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9753" TargetMode="External"/><Relationship Id="rId13" Type="http://schemas.openxmlformats.org/officeDocument/2006/relationships/hyperlink" Target="https://login.consultant.ru/link/?req=doc&amp;base=RLAW240&amp;n=228291&amp;dst=100352" TargetMode="External"/><Relationship Id="rId18" Type="http://schemas.openxmlformats.org/officeDocument/2006/relationships/hyperlink" Target="https://login.consultant.ru/link/?req=doc&amp;base=RLAW240&amp;n=228291&amp;dst=100352" TargetMode="External"/><Relationship Id="rId26" Type="http://schemas.openxmlformats.org/officeDocument/2006/relationships/hyperlink" Target="https://login.consultant.ru/link/?req=doc&amp;base=RLAW240&amp;n=228291&amp;dst=100347" TargetMode="External"/><Relationship Id="rId39" Type="http://schemas.openxmlformats.org/officeDocument/2006/relationships/hyperlink" Target="https://login.consultant.ru/link/?req=doc&amp;base=LAW&amp;n=482686&amp;dst=1002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7937&amp;dst=102662" TargetMode="External"/><Relationship Id="rId34" Type="http://schemas.openxmlformats.org/officeDocument/2006/relationships/hyperlink" Target="https://login.consultant.ru/link/?req=doc&amp;base=LAW&amp;n=48268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28291" TargetMode="External"/><Relationship Id="rId12" Type="http://schemas.openxmlformats.org/officeDocument/2006/relationships/hyperlink" Target="https://login.consultant.ru/link/?req=doc&amp;base=RLAW240&amp;n=228291&amp;dst=100335" TargetMode="External"/><Relationship Id="rId17" Type="http://schemas.openxmlformats.org/officeDocument/2006/relationships/hyperlink" Target="https://login.consultant.ru/link/?req=doc&amp;base=RLAW240&amp;n=228291&amp;dst=100339" TargetMode="External"/><Relationship Id="rId25" Type="http://schemas.openxmlformats.org/officeDocument/2006/relationships/hyperlink" Target="https://login.consultant.ru/link/?req=doc&amp;base=RLAW240&amp;n=228291&amp;dst=100345" TargetMode="External"/><Relationship Id="rId33" Type="http://schemas.openxmlformats.org/officeDocument/2006/relationships/hyperlink" Target="https://login.consultant.ru/link/?req=doc&amp;base=LAW&amp;n=483244&amp;dst=62" TargetMode="External"/><Relationship Id="rId38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28291&amp;dst=100365" TargetMode="External"/><Relationship Id="rId20" Type="http://schemas.openxmlformats.org/officeDocument/2006/relationships/hyperlink" Target="https://login.consultant.ru/link/?req=doc&amp;base=LAW&amp;n=27937&amp;dst=102993" TargetMode="External"/><Relationship Id="rId29" Type="http://schemas.openxmlformats.org/officeDocument/2006/relationships/hyperlink" Target="https://login.consultant.ru/link/?req=doc&amp;base=RLAW240&amp;n=228291&amp;dst=10035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4099&amp;dst=100032" TargetMode="External"/><Relationship Id="rId11" Type="http://schemas.openxmlformats.org/officeDocument/2006/relationships/hyperlink" Target="https://login.consultant.ru/link/?req=doc&amp;base=RLAW240&amp;n=228291&amp;dst=100261" TargetMode="External"/><Relationship Id="rId24" Type="http://schemas.openxmlformats.org/officeDocument/2006/relationships/hyperlink" Target="https://login.consultant.ru/link/?req=doc&amp;base=RLAW240&amp;n=228291&amp;dst=100352" TargetMode="External"/><Relationship Id="rId32" Type="http://schemas.openxmlformats.org/officeDocument/2006/relationships/hyperlink" Target="https://login.consultant.ru/link/?req=doc&amp;base=RLAW240&amp;n=228291&amp;dst=100347" TargetMode="External"/><Relationship Id="rId37" Type="http://schemas.openxmlformats.org/officeDocument/2006/relationships/hyperlink" Target="https://login.consultant.ru/link/?req=doc&amp;base=LAW&amp;n=483244&amp;dst=62" TargetMode="External"/><Relationship Id="rId40" Type="http://schemas.openxmlformats.org/officeDocument/2006/relationships/hyperlink" Target="https://login.consultant.ru/link/?req=doc&amp;base=RLAW240&amp;n=228291&amp;dst=10026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://www.dsx-kirov.ru" TargetMode="External"/><Relationship Id="rId23" Type="http://schemas.openxmlformats.org/officeDocument/2006/relationships/hyperlink" Target="https://login.consultant.ru/link/?req=doc&amp;base=RLAW240&amp;n=228291&amp;dst=100359" TargetMode="External"/><Relationship Id="rId28" Type="http://schemas.openxmlformats.org/officeDocument/2006/relationships/hyperlink" Target="https://login.consultant.ru/link/?req=doc&amp;base=RLAW240&amp;n=228291&amp;dst=100354" TargetMode="External"/><Relationship Id="rId36" Type="http://schemas.openxmlformats.org/officeDocument/2006/relationships/hyperlink" Target="https://login.consultant.ru/link/?req=doc&amp;base=RLAW240&amp;n=228291&amp;dst=100265" TargetMode="External"/><Relationship Id="rId10" Type="http://schemas.openxmlformats.org/officeDocument/2006/relationships/hyperlink" Target="https://login.consultant.ru/link/?req=doc&amp;base=LAW&amp;n=483244&amp;dst=62" TargetMode="External"/><Relationship Id="rId19" Type="http://schemas.openxmlformats.org/officeDocument/2006/relationships/hyperlink" Target="https://login.consultant.ru/link/?req=doc&amp;base=LAW&amp;n=27937&amp;dst=102662" TargetMode="External"/><Relationship Id="rId31" Type="http://schemas.openxmlformats.org/officeDocument/2006/relationships/hyperlink" Target="https://login.consultant.ru/link/?req=doc&amp;base=RLAW240&amp;n=228291&amp;dst=100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09537" TargetMode="External"/><Relationship Id="rId14" Type="http://schemas.openxmlformats.org/officeDocument/2006/relationships/hyperlink" Target="https://login.consultant.ru/link/?req=doc&amp;base=RLAW240&amp;n=228291&amp;dst=100449" TargetMode="External"/><Relationship Id="rId22" Type="http://schemas.openxmlformats.org/officeDocument/2006/relationships/hyperlink" Target="https://login.consultant.ru/link/?req=doc&amp;base=RLAW240&amp;n=228291&amp;dst=100354" TargetMode="External"/><Relationship Id="rId27" Type="http://schemas.openxmlformats.org/officeDocument/2006/relationships/hyperlink" Target="https://login.consultant.ru/link/?req=doc&amp;base=RLAW240&amp;n=228291&amp;dst=100428" TargetMode="External"/><Relationship Id="rId30" Type="http://schemas.openxmlformats.org/officeDocument/2006/relationships/hyperlink" Target="https://login.consultant.ru/link/?req=doc&amp;base=LAW&amp;n=455730" TargetMode="External"/><Relationship Id="rId35" Type="http://schemas.openxmlformats.org/officeDocument/2006/relationships/hyperlink" Target="https://login.consultant.ru/link/?req=doc&amp;base=LAW&amp;n=482686&amp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4991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OG1</dc:creator>
  <cp:lastModifiedBy>OG1</cp:lastModifiedBy>
  <cp:revision>2</cp:revision>
  <cp:lastPrinted>2025-04-16T09:05:00Z</cp:lastPrinted>
  <dcterms:created xsi:type="dcterms:W3CDTF">2025-04-16T08:38:00Z</dcterms:created>
  <dcterms:modified xsi:type="dcterms:W3CDTF">2025-04-16T09:05:00Z</dcterms:modified>
</cp:coreProperties>
</file>