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DD7" w:rsidRDefault="005C3DD7">
      <w:pPr>
        <w:pStyle w:val="ConsPlusTitlePage"/>
      </w:pPr>
      <w:r>
        <w:t xml:space="preserve">Документ предоставлен </w:t>
      </w:r>
      <w:hyperlink r:id="rId4">
        <w:r>
          <w:rPr>
            <w:color w:val="0000FF"/>
          </w:rPr>
          <w:t>КонсультантПлюс</w:t>
        </w:r>
      </w:hyperlink>
      <w:r>
        <w:br/>
      </w:r>
    </w:p>
    <w:p w:rsidR="005C3DD7" w:rsidRDefault="005C3DD7">
      <w:pPr>
        <w:pStyle w:val="ConsPlusNormal"/>
        <w:jc w:val="both"/>
        <w:outlineLvl w:val="0"/>
      </w:pPr>
    </w:p>
    <w:p w:rsidR="005C3DD7" w:rsidRDefault="005C3DD7">
      <w:pPr>
        <w:pStyle w:val="ConsPlusTitle"/>
        <w:jc w:val="center"/>
        <w:outlineLvl w:val="0"/>
      </w:pPr>
      <w:r>
        <w:t>ПРАВИТЕЛЬСТВО КИРОВСКОЙ ОБЛАСТИ</w:t>
      </w:r>
    </w:p>
    <w:p w:rsidR="005C3DD7" w:rsidRDefault="005C3DD7">
      <w:pPr>
        <w:pStyle w:val="ConsPlusTitle"/>
        <w:jc w:val="both"/>
      </w:pPr>
    </w:p>
    <w:p w:rsidR="005C3DD7" w:rsidRDefault="005C3DD7">
      <w:pPr>
        <w:pStyle w:val="ConsPlusTitle"/>
        <w:jc w:val="center"/>
      </w:pPr>
      <w:r>
        <w:t>ПОСТАНОВЛЕНИЕ</w:t>
      </w:r>
    </w:p>
    <w:p w:rsidR="005C3DD7" w:rsidRDefault="005C3DD7">
      <w:pPr>
        <w:pStyle w:val="ConsPlusTitle"/>
        <w:jc w:val="center"/>
      </w:pPr>
      <w:r>
        <w:t>от 28 сентября 2021 г. N 513-П</w:t>
      </w:r>
    </w:p>
    <w:p w:rsidR="005C3DD7" w:rsidRDefault="005C3DD7">
      <w:pPr>
        <w:pStyle w:val="ConsPlusTitle"/>
        <w:jc w:val="both"/>
      </w:pPr>
    </w:p>
    <w:p w:rsidR="005C3DD7" w:rsidRDefault="005C3DD7">
      <w:pPr>
        <w:pStyle w:val="ConsPlusTitle"/>
        <w:jc w:val="center"/>
      </w:pPr>
      <w:r>
        <w:t xml:space="preserve">ОБ УТВЕРЖДЕНИИ ПОЛОЖЕНИЯ </w:t>
      </w:r>
      <w:proofErr w:type="gramStart"/>
      <w:r>
        <w:t>О</w:t>
      </w:r>
      <w:proofErr w:type="gramEnd"/>
      <w:r>
        <w:t xml:space="preserve"> РЕГИОНАЛЬНОМ ГОСУДАРСТВЕННОМ</w:t>
      </w:r>
    </w:p>
    <w:p w:rsidR="005C3DD7" w:rsidRDefault="005C3DD7">
      <w:pPr>
        <w:pStyle w:val="ConsPlusTitle"/>
        <w:jc w:val="center"/>
      </w:pPr>
      <w:proofErr w:type="gramStart"/>
      <w:r>
        <w:t>КОНТРОЛЕ</w:t>
      </w:r>
      <w:proofErr w:type="gramEnd"/>
      <w:r>
        <w:t xml:space="preserve"> (НАДЗОРЕ) ЗА СОБЛЮДЕНИЕМ ЗАКОНОДАТЕЛЬСТВА</w:t>
      </w:r>
    </w:p>
    <w:p w:rsidR="005C3DD7" w:rsidRDefault="005C3DD7">
      <w:pPr>
        <w:pStyle w:val="ConsPlusTitle"/>
        <w:jc w:val="center"/>
      </w:pPr>
      <w:r>
        <w:t>ОБ АРХИВНОМ ДЕЛЕ</w:t>
      </w:r>
    </w:p>
    <w:p w:rsidR="005C3DD7" w:rsidRDefault="005C3DD7">
      <w:pPr>
        <w:pStyle w:val="ConsPlusNormal"/>
        <w:jc w:val="both"/>
      </w:pPr>
    </w:p>
    <w:p w:rsidR="005C3DD7" w:rsidRDefault="005C3DD7">
      <w:pPr>
        <w:pStyle w:val="ConsPlusNormal"/>
        <w:ind w:firstLine="540"/>
        <w:jc w:val="both"/>
      </w:pPr>
      <w:r>
        <w:t xml:space="preserve">В соответствии со </w:t>
      </w:r>
      <w:hyperlink r:id="rId5">
        <w:r>
          <w:rPr>
            <w:color w:val="0000FF"/>
          </w:rPr>
          <w:t>статьей 16</w:t>
        </w:r>
      </w:hyperlink>
      <w:r>
        <w:t xml:space="preserve"> Федерального закона от 22.10.2004 N 125-ФЗ "Об архивном деле в Российской Федерации", Федеральным </w:t>
      </w:r>
      <w:hyperlink r:id="rId6">
        <w:r>
          <w:rPr>
            <w:color w:val="0000FF"/>
          </w:rPr>
          <w:t>законом</w:t>
        </w:r>
      </w:hyperlink>
      <w:r>
        <w:t xml:space="preserve"> от 31.07.2020 N 248-ФЗ "О государственном контроле (надзоре) и муниципальном контроле в Российской Федерации" Правительство Кировской области постановляет:</w:t>
      </w:r>
    </w:p>
    <w:p w:rsidR="005C3DD7" w:rsidRDefault="005C3DD7">
      <w:pPr>
        <w:pStyle w:val="ConsPlusNormal"/>
        <w:spacing w:before="220"/>
        <w:ind w:firstLine="540"/>
        <w:jc w:val="both"/>
      </w:pPr>
      <w:r>
        <w:t xml:space="preserve">1. Утвердить </w:t>
      </w:r>
      <w:hyperlink w:anchor="P43">
        <w:r>
          <w:rPr>
            <w:color w:val="0000FF"/>
          </w:rPr>
          <w:t>Положение</w:t>
        </w:r>
      </w:hyperlink>
      <w:r>
        <w:t xml:space="preserve"> о региональном государственном контроле (надзоре) за соблюдением законодательства об архивном деле.</w:t>
      </w:r>
    </w:p>
    <w:p w:rsidR="005C3DD7" w:rsidRDefault="005C3DD7">
      <w:pPr>
        <w:pStyle w:val="ConsPlusNormal"/>
        <w:spacing w:before="220"/>
        <w:ind w:firstLine="540"/>
        <w:jc w:val="both"/>
      </w:pPr>
      <w:r>
        <w:t>2. Признать утратившими силу постановления Правительства Кировской области:</w:t>
      </w:r>
    </w:p>
    <w:p w:rsidR="005C3DD7" w:rsidRDefault="005C3DD7">
      <w:pPr>
        <w:pStyle w:val="ConsPlusNormal"/>
        <w:spacing w:before="220"/>
        <w:ind w:firstLine="540"/>
        <w:jc w:val="both"/>
      </w:pPr>
      <w:r>
        <w:t xml:space="preserve">2.1. </w:t>
      </w:r>
      <w:proofErr w:type="gramStart"/>
      <w:r>
        <w:t xml:space="preserve">От 28.12.2012 </w:t>
      </w:r>
      <w:hyperlink r:id="rId7">
        <w:r>
          <w:rPr>
            <w:color w:val="0000FF"/>
          </w:rPr>
          <w:t>N 189/847</w:t>
        </w:r>
      </w:hyperlink>
      <w:r>
        <w:t>"Об утверждении Административного регламента осуществления министерством культуры Кировской области государственного контроля за соблюдением нормативных правовых актов об архивном деле на территории области, а также состоянием сохранности документов Архивного фонда Российской Федерации, находящихся на временном хранении в архивах организаций города Кирова и области, документов по личному составу в организациях всех форм собственности в интересах общества и</w:t>
      </w:r>
      <w:proofErr w:type="gramEnd"/>
      <w:r>
        <w:t xml:space="preserve"> граждан".</w:t>
      </w:r>
    </w:p>
    <w:p w:rsidR="005C3DD7" w:rsidRDefault="005C3DD7">
      <w:pPr>
        <w:pStyle w:val="ConsPlusNormal"/>
        <w:spacing w:before="220"/>
        <w:ind w:firstLine="540"/>
        <w:jc w:val="both"/>
      </w:pPr>
      <w:r>
        <w:t xml:space="preserve">2.2. От 03.09.2014 </w:t>
      </w:r>
      <w:hyperlink r:id="rId8">
        <w:r>
          <w:rPr>
            <w:color w:val="0000FF"/>
          </w:rPr>
          <w:t>N 278/614</w:t>
        </w:r>
      </w:hyperlink>
      <w:r>
        <w:t>"О внесении изменений в постановление Правительства Кировской области от 28.12.2012 N 189/847".</w:t>
      </w:r>
    </w:p>
    <w:p w:rsidR="005C3DD7" w:rsidRDefault="005C3DD7">
      <w:pPr>
        <w:pStyle w:val="ConsPlusNormal"/>
        <w:spacing w:before="220"/>
        <w:ind w:firstLine="540"/>
        <w:jc w:val="both"/>
      </w:pPr>
      <w:r>
        <w:t xml:space="preserve">2.3. От 24.02.2015 </w:t>
      </w:r>
      <w:hyperlink r:id="rId9">
        <w:r>
          <w:rPr>
            <w:color w:val="0000FF"/>
          </w:rPr>
          <w:t>N 26/106</w:t>
        </w:r>
      </w:hyperlink>
      <w:r>
        <w:t>"О внесении изменений в постановление Правительства Кировской области от 28.12.2012 N 189/847".</w:t>
      </w:r>
    </w:p>
    <w:p w:rsidR="005C3DD7" w:rsidRDefault="005C3DD7">
      <w:pPr>
        <w:pStyle w:val="ConsPlusNormal"/>
        <w:spacing w:before="220"/>
        <w:ind w:firstLine="540"/>
        <w:jc w:val="both"/>
      </w:pPr>
      <w:r>
        <w:t xml:space="preserve">2.4. От 06.12.2016 </w:t>
      </w:r>
      <w:hyperlink r:id="rId10">
        <w:r>
          <w:rPr>
            <w:color w:val="0000FF"/>
          </w:rPr>
          <w:t>N 32/243</w:t>
        </w:r>
      </w:hyperlink>
      <w:r>
        <w:t>"О внесении изменений в постановление Правительства Кировской области от 28.12.2012 N 189/847".</w:t>
      </w:r>
    </w:p>
    <w:p w:rsidR="005C3DD7" w:rsidRDefault="005C3DD7">
      <w:pPr>
        <w:pStyle w:val="ConsPlusNormal"/>
        <w:spacing w:before="220"/>
        <w:ind w:firstLine="540"/>
        <w:jc w:val="both"/>
      </w:pPr>
      <w:r>
        <w:t xml:space="preserve">2.5. От 28.04.2017 </w:t>
      </w:r>
      <w:hyperlink r:id="rId11">
        <w:r>
          <w:rPr>
            <w:color w:val="0000FF"/>
          </w:rPr>
          <w:t>N 63/233</w:t>
        </w:r>
      </w:hyperlink>
      <w:r>
        <w:t>"О внесении изменений в постановление Правительства Кировской области от 28.12.2012 N 189/847".</w:t>
      </w:r>
    </w:p>
    <w:p w:rsidR="005C3DD7" w:rsidRDefault="005C3DD7">
      <w:pPr>
        <w:pStyle w:val="ConsPlusNormal"/>
        <w:spacing w:before="220"/>
        <w:ind w:firstLine="540"/>
        <w:jc w:val="both"/>
      </w:pPr>
      <w:r>
        <w:t xml:space="preserve">2.6. </w:t>
      </w:r>
      <w:proofErr w:type="gramStart"/>
      <w:r>
        <w:t xml:space="preserve">От 06.12.2017 </w:t>
      </w:r>
      <w:hyperlink r:id="rId12">
        <w:r>
          <w:rPr>
            <w:color w:val="0000FF"/>
          </w:rPr>
          <w:t>N 101-П</w:t>
        </w:r>
      </w:hyperlink>
      <w:r>
        <w:t>"Об утверждении Порядка организации и осуществления министерством культуры Кировской области государственного контроля за соблюдением нормативных правовых актов об архивном деле на территории области, а также состоянием сохранности документов Архивного фонда Российской Федерации, находящихся на временном хранении в архивах организаций города Кирова и области, документов по личному составу в организациях всех форм собственности в интересах общества и</w:t>
      </w:r>
      <w:proofErr w:type="gramEnd"/>
      <w:r>
        <w:t xml:space="preserve"> граждан".</w:t>
      </w:r>
    </w:p>
    <w:p w:rsidR="005C3DD7" w:rsidRDefault="005C3DD7">
      <w:pPr>
        <w:pStyle w:val="ConsPlusNormal"/>
        <w:spacing w:before="220"/>
        <w:ind w:firstLine="540"/>
        <w:jc w:val="both"/>
      </w:pPr>
      <w:r>
        <w:t xml:space="preserve">2.7. От 25.01.2019 </w:t>
      </w:r>
      <w:hyperlink r:id="rId13">
        <w:r>
          <w:rPr>
            <w:color w:val="0000FF"/>
          </w:rPr>
          <w:t>N 16-П</w:t>
        </w:r>
      </w:hyperlink>
      <w:r>
        <w:t>"О внесении изменений в постановление Правительства Кировской области от 28.12.2012 N 189/847".</w:t>
      </w:r>
    </w:p>
    <w:p w:rsidR="005C3DD7" w:rsidRDefault="005C3DD7">
      <w:pPr>
        <w:pStyle w:val="ConsPlusNormal"/>
        <w:spacing w:before="220"/>
        <w:ind w:firstLine="540"/>
        <w:jc w:val="both"/>
      </w:pPr>
      <w:r>
        <w:t xml:space="preserve">2.8. От 29.07.2019 </w:t>
      </w:r>
      <w:hyperlink r:id="rId14">
        <w:r>
          <w:rPr>
            <w:color w:val="0000FF"/>
          </w:rPr>
          <w:t>N 410-П</w:t>
        </w:r>
      </w:hyperlink>
      <w:r>
        <w:t>"О внесении изменений в постановление Правительства Кировской области от 28.12.2012 N 189/847".</w:t>
      </w:r>
    </w:p>
    <w:p w:rsidR="005C3DD7" w:rsidRDefault="005C3DD7">
      <w:pPr>
        <w:pStyle w:val="ConsPlusNormal"/>
        <w:spacing w:before="220"/>
        <w:ind w:firstLine="540"/>
        <w:jc w:val="both"/>
      </w:pPr>
      <w:r>
        <w:t xml:space="preserve">2.9. От 20.09.2019 </w:t>
      </w:r>
      <w:hyperlink r:id="rId15">
        <w:r>
          <w:rPr>
            <w:color w:val="0000FF"/>
          </w:rPr>
          <w:t>N 479-П</w:t>
        </w:r>
      </w:hyperlink>
      <w:r>
        <w:t>"О внесении изменения в постановление Правительства Кировской области от 06.12.2017 N 101-П".</w:t>
      </w:r>
    </w:p>
    <w:p w:rsidR="005C3DD7" w:rsidRDefault="005C3DD7">
      <w:pPr>
        <w:pStyle w:val="ConsPlusNormal"/>
        <w:spacing w:before="220"/>
        <w:ind w:firstLine="540"/>
        <w:jc w:val="both"/>
      </w:pPr>
      <w:r>
        <w:lastRenderedPageBreak/>
        <w:t xml:space="preserve">3. Внести изменение в </w:t>
      </w:r>
      <w:hyperlink r:id="rId16">
        <w:r>
          <w:rPr>
            <w:color w:val="0000FF"/>
          </w:rPr>
          <w:t>постановление</w:t>
        </w:r>
      </w:hyperlink>
      <w:r>
        <w:t xml:space="preserve"> Правительства Кировской области от 18.11.2014 N 10/133 "О внесении изменений в некоторые постановления Правительства Кировской области", исключив из него </w:t>
      </w:r>
      <w:hyperlink r:id="rId17">
        <w:r>
          <w:rPr>
            <w:color w:val="0000FF"/>
          </w:rPr>
          <w:t>пункт 1</w:t>
        </w:r>
      </w:hyperlink>
      <w:r>
        <w:t>.</w:t>
      </w:r>
    </w:p>
    <w:p w:rsidR="005C3DD7" w:rsidRDefault="005C3DD7">
      <w:pPr>
        <w:pStyle w:val="ConsPlusNormal"/>
        <w:spacing w:before="220"/>
        <w:ind w:firstLine="540"/>
        <w:jc w:val="both"/>
      </w:pPr>
      <w:r>
        <w:t xml:space="preserve">4. Внести изменение в </w:t>
      </w:r>
      <w:hyperlink r:id="rId18">
        <w:r>
          <w:rPr>
            <w:color w:val="0000FF"/>
          </w:rPr>
          <w:t>постановление</w:t>
        </w:r>
      </w:hyperlink>
      <w:r>
        <w:t xml:space="preserve"> Правительства Кировской области от 26.10.2015 N 67/698 "О внесении изменений в некоторые постановления Правительства Кировской области", исключив из него </w:t>
      </w:r>
      <w:hyperlink r:id="rId19">
        <w:r>
          <w:rPr>
            <w:color w:val="0000FF"/>
          </w:rPr>
          <w:t>пункт 1</w:t>
        </w:r>
      </w:hyperlink>
      <w:r>
        <w:t>.</w:t>
      </w:r>
    </w:p>
    <w:p w:rsidR="005C3DD7" w:rsidRDefault="005C3DD7">
      <w:pPr>
        <w:pStyle w:val="ConsPlusNormal"/>
        <w:spacing w:before="220"/>
        <w:ind w:firstLine="540"/>
        <w:jc w:val="both"/>
      </w:pPr>
      <w:r>
        <w:t xml:space="preserve">5. Внести изменение в </w:t>
      </w:r>
      <w:hyperlink r:id="rId20">
        <w:r>
          <w:rPr>
            <w:color w:val="0000FF"/>
          </w:rPr>
          <w:t>постановление</w:t>
        </w:r>
      </w:hyperlink>
      <w:r>
        <w:t xml:space="preserve"> Правительства Кировской области от 19.07.2016 N 112/433 "О внесении изменений в отдельные постановления Правительства Кировской области", исключив из него </w:t>
      </w:r>
      <w:hyperlink r:id="rId21">
        <w:r>
          <w:rPr>
            <w:color w:val="0000FF"/>
          </w:rPr>
          <w:t>пункт 1</w:t>
        </w:r>
      </w:hyperlink>
      <w:r>
        <w:t>.</w:t>
      </w:r>
    </w:p>
    <w:p w:rsidR="005C3DD7" w:rsidRDefault="005C3DD7">
      <w:pPr>
        <w:pStyle w:val="ConsPlusNormal"/>
        <w:spacing w:before="220"/>
        <w:ind w:firstLine="540"/>
        <w:jc w:val="both"/>
      </w:pPr>
      <w:r>
        <w:t>6. Контроль за выполнением постановления возложить на министерство культуры Кировской области.</w:t>
      </w:r>
    </w:p>
    <w:p w:rsidR="005C3DD7" w:rsidRDefault="005C3DD7">
      <w:pPr>
        <w:pStyle w:val="ConsPlusNormal"/>
        <w:spacing w:before="220"/>
        <w:ind w:firstLine="540"/>
        <w:jc w:val="both"/>
      </w:pPr>
      <w:r>
        <w:t>7. Настоящее постановление вступает в силу с 01.01.2022.</w:t>
      </w:r>
    </w:p>
    <w:p w:rsidR="005C3DD7" w:rsidRDefault="005C3DD7">
      <w:pPr>
        <w:pStyle w:val="ConsPlusNormal"/>
        <w:jc w:val="both"/>
      </w:pPr>
    </w:p>
    <w:p w:rsidR="005C3DD7" w:rsidRDefault="005C3DD7">
      <w:pPr>
        <w:pStyle w:val="ConsPlusNormal"/>
        <w:jc w:val="right"/>
      </w:pPr>
      <w:r>
        <w:t>Председатель Правительства</w:t>
      </w:r>
    </w:p>
    <w:p w:rsidR="005C3DD7" w:rsidRDefault="005C3DD7">
      <w:pPr>
        <w:pStyle w:val="ConsPlusNormal"/>
        <w:jc w:val="right"/>
      </w:pPr>
      <w:r>
        <w:t>Кировской области</w:t>
      </w:r>
    </w:p>
    <w:p w:rsidR="005C3DD7" w:rsidRDefault="005C3DD7">
      <w:pPr>
        <w:pStyle w:val="ConsPlusNormal"/>
        <w:jc w:val="right"/>
      </w:pPr>
      <w:r>
        <w:t>А.А.ЧУРИН</w:t>
      </w:r>
    </w:p>
    <w:p w:rsidR="005C3DD7" w:rsidRDefault="005C3DD7">
      <w:pPr>
        <w:pStyle w:val="ConsPlusNormal"/>
        <w:jc w:val="both"/>
      </w:pPr>
    </w:p>
    <w:p w:rsidR="005C3DD7" w:rsidRDefault="005C3DD7">
      <w:pPr>
        <w:pStyle w:val="ConsPlusNormal"/>
        <w:jc w:val="both"/>
      </w:pPr>
    </w:p>
    <w:p w:rsidR="005C3DD7" w:rsidRDefault="005C3DD7">
      <w:pPr>
        <w:pStyle w:val="ConsPlusNormal"/>
        <w:jc w:val="both"/>
      </w:pPr>
    </w:p>
    <w:p w:rsidR="005C3DD7" w:rsidRDefault="005C3DD7">
      <w:pPr>
        <w:pStyle w:val="ConsPlusNormal"/>
        <w:jc w:val="both"/>
      </w:pPr>
    </w:p>
    <w:p w:rsidR="005C3DD7" w:rsidRDefault="005C3DD7">
      <w:pPr>
        <w:pStyle w:val="ConsPlusNormal"/>
        <w:jc w:val="both"/>
      </w:pPr>
    </w:p>
    <w:p w:rsidR="005C3DD7" w:rsidRDefault="005C3DD7">
      <w:pPr>
        <w:pStyle w:val="ConsPlusNormal"/>
        <w:jc w:val="right"/>
        <w:outlineLvl w:val="0"/>
      </w:pPr>
      <w:r>
        <w:t>Приложение</w:t>
      </w:r>
    </w:p>
    <w:p w:rsidR="005C3DD7" w:rsidRDefault="005C3DD7">
      <w:pPr>
        <w:pStyle w:val="ConsPlusNormal"/>
        <w:jc w:val="both"/>
      </w:pPr>
    </w:p>
    <w:p w:rsidR="005C3DD7" w:rsidRDefault="005C3DD7">
      <w:pPr>
        <w:pStyle w:val="ConsPlusNormal"/>
        <w:jc w:val="right"/>
      </w:pPr>
      <w:r>
        <w:t>Утверждено</w:t>
      </w:r>
    </w:p>
    <w:p w:rsidR="005C3DD7" w:rsidRDefault="005C3DD7">
      <w:pPr>
        <w:pStyle w:val="ConsPlusNormal"/>
        <w:jc w:val="right"/>
      </w:pPr>
      <w:r>
        <w:t>постановлением</w:t>
      </w:r>
    </w:p>
    <w:p w:rsidR="005C3DD7" w:rsidRDefault="005C3DD7">
      <w:pPr>
        <w:pStyle w:val="ConsPlusNormal"/>
        <w:jc w:val="right"/>
      </w:pPr>
      <w:r>
        <w:t>Правительства Кировской области</w:t>
      </w:r>
    </w:p>
    <w:p w:rsidR="005C3DD7" w:rsidRDefault="005C3DD7">
      <w:pPr>
        <w:pStyle w:val="ConsPlusNormal"/>
        <w:jc w:val="right"/>
      </w:pPr>
      <w:r>
        <w:t>от 28 сентября 2021 г. N 513-П</w:t>
      </w:r>
    </w:p>
    <w:p w:rsidR="005C3DD7" w:rsidRDefault="005C3DD7">
      <w:pPr>
        <w:pStyle w:val="ConsPlusNormal"/>
        <w:jc w:val="both"/>
      </w:pPr>
    </w:p>
    <w:p w:rsidR="005C3DD7" w:rsidRDefault="005C3DD7">
      <w:pPr>
        <w:pStyle w:val="ConsPlusTitle"/>
        <w:jc w:val="center"/>
      </w:pPr>
      <w:bookmarkStart w:id="0" w:name="P43"/>
      <w:bookmarkEnd w:id="0"/>
      <w:r>
        <w:t>ПОЛОЖЕНИЕ</w:t>
      </w:r>
    </w:p>
    <w:p w:rsidR="005C3DD7" w:rsidRDefault="005C3DD7">
      <w:pPr>
        <w:pStyle w:val="ConsPlusTitle"/>
        <w:jc w:val="center"/>
      </w:pPr>
      <w:r>
        <w:t>О РЕГИОНАЛЬНОМ ГОСУДАРСТВЕННОМ КОНТРОЛЕ (НАДЗОРЕ)</w:t>
      </w:r>
    </w:p>
    <w:p w:rsidR="005C3DD7" w:rsidRDefault="005C3DD7">
      <w:pPr>
        <w:pStyle w:val="ConsPlusTitle"/>
        <w:jc w:val="center"/>
      </w:pPr>
      <w:r>
        <w:t>ЗА СОБЛЮДЕНИЕМ ЗАКОНОДАТЕЛЬСТВА ОБ АРХИВНОМ ДЕЛЕ</w:t>
      </w:r>
    </w:p>
    <w:p w:rsidR="005C3DD7" w:rsidRDefault="005C3DD7">
      <w:pPr>
        <w:pStyle w:val="ConsPlusNormal"/>
        <w:jc w:val="both"/>
      </w:pPr>
    </w:p>
    <w:p w:rsidR="005C3DD7" w:rsidRDefault="005C3DD7">
      <w:pPr>
        <w:pStyle w:val="ConsPlusTitle"/>
        <w:ind w:firstLine="540"/>
        <w:jc w:val="both"/>
        <w:outlineLvl w:val="1"/>
      </w:pPr>
      <w:r>
        <w:t>1. Общие положения.</w:t>
      </w:r>
    </w:p>
    <w:p w:rsidR="005C3DD7" w:rsidRDefault="005C3DD7">
      <w:pPr>
        <w:pStyle w:val="ConsPlusNormal"/>
        <w:spacing w:before="220"/>
        <w:ind w:firstLine="540"/>
        <w:jc w:val="both"/>
      </w:pPr>
      <w:r>
        <w:t>1.1. Положение о региональном государственном контроле (надзоре) за соблюдением законодательства об архивном деле (далее - Положение) устанавливает порядок организации и осуществления регионального государственного контроля (надзора) за соблюдением законодательства об архивном деле (далее - региональный контроль).</w:t>
      </w:r>
    </w:p>
    <w:p w:rsidR="005C3DD7" w:rsidRDefault="005C3DD7">
      <w:pPr>
        <w:pStyle w:val="ConsPlusNormal"/>
        <w:spacing w:before="220"/>
        <w:ind w:firstLine="540"/>
        <w:jc w:val="both"/>
      </w:pPr>
      <w:r>
        <w:t xml:space="preserve">1.2. </w:t>
      </w:r>
      <w:proofErr w:type="gramStart"/>
      <w:r>
        <w:t xml:space="preserve">Предметом регионального контроля является соблюдение обязательных требований, установленных в соответствии с федеральными законами Российской Федерации и иными нормативными правовыми актами Российской Федерации, законами Кировской области и иными нормативными правовыми актами Кировской области, к организации хранения, комплектования, учета и использования документов Архивного фонда Российской Федерации и других архивных документов на территории Кировской области, за исключением случаев, указанных в </w:t>
      </w:r>
      <w:hyperlink r:id="rId22">
        <w:r>
          <w:rPr>
            <w:color w:val="0000FF"/>
          </w:rPr>
          <w:t>пункте 1 части</w:t>
        </w:r>
        <w:proofErr w:type="gramEnd"/>
        <w:r>
          <w:rPr>
            <w:color w:val="0000FF"/>
          </w:rPr>
          <w:t xml:space="preserve"> 2 статьи 16</w:t>
        </w:r>
      </w:hyperlink>
      <w:r>
        <w:t xml:space="preserve"> Федерального закона от 22.10.2004 N 125-ФЗ "Об архивном деле в Российской Федерации" (далее - обязательные требования).</w:t>
      </w:r>
    </w:p>
    <w:p w:rsidR="005C3DD7" w:rsidRDefault="005C3DD7">
      <w:pPr>
        <w:pStyle w:val="ConsPlusNormal"/>
        <w:spacing w:before="220"/>
        <w:ind w:firstLine="540"/>
        <w:jc w:val="both"/>
      </w:pPr>
      <w:r>
        <w:t xml:space="preserve">1.3. Региональный контроль осуществляется министерством культуры Кировской области (далее - министерство) в соответствии с </w:t>
      </w:r>
      <w:hyperlink r:id="rId23">
        <w:r>
          <w:rPr>
            <w:color w:val="0000FF"/>
          </w:rPr>
          <w:t>частью 1 статьи 5</w:t>
        </w:r>
      </w:hyperlink>
      <w:r>
        <w:t xml:space="preserve"> Федерального закона от 31.07.2020 N 248-ФЗ "О государственном контроле (надзоре) и муниципальном контроле в Российской </w:t>
      </w:r>
      <w:r>
        <w:lastRenderedPageBreak/>
        <w:t>Федерации" (далее - Федеральный закон от 31.07.2020 N 248-ФЗ).</w:t>
      </w:r>
    </w:p>
    <w:p w:rsidR="005C3DD7" w:rsidRDefault="005C3DD7">
      <w:pPr>
        <w:pStyle w:val="ConsPlusNormal"/>
        <w:spacing w:before="220"/>
        <w:ind w:firstLine="540"/>
        <w:jc w:val="both"/>
      </w:pPr>
      <w:r>
        <w:t>1.4. Должностными лицами министерства, уполномоченными на осуществление регионального контроля, являются государственные служащие ведущей группы должностей категории "специалисты", в должностные обязанности которых в соответствии с должностными регламентами входит осуществление регионального контроля.</w:t>
      </w:r>
    </w:p>
    <w:p w:rsidR="005C3DD7" w:rsidRDefault="005C3DD7">
      <w:pPr>
        <w:pStyle w:val="ConsPlusNormal"/>
        <w:spacing w:before="220"/>
        <w:ind w:firstLine="540"/>
        <w:jc w:val="both"/>
      </w:pPr>
      <w:r>
        <w:t>1.5. Должностным лицом министерства, уполномоченным на принятие решений о проведении контрольных (надзорных) мероприятий, является министр культуры Кировской области (далее - министр) или лицо, его замещающее.</w:t>
      </w:r>
    </w:p>
    <w:p w:rsidR="005C3DD7" w:rsidRDefault="005C3DD7">
      <w:pPr>
        <w:pStyle w:val="ConsPlusNormal"/>
        <w:spacing w:before="220"/>
        <w:ind w:firstLine="540"/>
        <w:jc w:val="both"/>
      </w:pPr>
      <w:r>
        <w:t>1.6. Контролируемыми лицами являются органы государственной власти Кировской области, государственные организации Кировской области и негосударственные организации Кировской области, включенные в список организаций - источников комплектования государственного архива Кировской области, осуществляющие хранение, комплектование, учет и использование документов Архивного фонда Российской Федерации и других архивных документов.</w:t>
      </w:r>
    </w:p>
    <w:p w:rsidR="005C3DD7" w:rsidRDefault="005C3DD7">
      <w:pPr>
        <w:pStyle w:val="ConsPlusNormal"/>
        <w:spacing w:before="220"/>
        <w:ind w:firstLine="540"/>
        <w:jc w:val="both"/>
      </w:pPr>
      <w:r>
        <w:t>1.7. Объектами регионального контроля являются:</w:t>
      </w:r>
    </w:p>
    <w:p w:rsidR="005C3DD7" w:rsidRDefault="005C3DD7">
      <w:pPr>
        <w:pStyle w:val="ConsPlusNormal"/>
        <w:spacing w:before="220"/>
        <w:ind w:firstLine="540"/>
        <w:jc w:val="both"/>
      </w:pPr>
      <w:r>
        <w:t>деятельность контролируемых лиц по соблюдению обязательных требований к организации хранения, комплектования, учета и использования документов Архивного фонда Российской Федерации и других архивных документов на территории Кировской области;</w:t>
      </w:r>
    </w:p>
    <w:p w:rsidR="005C3DD7" w:rsidRDefault="005C3DD7">
      <w:pPr>
        <w:pStyle w:val="ConsPlusNormal"/>
        <w:spacing w:before="220"/>
        <w:ind w:firstLine="540"/>
        <w:jc w:val="both"/>
      </w:pPr>
      <w:r>
        <w:t>документы Архивного фонда Российской Федерации и другие архивные документы, находящиеся на хранении у контролируемых лиц.</w:t>
      </w:r>
    </w:p>
    <w:p w:rsidR="005C3DD7" w:rsidRDefault="005C3DD7">
      <w:pPr>
        <w:pStyle w:val="ConsPlusNormal"/>
        <w:spacing w:before="220"/>
        <w:ind w:firstLine="540"/>
        <w:jc w:val="both"/>
      </w:pPr>
      <w:r>
        <w:t>Министерством в рамках регионального контроля ведется учет объектов регионального контроля (в части контролируемых лиц).</w:t>
      </w:r>
    </w:p>
    <w:p w:rsidR="005C3DD7" w:rsidRDefault="005C3DD7">
      <w:pPr>
        <w:pStyle w:val="ConsPlusTitle"/>
        <w:spacing w:before="220"/>
        <w:ind w:firstLine="540"/>
        <w:jc w:val="both"/>
        <w:outlineLvl w:val="1"/>
      </w:pPr>
      <w:r>
        <w:t>2. Управление рисками причинения вреда (ущерба) охраняемым законом ценностям при осуществлении регионального контроля.</w:t>
      </w:r>
    </w:p>
    <w:p w:rsidR="005C3DD7" w:rsidRDefault="005C3DD7">
      <w:pPr>
        <w:pStyle w:val="ConsPlusNormal"/>
        <w:spacing w:before="220"/>
        <w:ind w:firstLine="540"/>
        <w:jc w:val="both"/>
      </w:pPr>
      <w:r>
        <w:t>2.1. При осуществлении регионального контроля применяется система оценки и управления рисками причинения вреда (ущерба) охраняемым законом ценностям.</w:t>
      </w:r>
    </w:p>
    <w:p w:rsidR="005C3DD7" w:rsidRDefault="005C3DD7">
      <w:pPr>
        <w:pStyle w:val="ConsPlusNormal"/>
        <w:spacing w:before="220"/>
        <w:ind w:firstLine="540"/>
        <w:jc w:val="both"/>
      </w:pPr>
      <w:r>
        <w:t>2.2. В зависимости от возможной тяжести причинения вреда (ущерба) охраняемым законом ценностям министерство при осуществлении регионального контроля относит объекты регионального контроля к одной из следующих категорий риска причинения вреда (ущерба) охраняемым законом ценностям (далее - категории риска):</w:t>
      </w:r>
    </w:p>
    <w:p w:rsidR="005C3DD7" w:rsidRDefault="005C3DD7">
      <w:pPr>
        <w:pStyle w:val="ConsPlusNormal"/>
        <w:spacing w:before="220"/>
        <w:ind w:firstLine="540"/>
        <w:jc w:val="both"/>
      </w:pPr>
      <w:r>
        <w:t>категории среднего риска;</w:t>
      </w:r>
    </w:p>
    <w:p w:rsidR="005C3DD7" w:rsidRDefault="005C3DD7">
      <w:pPr>
        <w:pStyle w:val="ConsPlusNormal"/>
        <w:spacing w:before="220"/>
        <w:ind w:firstLine="540"/>
        <w:jc w:val="both"/>
      </w:pPr>
      <w:r>
        <w:t>категории умеренного риска;</w:t>
      </w:r>
    </w:p>
    <w:p w:rsidR="005C3DD7" w:rsidRDefault="005C3DD7">
      <w:pPr>
        <w:pStyle w:val="ConsPlusNormal"/>
        <w:spacing w:before="220"/>
        <w:ind w:firstLine="540"/>
        <w:jc w:val="both"/>
      </w:pPr>
      <w:r>
        <w:t>категории низкого риска.</w:t>
      </w:r>
    </w:p>
    <w:p w:rsidR="005C3DD7" w:rsidRDefault="005C3DD7">
      <w:pPr>
        <w:pStyle w:val="ConsPlusNormal"/>
        <w:spacing w:before="220"/>
        <w:ind w:firstLine="540"/>
        <w:jc w:val="both"/>
      </w:pPr>
      <w:r>
        <w:t>2.3. Плановые контрольные (надзорные) мероприятия проводятся в следующие сроки:</w:t>
      </w:r>
    </w:p>
    <w:p w:rsidR="005C3DD7" w:rsidRDefault="005C3DD7">
      <w:pPr>
        <w:pStyle w:val="ConsPlusNormal"/>
        <w:spacing w:before="220"/>
        <w:ind w:firstLine="540"/>
        <w:jc w:val="both"/>
      </w:pPr>
      <w:r>
        <w:t>для объектов регионального контроля, отнесенных к категории среднего риска, - одно контрольное (надзорное) мероприятие в пять лет;</w:t>
      </w:r>
    </w:p>
    <w:p w:rsidR="005C3DD7" w:rsidRDefault="005C3DD7">
      <w:pPr>
        <w:pStyle w:val="ConsPlusNormal"/>
        <w:spacing w:before="220"/>
        <w:ind w:firstLine="540"/>
        <w:jc w:val="both"/>
      </w:pPr>
      <w:r>
        <w:t>для объектов регионального контроля, отнесенных к категории умеренного риска, - одно контрольное (надзорное) мероприятие в шесть лет;</w:t>
      </w:r>
    </w:p>
    <w:p w:rsidR="005C3DD7" w:rsidRDefault="005C3DD7">
      <w:pPr>
        <w:pStyle w:val="ConsPlusNormal"/>
        <w:spacing w:before="220"/>
        <w:ind w:firstLine="540"/>
        <w:jc w:val="both"/>
      </w:pPr>
      <w:r>
        <w:t>в отношении объектов регионального контроля, отнесенных к категории низкого риска, плановые контрольные (надзорные) мероприятия не проводятся.</w:t>
      </w:r>
    </w:p>
    <w:p w:rsidR="005C3DD7" w:rsidRDefault="005C3DD7">
      <w:pPr>
        <w:pStyle w:val="ConsPlusNormal"/>
        <w:spacing w:before="220"/>
        <w:ind w:firstLine="540"/>
        <w:jc w:val="both"/>
      </w:pPr>
      <w:r>
        <w:lastRenderedPageBreak/>
        <w:t>2.4. Отнесение объектов регионального контроля к категориям риска осуществляется в соответствии с критериями отнесения объектов регионального контроля к категориям риска с учетом тяжести потенциального причинения вреда (ущерба) охраняемым законом ценностям и вероятности наступления негативных событий, которые могут повлечь причинение вреда (ущерба) охраняемым законом ценностям.</w:t>
      </w:r>
    </w:p>
    <w:p w:rsidR="005C3DD7" w:rsidRDefault="005C3DD7">
      <w:pPr>
        <w:pStyle w:val="ConsPlusNormal"/>
        <w:spacing w:before="220"/>
        <w:ind w:firstLine="540"/>
        <w:jc w:val="both"/>
      </w:pPr>
      <w:r>
        <w:t>2.5. Деятельность по соблюдению обязательных требований органами государственной власти Кировской области, включенными в список организаций - источников комплектования государственного архива Кировской области, осуществляющими хранение, комплектование, учет и использование документов Архивного фонда Российской Федерации и других архивных документов, относится к категории среднего риска.</w:t>
      </w:r>
    </w:p>
    <w:p w:rsidR="005C3DD7" w:rsidRDefault="005C3DD7">
      <w:pPr>
        <w:pStyle w:val="ConsPlusNormal"/>
        <w:spacing w:before="220"/>
        <w:ind w:firstLine="540"/>
        <w:jc w:val="both"/>
      </w:pPr>
      <w:r>
        <w:t>2.6. Деятельность по соблюдению обязательных требований государственными организациями Кировской области, включенными в список организаций - источников комплектования государственного архива Кировской области, осуществляющими хранение, комплектование, учет и использование документов Архивного фонда Российской Федерации и других архивных документов, относится к категории умеренного риска.</w:t>
      </w:r>
    </w:p>
    <w:p w:rsidR="005C3DD7" w:rsidRDefault="005C3DD7">
      <w:pPr>
        <w:pStyle w:val="ConsPlusNormal"/>
        <w:spacing w:before="220"/>
        <w:ind w:firstLine="540"/>
        <w:jc w:val="both"/>
      </w:pPr>
      <w:r>
        <w:t>2.7. Деятельность по соблюдению обязательных требований негосударственными организациями Кировской области, включенными в список организаций - источников комплектования государственного архива Кировской области, осуществляющими хранение, комплектование, учет и использование документов Архивного фонда Российской Федерации и других архивных документов, относится к категории низкого риска.</w:t>
      </w:r>
    </w:p>
    <w:p w:rsidR="005C3DD7" w:rsidRDefault="005C3DD7">
      <w:pPr>
        <w:pStyle w:val="ConsPlusNormal"/>
        <w:spacing w:before="220"/>
        <w:ind w:firstLine="540"/>
        <w:jc w:val="both"/>
      </w:pPr>
      <w:r>
        <w:t>2.8. Отнесение объектов регионального контроля к одной из категорий риска, а также изменение категории риска, к которой ранее был отнесен объект регионального контроля, осуществляется министерством.</w:t>
      </w:r>
    </w:p>
    <w:p w:rsidR="005C3DD7" w:rsidRDefault="005C3DD7">
      <w:pPr>
        <w:pStyle w:val="ConsPlusNormal"/>
        <w:spacing w:before="220"/>
        <w:ind w:firstLine="540"/>
        <w:jc w:val="both"/>
      </w:pPr>
      <w:r>
        <w:t>2.9. В случае если объект регионального контроля не отнесен министерством к определенной категории риска, он считается отнесенным к категории низкого риска.</w:t>
      </w:r>
    </w:p>
    <w:p w:rsidR="005C3DD7" w:rsidRDefault="005C3DD7">
      <w:pPr>
        <w:pStyle w:val="ConsPlusNormal"/>
        <w:spacing w:before="220"/>
        <w:ind w:firstLine="540"/>
        <w:jc w:val="both"/>
      </w:pPr>
      <w:r>
        <w:t>2.10. Контролируемые лица вправе подать в министерство заявление об изменении категории риска.</w:t>
      </w:r>
    </w:p>
    <w:p w:rsidR="003569F3" w:rsidRPr="003569F3" w:rsidRDefault="005C3DD7" w:rsidP="003569F3">
      <w:pPr>
        <w:pStyle w:val="ConsPlusNormal"/>
        <w:spacing w:before="220"/>
        <w:ind w:firstLine="540"/>
        <w:jc w:val="both"/>
      </w:pPr>
      <w:r>
        <w:t xml:space="preserve">2.11. </w:t>
      </w:r>
      <w:r w:rsidR="003569F3" w:rsidRPr="003569F3">
        <w:t>В целях оценки риска причинения вреда (ущерба) охраняемым</w:t>
      </w:r>
      <w:r w:rsidR="003569F3" w:rsidRPr="003569F3">
        <w:br/>
        <w:t>законом ценностям при принятии решения о проведении внеплановой</w:t>
      </w:r>
      <w:r w:rsidR="003569F3" w:rsidRPr="003569F3">
        <w:br/>
        <w:t>проверки министерство использует индикаторы риска нарушения</w:t>
      </w:r>
      <w:r w:rsidR="003569F3" w:rsidRPr="003569F3">
        <w:br/>
        <w:t>обязательных требований. Индикатором риска нарушения обязательных</w:t>
      </w:r>
      <w:r w:rsidR="003569F3" w:rsidRPr="003569F3">
        <w:br/>
        <w:t>требований является соответствие или отклонение от параметров объекта</w:t>
      </w:r>
      <w:r w:rsidR="003569F3" w:rsidRPr="003569F3">
        <w:br/>
        <w:t>регионального контроля, которое само по себе не является нарушением</w:t>
      </w:r>
      <w:r w:rsidR="003569F3" w:rsidRPr="003569F3">
        <w:br/>
        <w:t>обязательных требований, но с высокой степенью вероятности</w:t>
      </w:r>
      <w:r w:rsidR="003569F3" w:rsidRPr="003569F3">
        <w:br/>
        <w:t>свидетельствует о наличии риска причинения вреда (ущерба) охраняемым</w:t>
      </w:r>
      <w:r w:rsidR="003569F3" w:rsidRPr="003569F3">
        <w:br/>
        <w:t>законом ценностям.</w:t>
      </w:r>
    </w:p>
    <w:p w:rsidR="003569F3" w:rsidRPr="003569F3" w:rsidRDefault="003569F3" w:rsidP="003569F3">
      <w:pPr>
        <w:pStyle w:val="ConsPlusNormal"/>
        <w:spacing w:before="220"/>
        <w:ind w:firstLine="540"/>
        <w:jc w:val="both"/>
      </w:pPr>
      <w:r w:rsidRPr="003569F3">
        <w:t>Индикатором риска нарушения обязательных требований,</w:t>
      </w:r>
      <w:r w:rsidRPr="003569F3">
        <w:br/>
        <w:t>используемым в качестве основания для проведения внеплановой проверки</w:t>
      </w:r>
      <w:r w:rsidRPr="003569F3">
        <w:br/>
        <w:t>при осуществлении регионального контроля, является:</w:t>
      </w:r>
    </w:p>
    <w:p w:rsidR="003569F3" w:rsidRPr="003569F3" w:rsidRDefault="003569F3" w:rsidP="003569F3">
      <w:pPr>
        <w:pStyle w:val="ConsPlusNormal"/>
        <w:spacing w:before="220"/>
        <w:ind w:firstLine="540"/>
        <w:jc w:val="both"/>
      </w:pPr>
      <w:r w:rsidRPr="003569F3">
        <w:t>о</w:t>
      </w:r>
      <w:bookmarkStart w:id="1" w:name="_GoBack"/>
      <w:bookmarkEnd w:id="1"/>
      <w:r w:rsidRPr="003569F3">
        <w:t xml:space="preserve">бъявление контролируемому лицу двух и более </w:t>
      </w:r>
      <w:proofErr w:type="gramStart"/>
      <w:r w:rsidRPr="003569F3">
        <w:t>в течение календарного года предостережений о недопустимости нарушения обязательных требований в случае поступления жалобы от гражданина</w:t>
      </w:r>
      <w:r w:rsidRPr="003569F3">
        <w:br/>
        <w:t>о готовящихся нарушениях</w:t>
      </w:r>
      <w:proofErr w:type="gramEnd"/>
      <w:r w:rsidRPr="003569F3">
        <w:t xml:space="preserve"> обязательных требований или их признаках, создающих угрозу причинения вреда документам Архивного фонда Российской Федерации и другим архивным документам на территории Кировской области.</w:t>
      </w:r>
    </w:p>
    <w:p w:rsidR="005C3DD7" w:rsidRDefault="003569F3" w:rsidP="003569F3">
      <w:pPr>
        <w:pStyle w:val="ConsPlusNormal"/>
        <w:spacing w:before="220"/>
        <w:ind w:firstLine="540"/>
        <w:jc w:val="both"/>
      </w:pPr>
      <w:r w:rsidRPr="003569F3">
        <w:t>Наличие данного индикатора риска нарушения обязательных</w:t>
      </w:r>
      <w:r w:rsidRPr="003569F3">
        <w:br/>
      </w:r>
      <w:r w:rsidRPr="003569F3">
        <w:lastRenderedPageBreak/>
        <w:t>требований свидетельствует о непосредственной угрозе причинения вреда</w:t>
      </w:r>
      <w:r w:rsidRPr="003569F3">
        <w:br/>
        <w:t>(ущерба) охраняемым законом ценностями является основанием</w:t>
      </w:r>
      <w:r w:rsidRPr="003569F3">
        <w:br/>
      </w:r>
      <w:proofErr w:type="spellStart"/>
      <w:r w:rsidRPr="003569F3">
        <w:t>дляпроведения</w:t>
      </w:r>
      <w:proofErr w:type="spellEnd"/>
      <w:r w:rsidRPr="003569F3">
        <w:t xml:space="preserve"> внепланового контрольного (надзорного) мероприятия</w:t>
      </w:r>
      <w:r w:rsidRPr="003569F3">
        <w:br/>
      </w:r>
      <w:proofErr w:type="spellStart"/>
      <w:r w:rsidRPr="003569F3">
        <w:t>всоответствии</w:t>
      </w:r>
      <w:proofErr w:type="spellEnd"/>
      <w:r w:rsidRPr="003569F3">
        <w:t xml:space="preserve"> со статьей 66 Федерального закона от 31.07.2020 № 248-ФЗ</w:t>
      </w:r>
      <w:r w:rsidR="005C3DD7">
        <w:t>.</w:t>
      </w:r>
    </w:p>
    <w:p w:rsidR="005C3DD7" w:rsidRDefault="005C3DD7">
      <w:pPr>
        <w:pStyle w:val="ConsPlusTitle"/>
        <w:spacing w:before="220"/>
        <w:ind w:firstLine="540"/>
        <w:jc w:val="both"/>
        <w:outlineLvl w:val="1"/>
      </w:pPr>
      <w:r>
        <w:t>3. Профилактика рисков причинения вреда (ущерба) охраняемым законом ценностям.</w:t>
      </w:r>
    </w:p>
    <w:p w:rsidR="005C3DD7" w:rsidRDefault="005C3DD7">
      <w:pPr>
        <w:pStyle w:val="ConsPlusNormal"/>
        <w:spacing w:before="220"/>
        <w:ind w:firstLine="540"/>
        <w:jc w:val="both"/>
      </w:pPr>
      <w:r>
        <w:t>3.1. При осуществлении регионального контроля могут проводиться следующие виды профилактических мероприятий:</w:t>
      </w:r>
    </w:p>
    <w:p w:rsidR="005C3DD7" w:rsidRDefault="005C3DD7">
      <w:pPr>
        <w:pStyle w:val="ConsPlusNormal"/>
        <w:spacing w:before="220"/>
        <w:ind w:firstLine="540"/>
        <w:jc w:val="both"/>
      </w:pPr>
      <w:r>
        <w:t>информирование;</w:t>
      </w:r>
    </w:p>
    <w:p w:rsidR="005C3DD7" w:rsidRDefault="005C3DD7">
      <w:pPr>
        <w:pStyle w:val="ConsPlusNormal"/>
        <w:spacing w:before="220"/>
        <w:ind w:firstLine="540"/>
        <w:jc w:val="both"/>
      </w:pPr>
      <w:r>
        <w:t>обобщение правоприменительной практики;</w:t>
      </w:r>
    </w:p>
    <w:p w:rsidR="005C3DD7" w:rsidRDefault="005C3DD7">
      <w:pPr>
        <w:pStyle w:val="ConsPlusNormal"/>
        <w:spacing w:before="220"/>
        <w:ind w:firstLine="540"/>
        <w:jc w:val="both"/>
      </w:pPr>
      <w:r>
        <w:t>объявление предостережения;</w:t>
      </w:r>
    </w:p>
    <w:p w:rsidR="005C3DD7" w:rsidRDefault="005C3DD7">
      <w:pPr>
        <w:pStyle w:val="ConsPlusNormal"/>
        <w:spacing w:before="220"/>
        <w:ind w:firstLine="540"/>
        <w:jc w:val="both"/>
      </w:pPr>
      <w:r>
        <w:t>консультирование;</w:t>
      </w:r>
    </w:p>
    <w:p w:rsidR="005C3DD7" w:rsidRDefault="005C3DD7">
      <w:pPr>
        <w:pStyle w:val="ConsPlusNormal"/>
        <w:spacing w:before="220"/>
        <w:ind w:firstLine="540"/>
        <w:jc w:val="both"/>
      </w:pPr>
      <w:r>
        <w:t>профилактический визит.</w:t>
      </w:r>
    </w:p>
    <w:p w:rsidR="005C3DD7" w:rsidRDefault="005C3DD7">
      <w:pPr>
        <w:pStyle w:val="ConsPlusNormal"/>
        <w:spacing w:before="220"/>
        <w:ind w:firstLine="540"/>
        <w:jc w:val="both"/>
      </w:pPr>
      <w:r>
        <w:t xml:space="preserve">3.2. Министерство осуществляет информирование контролируемых лиц и иных заинтересованных лиц по вопросам соблюдения обязательных требований посредством размещения сведений в соответствии с </w:t>
      </w:r>
      <w:hyperlink r:id="rId24">
        <w:r>
          <w:rPr>
            <w:color w:val="0000FF"/>
          </w:rPr>
          <w:t>частью 3 статьи 46</w:t>
        </w:r>
      </w:hyperlink>
      <w:r>
        <w:t xml:space="preserve"> Федерального закона от 31.07.2020 N 248-ФЗ на официальном сайте министерства в информационно-телекоммуникационной сети "Интернет" (далее - сайт министерства).</w:t>
      </w:r>
    </w:p>
    <w:p w:rsidR="005C3DD7" w:rsidRDefault="005C3DD7">
      <w:pPr>
        <w:pStyle w:val="ConsPlusNormal"/>
        <w:spacing w:before="220"/>
        <w:ind w:firstLine="540"/>
        <w:jc w:val="both"/>
      </w:pPr>
      <w:r>
        <w:t>3.3. По итогам обобщения правоприменительной практики министерство готовит ежегодно, до 1 марта года, следующего за отчетным, доклад о правоприменительной практике, который утверждается министром и размещается на сайте министерства в течение трех рабочих дней со дня его утверждения.</w:t>
      </w:r>
    </w:p>
    <w:p w:rsidR="005C3DD7" w:rsidRDefault="005C3DD7">
      <w:pPr>
        <w:pStyle w:val="ConsPlusNormal"/>
        <w:spacing w:before="220"/>
        <w:ind w:firstLine="540"/>
        <w:jc w:val="both"/>
      </w:pPr>
      <w:bookmarkStart w:id="2" w:name="P87"/>
      <w:bookmarkEnd w:id="2"/>
      <w:r>
        <w:t xml:space="preserve">3.4. </w:t>
      </w:r>
      <w:proofErr w:type="gramStart"/>
      <w:r>
        <w:t>В случае наличия у министерства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министерство объявляет контролируемому лицу предостережение о недопустимости нарушения обязательных требований (далее - предостережение) и предлагает принять меры</w:t>
      </w:r>
      <w:proofErr w:type="gramEnd"/>
      <w:r>
        <w:t xml:space="preserve"> по обеспечению соблюдения обязательных требований.</w:t>
      </w:r>
    </w:p>
    <w:p w:rsidR="005C3DD7" w:rsidRDefault="005C3DD7">
      <w:pPr>
        <w:pStyle w:val="ConsPlusNormal"/>
        <w:spacing w:before="220"/>
        <w:ind w:firstLine="540"/>
        <w:jc w:val="both"/>
      </w:pPr>
      <w:r>
        <w:t>3.4.1. В предостережении указываются:</w:t>
      </w:r>
    </w:p>
    <w:p w:rsidR="005C3DD7" w:rsidRDefault="005C3DD7">
      <w:pPr>
        <w:pStyle w:val="ConsPlusNormal"/>
        <w:spacing w:before="220"/>
        <w:ind w:firstLine="540"/>
        <w:jc w:val="both"/>
      </w:pPr>
      <w:r>
        <w:t>наименование контролируемого лица, адрес его места нахождения;</w:t>
      </w:r>
    </w:p>
    <w:p w:rsidR="005C3DD7" w:rsidRDefault="005C3DD7">
      <w:pPr>
        <w:pStyle w:val="ConsPlusNormal"/>
        <w:spacing w:before="220"/>
        <w:ind w:firstLine="540"/>
        <w:jc w:val="both"/>
      </w:pPr>
      <w:r>
        <w:t>соответствующие обязательные требования и предусматривающий их нормативный правовой акт;</w:t>
      </w:r>
    </w:p>
    <w:p w:rsidR="005C3DD7" w:rsidRDefault="005C3DD7">
      <w:pPr>
        <w:pStyle w:val="ConsPlusNormal"/>
        <w:spacing w:before="220"/>
        <w:ind w:firstLine="540"/>
        <w:jc w:val="both"/>
      </w:pPr>
      <w:r>
        <w:t>информация о том, какие действия (бездействие) контролируемого лица могут привести или приводят к нарушению обязательных требований;</w:t>
      </w:r>
    </w:p>
    <w:p w:rsidR="005C3DD7" w:rsidRDefault="005C3DD7">
      <w:pPr>
        <w:pStyle w:val="ConsPlusNormal"/>
        <w:spacing w:before="220"/>
        <w:ind w:firstLine="540"/>
        <w:jc w:val="both"/>
      </w:pPr>
      <w:r>
        <w:t>предложения о принятии мер по обеспечению соблюдения обязательных требований.</w:t>
      </w:r>
    </w:p>
    <w:p w:rsidR="005C3DD7" w:rsidRDefault="005C3DD7">
      <w:pPr>
        <w:pStyle w:val="ConsPlusNormal"/>
        <w:spacing w:before="220"/>
        <w:ind w:firstLine="540"/>
        <w:jc w:val="both"/>
      </w:pPr>
      <w:r>
        <w:t xml:space="preserve">3.4.2. Предостережение направляется контролируемому лицу в бумажном виде почтовым отправлением по адресу его места нахождения либо в виде электронного документа на адрес его электронной почты в течение десяти календарных дней с момента получения министерством сведений, указанных в </w:t>
      </w:r>
      <w:hyperlink w:anchor="P87">
        <w:r>
          <w:rPr>
            <w:color w:val="0000FF"/>
          </w:rPr>
          <w:t>абзаце первом пункта 3.4</w:t>
        </w:r>
      </w:hyperlink>
      <w:r>
        <w:t xml:space="preserve"> настоящего Положения.</w:t>
      </w:r>
    </w:p>
    <w:p w:rsidR="005C3DD7" w:rsidRDefault="005C3DD7">
      <w:pPr>
        <w:pStyle w:val="ConsPlusNormal"/>
        <w:spacing w:before="220"/>
        <w:ind w:firstLine="540"/>
        <w:jc w:val="both"/>
      </w:pPr>
      <w:r>
        <w:lastRenderedPageBreak/>
        <w:t>3.4.3. Контролируемое лицо вправе после получения предостережения подать в министерство возражение в отношении предостережения (далее - возражение) не позднее тридцати календарных дней со дня получения им предостережения.</w:t>
      </w:r>
    </w:p>
    <w:p w:rsidR="005C3DD7" w:rsidRDefault="005C3DD7">
      <w:pPr>
        <w:pStyle w:val="ConsPlusNormal"/>
        <w:spacing w:before="220"/>
        <w:ind w:firstLine="540"/>
        <w:jc w:val="both"/>
      </w:pPr>
      <w:r>
        <w:t>3.4.4. Возражение направляется контролируемым лицом в бумажном виде почтовым отправлением в министерство, либо в виде электронного документа на указанный в предостережении адрес электронной почты министерства, либо иными указанными в предостережении способами.</w:t>
      </w:r>
    </w:p>
    <w:p w:rsidR="005C3DD7" w:rsidRDefault="005C3DD7">
      <w:pPr>
        <w:pStyle w:val="ConsPlusNormal"/>
        <w:spacing w:before="220"/>
        <w:ind w:firstLine="540"/>
        <w:jc w:val="both"/>
      </w:pPr>
      <w:r>
        <w:t>3.4.5. В возражении контролируемым лицом указываются:</w:t>
      </w:r>
    </w:p>
    <w:p w:rsidR="005C3DD7" w:rsidRDefault="005C3DD7">
      <w:pPr>
        <w:pStyle w:val="ConsPlusNormal"/>
        <w:spacing w:before="220"/>
        <w:ind w:firstLine="540"/>
        <w:jc w:val="both"/>
      </w:pPr>
      <w:r>
        <w:t>наименование контролируемого лица;</w:t>
      </w:r>
    </w:p>
    <w:p w:rsidR="005C3DD7" w:rsidRDefault="005C3DD7">
      <w:pPr>
        <w:pStyle w:val="ConsPlusNormal"/>
        <w:spacing w:before="220"/>
        <w:ind w:firstLine="540"/>
        <w:jc w:val="both"/>
      </w:pPr>
      <w:r>
        <w:t>дата и номер предостережения, направленного в адрес контролируемого лица;</w:t>
      </w:r>
    </w:p>
    <w:p w:rsidR="005C3DD7" w:rsidRDefault="005C3DD7">
      <w:pPr>
        <w:pStyle w:val="ConsPlusNormal"/>
        <w:spacing w:before="220"/>
        <w:ind w:firstLine="540"/>
        <w:jc w:val="both"/>
      </w:pPr>
      <w:r>
        <w:t>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5C3DD7" w:rsidRDefault="005C3DD7">
      <w:pPr>
        <w:pStyle w:val="ConsPlusNormal"/>
        <w:spacing w:before="220"/>
        <w:ind w:firstLine="540"/>
        <w:jc w:val="both"/>
      </w:pPr>
      <w:r>
        <w:t>Контролируемое лицо вправе приложить к таким возражениям документы, подтверждающие обоснованность возражения.</w:t>
      </w:r>
    </w:p>
    <w:p w:rsidR="005C3DD7" w:rsidRDefault="005C3DD7">
      <w:pPr>
        <w:pStyle w:val="ConsPlusNormal"/>
        <w:spacing w:before="220"/>
        <w:ind w:firstLine="540"/>
        <w:jc w:val="both"/>
      </w:pPr>
      <w:bookmarkStart w:id="3" w:name="P101"/>
      <w:bookmarkEnd w:id="3"/>
      <w:r>
        <w:t xml:space="preserve">3.4.6. В случае получения от контролируемого лица возражения в </w:t>
      </w:r>
      <w:proofErr w:type="gramStart"/>
      <w:r>
        <w:t>отношении</w:t>
      </w:r>
      <w:proofErr w:type="gramEnd"/>
      <w:r>
        <w:t xml:space="preserve"> объявленного ему предостережения министерство в течение двадцати календарных дней рассматривает обоснованность возражения и по результатам рассмотрения принимает одно из следующих решений:</w:t>
      </w:r>
    </w:p>
    <w:p w:rsidR="005C3DD7" w:rsidRDefault="005C3DD7">
      <w:pPr>
        <w:pStyle w:val="ConsPlusNormal"/>
        <w:spacing w:before="220"/>
        <w:ind w:firstLine="540"/>
        <w:jc w:val="both"/>
      </w:pPr>
      <w:r>
        <w:t>удовлетворить возражение в форме отмены объявленного предостережения;</w:t>
      </w:r>
    </w:p>
    <w:p w:rsidR="005C3DD7" w:rsidRDefault="005C3DD7">
      <w:pPr>
        <w:pStyle w:val="ConsPlusNormal"/>
        <w:spacing w:before="220"/>
        <w:ind w:firstLine="540"/>
        <w:jc w:val="both"/>
      </w:pPr>
      <w:r>
        <w:t>отказать в удовлетворении возражения.</w:t>
      </w:r>
    </w:p>
    <w:p w:rsidR="005C3DD7" w:rsidRDefault="005C3DD7">
      <w:pPr>
        <w:pStyle w:val="ConsPlusNormal"/>
        <w:spacing w:before="220"/>
        <w:ind w:firstLine="540"/>
        <w:jc w:val="both"/>
      </w:pPr>
      <w:r>
        <w:t xml:space="preserve">3.4.7. Не позднее трех рабочих дней, следующих за днем принятия решения, указанного в </w:t>
      </w:r>
      <w:hyperlink w:anchor="P101">
        <w:r>
          <w:rPr>
            <w:color w:val="0000FF"/>
          </w:rPr>
          <w:t>подпункте 3.4.6</w:t>
        </w:r>
      </w:hyperlink>
      <w:r>
        <w:t xml:space="preserve"> настоящего Положения, контролируемому лицу, подавшему возражение, на указанный им адрес направляется в бумажном виде почтовым отправлением либо в виде электронного документа мотивированный ответ о результатах рассмотрения возражения.</w:t>
      </w:r>
    </w:p>
    <w:p w:rsidR="005C3DD7" w:rsidRDefault="005C3DD7">
      <w:pPr>
        <w:pStyle w:val="ConsPlusNormal"/>
        <w:spacing w:before="220"/>
        <w:ind w:firstLine="540"/>
        <w:jc w:val="both"/>
      </w:pPr>
      <w:r>
        <w:t>3.4.8. Министерство осуществляет учет объявленных им предостережений и использует соответствующие сведения для проведения иных профилактических мероприятий и контрольных (надзорных) мероприятий.</w:t>
      </w:r>
    </w:p>
    <w:p w:rsidR="005C3DD7" w:rsidRDefault="005C3DD7">
      <w:pPr>
        <w:pStyle w:val="ConsPlusNormal"/>
        <w:spacing w:before="220"/>
        <w:ind w:firstLine="540"/>
        <w:jc w:val="both"/>
      </w:pPr>
      <w:r>
        <w:t>3.5. Должностные лица министерства, уполномоченные на осуществление регионального контроля, по обращениям контролируемых лиц (их представителей) осуществляют консультирование по следующим вопросам:</w:t>
      </w:r>
    </w:p>
    <w:p w:rsidR="005C3DD7" w:rsidRDefault="005C3DD7">
      <w:pPr>
        <w:pStyle w:val="ConsPlusNormal"/>
        <w:spacing w:before="220"/>
        <w:ind w:firstLine="540"/>
        <w:jc w:val="both"/>
      </w:pPr>
      <w:r>
        <w:t>организация и осуществление регионального контроля;</w:t>
      </w:r>
    </w:p>
    <w:p w:rsidR="005C3DD7" w:rsidRDefault="005C3DD7">
      <w:pPr>
        <w:pStyle w:val="ConsPlusNormal"/>
        <w:spacing w:before="220"/>
        <w:ind w:firstLine="540"/>
        <w:jc w:val="both"/>
      </w:pPr>
      <w:r>
        <w:t>предмет регионального контроля;</w:t>
      </w:r>
    </w:p>
    <w:p w:rsidR="005C3DD7" w:rsidRDefault="005C3DD7">
      <w:pPr>
        <w:pStyle w:val="ConsPlusNormal"/>
        <w:spacing w:before="220"/>
        <w:ind w:firstLine="540"/>
        <w:jc w:val="both"/>
      </w:pPr>
      <w:r>
        <w:t>критерии отнесения объектов регионального контроля к категории риска;</w:t>
      </w:r>
    </w:p>
    <w:p w:rsidR="005C3DD7" w:rsidRDefault="005C3DD7">
      <w:pPr>
        <w:pStyle w:val="ConsPlusNormal"/>
        <w:spacing w:before="220"/>
        <w:ind w:firstLine="540"/>
        <w:jc w:val="both"/>
      </w:pPr>
      <w:r>
        <w:t>состав и порядок осуществления профилактических мероприятий;</w:t>
      </w:r>
    </w:p>
    <w:p w:rsidR="005C3DD7" w:rsidRDefault="005C3DD7">
      <w:pPr>
        <w:pStyle w:val="ConsPlusNormal"/>
        <w:spacing w:before="220"/>
        <w:ind w:firstLine="540"/>
        <w:jc w:val="both"/>
      </w:pPr>
      <w:r>
        <w:t>порядок обжалования решений министерства, действий (бездействия) его должностных лиц;</w:t>
      </w:r>
    </w:p>
    <w:p w:rsidR="005C3DD7" w:rsidRDefault="005C3DD7">
      <w:pPr>
        <w:pStyle w:val="ConsPlusNormal"/>
        <w:spacing w:before="220"/>
        <w:ind w:firstLine="540"/>
        <w:jc w:val="both"/>
      </w:pPr>
      <w:r>
        <w:t>порядок подачи возражений на предостережение.</w:t>
      </w:r>
    </w:p>
    <w:p w:rsidR="005C3DD7" w:rsidRDefault="005C3DD7">
      <w:pPr>
        <w:pStyle w:val="ConsPlusNormal"/>
        <w:spacing w:before="220"/>
        <w:ind w:firstLine="540"/>
        <w:jc w:val="both"/>
      </w:pPr>
      <w:r>
        <w:lastRenderedPageBreak/>
        <w:t xml:space="preserve">3.5.1. Консультирование может осуществляться должностным лицом министерства по телефону, посредством </w:t>
      </w:r>
      <w:proofErr w:type="spellStart"/>
      <w:r>
        <w:t>видео-конференц-связи</w:t>
      </w:r>
      <w:proofErr w:type="spellEnd"/>
      <w:r>
        <w:t>, на личном приеме либо в ходе проведения профилактического мероприятия, контрольного (надзорного) мероприятия, при этом время консультирования одного контролируемого лица (его представителя) не может превышать пятнадцати минут.</w:t>
      </w:r>
    </w:p>
    <w:p w:rsidR="005C3DD7" w:rsidRDefault="005C3DD7">
      <w:pPr>
        <w:pStyle w:val="ConsPlusNormal"/>
        <w:spacing w:before="220"/>
        <w:ind w:firstLine="540"/>
        <w:jc w:val="both"/>
      </w:pPr>
      <w:r>
        <w:t>3.5.2. В случае поступления пяти и более однотипных обращений контролируемых лиц консультирование осуществляется посредством размещения разъяснений по вопросам данных обращений на сайте министерства.</w:t>
      </w:r>
    </w:p>
    <w:p w:rsidR="005C3DD7" w:rsidRDefault="005C3DD7">
      <w:pPr>
        <w:pStyle w:val="ConsPlusNormal"/>
        <w:spacing w:before="220"/>
        <w:ind w:firstLine="540"/>
        <w:jc w:val="both"/>
      </w:pPr>
      <w:r>
        <w:t>3.5.3. Министерство осуществляет учет проведенных консультаций.</w:t>
      </w:r>
    </w:p>
    <w:p w:rsidR="005C3DD7" w:rsidRDefault="005C3DD7">
      <w:pPr>
        <w:pStyle w:val="ConsPlusNormal"/>
        <w:spacing w:before="220"/>
        <w:ind w:firstLine="540"/>
        <w:jc w:val="both"/>
      </w:pPr>
      <w:r>
        <w:t>3.5.4. По итогам консультирования информация в письменной форме контролируемым лицам (их представителям) не предоставляется.</w:t>
      </w:r>
    </w:p>
    <w:p w:rsidR="005C3DD7" w:rsidRDefault="005C3DD7">
      <w:pPr>
        <w:pStyle w:val="ConsPlusNormal"/>
        <w:spacing w:before="220"/>
        <w:ind w:firstLine="540"/>
        <w:jc w:val="both"/>
      </w:pPr>
      <w:r>
        <w:t xml:space="preserve">3.6. Профилактический визит проводится должностным лицом министерства, уполномоченным на осуществление регионального контроля, в форме профилактической беседы по месту осуществления деятельности контролируемого лица либо с использованием </w:t>
      </w:r>
      <w:proofErr w:type="spellStart"/>
      <w:r>
        <w:t>видео-конференц-связи</w:t>
      </w:r>
      <w:proofErr w:type="spellEnd"/>
      <w:r>
        <w:t xml:space="preserve"> не чаще одного раза в три года.</w:t>
      </w:r>
    </w:p>
    <w:p w:rsidR="005C3DD7" w:rsidRDefault="005C3DD7">
      <w:pPr>
        <w:pStyle w:val="ConsPlusNormal"/>
        <w:spacing w:before="220"/>
        <w:ind w:firstLine="540"/>
        <w:jc w:val="both"/>
      </w:pPr>
      <w:r>
        <w:t xml:space="preserve">3.6.1.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регионального контроля, об их соответствии критериям риска причинения вреда (ущерба) охраняемым законом ценностям, об основаниях и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регионального контроля исходя </w:t>
      </w:r>
      <w:proofErr w:type="gramStart"/>
      <w:r>
        <w:t>из</w:t>
      </w:r>
      <w:proofErr w:type="gramEnd"/>
      <w:r>
        <w:t xml:space="preserve"> </w:t>
      </w:r>
      <w:proofErr w:type="gramStart"/>
      <w:r>
        <w:t>его</w:t>
      </w:r>
      <w:proofErr w:type="gramEnd"/>
      <w:r>
        <w:t xml:space="preserve"> отнесения к соответствующей категории риска.</w:t>
      </w:r>
    </w:p>
    <w:p w:rsidR="005C3DD7" w:rsidRDefault="005C3DD7">
      <w:pPr>
        <w:pStyle w:val="ConsPlusNormal"/>
        <w:spacing w:before="220"/>
        <w:ind w:firstLine="540"/>
        <w:jc w:val="both"/>
      </w:pPr>
      <w:r>
        <w:t>3.6.2. Проведение обязательных профилактических визитов предусматривается в отношении контролируемых лиц, впервые включенных в списки организаций - источников комплектования государственного архива Кировской области, не позднее чем в течение одного года с момента включения их в списки.</w:t>
      </w:r>
    </w:p>
    <w:p w:rsidR="005C3DD7" w:rsidRDefault="005C3DD7">
      <w:pPr>
        <w:pStyle w:val="ConsPlusNormal"/>
        <w:spacing w:before="220"/>
        <w:ind w:firstLine="540"/>
        <w:jc w:val="both"/>
      </w:pPr>
      <w:r>
        <w:t>3.6.3. В ходе профилактического визита должностным лицом, уполномоченным на осуществление регионального контроля, может осуществляться сбор сведений, необходимых для отнесения объектов регионального контроля к категориям риска.</w:t>
      </w:r>
    </w:p>
    <w:p w:rsidR="005C3DD7" w:rsidRDefault="005C3DD7">
      <w:pPr>
        <w:pStyle w:val="ConsPlusNormal"/>
        <w:spacing w:before="220"/>
        <w:ind w:firstLine="540"/>
        <w:jc w:val="both"/>
      </w:pPr>
      <w:r>
        <w:t>3.6.4. Срок проведения профилактического визита в одном месте осуществления деятельности контролируемым лицом либо на одном объекте (территории) не может превышать одного рабочего дня.</w:t>
      </w:r>
    </w:p>
    <w:p w:rsidR="005C3DD7" w:rsidRDefault="005C3DD7">
      <w:pPr>
        <w:pStyle w:val="ConsPlusNormal"/>
        <w:spacing w:before="220"/>
        <w:ind w:firstLine="540"/>
        <w:jc w:val="both"/>
      </w:pPr>
      <w:r>
        <w:t xml:space="preserve">3.6.5. О проведении профилактического визита контролируемое лицо должно быть уведомлено не </w:t>
      </w:r>
      <w:proofErr w:type="gramStart"/>
      <w:r>
        <w:t>позднее</w:t>
      </w:r>
      <w:proofErr w:type="gramEnd"/>
      <w:r>
        <w:t xml:space="preserve"> чем за пять рабочих дней до дня его проведения. Контролируемое лицо вправе отказаться от проведения обязательного профилактического визита, уведомив об этом министерство не </w:t>
      </w:r>
      <w:proofErr w:type="gramStart"/>
      <w:r>
        <w:t>позднее</w:t>
      </w:r>
      <w:proofErr w:type="gramEnd"/>
      <w:r>
        <w:t xml:space="preserve"> чем за три рабочих дня до даты его проведения.</w:t>
      </w:r>
    </w:p>
    <w:p w:rsidR="005C3DD7" w:rsidRDefault="005C3DD7">
      <w:pPr>
        <w:pStyle w:val="ConsPlusNormal"/>
        <w:spacing w:before="220"/>
        <w:ind w:firstLine="540"/>
        <w:jc w:val="both"/>
      </w:pPr>
      <w:r>
        <w:t xml:space="preserve">3.6.6. </w:t>
      </w:r>
      <w:proofErr w:type="gramStart"/>
      <w:r>
        <w:t>В случае если при проведении профилактического визита установлено, что объекты регионального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министерства, уполномоченное на осуществление регионального контроля, незамедлительно направляет информацию об этом министру или лицу, его замещающему, для принятия решения о проведении контрольных (надзорных) мероприятий.</w:t>
      </w:r>
      <w:proofErr w:type="gramEnd"/>
    </w:p>
    <w:p w:rsidR="005C3DD7" w:rsidRDefault="005C3DD7">
      <w:pPr>
        <w:pStyle w:val="ConsPlusTitle"/>
        <w:spacing w:before="220"/>
        <w:ind w:firstLine="540"/>
        <w:jc w:val="both"/>
        <w:outlineLvl w:val="1"/>
      </w:pPr>
      <w:r>
        <w:t>4. Осуществление регионального контроля.</w:t>
      </w:r>
    </w:p>
    <w:p w:rsidR="005C3DD7" w:rsidRDefault="005C3DD7">
      <w:pPr>
        <w:pStyle w:val="ConsPlusNormal"/>
        <w:spacing w:before="220"/>
        <w:ind w:firstLine="540"/>
        <w:jc w:val="both"/>
      </w:pPr>
      <w:r>
        <w:t xml:space="preserve">4.1. При осуществлении регионального контроля проводятся следующие виды контрольных </w:t>
      </w:r>
      <w:r>
        <w:lastRenderedPageBreak/>
        <w:t>(надзорных) мероприятий:</w:t>
      </w:r>
    </w:p>
    <w:p w:rsidR="005C3DD7" w:rsidRDefault="005C3DD7">
      <w:pPr>
        <w:pStyle w:val="ConsPlusNormal"/>
        <w:spacing w:before="220"/>
        <w:ind w:firstLine="540"/>
        <w:jc w:val="both"/>
      </w:pPr>
      <w:r>
        <w:t>документарная проверка;</w:t>
      </w:r>
    </w:p>
    <w:p w:rsidR="005C3DD7" w:rsidRDefault="005C3DD7">
      <w:pPr>
        <w:pStyle w:val="ConsPlusNormal"/>
        <w:spacing w:before="220"/>
        <w:ind w:firstLine="540"/>
        <w:jc w:val="both"/>
      </w:pPr>
      <w:r>
        <w:t>выездная проверка.</w:t>
      </w:r>
    </w:p>
    <w:p w:rsidR="005C3DD7" w:rsidRDefault="005C3DD7">
      <w:pPr>
        <w:pStyle w:val="ConsPlusNormal"/>
        <w:spacing w:before="220"/>
        <w:ind w:firstLine="540"/>
        <w:jc w:val="both"/>
      </w:pPr>
      <w:r>
        <w:t>4.2. Информация о контрольном (надзорном) мероприятии в рамках регионального контроля размещается в едином реестре контрольных (надзорных) мероприятий.</w:t>
      </w:r>
    </w:p>
    <w:p w:rsidR="005C3DD7" w:rsidRDefault="005C3DD7">
      <w:pPr>
        <w:pStyle w:val="ConsPlusNormal"/>
        <w:spacing w:before="220"/>
        <w:ind w:firstLine="540"/>
        <w:jc w:val="both"/>
      </w:pPr>
      <w:r>
        <w:t xml:space="preserve">4.3. Контрольные (надзорные) мероприятия в рамках регионального контроля проводятся должностными лицами министерства, уполномоченными на осуществление регионального контроля, на основании распоряжения министерства в соответствии с требованиями, установленными </w:t>
      </w:r>
      <w:hyperlink r:id="rId25">
        <w:r>
          <w:rPr>
            <w:color w:val="0000FF"/>
          </w:rPr>
          <w:t>статьей 64</w:t>
        </w:r>
      </w:hyperlink>
      <w:r>
        <w:t xml:space="preserve"> Федерального закона от 31.07.2020 N 248-ФЗ.</w:t>
      </w:r>
    </w:p>
    <w:p w:rsidR="005C3DD7" w:rsidRDefault="005C3DD7">
      <w:pPr>
        <w:pStyle w:val="ConsPlusNormal"/>
        <w:spacing w:before="220"/>
        <w:ind w:firstLine="540"/>
        <w:jc w:val="both"/>
      </w:pPr>
      <w:r>
        <w:t xml:space="preserve">4.4. Организация проведения внеплановых контрольных (надзорных) мероприятий осуществляется по основаниям и в порядке, которые предусмотрены </w:t>
      </w:r>
      <w:hyperlink r:id="rId26">
        <w:r>
          <w:rPr>
            <w:color w:val="0000FF"/>
          </w:rPr>
          <w:t>статьей 66</w:t>
        </w:r>
      </w:hyperlink>
      <w:r>
        <w:t xml:space="preserve"> Федерального закона от 31.07.2020 N 248-ФЗ.</w:t>
      </w:r>
    </w:p>
    <w:p w:rsidR="005C3DD7" w:rsidRDefault="005C3DD7">
      <w:pPr>
        <w:pStyle w:val="ConsPlusNormal"/>
        <w:spacing w:before="220"/>
        <w:ind w:firstLine="540"/>
        <w:jc w:val="both"/>
      </w:pPr>
      <w:r>
        <w:t xml:space="preserve">4.5. При наличии оснований, установленных </w:t>
      </w:r>
      <w:hyperlink r:id="rId27">
        <w:r>
          <w:rPr>
            <w:color w:val="0000FF"/>
          </w:rPr>
          <w:t>пунктами 1</w:t>
        </w:r>
      </w:hyperlink>
      <w:r>
        <w:t xml:space="preserve">, </w:t>
      </w:r>
      <w:hyperlink r:id="rId28">
        <w:r>
          <w:rPr>
            <w:color w:val="0000FF"/>
          </w:rPr>
          <w:t>3</w:t>
        </w:r>
      </w:hyperlink>
      <w:r>
        <w:t xml:space="preserve"> - </w:t>
      </w:r>
      <w:hyperlink r:id="rId29">
        <w:r>
          <w:rPr>
            <w:color w:val="0000FF"/>
          </w:rPr>
          <w:t>6 части 1 статьи 57</w:t>
        </w:r>
      </w:hyperlink>
      <w:r>
        <w:t xml:space="preserve"> Федерального закона от 31.07.2020 N 248-ФЗ, министерством могут проводиться следующие внеплановые контрольные (надзорные) мероприятия:</w:t>
      </w:r>
    </w:p>
    <w:p w:rsidR="005C3DD7" w:rsidRDefault="005C3DD7">
      <w:pPr>
        <w:pStyle w:val="ConsPlusNormal"/>
        <w:spacing w:before="220"/>
        <w:ind w:firstLine="540"/>
        <w:jc w:val="both"/>
      </w:pPr>
      <w:r>
        <w:t>документарная проверка;</w:t>
      </w:r>
    </w:p>
    <w:p w:rsidR="005C3DD7" w:rsidRDefault="005C3DD7">
      <w:pPr>
        <w:pStyle w:val="ConsPlusNormal"/>
        <w:spacing w:before="220"/>
        <w:ind w:firstLine="540"/>
        <w:jc w:val="both"/>
      </w:pPr>
      <w:r>
        <w:t>выездная проверка.</w:t>
      </w:r>
    </w:p>
    <w:p w:rsidR="005C3DD7" w:rsidRDefault="005C3DD7">
      <w:pPr>
        <w:pStyle w:val="ConsPlusNormal"/>
        <w:spacing w:before="220"/>
        <w:ind w:firstLine="540"/>
        <w:jc w:val="both"/>
      </w:pPr>
      <w:r>
        <w:t>Вид и содержание внепланового контрольного (надзорного) мероприятия определяются распоряжением министерства.</w:t>
      </w:r>
    </w:p>
    <w:p w:rsidR="005C3DD7" w:rsidRDefault="005C3DD7">
      <w:pPr>
        <w:pStyle w:val="ConsPlusNormal"/>
        <w:spacing w:before="220"/>
        <w:ind w:firstLine="540"/>
        <w:jc w:val="both"/>
      </w:pPr>
      <w:r>
        <w:t xml:space="preserve">4.6. </w:t>
      </w:r>
      <w:proofErr w:type="gramStart"/>
      <w:r>
        <w:t>Документарная</w:t>
      </w:r>
      <w:proofErr w:type="gramEnd"/>
      <w:r>
        <w:t xml:space="preserve"> проверка проводится по месту нахождения министерства.</w:t>
      </w:r>
    </w:p>
    <w:p w:rsidR="005C3DD7" w:rsidRDefault="005C3DD7">
      <w:pPr>
        <w:pStyle w:val="ConsPlusNormal"/>
        <w:spacing w:before="220"/>
        <w:ind w:firstLine="540"/>
        <w:jc w:val="both"/>
      </w:pPr>
      <w:r>
        <w:t>4.6.1. Предметом документарной проверки являются сведения об организационно-правовой форме контролируемого лица, его правах и обязанностях, содержащиеся в документах контролируемого лица, а также документы, используемые при осуществлении им деятельности и связанные с исполнением им обязательных требований и решений министерства.</w:t>
      </w:r>
    </w:p>
    <w:p w:rsidR="005C3DD7" w:rsidRDefault="005C3DD7">
      <w:pPr>
        <w:pStyle w:val="ConsPlusNormal"/>
        <w:spacing w:before="220"/>
        <w:ind w:firstLine="540"/>
        <w:jc w:val="both"/>
      </w:pPr>
      <w:r>
        <w:t>4.6.2. О проведении документарной проверки контролируемое лицо уведомляется путем направления ему копии распоряжения министерства о проведении документарной проверки.</w:t>
      </w:r>
    </w:p>
    <w:p w:rsidR="005C3DD7" w:rsidRDefault="005C3DD7">
      <w:pPr>
        <w:pStyle w:val="ConsPlusNormal"/>
        <w:spacing w:before="220"/>
        <w:ind w:firstLine="540"/>
        <w:jc w:val="both"/>
      </w:pPr>
      <w:r>
        <w:t>4.6.3. В ходе документарной проверки могут совершаться следующие контрольные (надзорные) действия:</w:t>
      </w:r>
    </w:p>
    <w:p w:rsidR="005C3DD7" w:rsidRDefault="005C3DD7">
      <w:pPr>
        <w:pStyle w:val="ConsPlusNormal"/>
        <w:spacing w:before="220"/>
        <w:ind w:firstLine="540"/>
        <w:jc w:val="both"/>
      </w:pPr>
      <w:r>
        <w:t>получение письменных объяснений;</w:t>
      </w:r>
    </w:p>
    <w:p w:rsidR="005C3DD7" w:rsidRDefault="005C3DD7">
      <w:pPr>
        <w:pStyle w:val="ConsPlusNormal"/>
        <w:spacing w:before="220"/>
        <w:ind w:firstLine="540"/>
        <w:jc w:val="both"/>
      </w:pPr>
      <w:r>
        <w:t>истребование документов.</w:t>
      </w:r>
    </w:p>
    <w:p w:rsidR="005C3DD7" w:rsidRDefault="005C3DD7">
      <w:pPr>
        <w:pStyle w:val="ConsPlusNormal"/>
        <w:spacing w:before="220"/>
        <w:ind w:firstLine="540"/>
        <w:jc w:val="both"/>
      </w:pPr>
      <w:r>
        <w:t>4.6.4. В ходе документарной проверки рассматриваются документы контролируемых лиц, имеющиеся у министерства,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регионального контроля.</w:t>
      </w:r>
    </w:p>
    <w:p w:rsidR="005C3DD7" w:rsidRDefault="005C3DD7">
      <w:pPr>
        <w:pStyle w:val="ConsPlusNormal"/>
        <w:spacing w:before="220"/>
        <w:ind w:firstLine="540"/>
        <w:jc w:val="both"/>
      </w:pPr>
      <w:r>
        <w:t xml:space="preserve">В случае если достоверность сведений, содержащихся в документах, имеющихся у министерства, вызывает обоснованные </w:t>
      </w:r>
      <w:proofErr w:type="gramStart"/>
      <w:r>
        <w:t>сомнения</w:t>
      </w:r>
      <w:proofErr w:type="gramEnd"/>
      <w:r>
        <w:t xml:space="preserve"> либо эти сведения не позволяют оценить исполнение контролируемым лицом обязательных требований, должностное лицо министерства, уполномоченное на осуществление регионального контроля,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w:t>
      </w:r>
      <w:r>
        <w:lastRenderedPageBreak/>
        <w:t xml:space="preserve">требования контролируемое лицо обязано направить в адрес министерства указанные в требовании документы. В случае если в ходе документарной проверки выявлены ошибки и (или) противоречия в представленных контролируемым лицом </w:t>
      </w:r>
      <w:proofErr w:type="gramStart"/>
      <w:r>
        <w:t>документах</w:t>
      </w:r>
      <w:proofErr w:type="gramEnd"/>
      <w:r>
        <w:t xml:space="preserve"> либо выявлено несоответствие сведений, содержащихся в этих документах, сведениям, содержащимся в имеющихся у министерства документах и (или) полученным при осуществлении регионального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министерство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министерства документах и (или) полученным при осуществлении регионального контроля, вправе дополнительно представить в министерство документы, подтверждающие достоверность ранее представленных документов.</w:t>
      </w:r>
    </w:p>
    <w:p w:rsidR="005C3DD7" w:rsidRDefault="005C3DD7">
      <w:pPr>
        <w:pStyle w:val="ConsPlusNormal"/>
        <w:spacing w:before="220"/>
        <w:ind w:firstLine="540"/>
        <w:jc w:val="both"/>
      </w:pPr>
      <w:r>
        <w:t xml:space="preserve">4.6.5. </w:t>
      </w:r>
      <w:proofErr w:type="gramStart"/>
      <w:r>
        <w:t>При проведении документарной проверки должностное лицо, уполномоченное на осуществление регионального контроля,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от иных государственных органов, органов местного самоуправления муниципальных образований Кировской области и областных государственных учреждений, подведомственных министерству.</w:t>
      </w:r>
      <w:proofErr w:type="gramEnd"/>
    </w:p>
    <w:p w:rsidR="005C3DD7" w:rsidRDefault="005C3DD7">
      <w:pPr>
        <w:pStyle w:val="ConsPlusNormal"/>
        <w:spacing w:before="220"/>
        <w:ind w:firstLine="540"/>
        <w:jc w:val="both"/>
      </w:pPr>
      <w:r>
        <w:t>4.6.6. Срок проведения документарной проверки устанавливается в пределах пяти рабочих дней.</w:t>
      </w:r>
    </w:p>
    <w:p w:rsidR="005C3DD7" w:rsidRDefault="005C3DD7">
      <w:pPr>
        <w:pStyle w:val="ConsPlusNormal"/>
        <w:spacing w:before="220"/>
        <w:ind w:firstLine="540"/>
        <w:jc w:val="both"/>
      </w:pPr>
      <w:proofErr w:type="gramStart"/>
      <w:r>
        <w:t>В указанный срок не включается период с момента направления министерством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министерство, а также период с момента направления контролируемому лицу информации министерства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w:t>
      </w:r>
      <w:proofErr w:type="gramEnd"/>
      <w:r>
        <w:t>, сведениям, содержащимся в имеющихся у министерства документах и (или) полученным при осуществлении регионального контроля, и требования представить необходимые пояснения в письменной форме до момента представления указанных пояснений в министерство.</w:t>
      </w:r>
    </w:p>
    <w:p w:rsidR="005C3DD7" w:rsidRDefault="005C3DD7">
      <w:pPr>
        <w:pStyle w:val="ConsPlusNormal"/>
        <w:spacing w:before="220"/>
        <w:ind w:firstLine="540"/>
        <w:jc w:val="both"/>
      </w:pPr>
      <w:r>
        <w:t>4.6.7. Внеплановая документарная проверка проводится без согласования с органами прокуратуры.</w:t>
      </w:r>
    </w:p>
    <w:p w:rsidR="005C3DD7" w:rsidRDefault="005C3DD7">
      <w:pPr>
        <w:pStyle w:val="ConsPlusNormal"/>
        <w:spacing w:before="220"/>
        <w:ind w:firstLine="540"/>
        <w:jc w:val="both"/>
      </w:pPr>
      <w:r>
        <w:t>4.7.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 целях оценки соблюдения таким лицом обязательных требований, а также оценки выполнения решений министерства.</w:t>
      </w:r>
    </w:p>
    <w:p w:rsidR="005C3DD7" w:rsidRDefault="005C3DD7">
      <w:pPr>
        <w:pStyle w:val="ConsPlusNormal"/>
        <w:spacing w:before="220"/>
        <w:ind w:firstLine="540"/>
        <w:jc w:val="both"/>
      </w:pPr>
      <w:bookmarkStart w:id="4" w:name="P148"/>
      <w:bookmarkEnd w:id="4"/>
      <w:proofErr w:type="gramStart"/>
      <w:r>
        <w:t>Выездная</w:t>
      </w:r>
      <w:proofErr w:type="gramEnd"/>
      <w:r>
        <w:t xml:space="preserve">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регионального контроля.</w:t>
      </w:r>
    </w:p>
    <w:p w:rsidR="005C3DD7" w:rsidRDefault="005C3DD7">
      <w:pPr>
        <w:pStyle w:val="ConsPlusNormal"/>
        <w:spacing w:before="220"/>
        <w:ind w:firstLine="540"/>
        <w:jc w:val="both"/>
      </w:pPr>
      <w:r>
        <w:t>4.7.1. При проведении выездной проверки, за исключением проверки по контролю исполнения предписания, должностные лица министерства, уполномоченные на осуществление регионального контроля, обязаны использовать проверочные листы.</w:t>
      </w:r>
    </w:p>
    <w:p w:rsidR="005C3DD7" w:rsidRDefault="005C3DD7">
      <w:pPr>
        <w:pStyle w:val="ConsPlusNormal"/>
        <w:spacing w:before="220"/>
        <w:ind w:firstLine="540"/>
        <w:jc w:val="both"/>
      </w:pPr>
      <w:r>
        <w:t xml:space="preserve">4.7.2. </w:t>
      </w:r>
      <w:proofErr w:type="gramStart"/>
      <w:r>
        <w:t>Выездная</w:t>
      </w:r>
      <w:proofErr w:type="gramEnd"/>
      <w:r>
        <w:t xml:space="preserve"> проверка проводится в случае, если не представляется возможным:</w:t>
      </w:r>
    </w:p>
    <w:p w:rsidR="005C3DD7" w:rsidRDefault="005C3DD7">
      <w:pPr>
        <w:pStyle w:val="ConsPlusNormal"/>
        <w:spacing w:before="220"/>
        <w:ind w:firstLine="540"/>
        <w:jc w:val="both"/>
      </w:pPr>
      <w:r>
        <w:t>удостовериться в полноте и достоверности сведений, которые содержатся в находящихся у министерства или в запрашиваемых им документах и объяснениях контролируемого лица;</w:t>
      </w:r>
    </w:p>
    <w:p w:rsidR="005C3DD7" w:rsidRDefault="005C3DD7">
      <w:pPr>
        <w:pStyle w:val="ConsPlusNormal"/>
        <w:spacing w:before="220"/>
        <w:ind w:firstLine="540"/>
        <w:jc w:val="both"/>
      </w:pPr>
      <w:proofErr w:type="gramStart"/>
      <w:r>
        <w:lastRenderedPageBreak/>
        <w:t xml:space="preserve">оценить соответствие деятельности, действий (бездействия) контролируемого лица и (или) принадлежащих ему и (или) используемых им объектов регионального контроля обязательным требованиям без выезда на указанное в </w:t>
      </w:r>
      <w:hyperlink w:anchor="P148">
        <w:r>
          <w:rPr>
            <w:color w:val="0000FF"/>
          </w:rPr>
          <w:t>абзаце втором пункта 4.7</w:t>
        </w:r>
      </w:hyperlink>
      <w:r>
        <w:t xml:space="preserve"> настоящего Положения место и без совершения необходимых контрольных (надзорных) действий, предусмотренных в рамках иного вида контрольных (надзорных) мероприятий.</w:t>
      </w:r>
      <w:proofErr w:type="gramEnd"/>
    </w:p>
    <w:p w:rsidR="005C3DD7" w:rsidRDefault="005C3DD7">
      <w:pPr>
        <w:pStyle w:val="ConsPlusNormal"/>
        <w:spacing w:before="220"/>
        <w:ind w:firstLine="540"/>
        <w:jc w:val="both"/>
      </w:pPr>
      <w:r>
        <w:t xml:space="preserve">4.7.3.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0">
        <w:r>
          <w:rPr>
            <w:color w:val="0000FF"/>
          </w:rPr>
          <w:t>пунктами 3</w:t>
        </w:r>
      </w:hyperlink>
      <w:r>
        <w:t xml:space="preserve"> - </w:t>
      </w:r>
      <w:hyperlink r:id="rId31">
        <w:r>
          <w:rPr>
            <w:color w:val="0000FF"/>
          </w:rPr>
          <w:t>6 части 1 статьи 57</w:t>
        </w:r>
      </w:hyperlink>
      <w:r>
        <w:t xml:space="preserve"> и </w:t>
      </w:r>
      <w:hyperlink r:id="rId32">
        <w:r>
          <w:rPr>
            <w:color w:val="0000FF"/>
          </w:rPr>
          <w:t>частью 12 статьи 66</w:t>
        </w:r>
      </w:hyperlink>
      <w:r>
        <w:t xml:space="preserve"> Федерального закона от 31.07.2020 N 248-ФЗ.</w:t>
      </w:r>
    </w:p>
    <w:p w:rsidR="005C3DD7" w:rsidRDefault="005C3DD7">
      <w:pPr>
        <w:pStyle w:val="ConsPlusNormal"/>
        <w:spacing w:before="220"/>
        <w:ind w:firstLine="540"/>
        <w:jc w:val="both"/>
      </w:pPr>
      <w:r>
        <w:t xml:space="preserve">4.7.4. О проведении выездной проверки контролируемое лицо уведомляется путем направления копии распоряжения министерства о проведении выездной проверки не </w:t>
      </w:r>
      <w:proofErr w:type="gramStart"/>
      <w:r>
        <w:t>позднее</w:t>
      </w:r>
      <w:proofErr w:type="gramEnd"/>
      <w:r>
        <w:t xml:space="preserve"> чем за двадцать четыре часа до ее начала.</w:t>
      </w:r>
    </w:p>
    <w:p w:rsidR="005C3DD7" w:rsidRDefault="005C3DD7">
      <w:pPr>
        <w:pStyle w:val="ConsPlusNormal"/>
        <w:spacing w:before="220"/>
        <w:ind w:firstLine="540"/>
        <w:jc w:val="both"/>
      </w:pPr>
      <w:r>
        <w:t>Срок проведения выездной проверки устанавливается в пределах пяти рабочих дней.</w:t>
      </w:r>
    </w:p>
    <w:p w:rsidR="005C3DD7" w:rsidRDefault="005C3DD7">
      <w:pPr>
        <w:pStyle w:val="ConsPlusNormal"/>
        <w:spacing w:before="220"/>
        <w:ind w:firstLine="540"/>
        <w:jc w:val="both"/>
      </w:pPr>
      <w:r>
        <w:t>В ходе выездной проверки могут совершаться следующие контрольные (надзорные) действия:</w:t>
      </w:r>
    </w:p>
    <w:p w:rsidR="005C3DD7" w:rsidRDefault="005C3DD7">
      <w:pPr>
        <w:pStyle w:val="ConsPlusNormal"/>
        <w:spacing w:before="220"/>
        <w:ind w:firstLine="540"/>
        <w:jc w:val="both"/>
      </w:pPr>
      <w:r>
        <w:t>осмотр;</w:t>
      </w:r>
    </w:p>
    <w:p w:rsidR="005C3DD7" w:rsidRDefault="005C3DD7">
      <w:pPr>
        <w:pStyle w:val="ConsPlusNormal"/>
        <w:spacing w:before="220"/>
        <w:ind w:firstLine="540"/>
        <w:jc w:val="both"/>
      </w:pPr>
      <w:r>
        <w:t>опрос;</w:t>
      </w:r>
    </w:p>
    <w:p w:rsidR="005C3DD7" w:rsidRDefault="005C3DD7">
      <w:pPr>
        <w:pStyle w:val="ConsPlusNormal"/>
        <w:spacing w:before="220"/>
        <w:ind w:firstLine="540"/>
        <w:jc w:val="both"/>
      </w:pPr>
      <w:r>
        <w:t>получение письменных объяснений;</w:t>
      </w:r>
    </w:p>
    <w:p w:rsidR="005C3DD7" w:rsidRDefault="005C3DD7">
      <w:pPr>
        <w:pStyle w:val="ConsPlusNormal"/>
        <w:spacing w:before="220"/>
        <w:ind w:firstLine="540"/>
        <w:jc w:val="both"/>
      </w:pPr>
      <w:r>
        <w:t>истребование документов.</w:t>
      </w:r>
    </w:p>
    <w:p w:rsidR="005C3DD7" w:rsidRDefault="005C3DD7">
      <w:pPr>
        <w:pStyle w:val="ConsPlusNormal"/>
        <w:spacing w:before="220"/>
        <w:ind w:firstLine="540"/>
        <w:jc w:val="both"/>
      </w:pPr>
      <w:r>
        <w:t>4.7.5. Для фиксации доказательств нарушений обязательных требований должностными лицами министерства, уполномоченными на региональный контроль, могут использоваться фотосъемка, аудио- и видеозапись, иные способы фиксации доказательств.</w:t>
      </w:r>
    </w:p>
    <w:p w:rsidR="005C3DD7" w:rsidRDefault="005C3DD7">
      <w:pPr>
        <w:pStyle w:val="ConsPlusNormal"/>
        <w:spacing w:before="220"/>
        <w:ind w:firstLine="540"/>
        <w:jc w:val="both"/>
      </w:pPr>
      <w:r>
        <w:t>Контролируемое лицо в обязательном порядке уведомляется о проведении фотосъемки, аудио- и видеозаписи для фиксации доказательств нарушений обязательных требований.</w:t>
      </w:r>
    </w:p>
    <w:p w:rsidR="005C3DD7" w:rsidRDefault="005C3DD7">
      <w:pPr>
        <w:pStyle w:val="ConsPlusNormal"/>
        <w:spacing w:before="220"/>
        <w:ind w:firstLine="540"/>
        <w:jc w:val="both"/>
      </w:pPr>
      <w: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w:t>
      </w:r>
    </w:p>
    <w:p w:rsidR="005C3DD7" w:rsidRDefault="005C3DD7">
      <w:pPr>
        <w:pStyle w:val="ConsPlusNormal"/>
        <w:spacing w:before="220"/>
        <w:ind w:firstLine="540"/>
        <w:jc w:val="both"/>
      </w:pPr>
      <w:r>
        <w:t>Если в ходе контрольных (надзорных) действий для фиксации доказательств нарушений обязательных требований осуществлялись фотосъемка, ауди</w:t>
      </w:r>
      <w:proofErr w:type="gramStart"/>
      <w:r>
        <w:t>о-</w:t>
      </w:r>
      <w:proofErr w:type="gramEnd"/>
      <w:r>
        <w:t xml:space="preserve"> и (или) видеозапись, об этом делается отметка в протоколах соответствующих контрольных (надзорных) действий (в случае их составления), а также в акте контрольного (надзорного) мероприятия.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5C3DD7" w:rsidRDefault="005C3DD7">
      <w:pPr>
        <w:pStyle w:val="ConsPlusTitle"/>
        <w:spacing w:before="220"/>
        <w:ind w:firstLine="540"/>
        <w:jc w:val="both"/>
        <w:outlineLvl w:val="1"/>
      </w:pPr>
      <w:r>
        <w:t>5. Результаты контрольного (надзорного) мероприятия.</w:t>
      </w:r>
    </w:p>
    <w:p w:rsidR="005C3DD7" w:rsidRDefault="005C3DD7">
      <w:pPr>
        <w:pStyle w:val="ConsPlusNormal"/>
        <w:spacing w:before="220"/>
        <w:ind w:firstLine="540"/>
        <w:jc w:val="both"/>
      </w:pPr>
      <w:r>
        <w:t>5.1. По результатам проведения контрольного (надзорного) мероприятия составляется акт контрольного (надзорного) мероприятия (далее - акт), оформляемый на месте проведения контрольного (надзорного) мероприятия в день его окончания, если иной порядок оформления акта не установлен Правительством Российской Федерации.</w:t>
      </w:r>
    </w:p>
    <w:p w:rsidR="005C3DD7" w:rsidRDefault="005C3DD7">
      <w:pPr>
        <w:pStyle w:val="ConsPlusNormal"/>
        <w:spacing w:before="220"/>
        <w:ind w:firstLine="540"/>
        <w:jc w:val="both"/>
      </w:pPr>
      <w:r>
        <w:t xml:space="preserve">5.2. Если по результатам проведения контрольного (надзорного)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а также отмечается факт устранения такого нарушения в случае, если таковое было осуществлено </w:t>
      </w:r>
      <w:r>
        <w:lastRenderedPageBreak/>
        <w:t>до окончания проведения контрольного (надзорного) мероприятия.</w:t>
      </w:r>
    </w:p>
    <w:p w:rsidR="005C3DD7" w:rsidRDefault="005C3DD7">
      <w:pPr>
        <w:pStyle w:val="ConsPlusNormal"/>
        <w:spacing w:before="220"/>
        <w:ind w:firstLine="540"/>
        <w:jc w:val="both"/>
      </w:pPr>
      <w:r>
        <w:t>5.3. К акту приобщаются документы, иные материалы, являющиеся доказательствами нарушения обязательных требований, и заполненные при проведении контрольного (надзорного) мероприятия проверочные листы.</w:t>
      </w:r>
    </w:p>
    <w:p w:rsidR="005C3DD7" w:rsidRDefault="005C3DD7">
      <w:pPr>
        <w:pStyle w:val="ConsPlusNormal"/>
        <w:spacing w:before="220"/>
        <w:ind w:firstLine="540"/>
        <w:jc w:val="both"/>
      </w:pPr>
      <w:r>
        <w:t xml:space="preserve">5.4. Контролируемое лицо или его уполномоченный представитель знакомится с содержанием акта на месте проведения контрольного (надзорного) мероприятия, за исключением случаев, установленных </w:t>
      </w:r>
      <w:hyperlink r:id="rId33">
        <w:r>
          <w:rPr>
            <w:color w:val="0000FF"/>
          </w:rPr>
          <w:t>частью 2 статьи 88</w:t>
        </w:r>
      </w:hyperlink>
      <w:r>
        <w:t xml:space="preserve"> Федерального закона от 31.07.2020 N 248-ФЗ.</w:t>
      </w:r>
    </w:p>
    <w:p w:rsidR="005C3DD7" w:rsidRDefault="005C3DD7">
      <w:pPr>
        <w:pStyle w:val="ConsPlusNormal"/>
        <w:spacing w:before="220"/>
        <w:ind w:firstLine="540"/>
        <w:jc w:val="both"/>
      </w:pPr>
      <w:r>
        <w:t xml:space="preserve">5.5. В случае проведения документарной проверки акт направляется контролируемому лицу в порядке, установленном </w:t>
      </w:r>
      <w:hyperlink r:id="rId34">
        <w:r>
          <w:rPr>
            <w:color w:val="0000FF"/>
          </w:rPr>
          <w:t>статьей 21</w:t>
        </w:r>
      </w:hyperlink>
      <w:r>
        <w:t xml:space="preserve"> Федерального закона от 31.07.2020 N 248-ФЗ.</w:t>
      </w:r>
    </w:p>
    <w:p w:rsidR="005C3DD7" w:rsidRDefault="005C3DD7">
      <w:pPr>
        <w:pStyle w:val="ConsPlusNormal"/>
        <w:spacing w:before="220"/>
        <w:ind w:firstLine="540"/>
        <w:jc w:val="both"/>
      </w:pPr>
      <w:r>
        <w:t>5.6. В случае отказа или невозможности подписания акта контролируемым лицом или его уполномоченным представителем в акте делается соответствующая отметка.</w:t>
      </w:r>
    </w:p>
    <w:p w:rsidR="005C3DD7" w:rsidRDefault="005C3DD7">
      <w:pPr>
        <w:pStyle w:val="ConsPlusNormal"/>
        <w:spacing w:before="220"/>
        <w:ind w:firstLine="540"/>
        <w:jc w:val="both"/>
      </w:pPr>
      <w:r>
        <w:t xml:space="preserve">5.7. В случае несогласия с фактами и выводами, изложенными в акте, контролируемое лицо вправе направить жалобу в порядке, предусмотренном </w:t>
      </w:r>
      <w:hyperlink r:id="rId35">
        <w:r>
          <w:rPr>
            <w:color w:val="0000FF"/>
          </w:rPr>
          <w:t>статьями 39</w:t>
        </w:r>
      </w:hyperlink>
      <w:r>
        <w:t xml:space="preserve"> - </w:t>
      </w:r>
      <w:hyperlink r:id="rId36">
        <w:r>
          <w:rPr>
            <w:color w:val="0000FF"/>
          </w:rPr>
          <w:t>43</w:t>
        </w:r>
      </w:hyperlink>
      <w:r>
        <w:t xml:space="preserve"> Федерального закона от 31.07.2020 N 248-ФЗ.</w:t>
      </w:r>
    </w:p>
    <w:p w:rsidR="005C3DD7" w:rsidRDefault="005C3DD7">
      <w:pPr>
        <w:pStyle w:val="ConsPlusNormal"/>
        <w:spacing w:before="220"/>
        <w:ind w:firstLine="540"/>
        <w:jc w:val="both"/>
      </w:pPr>
      <w:r>
        <w:t xml:space="preserve">5.8. В случае выявления при проведении контрольного (надзорного) мероприятия нарушения контролируемым лицом обязательных требований министерство осуществляет мероприятия, предусмотренные </w:t>
      </w:r>
      <w:hyperlink r:id="rId37">
        <w:r>
          <w:rPr>
            <w:color w:val="0000FF"/>
          </w:rPr>
          <w:t>частью 2 статьи 90</w:t>
        </w:r>
      </w:hyperlink>
      <w:r>
        <w:t xml:space="preserve"> Федерального закона от 31.07.2020 N 248-ФЗ.</w:t>
      </w:r>
    </w:p>
    <w:p w:rsidR="005C3DD7" w:rsidRDefault="005C3DD7">
      <w:pPr>
        <w:pStyle w:val="ConsPlusNormal"/>
        <w:spacing w:before="220"/>
        <w:ind w:firstLine="540"/>
        <w:jc w:val="both"/>
      </w:pPr>
      <w:r>
        <w:t>5.9. Выдаваемое контролируемому лицу по результатам проведения контрольного (надзорного) мероприятия предписание должно содержать:</w:t>
      </w:r>
    </w:p>
    <w:p w:rsidR="005C3DD7" w:rsidRDefault="005C3DD7">
      <w:pPr>
        <w:pStyle w:val="ConsPlusNormal"/>
        <w:spacing w:before="220"/>
        <w:ind w:firstLine="540"/>
        <w:jc w:val="both"/>
      </w:pPr>
      <w:r>
        <w:t>порядковый номер предписания;</w:t>
      </w:r>
    </w:p>
    <w:p w:rsidR="005C3DD7" w:rsidRDefault="005C3DD7">
      <w:pPr>
        <w:pStyle w:val="ConsPlusNormal"/>
        <w:spacing w:before="220"/>
        <w:ind w:firstLine="540"/>
        <w:jc w:val="both"/>
      </w:pPr>
      <w:r>
        <w:t>дату и место составления и выдачи предписания;</w:t>
      </w:r>
    </w:p>
    <w:p w:rsidR="005C3DD7" w:rsidRDefault="005C3DD7">
      <w:pPr>
        <w:pStyle w:val="ConsPlusNormal"/>
        <w:spacing w:before="220"/>
        <w:ind w:firstLine="540"/>
        <w:jc w:val="both"/>
      </w:pPr>
      <w:r>
        <w:t>дату и номер распоряжения министерства, на основании которого проводилось контрольное (надзорное) мероприятие;</w:t>
      </w:r>
    </w:p>
    <w:p w:rsidR="005C3DD7" w:rsidRDefault="005C3DD7">
      <w:pPr>
        <w:pStyle w:val="ConsPlusNormal"/>
        <w:spacing w:before="220"/>
        <w:ind w:firstLine="540"/>
        <w:jc w:val="both"/>
      </w:pPr>
      <w:proofErr w:type="gramStart"/>
      <w:r>
        <w:t>фамилию, имя, отчество (последнее - при наличии) и должность лица, проводившего контрольное (надзорное) мероприятие;</w:t>
      </w:r>
      <w:proofErr w:type="gramEnd"/>
    </w:p>
    <w:p w:rsidR="005C3DD7" w:rsidRDefault="005C3DD7">
      <w:pPr>
        <w:pStyle w:val="ConsPlusNormal"/>
        <w:spacing w:before="220"/>
        <w:ind w:firstLine="540"/>
        <w:jc w:val="both"/>
      </w:pPr>
      <w:r>
        <w:t>сведения о контролируемом лице;</w:t>
      </w:r>
    </w:p>
    <w:p w:rsidR="005C3DD7" w:rsidRDefault="005C3DD7">
      <w:pPr>
        <w:pStyle w:val="ConsPlusNormal"/>
        <w:spacing w:before="220"/>
        <w:ind w:firstLine="540"/>
        <w:jc w:val="both"/>
      </w:pPr>
      <w:r>
        <w:t>дату, время и место проведения контрольного (надзорного) мероприятия;</w:t>
      </w:r>
    </w:p>
    <w:p w:rsidR="005C3DD7" w:rsidRDefault="005C3DD7">
      <w:pPr>
        <w:pStyle w:val="ConsPlusNormal"/>
        <w:spacing w:before="220"/>
        <w:ind w:firstLine="540"/>
        <w:jc w:val="both"/>
      </w:pPr>
      <w:r>
        <w:t>сведения о результатах контрольного (надзорного) мероприятия;</w:t>
      </w:r>
    </w:p>
    <w:p w:rsidR="005C3DD7" w:rsidRDefault="005C3DD7">
      <w:pPr>
        <w:pStyle w:val="ConsPlusNormal"/>
        <w:spacing w:before="220"/>
        <w:ind w:firstLine="540"/>
        <w:jc w:val="both"/>
      </w:pPr>
      <w:r>
        <w:t>сведения о выявленных нарушениях обязательных требований;</w:t>
      </w:r>
    </w:p>
    <w:p w:rsidR="005C3DD7" w:rsidRDefault="005C3DD7">
      <w:pPr>
        <w:pStyle w:val="ConsPlusNormal"/>
        <w:spacing w:before="220"/>
        <w:ind w:firstLine="540"/>
        <w:jc w:val="both"/>
      </w:pPr>
      <w:r>
        <w:t>ссылку на положения нормативных правовых актов, устанавливающих обязательные требования, которые были нарушены;</w:t>
      </w:r>
    </w:p>
    <w:p w:rsidR="005C3DD7" w:rsidRDefault="005C3DD7">
      <w:pPr>
        <w:pStyle w:val="ConsPlusNormal"/>
        <w:spacing w:before="220"/>
        <w:ind w:firstLine="540"/>
        <w:jc w:val="both"/>
      </w:pPr>
      <w:r>
        <w:t>описание действий контролируемого лица, необходимых для устранения нарушений обязательных требований;</w:t>
      </w:r>
    </w:p>
    <w:p w:rsidR="005C3DD7" w:rsidRDefault="005C3DD7">
      <w:pPr>
        <w:pStyle w:val="ConsPlusNormal"/>
        <w:spacing w:before="220"/>
        <w:ind w:firstLine="540"/>
        <w:jc w:val="both"/>
      </w:pPr>
      <w:r>
        <w:t>срок исполнения предписания;</w:t>
      </w:r>
    </w:p>
    <w:p w:rsidR="005C3DD7" w:rsidRDefault="005C3DD7">
      <w:pPr>
        <w:pStyle w:val="ConsPlusNormal"/>
        <w:spacing w:before="220"/>
        <w:ind w:firstLine="540"/>
        <w:jc w:val="both"/>
      </w:pPr>
      <w:r>
        <w:t>срок, в течение которого контролируемое лицо должно известить министерство об исполнении предписания, и перечень представляемых сведений в качестве подтверждения исполнения требований предписания;</w:t>
      </w:r>
    </w:p>
    <w:p w:rsidR="005C3DD7" w:rsidRDefault="005C3DD7">
      <w:pPr>
        <w:pStyle w:val="ConsPlusNormal"/>
        <w:spacing w:before="220"/>
        <w:ind w:firstLine="540"/>
        <w:jc w:val="both"/>
      </w:pPr>
      <w:r>
        <w:lastRenderedPageBreak/>
        <w:t>сведения об ознакомлении или отказе в ознакомлении с предписанием контролируемого лица или его уполномоченного представителя;</w:t>
      </w:r>
    </w:p>
    <w:p w:rsidR="005C3DD7" w:rsidRDefault="005C3DD7">
      <w:pPr>
        <w:pStyle w:val="ConsPlusNormal"/>
        <w:spacing w:before="220"/>
        <w:ind w:firstLine="540"/>
        <w:jc w:val="both"/>
      </w:pPr>
      <w:r>
        <w:t>подпись должностного лица, проводившего контрольное (надзорное) мероприятие.</w:t>
      </w:r>
    </w:p>
    <w:p w:rsidR="005C3DD7" w:rsidRDefault="005C3DD7">
      <w:pPr>
        <w:pStyle w:val="ConsPlusNormal"/>
        <w:spacing w:before="220"/>
        <w:ind w:firstLine="540"/>
        <w:jc w:val="both"/>
      </w:pPr>
      <w:r>
        <w:t>5.10. В случае если выданное предписание исполнено контролируемым лицом надлежащим образом, министерство вправе не направлять информацию о выявлении в ходе контрольного (надзорного) мероприятия признаков преступления или административного правонарушения в государственный орган в соответствии со своей компетенцией или не привлекать виновных лиц к установленной законом ответственности.</w:t>
      </w:r>
    </w:p>
    <w:p w:rsidR="005C3DD7" w:rsidRDefault="005C3DD7">
      <w:pPr>
        <w:pStyle w:val="ConsPlusNormal"/>
        <w:spacing w:before="220"/>
        <w:ind w:firstLine="540"/>
        <w:jc w:val="both"/>
      </w:pPr>
      <w:r>
        <w:t xml:space="preserve">5.11. Министерство осуществляет контроль за исполнением предписаний и иных решений министерства в соответствии со </w:t>
      </w:r>
      <w:hyperlink r:id="rId38">
        <w:r>
          <w:rPr>
            <w:color w:val="0000FF"/>
          </w:rPr>
          <w:t>статьями 94</w:t>
        </w:r>
      </w:hyperlink>
      <w:r>
        <w:t xml:space="preserve">, </w:t>
      </w:r>
      <w:hyperlink r:id="rId39">
        <w:r>
          <w:rPr>
            <w:color w:val="0000FF"/>
          </w:rPr>
          <w:t>95</w:t>
        </w:r>
      </w:hyperlink>
      <w:r>
        <w:t xml:space="preserve"> Федерального закона от 31.07.2020 N 248-ФЗ.</w:t>
      </w:r>
    </w:p>
    <w:p w:rsidR="005C3DD7" w:rsidRDefault="005C3DD7">
      <w:pPr>
        <w:pStyle w:val="ConsPlusNormal"/>
        <w:spacing w:before="220"/>
        <w:ind w:firstLine="540"/>
        <w:jc w:val="both"/>
      </w:pPr>
      <w:r>
        <w:t>5.12. При наличии обстоятельств, вследствие которых исполнение предписания и иных решений министерства невозможно в установленные сроки, министерство может отсрочить его исполнение на срок до одного года, о чем принимается соответствующее решение.</w:t>
      </w:r>
    </w:p>
    <w:p w:rsidR="005C3DD7" w:rsidRDefault="005C3DD7">
      <w:pPr>
        <w:pStyle w:val="ConsPlusTitle"/>
        <w:spacing w:before="220"/>
        <w:ind w:firstLine="540"/>
        <w:jc w:val="both"/>
        <w:outlineLvl w:val="1"/>
      </w:pPr>
      <w:r>
        <w:t>6. Обжалование решений министерства, действий (бездействия) его должностных лиц.</w:t>
      </w:r>
    </w:p>
    <w:p w:rsidR="005C3DD7" w:rsidRDefault="005C3DD7">
      <w:pPr>
        <w:pStyle w:val="ConsPlusNormal"/>
        <w:spacing w:before="220"/>
        <w:ind w:firstLine="540"/>
        <w:jc w:val="both"/>
      </w:pPr>
      <w:r>
        <w:t>6.1. Правом на обжалование решений министерства, действий (бездействия) его должностных лиц обладает контролируемое лицо, в отношении которого приняты решения или совершены действия (бездействие).</w:t>
      </w:r>
    </w:p>
    <w:p w:rsidR="005C3DD7" w:rsidRDefault="005C3DD7">
      <w:pPr>
        <w:pStyle w:val="ConsPlusNormal"/>
        <w:spacing w:before="220"/>
        <w:ind w:firstLine="540"/>
        <w:jc w:val="both"/>
      </w:pPr>
      <w:r>
        <w:t xml:space="preserve">6.2. Действия (бездействие) должностных лиц министерства, решения, принятые ими в ходе осуществления регионального контроля, могут быть обжалованы в досудебном порядке подачи жалобы в соответствии со </w:t>
      </w:r>
      <w:hyperlink r:id="rId40">
        <w:r>
          <w:rPr>
            <w:color w:val="0000FF"/>
          </w:rPr>
          <w:t>статьей 40</w:t>
        </w:r>
      </w:hyperlink>
      <w:r>
        <w:t xml:space="preserve"> Федерального закона от 31.07.2020 N 248-ФЗ.</w:t>
      </w:r>
    </w:p>
    <w:p w:rsidR="005C3DD7" w:rsidRDefault="005C3DD7">
      <w:pPr>
        <w:pStyle w:val="ConsPlusNormal"/>
        <w:spacing w:before="220"/>
        <w:ind w:firstLine="540"/>
        <w:jc w:val="both"/>
      </w:pPr>
      <w:bookmarkStart w:id="5" w:name="P195"/>
      <w:bookmarkEnd w:id="5"/>
      <w:r>
        <w:t>6.3. Жалоба на решение, действия (бездействие) должностных лиц министерства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5C3DD7" w:rsidRDefault="005C3DD7">
      <w:pPr>
        <w:pStyle w:val="ConsPlusNormal"/>
        <w:spacing w:before="220"/>
        <w:ind w:firstLine="540"/>
        <w:jc w:val="both"/>
      </w:pPr>
      <w:bookmarkStart w:id="6" w:name="P196"/>
      <w:bookmarkEnd w:id="6"/>
      <w:r>
        <w:t>6.4. Жалоба на предписание министерства может быть подана в течение десяти рабочих дней с момента получения контролируемым лицом предписания.</w:t>
      </w:r>
    </w:p>
    <w:p w:rsidR="005C3DD7" w:rsidRDefault="005C3DD7">
      <w:pPr>
        <w:pStyle w:val="ConsPlusNormal"/>
        <w:spacing w:before="220"/>
        <w:ind w:firstLine="540"/>
        <w:jc w:val="both"/>
      </w:pPr>
      <w:r>
        <w:t>6.5.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министерством.</w:t>
      </w:r>
    </w:p>
    <w:p w:rsidR="005C3DD7" w:rsidRDefault="005C3DD7">
      <w:pPr>
        <w:pStyle w:val="ConsPlusNormal"/>
        <w:spacing w:before="220"/>
        <w:ind w:firstLine="540"/>
        <w:jc w:val="both"/>
      </w:pPr>
      <w:r>
        <w:t>6.6.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5C3DD7" w:rsidRDefault="005C3DD7">
      <w:pPr>
        <w:pStyle w:val="ConsPlusNormal"/>
        <w:spacing w:before="220"/>
        <w:ind w:firstLine="540"/>
        <w:jc w:val="both"/>
      </w:pPr>
      <w:r>
        <w:t>6.7. Жалоба может содержать ходатайство о приостановлении исполнения обжалуемого решения министерства.</w:t>
      </w:r>
    </w:p>
    <w:p w:rsidR="005C3DD7" w:rsidRDefault="005C3DD7">
      <w:pPr>
        <w:pStyle w:val="ConsPlusNormal"/>
        <w:spacing w:before="220"/>
        <w:ind w:firstLine="540"/>
        <w:jc w:val="both"/>
      </w:pPr>
      <w:r>
        <w:t>6.8. Министерство в срок не позднее двух рабочих дней со дня регистрации жалобы принимает решение:</w:t>
      </w:r>
    </w:p>
    <w:p w:rsidR="005C3DD7" w:rsidRDefault="005C3DD7">
      <w:pPr>
        <w:pStyle w:val="ConsPlusNormal"/>
        <w:spacing w:before="220"/>
        <w:ind w:firstLine="540"/>
        <w:jc w:val="both"/>
      </w:pPr>
      <w:r>
        <w:t>о приостановлении исполнения обжалуемого решения министерства;</w:t>
      </w:r>
    </w:p>
    <w:p w:rsidR="005C3DD7" w:rsidRDefault="005C3DD7">
      <w:pPr>
        <w:pStyle w:val="ConsPlusNormal"/>
        <w:spacing w:before="220"/>
        <w:ind w:firstLine="540"/>
        <w:jc w:val="both"/>
      </w:pPr>
      <w:r>
        <w:t>об отказе в приостановлении исполнения обжалуемого решения министерства.</w:t>
      </w:r>
    </w:p>
    <w:p w:rsidR="005C3DD7" w:rsidRDefault="005C3DD7">
      <w:pPr>
        <w:pStyle w:val="ConsPlusNormal"/>
        <w:spacing w:before="220"/>
        <w:ind w:firstLine="540"/>
        <w:jc w:val="both"/>
      </w:pPr>
      <w:r>
        <w:t>Информация о решении, указанном в пункте 6.8 настоящего Положения, направляется контролируемому лицу, подавшему жалобу, в течение одного рабочего дня со дня принятия данного решения.</w:t>
      </w:r>
    </w:p>
    <w:p w:rsidR="005C3DD7" w:rsidRDefault="005C3DD7">
      <w:pPr>
        <w:pStyle w:val="ConsPlusNormal"/>
        <w:spacing w:before="220"/>
        <w:ind w:firstLine="540"/>
        <w:jc w:val="both"/>
      </w:pPr>
      <w:r>
        <w:t>6.9. Жалоба должна содержать:</w:t>
      </w:r>
    </w:p>
    <w:p w:rsidR="005C3DD7" w:rsidRDefault="005C3DD7">
      <w:pPr>
        <w:pStyle w:val="ConsPlusNormal"/>
        <w:spacing w:before="220"/>
        <w:ind w:firstLine="540"/>
        <w:jc w:val="both"/>
      </w:pPr>
      <w:r>
        <w:lastRenderedPageBreak/>
        <w:t>наименование министерства;</w:t>
      </w:r>
    </w:p>
    <w:p w:rsidR="005C3DD7" w:rsidRDefault="005C3DD7">
      <w:pPr>
        <w:pStyle w:val="ConsPlusNormal"/>
        <w:spacing w:before="220"/>
        <w:ind w:firstLine="540"/>
        <w:jc w:val="both"/>
      </w:pPr>
      <w:proofErr w:type="gramStart"/>
      <w:r>
        <w:t>фамилию, имя, отчество (последнее - при наличии) должностного лица, решение и (или) действия (бездействие) которого обжалуются;</w:t>
      </w:r>
      <w:proofErr w:type="gramEnd"/>
    </w:p>
    <w:p w:rsidR="005C3DD7" w:rsidRDefault="005C3DD7">
      <w:pPr>
        <w:pStyle w:val="ConsPlusNormal"/>
        <w:spacing w:before="220"/>
        <w:ind w:firstLine="540"/>
        <w:jc w:val="both"/>
      </w:pPr>
      <w:r>
        <w:t>наименование организации-заявителя, сведения о месте нахождения этой организации, реквизиты доверенности и фамилию, имя, отчество (последнее -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5C3DD7" w:rsidRDefault="005C3DD7">
      <w:pPr>
        <w:pStyle w:val="ConsPlusNormal"/>
        <w:spacing w:before="220"/>
        <w:ind w:firstLine="540"/>
        <w:jc w:val="both"/>
      </w:pPr>
      <w:r>
        <w:t>сведения об обжалуемых решениях и (или) действиях (бездействии) должностного лица министерства, которые привели или могут привести к нарушению прав контролируемого лица, подавшего жалобу;</w:t>
      </w:r>
    </w:p>
    <w:p w:rsidR="005C3DD7" w:rsidRDefault="005C3DD7">
      <w:pPr>
        <w:pStyle w:val="ConsPlusNormal"/>
        <w:spacing w:before="220"/>
        <w:ind w:firstLine="540"/>
        <w:jc w:val="both"/>
      </w:pPr>
      <w:r>
        <w:t xml:space="preserve">основания и доводы, на основании которых контролируемое лицо, подавшее жалобу, </w:t>
      </w:r>
      <w:proofErr w:type="gramStart"/>
      <w:r>
        <w:t>не согласно</w:t>
      </w:r>
      <w:proofErr w:type="gramEnd"/>
      <w:r>
        <w:t xml:space="preserve"> с решением и (или) действиями (бездействием) должностного лица министерства;</w:t>
      </w:r>
    </w:p>
    <w:p w:rsidR="005C3DD7" w:rsidRDefault="005C3DD7">
      <w:pPr>
        <w:pStyle w:val="ConsPlusNormal"/>
        <w:spacing w:before="220"/>
        <w:ind w:firstLine="540"/>
        <w:jc w:val="both"/>
      </w:pPr>
      <w:r>
        <w:t>требования контролируемого лица, подавшего жалобу;</w:t>
      </w:r>
    </w:p>
    <w:p w:rsidR="005C3DD7" w:rsidRDefault="005C3DD7">
      <w:pPr>
        <w:pStyle w:val="ConsPlusNormal"/>
        <w:spacing w:before="220"/>
        <w:ind w:firstLine="540"/>
        <w:jc w:val="both"/>
      </w:pPr>
      <w:r>
        <w:t>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5C3DD7" w:rsidRDefault="005C3DD7">
      <w:pPr>
        <w:pStyle w:val="ConsPlusNormal"/>
        <w:spacing w:before="220"/>
        <w:ind w:firstLine="540"/>
        <w:jc w:val="both"/>
      </w:pPr>
      <w:r>
        <w:t>6.10. Министерство принимает решение об отказе в рассмотрении жалобы в течение пяти рабочих дней с момента получения жалобы, если:</w:t>
      </w:r>
    </w:p>
    <w:p w:rsidR="005C3DD7" w:rsidRDefault="005C3DD7">
      <w:pPr>
        <w:pStyle w:val="ConsPlusNormal"/>
        <w:spacing w:before="220"/>
        <w:ind w:firstLine="540"/>
        <w:jc w:val="both"/>
      </w:pPr>
      <w:r>
        <w:t xml:space="preserve">жалоба подана после истечения сроков подачи жалобы, установленных </w:t>
      </w:r>
      <w:hyperlink w:anchor="P195">
        <w:r>
          <w:rPr>
            <w:color w:val="0000FF"/>
          </w:rPr>
          <w:t>пунктами 6.3</w:t>
        </w:r>
      </w:hyperlink>
      <w:r>
        <w:t xml:space="preserve"> и </w:t>
      </w:r>
      <w:hyperlink w:anchor="P196">
        <w:r>
          <w:rPr>
            <w:color w:val="0000FF"/>
          </w:rPr>
          <w:t>6.4</w:t>
        </w:r>
      </w:hyperlink>
      <w:r>
        <w:t xml:space="preserve"> настоящего Положения, и не содержит ходатайства о восстановлении пропущенного срока на подачу жалобы;</w:t>
      </w:r>
    </w:p>
    <w:p w:rsidR="005C3DD7" w:rsidRDefault="005C3DD7">
      <w:pPr>
        <w:pStyle w:val="ConsPlusNormal"/>
        <w:spacing w:before="220"/>
        <w:ind w:firstLine="540"/>
        <w:jc w:val="both"/>
      </w:pPr>
      <w:r>
        <w:t>в удовлетворении ходатайства о восстановлении пропущенного срока на подачу жалобы отказано;</w:t>
      </w:r>
    </w:p>
    <w:p w:rsidR="005C3DD7" w:rsidRDefault="005C3DD7">
      <w:pPr>
        <w:pStyle w:val="ConsPlusNormal"/>
        <w:spacing w:before="220"/>
        <w:ind w:firstLine="540"/>
        <w:jc w:val="both"/>
      </w:pPr>
      <w:r>
        <w:t>до принятия решения по жалобе от контролируемого лица, подавшего жалобу, поступило заявление об отзыве жалобы;</w:t>
      </w:r>
    </w:p>
    <w:p w:rsidR="005C3DD7" w:rsidRDefault="005C3DD7">
      <w:pPr>
        <w:pStyle w:val="ConsPlusNormal"/>
        <w:spacing w:before="220"/>
        <w:ind w:firstLine="540"/>
        <w:jc w:val="both"/>
      </w:pPr>
      <w:r>
        <w:t>имеется решение суда по вопросам, поставленным в жалобе;</w:t>
      </w:r>
    </w:p>
    <w:p w:rsidR="005C3DD7" w:rsidRDefault="005C3DD7">
      <w:pPr>
        <w:pStyle w:val="ConsPlusNormal"/>
        <w:spacing w:before="220"/>
        <w:ind w:firstLine="540"/>
        <w:jc w:val="both"/>
      </w:pPr>
      <w:r>
        <w:t>ранее в министерство была подана другая жалоба от того же контролируемого лица по тем же основаниям;</w:t>
      </w:r>
    </w:p>
    <w:p w:rsidR="005C3DD7" w:rsidRDefault="005C3DD7">
      <w:pPr>
        <w:pStyle w:val="ConsPlusNormal"/>
        <w:spacing w:before="220"/>
        <w:ind w:firstLine="540"/>
        <w:jc w:val="both"/>
      </w:pPr>
      <w:r>
        <w:t>жалоба содержит нецензурные либо оскорбительные выражения, угрозы жизни, здоровью и имуществу должностных лиц министерства либо членов их семей;</w:t>
      </w:r>
    </w:p>
    <w:p w:rsidR="005C3DD7" w:rsidRDefault="005C3DD7">
      <w:pPr>
        <w:pStyle w:val="ConsPlusNormal"/>
        <w:spacing w:before="220"/>
        <w:ind w:firstLine="540"/>
        <w:jc w:val="both"/>
      </w:pPr>
      <w:r>
        <w:t>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C3DD7" w:rsidRDefault="005C3DD7">
      <w:pPr>
        <w:pStyle w:val="ConsPlusNormal"/>
        <w:spacing w:before="220"/>
        <w:ind w:firstLine="540"/>
        <w:jc w:val="both"/>
      </w:pPr>
      <w:r>
        <w:t>жалоба подана в ненадлежащий уполномоченный орган;</w:t>
      </w:r>
    </w:p>
    <w:p w:rsidR="005C3DD7" w:rsidRDefault="005C3DD7">
      <w:pPr>
        <w:pStyle w:val="ConsPlusNormal"/>
        <w:spacing w:before="220"/>
        <w:ind w:firstLine="540"/>
        <w:jc w:val="both"/>
      </w:pPr>
      <w:r>
        <w:t>законодательством Российской Федерации предусмотрен только судебный порядок обжалования решений контрольного (надзорного) органа.</w:t>
      </w:r>
    </w:p>
    <w:p w:rsidR="005C3DD7" w:rsidRDefault="005C3DD7">
      <w:pPr>
        <w:pStyle w:val="ConsPlusNormal"/>
        <w:spacing w:before="220"/>
        <w:ind w:firstLine="540"/>
        <w:jc w:val="both"/>
      </w:pPr>
      <w:r>
        <w:t>6.11. Жалоба подлежит рассмотрению министерством в течение двадцати рабочих дней со дня ее регистрации.</w:t>
      </w:r>
    </w:p>
    <w:p w:rsidR="005C3DD7" w:rsidRDefault="005C3DD7">
      <w:pPr>
        <w:pStyle w:val="ConsPlusNormal"/>
        <w:spacing w:before="220"/>
        <w:ind w:firstLine="540"/>
        <w:jc w:val="both"/>
      </w:pPr>
      <w:r>
        <w:t xml:space="preserve">6.12. Министерство вправе запросить у контролируемого лица, подавшего жалобу, </w:t>
      </w:r>
      <w:r>
        <w:lastRenderedPageBreak/>
        <w:t>дополнительную информацию и документы, относящиеся к предмету жалобы. Контролируемое лицо, подавшее жалобу,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документов и информации, относящихся к предмету жалобы, до момента получения их министерством, но не более чем на пять рабочих дней с момента направления запроса. Неполучение от контролируемого лица, подавшего жалобу, дополнительных документов и информации, относящихся к предмету жалобы, не является основанием для отказа в рассмотрении жалобы.</w:t>
      </w:r>
    </w:p>
    <w:p w:rsidR="005C3DD7" w:rsidRDefault="005C3DD7">
      <w:pPr>
        <w:pStyle w:val="ConsPlusNormal"/>
        <w:spacing w:before="220"/>
        <w:ind w:firstLine="540"/>
        <w:jc w:val="both"/>
      </w:pPr>
      <w:r>
        <w:t>6.13. Не допускается запрашивать у контролируемого лица, подавшего жалобу, документы и информацию, которые находятся у министерства, иных государственных органов, органов местного самоуправления муниципальных образований Кировской области и областных государственных учреждений, подведомственных министерству.</w:t>
      </w:r>
    </w:p>
    <w:p w:rsidR="005C3DD7" w:rsidRDefault="005C3DD7">
      <w:pPr>
        <w:pStyle w:val="ConsPlusNormal"/>
        <w:spacing w:before="220"/>
        <w:ind w:firstLine="540"/>
        <w:jc w:val="both"/>
      </w:pPr>
      <w:r>
        <w:t>6.14. Контролируемое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C3DD7" w:rsidRDefault="005C3DD7">
      <w:pPr>
        <w:pStyle w:val="ConsPlusNormal"/>
        <w:spacing w:before="220"/>
        <w:ind w:firstLine="540"/>
        <w:jc w:val="both"/>
      </w:pPr>
      <w:r>
        <w:t>6.15. По итогам рассмотрения жалобы министерство принимает одно из следующих решений:</w:t>
      </w:r>
    </w:p>
    <w:p w:rsidR="005C3DD7" w:rsidRDefault="005C3DD7">
      <w:pPr>
        <w:pStyle w:val="ConsPlusNormal"/>
        <w:spacing w:before="220"/>
        <w:ind w:firstLine="540"/>
        <w:jc w:val="both"/>
      </w:pPr>
      <w:r>
        <w:t>оставляет жалобу без удовлетворения;</w:t>
      </w:r>
    </w:p>
    <w:p w:rsidR="005C3DD7" w:rsidRDefault="005C3DD7">
      <w:pPr>
        <w:pStyle w:val="ConsPlusNormal"/>
        <w:spacing w:before="220"/>
        <w:ind w:firstLine="540"/>
        <w:jc w:val="both"/>
      </w:pPr>
      <w:r>
        <w:t>отменяет решение министерства полностью или частично;</w:t>
      </w:r>
    </w:p>
    <w:p w:rsidR="005C3DD7" w:rsidRDefault="005C3DD7">
      <w:pPr>
        <w:pStyle w:val="ConsPlusNormal"/>
        <w:spacing w:before="220"/>
        <w:ind w:firstLine="540"/>
        <w:jc w:val="both"/>
      </w:pPr>
      <w:r>
        <w:t>отменяет решение министерства полностью и принимает новое решение;</w:t>
      </w:r>
    </w:p>
    <w:p w:rsidR="005C3DD7" w:rsidRDefault="005C3DD7">
      <w:pPr>
        <w:pStyle w:val="ConsPlusNormal"/>
        <w:spacing w:before="220"/>
        <w:ind w:firstLine="540"/>
        <w:jc w:val="both"/>
      </w:pPr>
      <w:r>
        <w:t>признает действия (бездействие) должностных лиц министерства незаконными и выносит решение по существу, в том числе об осуществлении при необходимости определенных действий.</w:t>
      </w:r>
    </w:p>
    <w:p w:rsidR="005C3DD7" w:rsidRDefault="005C3DD7">
      <w:pPr>
        <w:pStyle w:val="ConsPlusNormal"/>
        <w:spacing w:before="220"/>
        <w:ind w:firstLine="540"/>
        <w:jc w:val="both"/>
      </w:pPr>
      <w:r>
        <w:t xml:space="preserve">6.16. Решение министерства, содержащее обоснование принятого решения, срок и порядок его исполнения, направляется контролируемому лицу, подавшему жалобу, в порядке, предусмотренном </w:t>
      </w:r>
      <w:hyperlink r:id="rId41">
        <w:r>
          <w:rPr>
            <w:color w:val="0000FF"/>
          </w:rPr>
          <w:t>пунктом 7 статьи 43</w:t>
        </w:r>
      </w:hyperlink>
      <w:r>
        <w:t xml:space="preserve"> Федерального закона от 31.07.2020 N 248-ФЗ.</w:t>
      </w:r>
    </w:p>
    <w:p w:rsidR="005C3DD7" w:rsidRDefault="005C3DD7">
      <w:pPr>
        <w:pStyle w:val="ConsPlusNormal"/>
        <w:jc w:val="both"/>
      </w:pPr>
    </w:p>
    <w:p w:rsidR="005C3DD7" w:rsidRDefault="005C3DD7">
      <w:pPr>
        <w:pStyle w:val="ConsPlusNormal"/>
        <w:jc w:val="both"/>
      </w:pPr>
    </w:p>
    <w:p w:rsidR="005C3DD7" w:rsidRDefault="005C3DD7">
      <w:pPr>
        <w:pStyle w:val="ConsPlusNormal"/>
        <w:pBdr>
          <w:bottom w:val="single" w:sz="6" w:space="0" w:color="auto"/>
        </w:pBdr>
        <w:spacing w:before="100" w:after="100"/>
        <w:jc w:val="both"/>
        <w:rPr>
          <w:sz w:val="2"/>
          <w:szCs w:val="2"/>
        </w:rPr>
      </w:pPr>
    </w:p>
    <w:p w:rsidR="009D4A74" w:rsidRDefault="003569F3"/>
    <w:sectPr w:rsidR="009D4A74" w:rsidSect="00DA78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3DD7"/>
    <w:rsid w:val="00172211"/>
    <w:rsid w:val="003569F3"/>
    <w:rsid w:val="005C3DD7"/>
    <w:rsid w:val="00BA28F9"/>
    <w:rsid w:val="00C16E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9F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3DD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C3DD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C3DD7"/>
    <w:pPr>
      <w:widowControl w:val="0"/>
      <w:autoSpaceDE w:val="0"/>
      <w:autoSpaceDN w:val="0"/>
      <w:spacing w:after="0" w:line="240" w:lineRule="auto"/>
    </w:pPr>
    <w:rPr>
      <w:rFonts w:ascii="Tahoma" w:eastAsiaTheme="minorEastAsia" w:hAnsi="Tahoma" w:cs="Tahoma"/>
      <w:sz w:val="20"/>
      <w:lang w:eastAsia="ru-RU"/>
    </w:rPr>
  </w:style>
  <w:style w:type="table" w:styleId="a3">
    <w:name w:val="Table Grid"/>
    <w:basedOn w:val="a1"/>
    <w:uiPriority w:val="59"/>
    <w:rsid w:val="003569F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78987" TargetMode="External"/><Relationship Id="rId13" Type="http://schemas.openxmlformats.org/officeDocument/2006/relationships/hyperlink" Target="https://login.consultant.ru/link/?req=doc&amp;base=RLAW240&amp;n=138279" TargetMode="External"/><Relationship Id="rId18" Type="http://schemas.openxmlformats.org/officeDocument/2006/relationships/hyperlink" Target="https://login.consultant.ru/link/?req=doc&amp;base=RLAW240&amp;n=93412" TargetMode="External"/><Relationship Id="rId26" Type="http://schemas.openxmlformats.org/officeDocument/2006/relationships/hyperlink" Target="https://login.consultant.ru/link/?req=doc&amp;base=LAW&amp;n=465728&amp;dst=100728" TargetMode="External"/><Relationship Id="rId39" Type="http://schemas.openxmlformats.org/officeDocument/2006/relationships/hyperlink" Target="https://login.consultant.ru/link/?req=doc&amp;base=LAW&amp;n=465728&amp;dst=101037" TargetMode="External"/><Relationship Id="rId3" Type="http://schemas.openxmlformats.org/officeDocument/2006/relationships/webSettings" Target="webSettings.xml"/><Relationship Id="rId21" Type="http://schemas.openxmlformats.org/officeDocument/2006/relationships/hyperlink" Target="https://login.consultant.ru/link/?req=doc&amp;base=RLAW240&amp;n=102940&amp;dst=100005" TargetMode="External"/><Relationship Id="rId34" Type="http://schemas.openxmlformats.org/officeDocument/2006/relationships/hyperlink" Target="https://login.consultant.ru/link/?req=doc&amp;base=LAW&amp;n=465728&amp;dst=100225" TargetMode="External"/><Relationship Id="rId42" Type="http://schemas.openxmlformats.org/officeDocument/2006/relationships/fontTable" Target="fontTable.xml"/><Relationship Id="rId7" Type="http://schemas.openxmlformats.org/officeDocument/2006/relationships/hyperlink" Target="https://login.consultant.ru/link/?req=doc&amp;base=RLAW240&amp;n=144949" TargetMode="External"/><Relationship Id="rId12" Type="http://schemas.openxmlformats.org/officeDocument/2006/relationships/hyperlink" Target="https://login.consultant.ru/link/?req=doc&amp;base=RLAW240&amp;n=146709" TargetMode="External"/><Relationship Id="rId17" Type="http://schemas.openxmlformats.org/officeDocument/2006/relationships/hyperlink" Target="https://login.consultant.ru/link/?req=doc&amp;base=RLAW240&amp;n=81779&amp;dst=100005" TargetMode="External"/><Relationship Id="rId25" Type="http://schemas.openxmlformats.org/officeDocument/2006/relationships/hyperlink" Target="https://login.consultant.ru/link/?req=doc&amp;base=LAW&amp;n=465728&amp;dst=100682" TargetMode="External"/><Relationship Id="rId33" Type="http://schemas.openxmlformats.org/officeDocument/2006/relationships/hyperlink" Target="https://login.consultant.ru/link/?req=doc&amp;base=LAW&amp;n=465728&amp;dst=101259" TargetMode="External"/><Relationship Id="rId38" Type="http://schemas.openxmlformats.org/officeDocument/2006/relationships/hyperlink" Target="https://login.consultant.ru/link/?req=doc&amp;base=LAW&amp;n=465728&amp;dst=101028" TargetMode="External"/><Relationship Id="rId2" Type="http://schemas.openxmlformats.org/officeDocument/2006/relationships/settings" Target="settings.xml"/><Relationship Id="rId16" Type="http://schemas.openxmlformats.org/officeDocument/2006/relationships/hyperlink" Target="https://login.consultant.ru/link/?req=doc&amp;base=RLAW240&amp;n=81779" TargetMode="External"/><Relationship Id="rId20" Type="http://schemas.openxmlformats.org/officeDocument/2006/relationships/hyperlink" Target="https://login.consultant.ru/link/?req=doc&amp;base=RLAW240&amp;n=102940" TargetMode="External"/><Relationship Id="rId29" Type="http://schemas.openxmlformats.org/officeDocument/2006/relationships/hyperlink" Target="https://login.consultant.ru/link/?req=doc&amp;base=LAW&amp;n=465728&amp;dst=100639" TargetMode="External"/><Relationship Id="rId41" Type="http://schemas.openxmlformats.org/officeDocument/2006/relationships/hyperlink" Target="https://login.consultant.ru/link/?req=doc&amp;base=LAW&amp;n=465728&amp;dst=100479" TargetMode="External"/><Relationship Id="rId1" Type="http://schemas.openxmlformats.org/officeDocument/2006/relationships/styles" Target="styles.xml"/><Relationship Id="rId6" Type="http://schemas.openxmlformats.org/officeDocument/2006/relationships/hyperlink" Target="https://login.consultant.ru/link/?req=doc&amp;base=LAW&amp;n=465728&amp;dst=100110" TargetMode="External"/><Relationship Id="rId11" Type="http://schemas.openxmlformats.org/officeDocument/2006/relationships/hyperlink" Target="https://login.consultant.ru/link/?req=doc&amp;base=RLAW240&amp;n=114349" TargetMode="External"/><Relationship Id="rId24" Type="http://schemas.openxmlformats.org/officeDocument/2006/relationships/hyperlink" Target="https://login.consultant.ru/link/?req=doc&amp;base=LAW&amp;n=465728&amp;dst=100512" TargetMode="External"/><Relationship Id="rId32" Type="http://schemas.openxmlformats.org/officeDocument/2006/relationships/hyperlink" Target="https://login.consultant.ru/link/?req=doc&amp;base=LAW&amp;n=465728&amp;dst=101187" TargetMode="External"/><Relationship Id="rId37" Type="http://schemas.openxmlformats.org/officeDocument/2006/relationships/hyperlink" Target="https://login.consultant.ru/link/?req=doc&amp;base=LAW&amp;n=465728&amp;dst=100998" TargetMode="External"/><Relationship Id="rId40" Type="http://schemas.openxmlformats.org/officeDocument/2006/relationships/hyperlink" Target="https://login.consultant.ru/link/?req=doc&amp;base=LAW&amp;n=465728&amp;dst=100428" TargetMode="External"/><Relationship Id="rId5" Type="http://schemas.openxmlformats.org/officeDocument/2006/relationships/hyperlink" Target="https://login.consultant.ru/link/?req=doc&amp;base=LAW&amp;n=465535&amp;dst=57" TargetMode="External"/><Relationship Id="rId15" Type="http://schemas.openxmlformats.org/officeDocument/2006/relationships/hyperlink" Target="https://login.consultant.ru/link/?req=doc&amp;base=RLAW240&amp;n=146702" TargetMode="External"/><Relationship Id="rId23" Type="http://schemas.openxmlformats.org/officeDocument/2006/relationships/hyperlink" Target="https://login.consultant.ru/link/?req=doc&amp;base=LAW&amp;n=465728&amp;dst=100108" TargetMode="External"/><Relationship Id="rId28" Type="http://schemas.openxmlformats.org/officeDocument/2006/relationships/hyperlink" Target="https://login.consultant.ru/link/?req=doc&amp;base=LAW&amp;n=465728&amp;dst=100636" TargetMode="External"/><Relationship Id="rId36" Type="http://schemas.openxmlformats.org/officeDocument/2006/relationships/hyperlink" Target="https://login.consultant.ru/link/?req=doc&amp;base=LAW&amp;n=465728&amp;dst=100468" TargetMode="External"/><Relationship Id="rId10" Type="http://schemas.openxmlformats.org/officeDocument/2006/relationships/hyperlink" Target="https://login.consultant.ru/link/?req=doc&amp;base=RLAW240&amp;n=108060" TargetMode="External"/><Relationship Id="rId19" Type="http://schemas.openxmlformats.org/officeDocument/2006/relationships/hyperlink" Target="https://login.consultant.ru/link/?req=doc&amp;base=RLAW240&amp;n=93412&amp;dst=100005" TargetMode="External"/><Relationship Id="rId31" Type="http://schemas.openxmlformats.org/officeDocument/2006/relationships/hyperlink" Target="https://login.consultant.ru/link/?req=doc&amp;base=LAW&amp;n=465728&amp;dst=10063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40&amp;n=85334" TargetMode="External"/><Relationship Id="rId14" Type="http://schemas.openxmlformats.org/officeDocument/2006/relationships/hyperlink" Target="https://login.consultant.ru/link/?req=doc&amp;base=RLAW240&amp;n=144924" TargetMode="External"/><Relationship Id="rId22" Type="http://schemas.openxmlformats.org/officeDocument/2006/relationships/hyperlink" Target="https://login.consultant.ru/link/?req=doc&amp;base=LAW&amp;n=465535&amp;dst=59" TargetMode="External"/><Relationship Id="rId27" Type="http://schemas.openxmlformats.org/officeDocument/2006/relationships/hyperlink" Target="https://login.consultant.ru/link/?req=doc&amp;base=LAW&amp;n=465728&amp;dst=100634" TargetMode="External"/><Relationship Id="rId30" Type="http://schemas.openxmlformats.org/officeDocument/2006/relationships/hyperlink" Target="https://login.consultant.ru/link/?req=doc&amp;base=LAW&amp;n=465728&amp;dst=100636" TargetMode="External"/><Relationship Id="rId35" Type="http://schemas.openxmlformats.org/officeDocument/2006/relationships/hyperlink" Target="https://login.consultant.ru/link/?req=doc&amp;base=LAW&amp;n=465728&amp;dst=100423"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6067</Words>
  <Characters>34588</Characters>
  <Application>Microsoft Office Word</Application>
  <DocSecurity>0</DocSecurity>
  <Lines>288</Lines>
  <Paragraphs>81</Paragraphs>
  <ScaleCrop>false</ScaleCrop>
  <Company/>
  <LinksUpToDate>false</LinksUpToDate>
  <CharactersWithSpaces>40574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2024-03-19T11:27:00Z</dcterms:created>
  <dcterms:modified xsi:type="dcterms:W3CDTF">2024-03-19T11:27:00Z</dcterms:modified>
</cp:coreProperties>
</file>