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E5" w:rsidRDefault="001343E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43E5" w:rsidRDefault="001343E5">
      <w:pPr>
        <w:pStyle w:val="ConsPlusNormal"/>
        <w:jc w:val="both"/>
        <w:outlineLvl w:val="0"/>
      </w:pPr>
    </w:p>
    <w:p w:rsidR="001343E5" w:rsidRDefault="001343E5">
      <w:pPr>
        <w:pStyle w:val="ConsPlusTitle"/>
        <w:jc w:val="center"/>
        <w:outlineLvl w:val="0"/>
      </w:pPr>
      <w:r>
        <w:t>ПРАВИТЕЛЬСТВО КИРОВСКОЙ ОБЛАСТИ</w:t>
      </w:r>
    </w:p>
    <w:p w:rsidR="001343E5" w:rsidRDefault="001343E5">
      <w:pPr>
        <w:pStyle w:val="ConsPlusTitle"/>
        <w:jc w:val="both"/>
      </w:pPr>
    </w:p>
    <w:p w:rsidR="001343E5" w:rsidRDefault="001343E5">
      <w:pPr>
        <w:pStyle w:val="ConsPlusTitle"/>
        <w:jc w:val="center"/>
      </w:pPr>
      <w:r>
        <w:t>ПОСТАНОВЛЕНИЕ</w:t>
      </w:r>
    </w:p>
    <w:p w:rsidR="001343E5" w:rsidRDefault="001343E5">
      <w:pPr>
        <w:pStyle w:val="ConsPlusTitle"/>
        <w:jc w:val="center"/>
      </w:pPr>
      <w:r>
        <w:t>от 29 октября 2021 г. N 575-П</w:t>
      </w:r>
    </w:p>
    <w:p w:rsidR="001343E5" w:rsidRDefault="001343E5">
      <w:pPr>
        <w:pStyle w:val="ConsPlusTitle"/>
        <w:jc w:val="both"/>
      </w:pPr>
    </w:p>
    <w:p w:rsidR="001343E5" w:rsidRDefault="001343E5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РЕГИОНАЛЬНОМ ГОСУДАРСТВЕННОМ</w:t>
      </w:r>
    </w:p>
    <w:p w:rsidR="001343E5" w:rsidRDefault="001343E5">
      <w:pPr>
        <w:pStyle w:val="ConsPlusTitle"/>
        <w:jc w:val="center"/>
      </w:pPr>
      <w:r>
        <w:t xml:space="preserve">КОНТРОЛЕ (НАДЗОРЕ) ЗА ПРИМЕНЕНИЕМ ЦЕН НА </w:t>
      </w:r>
      <w:proofErr w:type="gramStart"/>
      <w:r>
        <w:t>ЛЕКАРСТВЕННЫЕ</w:t>
      </w:r>
      <w:proofErr w:type="gramEnd"/>
    </w:p>
    <w:p w:rsidR="001343E5" w:rsidRDefault="001343E5">
      <w:pPr>
        <w:pStyle w:val="ConsPlusTitle"/>
        <w:jc w:val="center"/>
      </w:pPr>
      <w:r>
        <w:t xml:space="preserve">ПРЕПАРАТЫ, ВКЛЮЧЕННЫЕ В ПЕРЕЧЕНЬ ЖИЗНЕННО </w:t>
      </w:r>
      <w:proofErr w:type="gramStart"/>
      <w:r>
        <w:t>НЕОБХОДИМЫХ</w:t>
      </w:r>
      <w:proofErr w:type="gramEnd"/>
    </w:p>
    <w:p w:rsidR="001343E5" w:rsidRDefault="001343E5">
      <w:pPr>
        <w:pStyle w:val="ConsPlusTitle"/>
        <w:jc w:val="center"/>
      </w:pPr>
      <w:r>
        <w:t>И ВАЖНЕЙШИХ ЛЕКАРСТВЕННЫХ ПРЕПАРАТОВ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9.3</w:t>
        </w:r>
      </w:hyperlink>
      <w:r>
        <w:t xml:space="preserve"> Федерального закона от 12.04.2010 N 61-ФЗ "Об обращении лекарственных средств", </w:t>
      </w:r>
      <w:hyperlink r:id="rId7" w:history="1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1.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5" w:history="1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2.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региональную службу по тарифам Кировской области.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right"/>
      </w:pPr>
      <w:r>
        <w:t>Председатель Правительства</w:t>
      </w:r>
    </w:p>
    <w:p w:rsidR="001343E5" w:rsidRDefault="001343E5">
      <w:pPr>
        <w:pStyle w:val="ConsPlusNormal"/>
        <w:jc w:val="right"/>
      </w:pPr>
      <w:r>
        <w:t>Кировской области</w:t>
      </w:r>
    </w:p>
    <w:p w:rsidR="001343E5" w:rsidRDefault="001343E5">
      <w:pPr>
        <w:pStyle w:val="ConsPlusNormal"/>
        <w:jc w:val="right"/>
      </w:pPr>
      <w:r>
        <w:t>А.А.ЧУРИН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right"/>
        <w:outlineLvl w:val="0"/>
      </w:pPr>
      <w:r>
        <w:t>Приложение N 1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right"/>
      </w:pPr>
      <w:r>
        <w:t>Утверждено</w:t>
      </w:r>
    </w:p>
    <w:p w:rsidR="001343E5" w:rsidRDefault="001343E5">
      <w:pPr>
        <w:pStyle w:val="ConsPlusNormal"/>
        <w:jc w:val="right"/>
      </w:pPr>
      <w:r>
        <w:t>постановлением</w:t>
      </w:r>
    </w:p>
    <w:p w:rsidR="001343E5" w:rsidRDefault="001343E5">
      <w:pPr>
        <w:pStyle w:val="ConsPlusNormal"/>
        <w:jc w:val="right"/>
      </w:pPr>
      <w:r>
        <w:t>Правительства Кировской области</w:t>
      </w:r>
    </w:p>
    <w:p w:rsidR="001343E5" w:rsidRDefault="001343E5">
      <w:pPr>
        <w:pStyle w:val="ConsPlusNormal"/>
        <w:jc w:val="right"/>
      </w:pPr>
      <w:r>
        <w:t>от 29 октября 2021 г. N 575-П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Title"/>
        <w:jc w:val="center"/>
      </w:pPr>
      <w:bookmarkStart w:id="0" w:name="P32"/>
      <w:bookmarkEnd w:id="0"/>
      <w:r>
        <w:t>ПОЛОЖЕНИЕ</w:t>
      </w:r>
    </w:p>
    <w:p w:rsidR="001343E5" w:rsidRDefault="001343E5">
      <w:pPr>
        <w:pStyle w:val="ConsPlusTitle"/>
        <w:jc w:val="center"/>
      </w:pPr>
      <w:r>
        <w:t>О РЕГИОНАЛЬНОМ ГОСУДАРСТВЕННОМ КОНТРОЛЕ (НАДЗОРЕ)</w:t>
      </w:r>
    </w:p>
    <w:p w:rsidR="001343E5" w:rsidRDefault="001343E5">
      <w:pPr>
        <w:pStyle w:val="ConsPlusTitle"/>
        <w:jc w:val="center"/>
      </w:pPr>
      <w:r>
        <w:t>ЗА ПРИМЕНЕНИЕМ ЦЕН НА ЛЕКАРСТВЕННЫЕ ПРЕПАРАТЫ, ВКЛЮЧЕННЫЕ</w:t>
      </w:r>
    </w:p>
    <w:p w:rsidR="001343E5" w:rsidRDefault="001343E5">
      <w:pPr>
        <w:pStyle w:val="ConsPlusTitle"/>
        <w:jc w:val="center"/>
      </w:pPr>
      <w:r>
        <w:t xml:space="preserve">В ПЕРЕЧЕНЬ ЖИЗНЕННО </w:t>
      </w:r>
      <w:proofErr w:type="gramStart"/>
      <w:r>
        <w:t>НЕОБХОДИМЫХ</w:t>
      </w:r>
      <w:proofErr w:type="gramEnd"/>
      <w:r>
        <w:t xml:space="preserve"> И ВАЖНЕЙШИХ</w:t>
      </w:r>
    </w:p>
    <w:p w:rsidR="001343E5" w:rsidRDefault="001343E5">
      <w:pPr>
        <w:pStyle w:val="ConsPlusTitle"/>
        <w:jc w:val="center"/>
      </w:pPr>
      <w:r>
        <w:t>ЛЕКАРСТВЕННЫХ ПРЕПАРАТОВ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региональном государственном контроле (надзоре) за </w:t>
      </w:r>
      <w:r>
        <w:lastRenderedPageBreak/>
        <w:t>применением цен на лекарственные препараты, включенные в перечень жизненно необходимых и важнейших лекарственных препаратов, 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- региональный государственный контроль (надзор)).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</w:t>
      </w:r>
      <w:proofErr w:type="gramEnd"/>
      <w:r>
        <w:t xml:space="preserve"> </w:t>
      </w:r>
      <w:proofErr w:type="gramStart"/>
      <w:r>
        <w:t>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 (далее - обязательные требования).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связанная с реализацией</w:t>
      </w:r>
      <w:proofErr w:type="gramEnd"/>
      <w:r>
        <w:t xml:space="preserve">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lastRenderedPageBreak/>
        <w:t>случаи привлечения к административной ответственности за нарушение порядка ценообразования.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</w:t>
      </w:r>
      <w:proofErr w:type="gramStart"/>
      <w:r>
        <w:t>за</w:t>
      </w:r>
      <w:proofErr w:type="gramEnd"/>
      <w:r>
        <w:t xml:space="preserve"> последние истекшие 3 года;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</w:t>
      </w:r>
      <w:proofErr w:type="gramStart"/>
      <w:r>
        <w:t>за</w:t>
      </w:r>
      <w:proofErr w:type="gramEnd"/>
      <w:r>
        <w:t xml:space="preserve"> последние истекшие 3 года;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Сведения об объектах контроля (надзора) с присвоенной им категорией риска размещаются на официальном сайте службы по адресу: https://www.rstkirov.ru (далее - сайт службы) в </w:t>
      </w:r>
      <w:r>
        <w:lastRenderedPageBreak/>
        <w:t>информационно-телекоммуникационной сети "Интернет" (далее - сеть "Интернет").</w:t>
      </w:r>
    </w:p>
    <w:p w:rsidR="001343E5" w:rsidRDefault="001343E5">
      <w:pPr>
        <w:pStyle w:val="ConsPlusNormal"/>
        <w:spacing w:before="220"/>
        <w:ind w:firstLine="540"/>
        <w:jc w:val="both"/>
      </w:pPr>
      <w:proofErr w:type="gramStart"/>
      <w:r>
        <w:t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(далее - контролируемые лица), вправе подать в службу заявление об изменении категории риска осуществляемой ими</w:t>
      </w:r>
      <w:proofErr w:type="gramEnd"/>
      <w:r>
        <w:t xml:space="preserve"> деятельности в случае, если она соответствует иной категории риска.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утверждается Правительством Кировской области.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9" w:history="1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19. Служба ежегодно осуществляет обобщение правоприменительной практики и не позднее 1 апреля года, следующего за </w:t>
      </w:r>
      <w:proofErr w:type="gramStart"/>
      <w:r>
        <w:t>отчетным</w:t>
      </w:r>
      <w:proofErr w:type="gramEnd"/>
      <w:r>
        <w:t>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Доклад, содержащий результаты обобщения правоприменительной практики, утверждается приказом руководителя службы и размещается на сайте службы не позднее 1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</w:r>
      <w:r>
        <w:lastRenderedPageBreak/>
        <w:t>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</w:t>
      </w:r>
      <w:proofErr w:type="gramEnd"/>
      <w:r>
        <w:t xml:space="preserve"> по обеспечению соблюдения обязательных требований.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:rsidR="001343E5" w:rsidRDefault="001343E5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предостережением.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Возражения рассматриваются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lastRenderedPageBreak/>
        <w:t xml:space="preserve">23. </w:t>
      </w:r>
      <w:proofErr w:type="gramStart"/>
      <w:r>
        <w:t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>24.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Служба направляет контролируемому лицу уведомление о проведении обязательного профилактического визита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службу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</w:t>
      </w:r>
      <w:proofErr w:type="gramStart"/>
      <w:r>
        <w:t>последствия</w:t>
      </w:r>
      <w:proofErr w:type="gramEnd"/>
      <w:r>
        <w:t xml:space="preserve"> нарушения которых влекут серьезную угрозу охраняемым законом ценностям;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информирование о наиболее часто встречающихся случаях нарушений обязательных требований.</w:t>
      </w:r>
    </w:p>
    <w:p w:rsidR="00314872" w:rsidRPr="00314872" w:rsidRDefault="00314872" w:rsidP="00314872">
      <w:pPr>
        <w:pStyle w:val="ConsPlusNormal"/>
        <w:spacing w:before="220"/>
        <w:ind w:firstLine="540"/>
        <w:jc w:val="both"/>
        <w:rPr>
          <w:rFonts w:asciiTheme="minorHAnsi" w:hAnsiTheme="minorHAnsi"/>
          <w:szCs w:val="22"/>
        </w:rPr>
      </w:pPr>
      <w:r w:rsidRPr="00314872">
        <w:rPr>
          <w:rFonts w:asciiTheme="minorHAnsi" w:hAnsiTheme="minorHAnsi" w:cs="Times New Roman"/>
          <w:color w:val="000000"/>
          <w:szCs w:val="22"/>
          <w:highlight w:val="green"/>
          <w:shd w:val="clear" w:color="auto" w:fill="FFFFFF"/>
        </w:rPr>
        <w:t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частями 11 – 13 статьи 52 Федерального закона от 31.07.2020 № 248-ФЗ</w:t>
      </w:r>
      <w:r w:rsidR="00690F5B">
        <w:rPr>
          <w:rFonts w:asciiTheme="minorHAnsi" w:hAnsiTheme="minorHAnsi" w:cs="Times New Roman"/>
          <w:color w:val="000000"/>
          <w:szCs w:val="22"/>
          <w:shd w:val="clear" w:color="auto" w:fill="FFFFFF"/>
        </w:rPr>
        <w:t>.</w:t>
      </w:r>
      <w:bookmarkStart w:id="1" w:name="_GoBack"/>
      <w:bookmarkEnd w:id="1"/>
    </w:p>
    <w:p w:rsidR="001343E5" w:rsidRDefault="001343E5">
      <w:pPr>
        <w:pStyle w:val="ConsPlusNormal"/>
        <w:spacing w:before="220"/>
        <w:ind w:firstLine="540"/>
        <w:jc w:val="both"/>
      </w:pPr>
      <w:r>
        <w:t>25.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26. Документарная проверка проводится по месту нахождения контрольного (надзорного) органа.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0" w:history="1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lastRenderedPageBreak/>
        <w:t>истребование документов.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1" w:history="1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осмотр;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28.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</w:t>
      </w:r>
      <w:proofErr w:type="gramStart"/>
      <w:r>
        <w:t>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  <w:proofErr w:type="gramEnd"/>
    </w:p>
    <w:p w:rsidR="001343E5" w:rsidRDefault="001343E5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29. Срок проведения выездной проверки не может превышать 10 рабочих дней.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t>микропредприятия</w:t>
      </w:r>
      <w:proofErr w:type="spellEnd"/>
      <w: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lastRenderedPageBreak/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2" w:history="1">
        <w:r>
          <w:rPr>
            <w:color w:val="0000FF"/>
          </w:rPr>
          <w:t>пунктами 3</w:t>
        </w:r>
      </w:hyperlink>
      <w:r>
        <w:t xml:space="preserve"> - </w:t>
      </w:r>
      <w:hyperlink r:id="rId13" w:history="1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" w:history="1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t>позднее</w:t>
      </w:r>
      <w:proofErr w:type="gramEnd"/>
      <w:r>
        <w:t xml:space="preserve"> чем за 24 часа до ее начала в порядке, предусмотренном </w:t>
      </w:r>
      <w:hyperlink r:id="rId15" w:history="1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16" w:history="1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30. Индивидуальный предприниматель, являющийся контролируемым лицом, вправе представить в службу информацию о невозможности присутствия его при проведении контрольного (надзорного) мероприятия в случаях: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31. Результаты контрольного (надзорного) мероприятия оформляются в порядке, предусмотренном </w:t>
      </w:r>
      <w:hyperlink r:id="rId17" w:history="1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 xml:space="preserve">32.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18" w:history="1">
        <w:r>
          <w:rPr>
            <w:color w:val="0000FF"/>
          </w:rPr>
          <w:t>статьями 39</w:t>
        </w:r>
      </w:hyperlink>
      <w:r>
        <w:t xml:space="preserve"> - </w:t>
      </w:r>
      <w:hyperlink r:id="rId19" w:history="1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33.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жалоба рассматривается руководителем службы.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right"/>
        <w:outlineLvl w:val="0"/>
      </w:pPr>
      <w:r>
        <w:t>Приложение N 2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right"/>
      </w:pPr>
      <w:r>
        <w:t>Утвержден</w:t>
      </w:r>
    </w:p>
    <w:p w:rsidR="001343E5" w:rsidRDefault="001343E5">
      <w:pPr>
        <w:pStyle w:val="ConsPlusNormal"/>
        <w:jc w:val="right"/>
      </w:pPr>
      <w:r>
        <w:t>постановлением</w:t>
      </w:r>
    </w:p>
    <w:p w:rsidR="001343E5" w:rsidRDefault="001343E5">
      <w:pPr>
        <w:pStyle w:val="ConsPlusNormal"/>
        <w:jc w:val="right"/>
      </w:pPr>
      <w:r>
        <w:t>Правительства Кировской области</w:t>
      </w:r>
    </w:p>
    <w:p w:rsidR="001343E5" w:rsidRDefault="001343E5">
      <w:pPr>
        <w:pStyle w:val="ConsPlusNormal"/>
        <w:jc w:val="right"/>
      </w:pPr>
      <w:r>
        <w:t>от 29 октября 2021 г. N 575-П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Title"/>
        <w:jc w:val="center"/>
      </w:pPr>
      <w:bookmarkStart w:id="2" w:name="P155"/>
      <w:bookmarkEnd w:id="2"/>
      <w:r>
        <w:t>ПЕРЕЧЕНЬ</w:t>
      </w:r>
    </w:p>
    <w:p w:rsidR="001343E5" w:rsidRDefault="001343E5">
      <w:pPr>
        <w:pStyle w:val="ConsPlusTitle"/>
        <w:jc w:val="center"/>
      </w:pPr>
      <w:r>
        <w:t>ИНДИКАТОРОВ РИСКА НАРУШЕНИЙ ОБЯЗАТЕЛЬНЫХ ТРЕБОВАНИЙ,</w:t>
      </w:r>
    </w:p>
    <w:p w:rsidR="001343E5" w:rsidRDefault="001343E5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ОСУЩЕСТВЛЕНИИ РЕГИОНАЛЬНОГО</w:t>
      </w:r>
    </w:p>
    <w:p w:rsidR="001343E5" w:rsidRDefault="001343E5">
      <w:pPr>
        <w:pStyle w:val="ConsPlusTitle"/>
        <w:jc w:val="center"/>
      </w:pPr>
      <w:r>
        <w:t>ГОСУДАРСТВЕННОГО КОНТРОЛЯ (НАДЗОРА) ЗА ПРИМЕНЕНИЕМ ЦЕН</w:t>
      </w:r>
    </w:p>
    <w:p w:rsidR="001343E5" w:rsidRDefault="001343E5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1343E5" w:rsidRDefault="001343E5">
      <w:pPr>
        <w:pStyle w:val="ConsPlusTitle"/>
        <w:jc w:val="center"/>
      </w:pPr>
      <w:r>
        <w:t>НЕОБХОДИМЫХ И ВАЖНЕЙШИХ ЛЕКАРСТВЕННЫХ ПРЕПАРАТОВ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Неоднократное поступление в региональную службу по тарифам Кировской области (далее - служба) (два или более раза в течение календарного года) жалоб (обращений) на </w:t>
      </w:r>
      <w:r>
        <w:lastRenderedPageBreak/>
        <w:t>деятельность организации оптовой торговли лекарственными средствами, аптечной организации, индивидуального предпринимателя, имеющего лицензию на фармацевтическую деятельность, медицинской организации, имеющей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</w:t>
      </w:r>
      <w:proofErr w:type="gramEnd"/>
      <w:r>
        <w:t xml:space="preserve"> в сельских населенных пунктах, в которых отсутствуют аптечные организации, </w:t>
      </w:r>
      <w:proofErr w:type="gramStart"/>
      <w:r>
        <w:t>связанную</w:t>
      </w:r>
      <w:proofErr w:type="gramEnd"/>
      <w:r>
        <w:t xml:space="preserve"> с реализацией лекарственных препаратов, включенных в перечень жизненно необходимых и важнейших лекарственных препаратов.</w:t>
      </w:r>
    </w:p>
    <w:p w:rsidR="001343E5" w:rsidRDefault="001343E5">
      <w:pPr>
        <w:pStyle w:val="ConsPlusNormal"/>
        <w:spacing w:before="220"/>
        <w:ind w:firstLine="540"/>
        <w:jc w:val="both"/>
      </w:pPr>
      <w:r>
        <w:t>2. Непредставление сведений или представление заведомо недостоверных сведений в службу, если обязательность представления сведений предусмотрена нормативными правовыми актами, для установления, изменения, введения или отмены регулируемых государством цен.</w:t>
      </w: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jc w:val="both"/>
      </w:pPr>
    </w:p>
    <w:p w:rsidR="001343E5" w:rsidRDefault="001343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A69" w:rsidRDefault="006E2A69"/>
    <w:sectPr w:rsidR="006E2A69" w:rsidSect="00A3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E5"/>
    <w:rsid w:val="001343E5"/>
    <w:rsid w:val="00314872"/>
    <w:rsid w:val="00690F5B"/>
    <w:rsid w:val="006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4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4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8D183996A98F180E01C55F3D032C08106D89A5C299049FF4687CB8F0D92C2E84414EACB30A3F4E9E76C9FB74D08L" TargetMode="External"/><Relationship Id="rId13" Type="http://schemas.openxmlformats.org/officeDocument/2006/relationships/hyperlink" Target="consultantplus://offline/ref=30C8D183996A98F180E01C55F3D032C08106D89A5C299049FF4687CB8F0D92C2FA444CE6CB37BBF7E2F23ACEF189E9F88B849ECA7D3B54AB400DL" TargetMode="External"/><Relationship Id="rId18" Type="http://schemas.openxmlformats.org/officeDocument/2006/relationships/hyperlink" Target="consultantplus://offline/ref=30C8D183996A98F180E01C55F3D032C08106D89A5C299049FF4687CB8F0D92C2FA444CE6CB37B9F6E8F23ACEF189E9F88B849ECA7D3B54AB400D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0C8D183996A98F180E01C55F3D032C08106D89A5C299049FF4687CB8F0D92C2FA444CE6CB37BDFCECF23ACEF189E9F88B849ECA7D3B54AB400DL" TargetMode="External"/><Relationship Id="rId12" Type="http://schemas.openxmlformats.org/officeDocument/2006/relationships/hyperlink" Target="consultantplus://offline/ref=30C8D183996A98F180E01C55F3D032C08106D89A5C299049FF4687CB8F0D92C2FA444CE6CB37BBF7EDF23ACEF189E9F88B849ECA7D3B54AB400DL" TargetMode="External"/><Relationship Id="rId17" Type="http://schemas.openxmlformats.org/officeDocument/2006/relationships/hyperlink" Target="consultantplus://offline/ref=30C8D183996A98F180E01C55F3D032C08106D89A5C299049FF4687CB8F0D92C2FA444CE6CB37B4FCEBF23ACEF189E9F88B849ECA7D3B54AB400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C8D183996A98F180E01C55F3D032C08106D89A5C299049FF4687CB8F0D92C2FA444CE6CB36BCFCECF23ACEF189E9F88B849ECA7D3B54AB400D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8D183996A98F180E01C55F3D032C08107DE9E5E209049FF4687CB8F0D92C2FA444CE6CB36BBFFBFA82ACAB8DCE3E68C9880CA633B4500L" TargetMode="External"/><Relationship Id="rId11" Type="http://schemas.openxmlformats.org/officeDocument/2006/relationships/hyperlink" Target="consultantplus://offline/ref=30C8D183996A98F180E01C55F3D032C08106D89A5C299049FF4687CB8F0D92C2FA444CE6CB37B5F2EFF23ACEF189E9F88B849ECA7D3B54AB400D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0C8D183996A98F180E01C55F3D032C08106D89A5C299049FF4687CB8F0D92C2FA444CE6CB37BFF6EEF23ACEF189E9F88B849ECA7D3B54AB400DL" TargetMode="External"/><Relationship Id="rId10" Type="http://schemas.openxmlformats.org/officeDocument/2006/relationships/hyperlink" Target="consultantplus://offline/ref=30C8D183996A98F180E01C55F3D032C08106D89A5C299049FF4687CB8F0D92C2FA444CE6CB37B5F1EAF23ACEF189E9F88B849ECA7D3B54AB400DL" TargetMode="External"/><Relationship Id="rId19" Type="http://schemas.openxmlformats.org/officeDocument/2006/relationships/hyperlink" Target="consultantplus://offline/ref=30C8D183996A98F180E01C55F3D032C08106D89A5C299049FF4687CB8F0D92C2FA444CE6CB37B9F2E3F23ACEF189E9F88B849ECA7D3B54AB400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8D183996A98F180E01C55F3D032C08106D89A5C299049FF4687CB8F0D92C2FA444CE6CB37B8F4E2F23ACEF189E9F88B849ECA7D3B54AB400DL" TargetMode="External"/><Relationship Id="rId14" Type="http://schemas.openxmlformats.org/officeDocument/2006/relationships/hyperlink" Target="consultantplus://offline/ref=30C8D183996A98F180E01C55F3D032C08106D89A5C299049FF4687CB8F0D92C2FA444CE6CB36BCFCECF23ACEF189E9F88B849ECA7D3B54AB40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2024-02-07T12:16:00Z</dcterms:created>
  <dcterms:modified xsi:type="dcterms:W3CDTF">2024-02-07T12:23:00Z</dcterms:modified>
</cp:coreProperties>
</file>