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117" w:rsidRPr="00D70117" w:rsidRDefault="00D70117">
      <w:pPr>
        <w:pStyle w:val="ConsPlusTitlePage"/>
        <w:rPr>
          <w:rFonts w:ascii="Times New Roman" w:hAnsi="Times New Roman" w:cs="Times New Roman"/>
          <w:sz w:val="24"/>
          <w:szCs w:val="24"/>
        </w:rPr>
      </w:pPr>
      <w:bookmarkStart w:id="0" w:name="_GoBack"/>
      <w:r w:rsidRPr="00D70117">
        <w:rPr>
          <w:rFonts w:ascii="Times New Roman" w:hAnsi="Times New Roman" w:cs="Times New Roman"/>
          <w:sz w:val="24"/>
          <w:szCs w:val="24"/>
        </w:rPr>
        <w:t xml:space="preserve">Документ предоставлен </w:t>
      </w:r>
      <w:hyperlink r:id="rId4">
        <w:r w:rsidRPr="00D70117">
          <w:rPr>
            <w:rFonts w:ascii="Times New Roman" w:hAnsi="Times New Roman" w:cs="Times New Roman"/>
            <w:color w:val="0000FF"/>
            <w:sz w:val="24"/>
            <w:szCs w:val="24"/>
          </w:rPr>
          <w:t>КонсультантПлюс</w:t>
        </w:r>
      </w:hyperlink>
      <w:r w:rsidRPr="00D70117">
        <w:rPr>
          <w:rFonts w:ascii="Times New Roman" w:hAnsi="Times New Roman" w:cs="Times New Roman"/>
          <w:sz w:val="24"/>
          <w:szCs w:val="24"/>
        </w:rPr>
        <w:br/>
      </w:r>
    </w:p>
    <w:p w:rsidR="00D70117" w:rsidRPr="00D70117" w:rsidRDefault="00D70117">
      <w:pPr>
        <w:pStyle w:val="ConsPlusNormal"/>
        <w:jc w:val="both"/>
        <w:outlineLvl w:val="0"/>
        <w:rPr>
          <w:rFonts w:ascii="Times New Roman" w:hAnsi="Times New Roman" w:cs="Times New Roman"/>
          <w:sz w:val="24"/>
          <w:szCs w:val="24"/>
        </w:rPr>
      </w:pPr>
    </w:p>
    <w:p w:rsidR="00D70117" w:rsidRPr="00D70117" w:rsidRDefault="00D70117">
      <w:pPr>
        <w:pStyle w:val="ConsPlusTitle"/>
        <w:jc w:val="center"/>
        <w:outlineLvl w:val="0"/>
        <w:rPr>
          <w:rFonts w:ascii="Times New Roman" w:hAnsi="Times New Roman" w:cs="Times New Roman"/>
          <w:sz w:val="24"/>
          <w:szCs w:val="24"/>
        </w:rPr>
      </w:pPr>
      <w:r w:rsidRPr="00D70117">
        <w:rPr>
          <w:rFonts w:ascii="Times New Roman" w:hAnsi="Times New Roman" w:cs="Times New Roman"/>
          <w:sz w:val="24"/>
          <w:szCs w:val="24"/>
        </w:rPr>
        <w:t>ПРАВИТЕЛЬСТВО КИРОВСКОЙ ОБЛАСТИ</w:t>
      </w:r>
    </w:p>
    <w:p w:rsidR="00D70117" w:rsidRPr="00D70117" w:rsidRDefault="00D70117">
      <w:pPr>
        <w:pStyle w:val="ConsPlusTitle"/>
        <w:ind w:firstLine="540"/>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ПОСТАНОВЛЕНИЕ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от 15 ноября 2018 г. N 534-П</w:t>
      </w:r>
    </w:p>
    <w:p w:rsidR="00D70117" w:rsidRPr="00D70117" w:rsidRDefault="00D70117">
      <w:pPr>
        <w:pStyle w:val="ConsPlusTitle"/>
        <w:ind w:firstLine="540"/>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ОБ УТВЕРЖДЕНИИ ПОЛОЖЕНИЯ О ПРЕДОСТАВЛЕНИИ В БЕЗВОЗМЕЗДНОЕ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ПОЛЬЗОВАНИЕ ГОСУДАРСТВЕННОГО ИМУЩЕСТВА КИРОВСКОЙ ОБЛАСТИ</w:t>
      </w:r>
    </w:p>
    <w:p w:rsidR="00D70117" w:rsidRPr="00D70117" w:rsidRDefault="00D701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117" w:rsidRPr="00D70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Список изменяющих документов</w:t>
            </w:r>
          </w:p>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 xml:space="preserve">(в ред. </w:t>
            </w:r>
            <w:hyperlink r:id="rId5">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color w:val="392C69"/>
                <w:sz w:val="24"/>
                <w:szCs w:val="24"/>
              </w:rPr>
              <w:t xml:space="preserve"> Правительства Кировской области от 23.09.2023 N 500-П)</w:t>
            </w: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r>
    </w:tbl>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В соответствии с требованиями Федерального </w:t>
      </w:r>
      <w:hyperlink r:id="rId6">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26.07.2006 N 135-ФЗ "О защите конкуренции", </w:t>
      </w:r>
      <w:hyperlink r:id="rId7">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1. Утвердить </w:t>
      </w:r>
      <w:hyperlink w:anchor="P31">
        <w:r w:rsidRPr="00D70117">
          <w:rPr>
            <w:rFonts w:ascii="Times New Roman" w:hAnsi="Times New Roman" w:cs="Times New Roman"/>
            <w:color w:val="0000FF"/>
            <w:sz w:val="24"/>
            <w:szCs w:val="24"/>
          </w:rPr>
          <w:t>Положение</w:t>
        </w:r>
      </w:hyperlink>
      <w:r w:rsidRPr="00D70117">
        <w:rPr>
          <w:rFonts w:ascii="Times New Roman" w:hAnsi="Times New Roman" w:cs="Times New Roman"/>
          <w:sz w:val="24"/>
          <w:szCs w:val="24"/>
        </w:rPr>
        <w:t xml:space="preserve"> о предоставлении в безвозмездное пользование государственного имущества Кировской области согласно приложению.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 Настоящее постановление вступает в силу через десять дней после его официального опубликования.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Губернатор -</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Председатель Правительства</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Кировской области</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И.В.ВАСИЛЬЕВ</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outlineLvl w:val="0"/>
        <w:rPr>
          <w:rFonts w:ascii="Times New Roman" w:hAnsi="Times New Roman" w:cs="Times New Roman"/>
          <w:sz w:val="24"/>
          <w:szCs w:val="24"/>
        </w:rPr>
      </w:pPr>
      <w:r w:rsidRPr="00D70117">
        <w:rPr>
          <w:rFonts w:ascii="Times New Roman" w:hAnsi="Times New Roman" w:cs="Times New Roman"/>
          <w:sz w:val="24"/>
          <w:szCs w:val="24"/>
        </w:rPr>
        <w:t>Приложение</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Утверждено</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постановлением</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Правительства Кировской области</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от 15 ноября 2018 г. N 534-П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bookmarkStart w:id="1" w:name="P31"/>
      <w:bookmarkEnd w:id="1"/>
      <w:r w:rsidRPr="00D70117">
        <w:rPr>
          <w:rFonts w:ascii="Times New Roman" w:hAnsi="Times New Roman" w:cs="Times New Roman"/>
          <w:sz w:val="24"/>
          <w:szCs w:val="24"/>
        </w:rPr>
        <w:t>ПОЛОЖЕНИЕ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 ПРЕДОСТАВЛЕНИИ В БЕЗВОЗМЕЗДНОЕ ПОЛЬЗОВАНИЕ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ГОСУДАРСТВЕННОГО ИМУЩЕСТВА КИРОВСКОЙ ОБЛАСТИ</w:t>
      </w:r>
    </w:p>
    <w:p w:rsidR="00D70117" w:rsidRPr="00D70117" w:rsidRDefault="00D701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117" w:rsidRPr="00D70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Список изменяющих документов</w:t>
            </w:r>
          </w:p>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 xml:space="preserve">(в ред. </w:t>
            </w:r>
            <w:hyperlink r:id="rId8">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color w:val="392C69"/>
                <w:sz w:val="24"/>
                <w:szCs w:val="24"/>
              </w:rPr>
              <w:t xml:space="preserve"> Правительства Кировской области от 23.09.2023 N 500-П)</w:t>
            </w: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r>
    </w:tbl>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1. Общие положения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1.1. Положение о предоставлении в безвозмездное пользование государственного </w:t>
      </w:r>
      <w:r w:rsidRPr="00D70117">
        <w:rPr>
          <w:rFonts w:ascii="Times New Roman" w:hAnsi="Times New Roman" w:cs="Times New Roman"/>
          <w:sz w:val="24"/>
          <w:szCs w:val="24"/>
        </w:rPr>
        <w:lastRenderedPageBreak/>
        <w:t xml:space="preserve">имущества Кировской области (далее - Положение) разработано в соответствии с Гражданским </w:t>
      </w:r>
      <w:hyperlink r:id="rId9">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Федеральным </w:t>
      </w:r>
      <w:hyperlink r:id="rId10">
        <w:r w:rsidRPr="00D70117">
          <w:rPr>
            <w:rFonts w:ascii="Times New Roman" w:hAnsi="Times New Roman" w:cs="Times New Roman"/>
            <w:color w:val="0000FF"/>
            <w:sz w:val="24"/>
            <w:szCs w:val="24"/>
          </w:rPr>
          <w:t>законом</w:t>
        </w:r>
      </w:hyperlink>
      <w:r w:rsidRPr="00D70117">
        <w:rPr>
          <w:rFonts w:ascii="Times New Roman" w:hAnsi="Times New Roman" w:cs="Times New Roman"/>
          <w:sz w:val="24"/>
          <w:szCs w:val="24"/>
        </w:rPr>
        <w:t xml:space="preserve"> от 26.07.2006 N 135-ФЗ "О защите конкуренции" (далее - Федеральный закон от 26.07.2006 N 135-ФЗ) и </w:t>
      </w:r>
      <w:hyperlink r:id="rId11">
        <w:r w:rsidRPr="00D70117">
          <w:rPr>
            <w:rFonts w:ascii="Times New Roman" w:hAnsi="Times New Roman" w:cs="Times New Roman"/>
            <w:color w:val="0000FF"/>
            <w:sz w:val="24"/>
            <w:szCs w:val="24"/>
          </w:rPr>
          <w:t>Законом</w:t>
        </w:r>
      </w:hyperlink>
      <w:r w:rsidRPr="00D70117">
        <w:rPr>
          <w:rFonts w:ascii="Times New Roman" w:hAnsi="Times New Roman" w:cs="Times New Roman"/>
          <w:sz w:val="24"/>
          <w:szCs w:val="24"/>
        </w:rPr>
        <w:t xml:space="preserve"> Кировской области от 06.10.2008 N 287-ЗО "О порядке управления и распоряжения государственным имуществом Кировской области" и определяет единый на территории Кировской области порядок передачи в безвозмездное пользование движимого (за исключением денежных средств и ценных бумаг) и недвижимого имущества, находящегося в собственности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1.2. В настоящем Положении используются следующие основные понятия: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Кировской области, за исключением объектов, распоряжение которыми осуществляется в соответствии с Земельным </w:t>
      </w:r>
      <w:hyperlink r:id="rId12">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Водным </w:t>
      </w:r>
      <w:hyperlink r:id="rId13">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Лесным </w:t>
      </w:r>
      <w:hyperlink r:id="rId14">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уполномоченный орган - министерство имущественных отношений Кировской области;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15">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заявитель - лицо, подавшее заявление о предоставлении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ссудополучатель - лицо, получившее по договору право безвозмездного пользования государственным имуществом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16">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1.3. Порядок, установленный настоящим Положением, обязателен для исполнения ссудодателями и ссудополучателями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1.4. При заключении договора безвозмездного пользования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bookmarkStart w:id="2" w:name="P52"/>
      <w:bookmarkEnd w:id="2"/>
      <w:r w:rsidRPr="00D70117">
        <w:rPr>
          <w:rFonts w:ascii="Times New Roman" w:hAnsi="Times New Roman" w:cs="Times New Roman"/>
          <w:sz w:val="24"/>
          <w:szCs w:val="24"/>
        </w:rPr>
        <w:t>2. Условия заключения договоров безвозмездного пользования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государственным имуществом Кировской области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2.1. Предоставление государственного имущества Кировской области в безвозмездное пользование осуществляется следующими способами:</w:t>
      </w:r>
    </w:p>
    <w:p w:rsidR="00D70117" w:rsidRPr="00D70117" w:rsidRDefault="00D70117">
      <w:pPr>
        <w:pStyle w:val="ConsPlusNormal"/>
        <w:spacing w:before="220"/>
        <w:ind w:firstLine="540"/>
        <w:jc w:val="both"/>
        <w:rPr>
          <w:rFonts w:ascii="Times New Roman" w:hAnsi="Times New Roman" w:cs="Times New Roman"/>
          <w:sz w:val="24"/>
          <w:szCs w:val="24"/>
        </w:rPr>
      </w:pPr>
      <w:bookmarkStart w:id="3" w:name="P56"/>
      <w:bookmarkEnd w:id="3"/>
      <w:r w:rsidRPr="00D70117">
        <w:rPr>
          <w:rFonts w:ascii="Times New Roman" w:hAnsi="Times New Roman" w:cs="Times New Roman"/>
          <w:sz w:val="24"/>
          <w:szCs w:val="24"/>
        </w:rPr>
        <w:t>2.1.1. По результатам проведения торгов на право заключения договора безвозмездного пользования государственным имуществом.</w:t>
      </w:r>
    </w:p>
    <w:p w:rsidR="00D70117" w:rsidRPr="00D70117" w:rsidRDefault="00D70117">
      <w:pPr>
        <w:pStyle w:val="ConsPlusNormal"/>
        <w:spacing w:before="220"/>
        <w:ind w:firstLine="540"/>
        <w:jc w:val="both"/>
        <w:rPr>
          <w:rFonts w:ascii="Times New Roman" w:hAnsi="Times New Roman" w:cs="Times New Roman"/>
          <w:sz w:val="24"/>
          <w:szCs w:val="24"/>
        </w:rPr>
      </w:pPr>
      <w:bookmarkStart w:id="4" w:name="P57"/>
      <w:bookmarkEnd w:id="4"/>
      <w:r w:rsidRPr="00D70117">
        <w:rPr>
          <w:rFonts w:ascii="Times New Roman" w:hAnsi="Times New Roman" w:cs="Times New Roman"/>
          <w:sz w:val="24"/>
          <w:szCs w:val="24"/>
        </w:rPr>
        <w:t xml:space="preserve">2.1.2. Без проведения торгов на право заключения договора безвозмездного пользования государственным имуществом в случаях, предусмотренных </w:t>
      </w:r>
      <w:hyperlink r:id="rId17">
        <w:r w:rsidRPr="00D70117">
          <w:rPr>
            <w:rFonts w:ascii="Times New Roman" w:hAnsi="Times New Roman" w:cs="Times New Roman"/>
            <w:color w:val="0000FF"/>
            <w:sz w:val="24"/>
            <w:szCs w:val="24"/>
          </w:rPr>
          <w:t>статьей 17.1</w:t>
        </w:r>
      </w:hyperlink>
      <w:r w:rsidRPr="00D70117">
        <w:rPr>
          <w:rFonts w:ascii="Times New Roman" w:hAnsi="Times New Roman" w:cs="Times New Roman"/>
          <w:sz w:val="24"/>
          <w:szCs w:val="24"/>
        </w:rPr>
        <w:t xml:space="preserve"> Федерального закона от 26.07.2006 N 135-ФЗ.</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2.2. Предоставление государственного имущества Кировской области путем проведения конкурсов или аукционов осуществляется в соответствии с </w:t>
      </w:r>
      <w:hyperlink r:id="rId18">
        <w:r w:rsidRPr="00D70117">
          <w:rPr>
            <w:rFonts w:ascii="Times New Roman" w:hAnsi="Times New Roman" w:cs="Times New Roman"/>
            <w:color w:val="0000FF"/>
            <w:sz w:val="24"/>
            <w:szCs w:val="24"/>
          </w:rPr>
          <w:t>Порядком</w:t>
        </w:r>
      </w:hyperlink>
      <w:r w:rsidRPr="00D70117">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 2.2 в ред. </w:t>
      </w:r>
      <w:hyperlink r:id="rId19">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2.3. Ссудодателями государственного имущества Кировской области являются: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уполномоченный орган - в отношении государственного имущества Кировской области, составляющего казну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органы государственной власти Кировской области - в отношении государственного имущества Кировской области, закрепленного за ними на праве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2.4. Государственное имущество Кировской области может быть передано в безвозмездное пользование без проведения конкурсов или аукционов в случаях, предусмотренных </w:t>
      </w:r>
      <w:hyperlink r:id="rId20">
        <w:r w:rsidRPr="00D70117">
          <w:rPr>
            <w:rFonts w:ascii="Times New Roman" w:hAnsi="Times New Roman" w:cs="Times New Roman"/>
            <w:color w:val="0000FF"/>
            <w:sz w:val="24"/>
            <w:szCs w:val="24"/>
          </w:rPr>
          <w:t>частью 1 статьи 17.1</w:t>
        </w:r>
      </w:hyperlink>
      <w:r w:rsidRPr="00D70117">
        <w:rPr>
          <w:rFonts w:ascii="Times New Roman" w:hAnsi="Times New Roman" w:cs="Times New Roman"/>
          <w:sz w:val="24"/>
          <w:szCs w:val="24"/>
        </w:rPr>
        <w:t xml:space="preserve"> Федерального закона от 26.07.2006 N 135-ФЗ.</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2.5. Случаи заключения договоров, предусматривающие в соответствии с положениями </w:t>
      </w:r>
      <w:hyperlink r:id="rId21">
        <w:r w:rsidRPr="00D70117">
          <w:rPr>
            <w:rFonts w:ascii="Times New Roman" w:hAnsi="Times New Roman" w:cs="Times New Roman"/>
            <w:color w:val="0000FF"/>
            <w:sz w:val="24"/>
            <w:szCs w:val="24"/>
          </w:rPr>
          <w:t>частей 1</w:t>
        </w:r>
      </w:hyperlink>
      <w:r w:rsidRPr="00D70117">
        <w:rPr>
          <w:rFonts w:ascii="Times New Roman" w:hAnsi="Times New Roman" w:cs="Times New Roman"/>
          <w:sz w:val="24"/>
          <w:szCs w:val="24"/>
        </w:rPr>
        <w:t xml:space="preserve">, </w:t>
      </w:r>
      <w:hyperlink r:id="rId22">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переход прав пользования в отношении государственного имущества без проведения торгов, не устанавливают безусловного права требовать от правообладателя заключения такого договора и не являются соответствующей обязанностью последнего.</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Уполномоченный орган принимает решение о передаче в безвозмездное пользование движимого имущества, составляющего казну области, о даче согласия на передачу в безвозмездное пользование недвижимого имущества, закрепленного за областными государственными предприятиями на праве хозяйственного ведения, а также движимого и недвижимого имущества, закрепленного за областными казенными предприятиями на праве оперативного управления, о даче согласия на передачу в безвозмездное пользование </w:t>
      </w:r>
      <w:r w:rsidRPr="00D70117">
        <w:rPr>
          <w:rFonts w:ascii="Times New Roman" w:hAnsi="Times New Roman" w:cs="Times New Roman"/>
          <w:sz w:val="24"/>
          <w:szCs w:val="24"/>
        </w:rPr>
        <w:lastRenderedPageBreak/>
        <w:t xml:space="preserve">имущества, закрепленного на праве оперативного управления за областными казенными учреждениями и органами государственной власти Кировской области,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с соблюдением требований Федерального </w:t>
      </w:r>
      <w:hyperlink r:id="rId23">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26.07.2006 N 135-ФЗ, в том числе с учетом необходимости проведения торгов при передаче прав на такое имущество.</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2.6. При наличии двух и более претендентов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4">
        <w:r w:rsidRPr="00D70117">
          <w:rPr>
            <w:rFonts w:ascii="Times New Roman" w:hAnsi="Times New Roman" w:cs="Times New Roman"/>
            <w:color w:val="0000FF"/>
            <w:sz w:val="24"/>
            <w:szCs w:val="24"/>
          </w:rPr>
          <w:t>частями 1</w:t>
        </w:r>
      </w:hyperlink>
      <w:r w:rsidRPr="00D70117">
        <w:rPr>
          <w:rFonts w:ascii="Times New Roman" w:hAnsi="Times New Roman" w:cs="Times New Roman"/>
          <w:sz w:val="24"/>
          <w:szCs w:val="24"/>
        </w:rPr>
        <w:t xml:space="preserve">, </w:t>
      </w:r>
      <w:hyperlink r:id="rId25">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ссудодатель принимает решение о заключении договора безвозмездного пользования в отношении государственного имущества Кировской области с лицом, чье заявление зарегистрировано в установленном порядке ранее даты регистрации заявлений иных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2.7. При наличии двух и более претендентов, подавших заявление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6">
        <w:r w:rsidRPr="00D70117">
          <w:rPr>
            <w:rFonts w:ascii="Times New Roman" w:hAnsi="Times New Roman" w:cs="Times New Roman"/>
            <w:color w:val="0000FF"/>
            <w:sz w:val="24"/>
            <w:szCs w:val="24"/>
          </w:rPr>
          <w:t>частями 1</w:t>
        </w:r>
      </w:hyperlink>
      <w:r w:rsidRPr="00D70117">
        <w:rPr>
          <w:rFonts w:ascii="Times New Roman" w:hAnsi="Times New Roman" w:cs="Times New Roman"/>
          <w:sz w:val="24"/>
          <w:szCs w:val="24"/>
        </w:rPr>
        <w:t xml:space="preserve">, </w:t>
      </w:r>
      <w:hyperlink r:id="rId27">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в один день, ссудодатель принимает решение о заключении договора безвозмездного пользования в отношении государственного имущества Кировской области по результатам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bookmarkStart w:id="5" w:name="P70"/>
      <w:bookmarkEnd w:id="5"/>
      <w:r w:rsidRPr="00D70117">
        <w:rPr>
          <w:rFonts w:ascii="Times New Roman" w:hAnsi="Times New Roman" w:cs="Times New Roman"/>
          <w:sz w:val="24"/>
          <w:szCs w:val="24"/>
        </w:rPr>
        <w:t>2.8. Ссудополучателем по договору безвозмездного пользования государственным имуществом Кировской области не могут быть:</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2.8.1. Лица, имеющие задолженность по арендной плате за государственное имущество Кировской области и земельные участки, за исключением случаев передачи государственного имущества Кировской области в безвозмездное пользование по результатам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2.8.2. Юридические лица, находящиеся в процессе ликвидации.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2.8.3. Юридические лица и граждане, в том числе индивидуальные предприниматели, находящиеся в процессе банкротства.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2.8.4. Лица, в отношении которых действует решение о приостановлении деятельности в порядке, предусмотренном </w:t>
      </w:r>
      <w:hyperlink r:id="rId28">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об административных правонарушениях.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2.9. Не допускается передача государственного имущества Кировской области в безвозмездное пользование юридическим лицам, индивидуальным предпринимателям, гражданам для ведения коммерческой деятельности, за исключением случаев, необходимых для исполнения требований, предусмотренных законодательством Российской Федерации.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2.10. Организаторами торгов выступают ссудодатели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2.11. Торги на право заключения договора безвозмездного пользования государственным имуществом Кировской области проводятся в форме аукциона или конкурса. Перечень случаев заключения договоров безвозмездного пользования путем проведения конкурса, а также порядок проведения торгов определяются законодательством Российской Федерации.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2.12. Начальная (минимальная)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 составленного в соответствии с законодательством об оценочной деятельности, и устанавливается в договоре в соответствии с итоговым протоколом аукциона, конкурса.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Платеж за право заключения договора безвозмездного пользования перечисляется в соответствии с условиями договора безвозмездного пользования в сроки, установленные данным договором.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2.13. При заключении (согласовании заключения) договоров безвозмездного пользования государственным имуществом Кировской области, объектами по которым являются объекты культурного наследия (памятники истории и культуры) народов Российской Федерации, использование и содержание занимаемого государственного имущества осуществляются в соответствии с требованиями положений Федерального </w:t>
      </w:r>
      <w:hyperlink r:id="rId29">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2.14. Согласие уполномоченного органа на предоставление государственного имущества Кировской области в безвозмездное пользование (далее - согласие) принимается в письменном виде в течение тридцати дней со дня поступления пакета документов от заявителя. Согласие должно содержать:</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характеристику передаваемого в безвозмездное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цель передачи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срок, на который государственное имущество Кировской области передается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полное наименование ссудополучателя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Согласие может содержать иные условия передачи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2.15. Передача государственного имущества Кировской области, переданного в безвозмездное пользование, третьим лицам не допускается.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2.16. Оформление прав на земельный участок, необходимый для использования государственного имущества Кировской области, осуществляется в соответствии с действующим законодательством.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2.17. Договор безвозмездного пользования заключается на срок:</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предоставлении объекта государственного имущества Кировской области в безвозмездное пользование без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первичном предоставлении - до трех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повторном предоставлении (при выполнении пользователем условий ранее заключенного договора в полном объеме) - до пяти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при предоставлении объекта государственного имущества Кировской области в безвозмездное пользование по результатам проведения конкурса или аукциона - не менее пяти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для пользователей, осуществляющих деятельность, предусматривающую лицензирование, - на срок действия лицензии.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Срок договора в отношении государственного имущества Кировской области, относящегося к объектам культурного наследия, не может превышать сорок девять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2.18. Государственное имущество Кировской области, переданное в безвозмездное пользование, подлежит страхованию силами и за счет средств ссудополучателя.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3. Принятие решений о предоставлении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в безвозмездное пользование государственного имущества,</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составляющего казну Кировской области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3.1. Решение о передаче в безвозмездное пользование недвижимого имущества, составляющего казну Кировской области, принимается Правительством Кировской области в виде распоряжения.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3.2. Решение о передаче в безвозмездное пользование движимого имущества, составляющего казну Кировской области, принимается уполномоченным органом в виде распоряжения министерства.</w:t>
      </w:r>
    </w:p>
    <w:p w:rsidR="00D70117" w:rsidRPr="00D70117" w:rsidRDefault="00D70117">
      <w:pPr>
        <w:pStyle w:val="ConsPlusNormal"/>
        <w:spacing w:before="220"/>
        <w:ind w:firstLine="540"/>
        <w:jc w:val="both"/>
        <w:rPr>
          <w:rFonts w:ascii="Times New Roman" w:hAnsi="Times New Roman" w:cs="Times New Roman"/>
          <w:sz w:val="24"/>
          <w:szCs w:val="24"/>
        </w:rPr>
      </w:pPr>
      <w:bookmarkStart w:id="6" w:name="P104"/>
      <w:bookmarkEnd w:id="6"/>
      <w:r w:rsidRPr="00D70117">
        <w:rPr>
          <w:rFonts w:ascii="Times New Roman" w:hAnsi="Times New Roman" w:cs="Times New Roman"/>
          <w:sz w:val="24"/>
          <w:szCs w:val="24"/>
        </w:rPr>
        <w:t>3.3. Для рассмотрения уполномоченным органом вопроса предоставления в безвозмездное пользование государственного имущества, составляющего казну Кировской области, заявителем представляются в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заявление на предоставление в безвозмездное пользование государственного имущества Кировской области установленной формы;</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копии учредительных документов со всеми изменениями и дополнениями, если таковые имелись, заверенные подписью руководителя и печатью (при наличии) предприятия (организации) (для юридических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заверенная заявителем копия документа, подтверждающего полномочия руководителя предприятия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(для физических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надлежащим образом оформленная доверенность на имя представителя (с копией паспорта представителя) - в случае подачи заявки представителем предприятия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обоснование целесообразности предоставления имущества в безвозмездное пользование, ожидаемый полезный эффект от использования имущества на безвозмездной основе, в том числе для органов государственной власти.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Заявитель также вправе представлять дополнительные документы по своему усмотрению.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Заявление и прилагаемые к нему документы представляются в уполномоченный орган </w:t>
      </w:r>
      <w:r w:rsidRPr="00D70117">
        <w:rPr>
          <w:rFonts w:ascii="Times New Roman" w:hAnsi="Times New Roman" w:cs="Times New Roman"/>
          <w:sz w:val="24"/>
          <w:szCs w:val="24"/>
        </w:rPr>
        <w:lastRenderedPageBreak/>
        <w:t>заявителем (его уполномоченным представителем) лично или в форме электронного обращения.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случае подачи документов в форме электронного обращения заявление подписывается электронно-цифровой подписью руководителя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3.4. В случае отсутствия оснований для отказа в предоставлении государственного имущества Кировской области в безвозмездное пользование, указанных в </w:t>
      </w:r>
      <w:hyperlink w:anchor="P121">
        <w:r w:rsidRPr="00D70117">
          <w:rPr>
            <w:rFonts w:ascii="Times New Roman" w:hAnsi="Times New Roman" w:cs="Times New Roman"/>
            <w:color w:val="0000FF"/>
            <w:sz w:val="24"/>
            <w:szCs w:val="24"/>
          </w:rPr>
          <w:t>пункте 3.8</w:t>
        </w:r>
      </w:hyperlink>
      <w:r w:rsidRPr="00D70117">
        <w:rPr>
          <w:rFonts w:ascii="Times New Roman" w:hAnsi="Times New Roman" w:cs="Times New Roman"/>
          <w:sz w:val="24"/>
          <w:szCs w:val="24"/>
        </w:rPr>
        <w:t xml:space="preserve"> настоящего Положения, уполномоченный орган в течение тридцати календарных дней со дня получения направляет заявление и полный пакет документов в Правительство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3.5. В случае принятия Правительством Кировской области решения о предоставлении государственного имущества Кировской области в безвозмездное пользование способом, предусмотренным </w:t>
      </w:r>
      <w:hyperlink w:anchor="P56">
        <w:r w:rsidRPr="00D70117">
          <w:rPr>
            <w:rFonts w:ascii="Times New Roman" w:hAnsi="Times New Roman" w:cs="Times New Roman"/>
            <w:color w:val="0000FF"/>
            <w:sz w:val="24"/>
            <w:szCs w:val="24"/>
          </w:rPr>
          <w:t>подпунктом 2.1.1</w:t>
        </w:r>
      </w:hyperlink>
      <w:r w:rsidRPr="00D70117">
        <w:rPr>
          <w:rFonts w:ascii="Times New Roman" w:hAnsi="Times New Roman" w:cs="Times New Roman"/>
          <w:sz w:val="24"/>
          <w:szCs w:val="24"/>
        </w:rPr>
        <w:t xml:space="preserve"> настоящего Положения, уполномоченный орган обеспечивает организацию и проведение торгов, по результатам которых заключается договор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3.6. Для принятия Правительством Кировской области решения о передаче недвижимого государственного имущества Кировской области в безвозмездное пользование способом, предусмотренным </w:t>
      </w:r>
      <w:hyperlink w:anchor="P57">
        <w:r w:rsidRPr="00D70117">
          <w:rPr>
            <w:rFonts w:ascii="Times New Roman" w:hAnsi="Times New Roman" w:cs="Times New Roman"/>
            <w:color w:val="0000FF"/>
            <w:sz w:val="24"/>
            <w:szCs w:val="24"/>
          </w:rPr>
          <w:t>подпунктом 2.1.2</w:t>
        </w:r>
      </w:hyperlink>
      <w:r w:rsidRPr="00D70117">
        <w:rPr>
          <w:rFonts w:ascii="Times New Roman" w:hAnsi="Times New Roman" w:cs="Times New Roman"/>
          <w:sz w:val="24"/>
          <w:szCs w:val="24"/>
        </w:rPr>
        <w:t xml:space="preserve"> настоящего Положения, уполномоченный орган обеспечивает: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подготовку проекта распоряжения Правительства Кировской области - в случае передачи в безвозмездное пользование недвижимого имущества, составляющего казну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подготовку проекта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3.7. Решение об отказе в предоставлении государственного имущества Кировской области в безвозмездное пользование принимается в случаях, установленных пунктом 3.8 настоящего Положения. О принятом решении заявитель информируется уполномоченным органом письменно с указанием причины отказа в предоставлении государственного имущества в безвозмездное пользование.</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 3.7 в ред. </w:t>
      </w:r>
      <w:hyperlink r:id="rId30">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bookmarkStart w:id="7" w:name="P121"/>
      <w:bookmarkEnd w:id="7"/>
      <w:r w:rsidRPr="00D70117">
        <w:rPr>
          <w:rFonts w:ascii="Times New Roman" w:hAnsi="Times New Roman" w:cs="Times New Roman"/>
          <w:sz w:val="24"/>
          <w:szCs w:val="24"/>
        </w:rPr>
        <w:t>3.8. Основания для отказа в предоставлении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3.8.1. Заявление и документы, прилагаемые к нему, не соответствуют требованиям, указанным в </w:t>
      </w:r>
      <w:hyperlink w:anchor="P104">
        <w:r w:rsidRPr="00D70117">
          <w:rPr>
            <w:rFonts w:ascii="Times New Roman" w:hAnsi="Times New Roman" w:cs="Times New Roman"/>
            <w:color w:val="0000FF"/>
            <w:sz w:val="24"/>
            <w:szCs w:val="24"/>
          </w:rPr>
          <w:t>пункте 3.3</w:t>
        </w:r>
      </w:hyperlink>
      <w:r w:rsidRPr="00D70117">
        <w:rPr>
          <w:rFonts w:ascii="Times New Roman" w:hAnsi="Times New Roman" w:cs="Times New Roman"/>
          <w:sz w:val="24"/>
          <w:szCs w:val="24"/>
        </w:rPr>
        <w:t xml:space="preserve"> настоящего Положения, либо представлены не в полном объеме.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3.8.3. Государственное имущество Кировской области, предполагаемое к 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3.8.4. Государственное имущество Кировской области,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3.8.5. Отсутствуют законные основания для передачи государственного имущества Кировской области в безвозмездное пользование без проведения торгов (в случаях подачи заявления о предоставлении государственного имущества без проведения торгов на право заключения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3.8.6. Предполагаемая цель использования объекта не соответствует его целевому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3.8.7.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70">
        <w:r w:rsidRPr="00D70117">
          <w:rPr>
            <w:rFonts w:ascii="Times New Roman" w:hAnsi="Times New Roman" w:cs="Times New Roman"/>
            <w:color w:val="0000FF"/>
            <w:sz w:val="24"/>
            <w:szCs w:val="24"/>
          </w:rPr>
          <w:t>пункте 2.8</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3.8.8. Имущество включено в </w:t>
      </w:r>
      <w:hyperlink r:id="rId31">
        <w:r w:rsidRPr="00D70117">
          <w:rPr>
            <w:rFonts w:ascii="Times New Roman" w:hAnsi="Times New Roman" w:cs="Times New Roman"/>
            <w:color w:val="0000FF"/>
            <w:sz w:val="24"/>
            <w:szCs w:val="24"/>
          </w:rPr>
          <w:t>перечень</w:t>
        </w:r>
      </w:hyperlink>
      <w:r w:rsidRPr="00D70117">
        <w:rPr>
          <w:rFonts w:ascii="Times New Roman" w:hAnsi="Times New Roman" w:cs="Times New Roman"/>
          <w:sz w:val="24"/>
          <w:szCs w:val="24"/>
        </w:rPr>
        <w:t xml:space="preserve">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распоряжением министерства имущественных отношений и инвестиционной политики Кировской области от 15.07.2019 N 788 "Об утверждении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(пп. 3.8.8 в ред. </w:t>
      </w:r>
      <w:hyperlink r:id="rId32">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3.8.9. Имущество включено в перечень государственного имущества Кировской области, свободного от прав третьих лиц (за исключением имущественных прав социально ориентированных некоммерческих организаций), в целях предоставления его на долгосрочной основе на льготных условиях во владение и (или) пользование социально ориентированным некоммерческим организациям.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3.8.10. Экономически нецелесообразна передача государственного имущества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3.8.11. В заявлении и (или) в представленных заявителем документах содержится ошибочная, противоречивая информация, в том числе не соответствующая сведениям, содержащимся в техническом плане, в документах технического учета объекта недвижимости, в Едином государственном реестре недвижимости.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(пп. 3.8.11 введен </w:t>
      </w:r>
      <w:hyperlink r:id="rId33">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3.8.12. Правовыми актами Российской Федерации или Кировской области установлены ограничения на распоряжение данным имуществом.</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(пп. 3.8.12 введен </w:t>
      </w:r>
      <w:hyperlink r:id="rId34">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bookmarkStart w:id="8" w:name="P138"/>
      <w:bookmarkEnd w:id="8"/>
      <w:r w:rsidRPr="00D70117">
        <w:rPr>
          <w:rFonts w:ascii="Times New Roman" w:hAnsi="Times New Roman" w:cs="Times New Roman"/>
          <w:sz w:val="24"/>
          <w:szCs w:val="24"/>
        </w:rPr>
        <w:t>4. Принятие решений о предоставлении в безвозмездное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пользование государственного имущества Кировской области,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закрепленного на праве хозяйственного ведения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или оперативного управления за областными государственными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унитарными предприятиями, на праве оперативного управления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за органами государственной власти Кировской области,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lastRenderedPageBreak/>
        <w:t>областными государственными учреждениями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4.1.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принимаются областными государственными унитарными предприятиями, органами государственной власти Кировской области, областными государственными учреждениями самостоятельно с письменного согласия уполномоченного органа.</w:t>
      </w:r>
    </w:p>
    <w:p w:rsidR="00D70117" w:rsidRPr="00D70117" w:rsidRDefault="00D70117">
      <w:pPr>
        <w:pStyle w:val="ConsPlusNormal"/>
        <w:spacing w:before="220"/>
        <w:ind w:firstLine="540"/>
        <w:jc w:val="both"/>
        <w:rPr>
          <w:rFonts w:ascii="Times New Roman" w:hAnsi="Times New Roman" w:cs="Times New Roman"/>
          <w:sz w:val="24"/>
          <w:szCs w:val="24"/>
        </w:rPr>
      </w:pPr>
      <w:bookmarkStart w:id="9" w:name="P147"/>
      <w:bookmarkEnd w:id="9"/>
      <w:r w:rsidRPr="00D70117">
        <w:rPr>
          <w:rFonts w:ascii="Times New Roman" w:hAnsi="Times New Roman" w:cs="Times New Roman"/>
          <w:sz w:val="24"/>
          <w:szCs w:val="24"/>
        </w:rPr>
        <w:t>4.2. В случае принятия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в безвозмездное пользование государственным имуществом Кировской области соответствующее областное государственное унитарное предприятие, орган государственной власти, областное государственное учреждение для получения согласия представляет в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заявление, содержащее информацию об испрашиваемом объекте (наименование, адрес объекта, площадь, кадастровый номер, цель использования);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заключение органа исполнительной власти отраслевой компетенции с обоснованием необходимости и целесообразности предоставления данного объекта в безвозмездное пользование (в случае предоставления государственного имущества без проведения процедуры торгов) - в случае предоставления в безвозмездное пользование государственного имущества Кировской области, закрепленного за областными государственными предприятиями 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договора безвозмездного пользования, соответствующий примерной форме договора безвозмездного пользования государственным имуществом Кировской области, закрепленным за областными государственными унитарными предприятиями, органами государственной власти, областными государственными учреждениями, пронумерованный, сброшюрованный и заверенный подписью уполномоченного лица и печатью (при наличии) предприятия;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информацию органов технической инвентаризации об объекте безвозмездного пользования с экспликацией, поэтажным планом;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документы, подтверждающие возможность заключения договора безвозмездного пользования без проведения торгов в установленных законом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экспертную оценку последствий заключения договора безвозмездного пользования государственного имущества Кировской области, закрепленного за областными государственными организациями, образующими социальную инфраструктуру для детей, в целях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проведенную органом, являющимся учредителем такой областной государственной организации, в порядке, установленном </w:t>
      </w:r>
      <w:hyperlink r:id="rId35">
        <w:r w:rsidRPr="00D70117">
          <w:rPr>
            <w:rFonts w:ascii="Times New Roman" w:hAnsi="Times New Roman" w:cs="Times New Roman"/>
            <w:color w:val="0000FF"/>
            <w:sz w:val="24"/>
            <w:szCs w:val="24"/>
          </w:rPr>
          <w:t>пунктом 4 статьи 13</w:t>
        </w:r>
      </w:hyperlink>
      <w:r w:rsidRPr="00D70117">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36">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заверенную копию выписки из протокола наблюдательного совета о рассмотрении вопроса заключения договора безвозмездного пользования - в случае предоставления в безвозмездное пользование государственного имущества Кировской области, закрепленного за областными государственными автономными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письменное согласие органа, уполномоченного в сфере охраны памятников истории и культуры, на заключение договора в отношении объекта культурного наследия, содержащее в том числе подлежащие включению в договор сведения об особенностях, составляющих предмет охраны данного объекта культурного наследия, и требования к сохранению объекта культурного наследия;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конкурсной документации или документации об аукционе - в случае заключения договора безвозмездного пользования по результатам проведения процедуры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приказа (или иного внутреннего распорядительного документа) направившего заявление лица о создании конкурсной (аукционной) комиссии - в случае заключения договора безвозмездного пользования по результатам проведения процедуры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 Уполномоченный орган в течение тридцати календарных дней со дня получения заявления и полного пакета документов принимает одно из следующих решений:</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4.3.1. Дать согласие на предоставление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4.3.2. Отказать в согласии на предоставление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4.4. Решение о согласии на предоставление в безвозмездное пользование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принимается в письменном виде.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 Уполномоченный орган принимает решение об отказе в согласовании предоставления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в безвозмездное пользование в следующих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4.5.1. Заявление и документы, прилагаемые к нему, не соответствуют требованиям, указанным в </w:t>
      </w:r>
      <w:hyperlink w:anchor="P147">
        <w:r w:rsidRPr="00D70117">
          <w:rPr>
            <w:rFonts w:ascii="Times New Roman" w:hAnsi="Times New Roman" w:cs="Times New Roman"/>
            <w:color w:val="0000FF"/>
            <w:sz w:val="24"/>
            <w:szCs w:val="24"/>
          </w:rPr>
          <w:t>пункте 4.2</w:t>
        </w:r>
      </w:hyperlink>
      <w:r w:rsidRPr="00D70117">
        <w:rPr>
          <w:rFonts w:ascii="Times New Roman" w:hAnsi="Times New Roman" w:cs="Times New Roman"/>
          <w:sz w:val="24"/>
          <w:szCs w:val="24"/>
        </w:rPr>
        <w:t xml:space="preserve"> настоящего Положения, либо представлены не в полном объеме.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4.5.3. Государственное имущество Кировской области, предполагаемое к 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4.5.4. Отсутствуют основания для предоставления государственного имущества Кировской области в безвозмездное пользование без проведения торгов - в случаях подачи заявления о предоставлении государственного имущества Кировской области без </w:t>
      </w:r>
      <w:r w:rsidRPr="00D70117">
        <w:rPr>
          <w:rFonts w:ascii="Times New Roman" w:hAnsi="Times New Roman" w:cs="Times New Roman"/>
          <w:sz w:val="24"/>
          <w:szCs w:val="24"/>
        </w:rPr>
        <w:lastRenderedPageBreak/>
        <w:t>проведения торгов на право заключения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4.5.5.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70">
        <w:r w:rsidRPr="00D70117">
          <w:rPr>
            <w:rFonts w:ascii="Times New Roman" w:hAnsi="Times New Roman" w:cs="Times New Roman"/>
            <w:color w:val="0000FF"/>
            <w:sz w:val="24"/>
            <w:szCs w:val="24"/>
          </w:rPr>
          <w:t>пункте 2.8</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4.5.6. Условия проекта договора безвозмездного пользования не соответствуют типовой форме договора безвозмездного пользования государственным имуществом Кировской области, закрепленным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областными учреждениями, утвержденной уполномоченным органом.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4.5.7. Передача государственного имущества Кировской области в безвозмездное пользование осложнит или сделает невозможным осуществление областным государственным унитарным предприятием, областным государственным учреждением деятельности, предусмотренной уставом.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4.5.8. Несоответствие предполагаемой цели использования объекта его целевому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4.6. Решение уполномоченного органа об отказе в согласии на предоставление государственного имущества Кировской области в безвозмездное пользование принимается в письменном виде.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4.7.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6">
        <w:r w:rsidRPr="00D70117">
          <w:rPr>
            <w:rFonts w:ascii="Times New Roman" w:hAnsi="Times New Roman" w:cs="Times New Roman"/>
            <w:color w:val="0000FF"/>
            <w:sz w:val="24"/>
            <w:szCs w:val="24"/>
          </w:rPr>
          <w:t>подпунктом 2.1.1</w:t>
        </w:r>
      </w:hyperlink>
      <w:r w:rsidRPr="00D70117">
        <w:rPr>
          <w:rFonts w:ascii="Times New Roman" w:hAnsi="Times New Roman" w:cs="Times New Roman"/>
          <w:sz w:val="24"/>
          <w:szCs w:val="24"/>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организацию и проведение торгов, по результатам которых заключается договор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4.8.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7">
        <w:r w:rsidRPr="00D70117">
          <w:rPr>
            <w:rFonts w:ascii="Times New Roman" w:hAnsi="Times New Roman" w:cs="Times New Roman"/>
            <w:color w:val="0000FF"/>
            <w:sz w:val="24"/>
            <w:szCs w:val="24"/>
          </w:rPr>
          <w:t>подпунктом 2.1.2</w:t>
        </w:r>
      </w:hyperlink>
      <w:r w:rsidRPr="00D70117">
        <w:rPr>
          <w:rFonts w:ascii="Times New Roman" w:hAnsi="Times New Roman" w:cs="Times New Roman"/>
          <w:sz w:val="24"/>
          <w:szCs w:val="24"/>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подготовку договора безвозмездного пользования в трех экземплярах и направляет его для подписания ссудополучателю.</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5. Порядок заключения договора безвозмездного пользования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5.1. Договор должен быть заключен ссудодателем и ссудополучателем не ранее десяти дней со дня размещения на официальном сайте торгов протокола о результатах проведения торгов либо протокола рассмотрения заявок на участие в торгах в случае, если торги признаны несостоявшимися по причине подачи единственной заявки на участие в торгах или признания участником торгов только одного заявителя, либо после принятия решения о предоставлении в безвозмездное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случае если ссудодателем государственного имущества Кировской области выступает уполномоченный орган, договор безвозмездного пользования составляется в двух экземплярах (по одному для каждой из сторон), в иных случаях - в трех экземплярах (по одному для каждой из сторон и для уполномоченного органа).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5.2. Договор безвозмездного пользования в обязательном порядке должен содержать условие о деятельности ссудополучателя, направленной для достижения общественно полезных и социально значимых целей от использования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5.3. Ссудодатели государственного имущества Кировской области в двухнедельный срок со дня заключения договора безвозмездного пользования направляют оригинал протокола торгов (если заключение договора безвозмездного пользования осуществляется на торгах) и один экземпляр договора безвозмездного пользования в уполномоченный орган для осуществления учета договоров безвозмездного пользования государственным имуществом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5.4. Решение Правительства Кировской области (в случае предоставления имущества, не закрепленного на праве хозяйственного ведения или оперативного управления), решение уполномоченного органа (в случае предоставления имущества, закрепленного на праве хозяйственного ведения или оперативного управления) о пролонгации срока действия договора безвозмездного пользования принимается в порядке, установленном для принятия решения о предоставлении объекта государственного имущества Кировской области в безвозмездное пользование в соответствии с </w:t>
      </w:r>
      <w:hyperlink w:anchor="P52">
        <w:r w:rsidRPr="00D70117">
          <w:rPr>
            <w:rFonts w:ascii="Times New Roman" w:hAnsi="Times New Roman" w:cs="Times New Roman"/>
            <w:color w:val="0000FF"/>
            <w:sz w:val="24"/>
            <w:szCs w:val="24"/>
          </w:rPr>
          <w:t>разделами 2</w:t>
        </w:r>
      </w:hyperlink>
      <w:r w:rsidRPr="00D70117">
        <w:rPr>
          <w:rFonts w:ascii="Times New Roman" w:hAnsi="Times New Roman" w:cs="Times New Roman"/>
          <w:sz w:val="24"/>
          <w:szCs w:val="24"/>
        </w:rPr>
        <w:t xml:space="preserve"> - </w:t>
      </w:r>
      <w:hyperlink w:anchor="P138">
        <w:r w:rsidRPr="00D70117">
          <w:rPr>
            <w:rFonts w:ascii="Times New Roman" w:hAnsi="Times New Roman" w:cs="Times New Roman"/>
            <w:color w:val="0000FF"/>
            <w:sz w:val="24"/>
            <w:szCs w:val="24"/>
          </w:rPr>
          <w:t>4</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5.5. При расторжении договора безвозмездного пользования государственным имуществом Кировской области, закрепленным на праве хозяйственного ведения или оперативного управления, ссудодатели в двухнедельный срок со дня расторжения договора безвозмездного пользования направляют в уполномоченный орган один экземпляр соглашения о расторжении договора безвозмездного пользования с актом возврата государственного имущества Кировской области для учета.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5.6. При расторжении договора безвозмездного пользования государственным имуществом Кировской области, не закрепленным на праве хозяйственного ведения или оперативного управления, уполномоченный орган в двухнедельный срок со дня расторжения договора безвозмездного пользования направляет ссудополучателю подписанный со своей стороны экземпляр соглашения о расторжении договора безвозмездного пользования с актом возврата имущества.</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6. Обязанности ссудополучателя по содержанию имущества,</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переданного в безвозмездное пользование</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6.1. Ссудополучатель обязан за свой счет осуществлять текущий ремонт и при необходимости капитальный ремонт переданного ему по договору безвозмездного пользования государственного имущества Кировской области, а также нести все расходы по его содержанию, включая оплату эксплуатационных, коммунальных и необходимых административно-хозяйственных услуг, в том числе осуществлять компенсацию налоговых затрат ссудодателя, связанных с объектом государственного имущества Кировской области, за исключением случаев использования государственных преференций, предоставленных в соответствии с действующим законодательством.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6.2. В случае если ссудодателем и ссудополучателем по договору безвозмездного пользования являются областные государственные учреждения либо ссудодателем и ссудополучателем по договору безвозмездного пользования являются органы государственной власти Кировской области, государственные органы Кировской области, Уполномоченный по правам человека в Кировской области, Уполномоченный по правам ребенка в Кировской области, уполномоченный по защите прав предпринимателей в Кировской области и областное государственное учреждение, обязанность по несению </w:t>
      </w:r>
      <w:r w:rsidRPr="00D70117">
        <w:rPr>
          <w:rFonts w:ascii="Times New Roman" w:hAnsi="Times New Roman" w:cs="Times New Roman"/>
          <w:sz w:val="24"/>
          <w:szCs w:val="24"/>
        </w:rPr>
        <w:lastRenderedPageBreak/>
        <w:t>расходов на содержание имущества определяется условиями договора безвозмездного пользования.</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37">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6.3. Ссудополучатель обязан обеспечить сохранность полученного в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6.4. При заключении договора безвозмездного пользования в отношении государственного недвижимого имущества, не закрепленного на праве оперативного управления или хозяйственного ведения, ссудополучатель обязан заключить договоры с ресурсоснабжающими, управляющими организациями и иными исполнителями коммунальных услуг.</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заключении договора безвозмездного пользования в отношении государственного имущества - нежилого помещения в составе многоквартирного (жилого) дома ссудополучатель обязан: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заключить договоры энергоснабжения, теплоснабжения, водоснабжения нежилого помещения с ресурсоснабжающими организациями либо договоры на поставку коммунальных услуг со специализированными организациями, осуществляющими управление многоквартирным (жилым) домом;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заключить договоры на содержание и ремонт мест общего пользования в составе общего имущества многоквартирного (жилого) дома со специализированными организациями, осуществляющими управление муниципальным комплексом либо многоквартирным (жилым) домом;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уплачивать ежемесячные взносы на капитальный ремонт общего имущества в многоквартирном доме в размере минимального размера взноса на капитальный ремонт общего имущества в многоквартирных домах, расположенных на территории Кировской области, утвержденного постановлением Правительства Кировской области на текущий год, исходя из пользуемой общей площади помещения в многоквартирном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течение 20 дней с момента заключения договоров с ресурсоснабжающими, управляющими организациями и иными исполнителями коммунальных услуг представить копии договоров в уполномоченный орган.</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38">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6.5. Договором безвозмездного пользования может быть предусмотрена обязанность ссудополучателя вернуть имущество в состоянии, улучшенном по отношению к состоянию на момент передачи. Объем улучшений определяется договором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6.6. Ссудополучатель не вправе каким-либо образом распоряжаться имуществом: передавать его во владение и пользование третьим лицам по любым видам договоров, отчуждать имущество и совершать иные действия, влекущие ухудшение, порчу имущества, утрату имущества его собственником.</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 6.6 введен </w:t>
      </w:r>
      <w:hyperlink r:id="rId39">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7. Учет и контроль использования имущества</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7.1. Учет договоров безвозмездного пользования государственным имуществом Кировской области, заключаемых в соответствии с настоящим Положением, ведет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7.2. Контроль за использованием государственного имущества Кировской области и соблюдением ссудополучателями условий договоров безвозмездного пользования государственным имуществом Кировской области осуществляют ссудодатели государственного имущества Кировской области и уполномоченный орган по управлению государственной собственностью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7.3. В случае неисполнения и несоблюдения ссудополучателем имущества договорных условий ссудодатель обязан в пятидневный срок со дня обнаружения нарушения уведомить об этом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 Ссудополучатель лишается права на пользование государственным имуществом Кировской области и государственное имущество Кировской области подлежит изъятию в связи с расторжением договора безвозмездного пользования в одностороннем порядке по инициативе уполномоченного органа в следующих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7.4.1. Использование государственного имущества Кировской области с нарушением условий договора безвозмездного пользования или не по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7.4.2. Нарушение ссудополучателем обязанностей по поддержанию имущества в надлежащем состоянии или его содержанию.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7.4.3. Выявление самовольной передачи государственного имущества Кировской области в пользование третьим лицам.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7.4.4. Ухудшение технического состояния государственного имущества Кировской области по вине ссудополучателя.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7.5. Договор безвозмездного пользования прекращается в случае ликвидации юридического лица, прекращения деятельности физического лица в качестве индивидуального предпринимателя, смерти физического лица - ссудополучателя.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7.6.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указанные в актах проверок органов, осуществляющих мероприятия по контролю.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7.7. При расторжении договора безвозмездного пользования объект передается ссудодателю по передаточному акту в технически исправном состоянии с учетом нормального износа. Неотделимые улучшения государственного имущества Кировской области являются собственностью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Стоимость неотделимых улучшений возмещению со стороны ссудодателя не подлежит.</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40">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pBdr>
          <w:bottom w:val="single" w:sz="6" w:space="0" w:color="auto"/>
        </w:pBdr>
        <w:spacing w:before="100" w:after="100"/>
        <w:jc w:val="both"/>
        <w:rPr>
          <w:rFonts w:ascii="Times New Roman" w:hAnsi="Times New Roman" w:cs="Times New Roman"/>
          <w:sz w:val="24"/>
          <w:szCs w:val="24"/>
        </w:rPr>
      </w:pPr>
    </w:p>
    <w:bookmarkEnd w:id="0"/>
    <w:p w:rsidR="00926A41" w:rsidRPr="00D70117" w:rsidRDefault="00926A41">
      <w:pPr>
        <w:rPr>
          <w:rFonts w:ascii="Times New Roman" w:hAnsi="Times New Roman" w:cs="Times New Roman"/>
          <w:sz w:val="24"/>
          <w:szCs w:val="24"/>
        </w:rPr>
      </w:pPr>
    </w:p>
    <w:sectPr w:rsidR="00926A41" w:rsidRPr="00D70117" w:rsidSect="0013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7"/>
    <w:rsid w:val="00926A41"/>
    <w:rsid w:val="00D7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43C00-CABE-4942-BB1D-88EC2903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0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0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7503478B4C474555998ED30BE3383C85FC22AE604C741937FCEA9685B8FCBD7476280A47FFF106F1E900435726605F3933C1FEF0D30B015E4C3647BSFG" TargetMode="External"/><Relationship Id="rId13" Type="http://schemas.openxmlformats.org/officeDocument/2006/relationships/hyperlink" Target="consultantplus://offline/ref=8CB7503478B4C474555986E026D26F8ACC52982FE30CC812C82EC8FE370B899E85073CD9E539EC116D0092043277SDG" TargetMode="External"/><Relationship Id="rId18" Type="http://schemas.openxmlformats.org/officeDocument/2006/relationships/hyperlink" Target="consultantplus://offline/ref=8CB7503478B4C474555986E026D26F8ACC509B21E002C812C82EC8FE370B899E970764D5E73BF2136F15C455742C3F56B5D8311FF31130B070SFG" TargetMode="External"/><Relationship Id="rId26" Type="http://schemas.openxmlformats.org/officeDocument/2006/relationships/hyperlink" Target="consultantplus://offline/ref=8CB7503478B4C474555986E026D26F8ACC519D2EE60DC812C82EC8FE370B899E970764D5E73BF4116F15C455742C3F56B5D8311FF31130B070SFG" TargetMode="External"/><Relationship Id="rId39" Type="http://schemas.openxmlformats.org/officeDocument/2006/relationships/hyperlink" Target="consultantplus://offline/ref=8CB7503478B4C474555998ED30BE3383C85FC22AE604C741937FCEA9685B8FCBD7476280A47FFF106F1E900733726605F3933C1FEF0D30B015E4C3647BSFG" TargetMode="External"/><Relationship Id="rId3" Type="http://schemas.openxmlformats.org/officeDocument/2006/relationships/webSettings" Target="webSettings.xml"/><Relationship Id="rId21" Type="http://schemas.openxmlformats.org/officeDocument/2006/relationships/hyperlink" Target="consultantplus://offline/ref=8CB7503478B4C474555986E026D26F8ACC519D2EE60DC812C82EC8FE370B899E970764D5E73BF4116F15C455742C3F56B5D8311FF31130B070SFG" TargetMode="External"/><Relationship Id="rId34" Type="http://schemas.openxmlformats.org/officeDocument/2006/relationships/hyperlink" Target="consultantplus://offline/ref=8CB7503478B4C474555998ED30BE3383C85FC22AE604C741937FCEA9685B8FCBD7476280A47FFF106F1E900636726605F3933C1FEF0D30B015E4C3647BSFG" TargetMode="External"/><Relationship Id="rId42" Type="http://schemas.openxmlformats.org/officeDocument/2006/relationships/theme" Target="theme/theme1.xml"/><Relationship Id="rId7" Type="http://schemas.openxmlformats.org/officeDocument/2006/relationships/hyperlink" Target="consultantplus://offline/ref=8CB7503478B4C474555998ED30BE3383C85FC22AE605C44D9D72CEA9685B8FCBD7476280A47FFF106F1E920535726605F3933C1FEF0D30B015E4C3647BSFG" TargetMode="External"/><Relationship Id="rId12" Type="http://schemas.openxmlformats.org/officeDocument/2006/relationships/hyperlink" Target="consultantplus://offline/ref=8CB7503478B4C474555986E026D26F8ACC529520ED06C812C82EC8FE370B899E85073CD9E539EC116D0092043277SDG" TargetMode="External"/><Relationship Id="rId17" Type="http://schemas.openxmlformats.org/officeDocument/2006/relationships/hyperlink" Target="consultantplus://offline/ref=8CB7503478B4C474555986E026D26F8ACC519D2EE60DC812C82EC8FE370B899E970764D5E73BF7186615C455742C3F56B5D8311FF31130B070SFG" TargetMode="External"/><Relationship Id="rId25" Type="http://schemas.openxmlformats.org/officeDocument/2006/relationships/hyperlink" Target="consultantplus://offline/ref=8CB7503478B4C474555986E026D26F8ACC519D2EE60DC812C82EC8FE370B899E970764D5E73BF4106A15C455742C3F56B5D8311FF31130B070SFG" TargetMode="External"/><Relationship Id="rId33" Type="http://schemas.openxmlformats.org/officeDocument/2006/relationships/hyperlink" Target="consultantplus://offline/ref=8CB7503478B4C474555998ED30BE3383C85FC22AE604C741937FCEA9685B8FCBD7476280A47FFF106F1E900634726605F3933C1FEF0D30B015E4C3647BSFG" TargetMode="External"/><Relationship Id="rId38" Type="http://schemas.openxmlformats.org/officeDocument/2006/relationships/hyperlink" Target="consultantplus://offline/ref=8CB7503478B4C474555998ED30BE3383C85FC22AE604C741937FCEA9685B8FCBD7476280A47FFF106F1E900731726605F3933C1FEF0D30B015E4C3647BSFG" TargetMode="External"/><Relationship Id="rId2" Type="http://schemas.openxmlformats.org/officeDocument/2006/relationships/settings" Target="settings.xml"/><Relationship Id="rId16" Type="http://schemas.openxmlformats.org/officeDocument/2006/relationships/hyperlink" Target="consultantplus://offline/ref=8CB7503478B4C474555998ED30BE3383C85FC22AE604C741937FCEA9685B8FCBD7476280A47FFF106F1E900534726605F3933C1FEF0D30B015E4C3647BSFG" TargetMode="External"/><Relationship Id="rId20" Type="http://schemas.openxmlformats.org/officeDocument/2006/relationships/hyperlink" Target="consultantplus://offline/ref=8CB7503478B4C474555986E026D26F8ACC519D2EE60DC812C82EC8FE370B899E970764D5E73BF4116F15C455742C3F56B5D8311FF31130B070SFG" TargetMode="External"/><Relationship Id="rId29" Type="http://schemas.openxmlformats.org/officeDocument/2006/relationships/hyperlink" Target="consultantplus://offline/ref=8CB7503478B4C474555986E026D26F8ACC529C26E50DC812C82EC8FE370B899E85073CD9E539EC116D0092043277SD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B7503478B4C474555986E026D26F8ACC519D2EE60DC812C82EC8FE370B899E970764D5E73BF4116F15C455742C3F56B5D8311FF31130B070SFG" TargetMode="External"/><Relationship Id="rId11" Type="http://schemas.openxmlformats.org/officeDocument/2006/relationships/hyperlink" Target="consultantplus://offline/ref=8CB7503478B4C474555998ED30BE3383C85FC22AE605C44D9D72CEA9685B8FCBD7476280A47FFF106F1E920535726605F3933C1FEF0D30B015E4C3647BSFG" TargetMode="External"/><Relationship Id="rId24" Type="http://schemas.openxmlformats.org/officeDocument/2006/relationships/hyperlink" Target="consultantplus://offline/ref=8CB7503478B4C474555986E026D26F8ACC519D2EE60DC812C82EC8FE370B899E970764D5E73BF4116F15C455742C3F56B5D8311FF31130B070SFG" TargetMode="External"/><Relationship Id="rId32" Type="http://schemas.openxmlformats.org/officeDocument/2006/relationships/hyperlink" Target="consultantplus://offline/ref=8CB7503478B4C474555998ED30BE3383C85FC22AE604C741937FCEA9685B8FCBD7476280A47FFF106F1E900632726605F3933C1FEF0D30B015E4C3647BSFG" TargetMode="External"/><Relationship Id="rId37" Type="http://schemas.openxmlformats.org/officeDocument/2006/relationships/hyperlink" Target="consultantplus://offline/ref=8CB7503478B4C474555998ED30BE3383C85FC22AE604C741937FCEA9685B8FCBD7476280A47FFF106F1E900730726605F3933C1FEF0D30B015E4C3647BSFG" TargetMode="External"/><Relationship Id="rId40" Type="http://schemas.openxmlformats.org/officeDocument/2006/relationships/hyperlink" Target="consultantplus://offline/ref=8CB7503478B4C474555998ED30BE3383C85FC22AE604C741937FCEA9685B8FCBD7476280A47FFF106F1E900735726605F3933C1FEF0D30B015E4C3647BSFG" TargetMode="External"/><Relationship Id="rId5" Type="http://schemas.openxmlformats.org/officeDocument/2006/relationships/hyperlink" Target="consultantplus://offline/ref=5FC53F318AF25B48C199BBB09E35101C89048D2294BDCCE1211AA390B77783C7D8767FD66678C801EE0BBA2C163E4F9B79CA7C648A1834CCE3A8554269SFG" TargetMode="External"/><Relationship Id="rId15" Type="http://schemas.openxmlformats.org/officeDocument/2006/relationships/hyperlink" Target="consultantplus://offline/ref=8CB7503478B4C474555998ED30BE3383C85FC22AE604C741937FCEA9685B8FCBD7476280A47FFF106F1E900532726605F3933C1FEF0D30B015E4C3647BSFG" TargetMode="External"/><Relationship Id="rId23" Type="http://schemas.openxmlformats.org/officeDocument/2006/relationships/hyperlink" Target="consultantplus://offline/ref=8CB7503478B4C474555986E026D26F8ACC519D2EE60DC812C82EC8FE370B899E85073CD9E539EC116D0092043277SDG" TargetMode="External"/><Relationship Id="rId28" Type="http://schemas.openxmlformats.org/officeDocument/2006/relationships/hyperlink" Target="consultantplus://offline/ref=8CB7503478B4C474555986E026D26F8ACC52992EE20CC812C82EC8FE370B899E85073CD9E539EC116D0092043277SDG" TargetMode="External"/><Relationship Id="rId36" Type="http://schemas.openxmlformats.org/officeDocument/2006/relationships/hyperlink" Target="consultantplus://offline/ref=8CB7503478B4C474555998ED30BE3383C85FC22AE604C741937FCEA9685B8FCBD7476280A47FFF106F1E900637726605F3933C1FEF0D30B015E4C3647BSFG" TargetMode="External"/><Relationship Id="rId10" Type="http://schemas.openxmlformats.org/officeDocument/2006/relationships/hyperlink" Target="consultantplus://offline/ref=8CB7503478B4C474555986E026D26F8ACC519D2EE60DC812C82EC8FE370B899E970764D5E73BF4116F15C455742C3F56B5D8311FF31130B070SFG" TargetMode="External"/><Relationship Id="rId19" Type="http://schemas.openxmlformats.org/officeDocument/2006/relationships/hyperlink" Target="consultantplus://offline/ref=8CB7503478B4C474555998ED30BE3383C85FC22AE604C741937FCEA9685B8FCBD7476280A47FFF106F1E900536726605F3933C1FEF0D30B015E4C3647BSFG" TargetMode="External"/><Relationship Id="rId31" Type="http://schemas.openxmlformats.org/officeDocument/2006/relationships/hyperlink" Target="consultantplus://offline/ref=8CB7503478B4C474555998ED30BE3383C85FC22AE604C141937BCEA9685B8FCBD7476280A47FFF106F1E900532726605F3933C1FEF0D30B015E4C3647BS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B7503478B4C474555986E026D26F8ACC509523E100C812C82EC8FE370B899E970764D5E73BFB166915C455742C3F56B5D8311FF31130B070SFG" TargetMode="External"/><Relationship Id="rId14" Type="http://schemas.openxmlformats.org/officeDocument/2006/relationships/hyperlink" Target="consultantplus://offline/ref=8CB7503478B4C474555986E026D26F8ACC519F27E401C812C82EC8FE370B899E85073CD9E539EC116D0092043277SDG" TargetMode="External"/><Relationship Id="rId22" Type="http://schemas.openxmlformats.org/officeDocument/2006/relationships/hyperlink" Target="consultantplus://offline/ref=8CB7503478B4C474555986E026D26F8ACC519D2EE60DC812C82EC8FE370B899E970764D5E73BF4106A15C455742C3F56B5D8311FF31130B070SFG" TargetMode="External"/><Relationship Id="rId27" Type="http://schemas.openxmlformats.org/officeDocument/2006/relationships/hyperlink" Target="consultantplus://offline/ref=8CB7503478B4C474555986E026D26F8ACC519D2EE60DC812C82EC8FE370B899E970764D5E73BF4106A15C455742C3F56B5D8311FF31130B070SFG" TargetMode="External"/><Relationship Id="rId30" Type="http://schemas.openxmlformats.org/officeDocument/2006/relationships/hyperlink" Target="consultantplus://offline/ref=8CB7503478B4C474555998ED30BE3383C85FC22AE604C741937FCEA9685B8FCBD7476280A47FFF106F1E900539726605F3933C1FEF0D30B015E4C3647BSFG" TargetMode="External"/><Relationship Id="rId35" Type="http://schemas.openxmlformats.org/officeDocument/2006/relationships/hyperlink" Target="consultantplus://offline/ref=8CB7503478B4C474555986E026D26F8ACC509A26E304C812C82EC8FE370B899E970764DCE230A6402B4B9D0632673256A9C4311F7ES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6800</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Толмачева</dc:creator>
  <cp:keywords/>
  <dc:description/>
  <cp:lastModifiedBy>Анна Сергеевна Толмачева</cp:lastModifiedBy>
  <cp:revision>1</cp:revision>
  <dcterms:created xsi:type="dcterms:W3CDTF">2024-02-22T06:18:00Z</dcterms:created>
  <dcterms:modified xsi:type="dcterms:W3CDTF">2024-02-22T06:19:00Z</dcterms:modified>
</cp:coreProperties>
</file>