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5530" w14:textId="47FCF4A8" w:rsidR="008A21EA" w:rsidRPr="00737A9B" w:rsidRDefault="00822BA0" w:rsidP="00822BA0">
      <w:pPr>
        <w:pStyle w:val="ConsPlusTitlePage"/>
        <w:jc w:val="center"/>
        <w:rPr>
          <w:rFonts w:ascii="Times New Roman" w:hAnsi="Times New Roman" w:cs="Times New Roman"/>
        </w:rPr>
      </w:pPr>
      <w:r>
        <w:rPr>
          <w:rFonts w:ascii="Times New Roman" w:hAnsi="Times New Roman" w:cs="Times New Roman"/>
        </w:rPr>
        <w:t>ПРОЕКТ</w:t>
      </w:r>
    </w:p>
    <w:p w14:paraId="4DFAFEEF" w14:textId="77777777" w:rsidR="008A21EA" w:rsidRPr="00737A9B" w:rsidRDefault="008A21EA">
      <w:pPr>
        <w:pStyle w:val="ConsPlusNormal"/>
        <w:jc w:val="both"/>
        <w:outlineLvl w:val="0"/>
        <w:rPr>
          <w:rFonts w:ascii="Times New Roman" w:hAnsi="Times New Roman" w:cs="Times New Roman"/>
        </w:rPr>
      </w:pPr>
    </w:p>
    <w:p w14:paraId="3112FCBA" w14:textId="77777777" w:rsidR="008A21EA" w:rsidRPr="00737A9B" w:rsidRDefault="008A21EA">
      <w:pPr>
        <w:pStyle w:val="ConsPlusTitle"/>
        <w:jc w:val="center"/>
        <w:outlineLvl w:val="0"/>
        <w:rPr>
          <w:rFonts w:ascii="Times New Roman" w:hAnsi="Times New Roman" w:cs="Times New Roman"/>
        </w:rPr>
      </w:pPr>
      <w:r w:rsidRPr="00737A9B">
        <w:rPr>
          <w:rFonts w:ascii="Times New Roman" w:hAnsi="Times New Roman" w:cs="Times New Roman"/>
        </w:rPr>
        <w:t>ПРАВИТЕЛЬСТВО КИРОВСКОЙ ОБЛАСТИ</w:t>
      </w:r>
    </w:p>
    <w:p w14:paraId="4076469C" w14:textId="77777777" w:rsidR="008A21EA" w:rsidRPr="00737A9B" w:rsidRDefault="008A21EA">
      <w:pPr>
        <w:pStyle w:val="ConsPlusTitle"/>
        <w:jc w:val="both"/>
        <w:rPr>
          <w:rFonts w:ascii="Times New Roman" w:hAnsi="Times New Roman" w:cs="Times New Roman"/>
        </w:rPr>
      </w:pPr>
    </w:p>
    <w:p w14:paraId="147F9CC0"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ПОСТАНОВЛЕНИЕ</w:t>
      </w:r>
    </w:p>
    <w:p w14:paraId="7EAD2F90"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от 27 сентября 2021 г. N 508-П</w:t>
      </w:r>
    </w:p>
    <w:p w14:paraId="5506A1E5" w14:textId="77777777" w:rsidR="008A21EA" w:rsidRPr="00737A9B" w:rsidRDefault="008A21EA">
      <w:pPr>
        <w:pStyle w:val="ConsPlusTitle"/>
        <w:jc w:val="both"/>
        <w:rPr>
          <w:rFonts w:ascii="Times New Roman" w:hAnsi="Times New Roman" w:cs="Times New Roman"/>
        </w:rPr>
      </w:pPr>
    </w:p>
    <w:p w14:paraId="7A7DAE52"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ОБ УТВЕРЖДЕНИИ ПОЛОЖЕНИЯ О РЕГИОНАЛЬНОМ ГОСУДАРСТВЕННОМ</w:t>
      </w:r>
    </w:p>
    <w:p w14:paraId="429581B7"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КОНТРОЛЕ (НАДЗОРЕ) ЗА ДОСТОВЕРНОСТЬЮ, АКТУАЛЬНОСТЬЮ</w:t>
      </w:r>
    </w:p>
    <w:p w14:paraId="7C9E221E"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И ПОЛНОТОЙ СВЕДЕНИЙ ОБ ОРГАНИЗАЦИЯХ ОТДЫХА ДЕТЕЙ И ИХ</w:t>
      </w:r>
    </w:p>
    <w:p w14:paraId="598FD487"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ОЗДОРОВЛЕНИЯ, СОДЕРЖАЩИХСЯ В РЕЕСТРЕ ОРГАНИЗАЦИЙ ОТДЫХА</w:t>
      </w:r>
    </w:p>
    <w:p w14:paraId="7DD93427" w14:textId="3567C658"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ДЕТЕЙ И ИХ ОЗДОРОВЛЕНИЯ</w:t>
      </w:r>
      <w:r w:rsidR="00737A9B" w:rsidRPr="00737A9B">
        <w:rPr>
          <w:rFonts w:ascii="Times New Roman" w:hAnsi="Times New Roman" w:cs="Times New Roman"/>
          <w:highlight w:val="yellow"/>
        </w:rPr>
        <w:t>,</w:t>
      </w:r>
      <w:r w:rsidR="00737A9B" w:rsidRPr="00737A9B">
        <w:rPr>
          <w:rFonts w:ascii="Times New Roman" w:eastAsia="Calibri" w:hAnsi="Times New Roman" w:cs="Times New Roman"/>
          <w:highlight w:val="yellow"/>
        </w:rPr>
        <w:t xml:space="preserve"> РАСПОЛОЖЕННЫХ НА ТЕРРИТОРИИ КИРОВСКОЙ ОБЛАСТИ</w:t>
      </w:r>
    </w:p>
    <w:p w14:paraId="10B2B8B4" w14:textId="77777777" w:rsidR="008A21EA" w:rsidRPr="00737A9B" w:rsidRDefault="008A21EA">
      <w:pPr>
        <w:pStyle w:val="ConsPlusNormal"/>
        <w:spacing w:after="1"/>
        <w:rPr>
          <w:rFonts w:ascii="Times New Roman" w:hAnsi="Times New Roman" w:cs="Times New Roman"/>
          <w:bC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21EA" w:rsidRPr="00737A9B" w14:paraId="19835BC5" w14:textId="77777777">
        <w:tc>
          <w:tcPr>
            <w:tcW w:w="60" w:type="dxa"/>
            <w:tcBorders>
              <w:top w:val="nil"/>
              <w:left w:val="nil"/>
              <w:bottom w:val="nil"/>
              <w:right w:val="nil"/>
            </w:tcBorders>
            <w:shd w:val="clear" w:color="auto" w:fill="CED3F1"/>
            <w:tcMar>
              <w:top w:w="0" w:type="dxa"/>
              <w:left w:w="0" w:type="dxa"/>
              <w:bottom w:w="0" w:type="dxa"/>
              <w:right w:w="0" w:type="dxa"/>
            </w:tcMar>
          </w:tcPr>
          <w:p w14:paraId="336480AC" w14:textId="77777777" w:rsidR="008A21EA" w:rsidRPr="00737A9B" w:rsidRDefault="008A21E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1A91190" w14:textId="77777777" w:rsidR="008A21EA" w:rsidRPr="00737A9B" w:rsidRDefault="008A21E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139B4D" w14:textId="77777777" w:rsidR="008A21EA" w:rsidRPr="00737A9B" w:rsidRDefault="008A21EA">
            <w:pPr>
              <w:pStyle w:val="ConsPlusNormal"/>
              <w:jc w:val="center"/>
              <w:rPr>
                <w:rFonts w:ascii="Times New Roman" w:hAnsi="Times New Roman" w:cs="Times New Roman"/>
              </w:rPr>
            </w:pPr>
            <w:r w:rsidRPr="00737A9B">
              <w:rPr>
                <w:rFonts w:ascii="Times New Roman" w:hAnsi="Times New Roman" w:cs="Times New Roman"/>
                <w:color w:val="392C69"/>
              </w:rPr>
              <w:t>Список изменяющих документов</w:t>
            </w:r>
          </w:p>
          <w:p w14:paraId="1139B896" w14:textId="77777777" w:rsidR="008A21EA" w:rsidRPr="00737A9B" w:rsidRDefault="008A21EA">
            <w:pPr>
              <w:pStyle w:val="ConsPlusNormal"/>
              <w:jc w:val="center"/>
              <w:rPr>
                <w:rFonts w:ascii="Times New Roman" w:hAnsi="Times New Roman" w:cs="Times New Roman"/>
              </w:rPr>
            </w:pPr>
            <w:r w:rsidRPr="00737A9B">
              <w:rPr>
                <w:rFonts w:ascii="Times New Roman" w:hAnsi="Times New Roman" w:cs="Times New Roman"/>
                <w:color w:val="392C69"/>
              </w:rPr>
              <w:t xml:space="preserve">(в ред. </w:t>
            </w:r>
            <w:hyperlink r:id="rId5">
              <w:r w:rsidRPr="00737A9B">
                <w:rPr>
                  <w:rFonts w:ascii="Times New Roman" w:hAnsi="Times New Roman" w:cs="Times New Roman"/>
                  <w:color w:val="0000FF"/>
                </w:rPr>
                <w:t>постановления</w:t>
              </w:r>
            </w:hyperlink>
            <w:r w:rsidRPr="00737A9B">
              <w:rPr>
                <w:rFonts w:ascii="Times New Roman" w:hAnsi="Times New Roman" w:cs="Times New Roman"/>
                <w:color w:val="392C69"/>
              </w:rPr>
              <w:t xml:space="preserve"> Правительства Кировской области от 21.11.2022 N 626-П)</w:t>
            </w:r>
          </w:p>
        </w:tc>
        <w:tc>
          <w:tcPr>
            <w:tcW w:w="113" w:type="dxa"/>
            <w:tcBorders>
              <w:top w:val="nil"/>
              <w:left w:val="nil"/>
              <w:bottom w:val="nil"/>
              <w:right w:val="nil"/>
            </w:tcBorders>
            <w:shd w:val="clear" w:color="auto" w:fill="F4F3F8"/>
            <w:tcMar>
              <w:top w:w="0" w:type="dxa"/>
              <w:left w:w="0" w:type="dxa"/>
              <w:bottom w:w="0" w:type="dxa"/>
              <w:right w:w="0" w:type="dxa"/>
            </w:tcMar>
          </w:tcPr>
          <w:p w14:paraId="6E6AFD46" w14:textId="77777777" w:rsidR="008A21EA" w:rsidRPr="00737A9B" w:rsidRDefault="008A21EA">
            <w:pPr>
              <w:pStyle w:val="ConsPlusNormal"/>
              <w:rPr>
                <w:rFonts w:ascii="Times New Roman" w:hAnsi="Times New Roman" w:cs="Times New Roman"/>
              </w:rPr>
            </w:pPr>
          </w:p>
        </w:tc>
      </w:tr>
    </w:tbl>
    <w:p w14:paraId="5F64596D" w14:textId="77777777" w:rsidR="008A21EA" w:rsidRPr="00737A9B" w:rsidRDefault="008A21EA">
      <w:pPr>
        <w:pStyle w:val="ConsPlusNormal"/>
        <w:jc w:val="both"/>
        <w:rPr>
          <w:rFonts w:ascii="Times New Roman" w:hAnsi="Times New Roman" w:cs="Times New Roman"/>
        </w:rPr>
      </w:pPr>
    </w:p>
    <w:p w14:paraId="27C781AB" w14:textId="77777777" w:rsidR="008A21EA" w:rsidRPr="00737A9B" w:rsidRDefault="008A21EA">
      <w:pPr>
        <w:pStyle w:val="ConsPlusNormal"/>
        <w:ind w:firstLine="540"/>
        <w:jc w:val="both"/>
        <w:rPr>
          <w:rFonts w:ascii="Times New Roman" w:hAnsi="Times New Roman" w:cs="Times New Roman"/>
        </w:rPr>
      </w:pPr>
      <w:r w:rsidRPr="00737A9B">
        <w:rPr>
          <w:rFonts w:ascii="Times New Roman" w:hAnsi="Times New Roman" w:cs="Times New Roman"/>
        </w:rPr>
        <w:t xml:space="preserve">В соответствии с Федеральными законами от 24.07.1998 </w:t>
      </w:r>
      <w:hyperlink r:id="rId6">
        <w:r w:rsidRPr="00737A9B">
          <w:rPr>
            <w:rFonts w:ascii="Times New Roman" w:hAnsi="Times New Roman" w:cs="Times New Roman"/>
            <w:color w:val="0000FF"/>
          </w:rPr>
          <w:t>N 124-ФЗ</w:t>
        </w:r>
      </w:hyperlink>
      <w:r w:rsidRPr="00737A9B">
        <w:rPr>
          <w:rFonts w:ascii="Times New Roman" w:hAnsi="Times New Roman" w:cs="Times New Roman"/>
        </w:rPr>
        <w:t xml:space="preserve"> "Об основных гарантиях прав ребенка в Российской Федерации", от 31.07.2020 </w:t>
      </w:r>
      <w:hyperlink r:id="rId7">
        <w:r w:rsidRPr="00737A9B">
          <w:rPr>
            <w:rFonts w:ascii="Times New Roman" w:hAnsi="Times New Roman" w:cs="Times New Roman"/>
            <w:color w:val="0000FF"/>
          </w:rPr>
          <w:t>N 248-ФЗ</w:t>
        </w:r>
      </w:hyperlink>
      <w:r w:rsidRPr="00737A9B">
        <w:rPr>
          <w:rFonts w:ascii="Times New Roman" w:hAnsi="Times New Roman" w:cs="Times New Roman"/>
        </w:rPr>
        <w:t xml:space="preserve"> "О государственном контроле (надзоре) и муниципальном контроле в Российской Федерации" Правительство Кировской области постановляет:</w:t>
      </w:r>
    </w:p>
    <w:p w14:paraId="2BC63325" w14:textId="71E2139C"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1. Утвердить </w:t>
      </w:r>
      <w:hyperlink w:anchor="P35">
        <w:r w:rsidRPr="00737A9B">
          <w:rPr>
            <w:rFonts w:ascii="Times New Roman" w:hAnsi="Times New Roman" w:cs="Times New Roman"/>
            <w:color w:val="0000FF"/>
          </w:rPr>
          <w:t>Положение</w:t>
        </w:r>
      </w:hyperlink>
      <w:r w:rsidRPr="00737A9B">
        <w:rPr>
          <w:rFonts w:ascii="Times New Roman" w:hAnsi="Times New Roman" w:cs="Times New Roman"/>
        </w:rP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737A9B" w:rsidRPr="00737A9B">
        <w:rPr>
          <w:rFonts w:ascii="Times New Roman" w:hAnsi="Times New Roman" w:cs="Times New Roman"/>
          <w:highlight w:val="yellow"/>
        </w:rPr>
        <w:t>расположенных на территории Кировской области</w:t>
      </w:r>
      <w:r w:rsidR="00737A9B">
        <w:rPr>
          <w:rFonts w:ascii="Times New Roman" w:hAnsi="Times New Roman" w:cs="Times New Roman"/>
        </w:rPr>
        <w:t xml:space="preserve"> </w:t>
      </w:r>
      <w:r w:rsidRPr="00737A9B">
        <w:rPr>
          <w:rFonts w:ascii="Times New Roman" w:hAnsi="Times New Roman" w:cs="Times New Roman"/>
        </w:rPr>
        <w:t>согласно приложению.</w:t>
      </w:r>
    </w:p>
    <w:p w14:paraId="6DA4EAD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2. Контроль за выполнением постановления возложить на министра молодежной политики Кировской области </w:t>
      </w:r>
      <w:proofErr w:type="spellStart"/>
      <w:r w:rsidRPr="00737A9B">
        <w:rPr>
          <w:rFonts w:ascii="Times New Roman" w:hAnsi="Times New Roman" w:cs="Times New Roman"/>
        </w:rPr>
        <w:t>Барминова</w:t>
      </w:r>
      <w:proofErr w:type="spellEnd"/>
      <w:r w:rsidRPr="00737A9B">
        <w:rPr>
          <w:rFonts w:ascii="Times New Roman" w:hAnsi="Times New Roman" w:cs="Times New Roman"/>
        </w:rPr>
        <w:t xml:space="preserve"> Г.А.</w:t>
      </w:r>
    </w:p>
    <w:p w14:paraId="6AD2BA48" w14:textId="77777777" w:rsidR="008A21EA" w:rsidRPr="00737A9B" w:rsidRDefault="008A21EA">
      <w:pPr>
        <w:pStyle w:val="ConsPlusNormal"/>
        <w:jc w:val="both"/>
        <w:rPr>
          <w:rFonts w:ascii="Times New Roman" w:hAnsi="Times New Roman" w:cs="Times New Roman"/>
        </w:rPr>
      </w:pPr>
      <w:r w:rsidRPr="00737A9B">
        <w:rPr>
          <w:rFonts w:ascii="Times New Roman" w:hAnsi="Times New Roman" w:cs="Times New Roman"/>
        </w:rPr>
        <w:t xml:space="preserve">(п. 2 в ред. </w:t>
      </w:r>
      <w:hyperlink r:id="rId8">
        <w:r w:rsidRPr="00737A9B">
          <w:rPr>
            <w:rFonts w:ascii="Times New Roman" w:hAnsi="Times New Roman" w:cs="Times New Roman"/>
            <w:color w:val="0000FF"/>
          </w:rPr>
          <w:t>постановления</w:t>
        </w:r>
      </w:hyperlink>
      <w:r w:rsidRPr="00737A9B">
        <w:rPr>
          <w:rFonts w:ascii="Times New Roman" w:hAnsi="Times New Roman" w:cs="Times New Roman"/>
        </w:rPr>
        <w:t xml:space="preserve"> Правительства Кировской области от 21.11.2022 N 626-П)</w:t>
      </w:r>
    </w:p>
    <w:p w14:paraId="31415D8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 Настоящее постановление вступает в силу с 01.10.2021.</w:t>
      </w:r>
    </w:p>
    <w:p w14:paraId="33AF051A" w14:textId="77777777" w:rsidR="008A21EA" w:rsidRPr="00737A9B" w:rsidRDefault="008A21EA">
      <w:pPr>
        <w:pStyle w:val="ConsPlusNormal"/>
        <w:jc w:val="both"/>
        <w:rPr>
          <w:rFonts w:ascii="Times New Roman" w:hAnsi="Times New Roman" w:cs="Times New Roman"/>
        </w:rPr>
      </w:pPr>
    </w:p>
    <w:p w14:paraId="5C637B3A"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Председатель Правительства</w:t>
      </w:r>
    </w:p>
    <w:p w14:paraId="6F7B5688"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Кировской области</w:t>
      </w:r>
    </w:p>
    <w:p w14:paraId="69B37FE9"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А.А.ЧУРИН</w:t>
      </w:r>
    </w:p>
    <w:p w14:paraId="263F0C0D" w14:textId="77777777" w:rsidR="008A21EA" w:rsidRPr="00737A9B" w:rsidRDefault="008A21EA">
      <w:pPr>
        <w:pStyle w:val="ConsPlusNormal"/>
        <w:jc w:val="both"/>
        <w:rPr>
          <w:rFonts w:ascii="Times New Roman" w:hAnsi="Times New Roman" w:cs="Times New Roman"/>
        </w:rPr>
      </w:pPr>
    </w:p>
    <w:p w14:paraId="5BBE129B" w14:textId="77777777" w:rsidR="008A21EA" w:rsidRPr="00737A9B" w:rsidRDefault="008A21EA">
      <w:pPr>
        <w:pStyle w:val="ConsPlusNormal"/>
        <w:jc w:val="both"/>
        <w:rPr>
          <w:rFonts w:ascii="Times New Roman" w:hAnsi="Times New Roman" w:cs="Times New Roman"/>
        </w:rPr>
      </w:pPr>
    </w:p>
    <w:p w14:paraId="25DCB3E1" w14:textId="77777777" w:rsidR="008A21EA" w:rsidRPr="00737A9B" w:rsidRDefault="008A21EA">
      <w:pPr>
        <w:pStyle w:val="ConsPlusNormal"/>
        <w:jc w:val="both"/>
        <w:rPr>
          <w:rFonts w:ascii="Times New Roman" w:hAnsi="Times New Roman" w:cs="Times New Roman"/>
        </w:rPr>
      </w:pPr>
    </w:p>
    <w:p w14:paraId="1EED83F9" w14:textId="77777777" w:rsidR="008A21EA" w:rsidRPr="00737A9B" w:rsidRDefault="008A21EA">
      <w:pPr>
        <w:pStyle w:val="ConsPlusNormal"/>
        <w:jc w:val="both"/>
        <w:rPr>
          <w:rFonts w:ascii="Times New Roman" w:hAnsi="Times New Roman" w:cs="Times New Roman"/>
        </w:rPr>
      </w:pPr>
    </w:p>
    <w:p w14:paraId="18ECBB01" w14:textId="77777777" w:rsidR="008A21EA" w:rsidRPr="00737A9B" w:rsidRDefault="008A21EA">
      <w:pPr>
        <w:pStyle w:val="ConsPlusNormal"/>
        <w:jc w:val="both"/>
        <w:rPr>
          <w:rFonts w:ascii="Times New Roman" w:hAnsi="Times New Roman" w:cs="Times New Roman"/>
        </w:rPr>
      </w:pPr>
    </w:p>
    <w:p w14:paraId="4CCEDD25" w14:textId="77777777" w:rsidR="008A21EA" w:rsidRPr="00737A9B" w:rsidRDefault="008A21EA">
      <w:pPr>
        <w:pStyle w:val="ConsPlusNormal"/>
        <w:jc w:val="right"/>
        <w:outlineLvl w:val="0"/>
        <w:rPr>
          <w:rFonts w:ascii="Times New Roman" w:hAnsi="Times New Roman" w:cs="Times New Roman"/>
        </w:rPr>
      </w:pPr>
      <w:r w:rsidRPr="00737A9B">
        <w:rPr>
          <w:rFonts w:ascii="Times New Roman" w:hAnsi="Times New Roman" w:cs="Times New Roman"/>
        </w:rPr>
        <w:t>Приложение</w:t>
      </w:r>
    </w:p>
    <w:p w14:paraId="3706AEBB" w14:textId="77777777" w:rsidR="008A21EA" w:rsidRPr="00737A9B" w:rsidRDefault="008A21EA">
      <w:pPr>
        <w:pStyle w:val="ConsPlusNormal"/>
        <w:jc w:val="both"/>
        <w:rPr>
          <w:rFonts w:ascii="Times New Roman" w:hAnsi="Times New Roman" w:cs="Times New Roman"/>
        </w:rPr>
      </w:pPr>
    </w:p>
    <w:p w14:paraId="166A110E"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Утверждено</w:t>
      </w:r>
    </w:p>
    <w:p w14:paraId="7E1D06BF"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постановлением</w:t>
      </w:r>
    </w:p>
    <w:p w14:paraId="3A98C439"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Правительства Кировской области</w:t>
      </w:r>
    </w:p>
    <w:p w14:paraId="11AC9BD9"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от 27 сентября 2021 г. N 508-П</w:t>
      </w:r>
    </w:p>
    <w:p w14:paraId="25E37ED8" w14:textId="77777777" w:rsidR="008A21EA" w:rsidRPr="00737A9B" w:rsidRDefault="008A21EA">
      <w:pPr>
        <w:pStyle w:val="ConsPlusNormal"/>
        <w:jc w:val="both"/>
        <w:rPr>
          <w:rFonts w:ascii="Times New Roman" w:hAnsi="Times New Roman" w:cs="Times New Roman"/>
        </w:rPr>
      </w:pPr>
    </w:p>
    <w:p w14:paraId="2385E1FD" w14:textId="77777777" w:rsidR="008A21EA" w:rsidRPr="00737A9B" w:rsidRDefault="008A21EA">
      <w:pPr>
        <w:pStyle w:val="ConsPlusTitle"/>
        <w:jc w:val="center"/>
        <w:rPr>
          <w:rFonts w:ascii="Times New Roman" w:hAnsi="Times New Roman" w:cs="Times New Roman"/>
        </w:rPr>
      </w:pPr>
      <w:bookmarkStart w:id="0" w:name="P35"/>
      <w:bookmarkEnd w:id="0"/>
      <w:r w:rsidRPr="00737A9B">
        <w:rPr>
          <w:rFonts w:ascii="Times New Roman" w:hAnsi="Times New Roman" w:cs="Times New Roman"/>
        </w:rPr>
        <w:t>ПОЛОЖЕНИЕ</w:t>
      </w:r>
    </w:p>
    <w:p w14:paraId="623B5F41"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О РЕГИОНАЛЬНОМ ГОСУДАРСТВЕННОМ КОНТРОЛЕ (НАДЗОРЕ)</w:t>
      </w:r>
    </w:p>
    <w:p w14:paraId="1AC2313C"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ЗА ДОСТОВЕРНОСТЬЮ, АКТУАЛЬНОСТЬЮ И ПОЛНОТОЙ СВЕДЕНИЙ</w:t>
      </w:r>
    </w:p>
    <w:p w14:paraId="26E77E80"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ОБ ОРГАНИЗАЦИЯХ ОТДЫХА ДЕТЕЙ И ИХ ОЗДОРОВЛЕНИЯ, СОДЕРЖАЩИХСЯ</w:t>
      </w:r>
    </w:p>
    <w:p w14:paraId="19ECB4B7" w14:textId="226D85C3"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В РЕЕСТРЕ ОРГАНИЗАЦИЙ ОТДЫХА ДЕТЕЙ И ИХ ОЗДОРОВЛЕНИЯ</w:t>
      </w:r>
      <w:r w:rsidR="00737A9B" w:rsidRPr="00737A9B">
        <w:rPr>
          <w:rFonts w:ascii="Times New Roman" w:hAnsi="Times New Roman" w:cs="Times New Roman"/>
          <w:highlight w:val="yellow"/>
        </w:rPr>
        <w:t>, РАСПОЛОЖЕННЫХ НА ТЕРРИТОРИИ КИРОВСКОЙ ОБЛАСТИ</w:t>
      </w:r>
    </w:p>
    <w:p w14:paraId="28DD9D82" w14:textId="77777777" w:rsidR="008A21EA" w:rsidRPr="00737A9B" w:rsidRDefault="008A21E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21EA" w:rsidRPr="00737A9B" w14:paraId="6198EFD7" w14:textId="77777777">
        <w:tc>
          <w:tcPr>
            <w:tcW w:w="60" w:type="dxa"/>
            <w:tcBorders>
              <w:top w:val="nil"/>
              <w:left w:val="nil"/>
              <w:bottom w:val="nil"/>
              <w:right w:val="nil"/>
            </w:tcBorders>
            <w:shd w:val="clear" w:color="auto" w:fill="CED3F1"/>
            <w:tcMar>
              <w:top w:w="0" w:type="dxa"/>
              <w:left w:w="0" w:type="dxa"/>
              <w:bottom w:w="0" w:type="dxa"/>
              <w:right w:w="0" w:type="dxa"/>
            </w:tcMar>
          </w:tcPr>
          <w:p w14:paraId="58F05393" w14:textId="77777777" w:rsidR="008A21EA" w:rsidRPr="00737A9B" w:rsidRDefault="008A21E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6C315F5" w14:textId="77777777" w:rsidR="008A21EA" w:rsidRPr="00737A9B" w:rsidRDefault="008A21E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52E0C87" w14:textId="77777777" w:rsidR="008A21EA" w:rsidRPr="00737A9B" w:rsidRDefault="008A21EA">
            <w:pPr>
              <w:pStyle w:val="ConsPlusNormal"/>
              <w:jc w:val="center"/>
              <w:rPr>
                <w:rFonts w:ascii="Times New Roman" w:hAnsi="Times New Roman" w:cs="Times New Roman"/>
              </w:rPr>
            </w:pPr>
            <w:r w:rsidRPr="00737A9B">
              <w:rPr>
                <w:rFonts w:ascii="Times New Roman" w:hAnsi="Times New Roman" w:cs="Times New Roman"/>
                <w:color w:val="392C69"/>
              </w:rPr>
              <w:t>Список изменяющих документов</w:t>
            </w:r>
          </w:p>
          <w:p w14:paraId="62A37D8B" w14:textId="77777777" w:rsidR="008A21EA" w:rsidRPr="00737A9B" w:rsidRDefault="008A21EA">
            <w:pPr>
              <w:pStyle w:val="ConsPlusNormal"/>
              <w:jc w:val="center"/>
              <w:rPr>
                <w:rFonts w:ascii="Times New Roman" w:hAnsi="Times New Roman" w:cs="Times New Roman"/>
              </w:rPr>
            </w:pPr>
            <w:r w:rsidRPr="00737A9B">
              <w:rPr>
                <w:rFonts w:ascii="Times New Roman" w:hAnsi="Times New Roman" w:cs="Times New Roman"/>
                <w:color w:val="392C69"/>
              </w:rPr>
              <w:lastRenderedPageBreak/>
              <w:t xml:space="preserve">(в ред. </w:t>
            </w:r>
            <w:hyperlink r:id="rId9">
              <w:r w:rsidRPr="00737A9B">
                <w:rPr>
                  <w:rFonts w:ascii="Times New Roman" w:hAnsi="Times New Roman" w:cs="Times New Roman"/>
                  <w:color w:val="0000FF"/>
                </w:rPr>
                <w:t>постановления</w:t>
              </w:r>
            </w:hyperlink>
            <w:r w:rsidRPr="00737A9B">
              <w:rPr>
                <w:rFonts w:ascii="Times New Roman" w:hAnsi="Times New Roman" w:cs="Times New Roman"/>
                <w:color w:val="392C69"/>
              </w:rPr>
              <w:t xml:space="preserve"> Правительства Кировской области от 21.11.2022 N 626-П)</w:t>
            </w:r>
          </w:p>
        </w:tc>
        <w:tc>
          <w:tcPr>
            <w:tcW w:w="113" w:type="dxa"/>
            <w:tcBorders>
              <w:top w:val="nil"/>
              <w:left w:val="nil"/>
              <w:bottom w:val="nil"/>
              <w:right w:val="nil"/>
            </w:tcBorders>
            <w:shd w:val="clear" w:color="auto" w:fill="F4F3F8"/>
            <w:tcMar>
              <w:top w:w="0" w:type="dxa"/>
              <w:left w:w="0" w:type="dxa"/>
              <w:bottom w:w="0" w:type="dxa"/>
              <w:right w:w="0" w:type="dxa"/>
            </w:tcMar>
          </w:tcPr>
          <w:p w14:paraId="351429EB" w14:textId="77777777" w:rsidR="008A21EA" w:rsidRPr="00737A9B" w:rsidRDefault="008A21EA">
            <w:pPr>
              <w:pStyle w:val="ConsPlusNormal"/>
              <w:rPr>
                <w:rFonts w:ascii="Times New Roman" w:hAnsi="Times New Roman" w:cs="Times New Roman"/>
              </w:rPr>
            </w:pPr>
          </w:p>
        </w:tc>
      </w:tr>
    </w:tbl>
    <w:p w14:paraId="4335F248" w14:textId="77777777" w:rsidR="008A21EA" w:rsidRPr="00737A9B" w:rsidRDefault="008A21EA">
      <w:pPr>
        <w:pStyle w:val="ConsPlusNormal"/>
        <w:jc w:val="both"/>
        <w:rPr>
          <w:rFonts w:ascii="Times New Roman" w:hAnsi="Times New Roman" w:cs="Times New Roman"/>
        </w:rPr>
      </w:pPr>
    </w:p>
    <w:p w14:paraId="079C9292" w14:textId="77777777" w:rsidR="008A21EA" w:rsidRPr="00737A9B" w:rsidRDefault="008A21EA">
      <w:pPr>
        <w:pStyle w:val="ConsPlusTitle"/>
        <w:ind w:firstLine="540"/>
        <w:jc w:val="both"/>
        <w:outlineLvl w:val="1"/>
        <w:rPr>
          <w:rFonts w:ascii="Times New Roman" w:hAnsi="Times New Roman" w:cs="Times New Roman"/>
        </w:rPr>
      </w:pPr>
      <w:r w:rsidRPr="00737A9B">
        <w:rPr>
          <w:rFonts w:ascii="Times New Roman" w:hAnsi="Times New Roman" w:cs="Times New Roman"/>
        </w:rPr>
        <w:t>1. Общие положения.</w:t>
      </w:r>
    </w:p>
    <w:p w14:paraId="1CAF996C" w14:textId="22B4F779" w:rsidR="008A21EA" w:rsidRPr="00737A9B" w:rsidRDefault="00737A9B" w:rsidP="00737A9B">
      <w:pPr>
        <w:pStyle w:val="ConsPlusNormal"/>
        <w:ind w:firstLine="539"/>
        <w:contextualSpacing/>
        <w:jc w:val="both"/>
        <w:rPr>
          <w:rFonts w:ascii="Times New Roman" w:hAnsi="Times New Roman" w:cs="Times New Roman"/>
        </w:rPr>
      </w:pPr>
      <w:r w:rsidRPr="00737A9B">
        <w:rPr>
          <w:rFonts w:ascii="Times New Roman" w:hAnsi="Times New Roman" w:cs="Times New Roman"/>
          <w:highlight w:val="yellow"/>
        </w:rPr>
        <w:t>1.1. Настоящее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Положение), разработано в целях установления порядка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 (далее – региональный государственный контроль (надзор), и регламентирует процедуру его осуществления</w:t>
      </w:r>
      <w:r>
        <w:rPr>
          <w:rFonts w:ascii="Times New Roman" w:hAnsi="Times New Roman" w:cs="Times New Roman"/>
        </w:rPr>
        <w:t>.</w:t>
      </w:r>
    </w:p>
    <w:p w14:paraId="179D886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1.2. Уполномоченным органом исполнительной власти Кировской области, осуществляющим региональный государственный контроль (надзор), является министерство молодежной политики Кировской области (далее - контрольный (надзорный) орган).</w:t>
      </w:r>
    </w:p>
    <w:p w14:paraId="118755F4" w14:textId="77777777" w:rsidR="008A21EA" w:rsidRPr="00737A9B" w:rsidRDefault="008A21EA">
      <w:pPr>
        <w:pStyle w:val="ConsPlusNormal"/>
        <w:jc w:val="both"/>
        <w:rPr>
          <w:rFonts w:ascii="Times New Roman" w:hAnsi="Times New Roman" w:cs="Times New Roman"/>
        </w:rPr>
      </w:pPr>
      <w:r w:rsidRPr="00737A9B">
        <w:rPr>
          <w:rFonts w:ascii="Times New Roman" w:hAnsi="Times New Roman" w:cs="Times New Roman"/>
        </w:rPr>
        <w:t xml:space="preserve">(в ред. </w:t>
      </w:r>
      <w:hyperlink r:id="rId10">
        <w:r w:rsidRPr="00737A9B">
          <w:rPr>
            <w:rFonts w:ascii="Times New Roman" w:hAnsi="Times New Roman" w:cs="Times New Roman"/>
            <w:color w:val="0000FF"/>
          </w:rPr>
          <w:t>постановления</w:t>
        </w:r>
      </w:hyperlink>
      <w:r w:rsidRPr="00737A9B">
        <w:rPr>
          <w:rFonts w:ascii="Times New Roman" w:hAnsi="Times New Roman" w:cs="Times New Roman"/>
        </w:rPr>
        <w:t xml:space="preserve"> Правительства Кировской области от 21.11.2022 N 626-П)</w:t>
      </w:r>
    </w:p>
    <w:p w14:paraId="0FF9266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w:t>
      </w:r>
    </w:p>
    <w:p w14:paraId="64429F5F" w14:textId="77777777" w:rsidR="008A21EA" w:rsidRPr="00737A9B" w:rsidRDefault="008A21EA" w:rsidP="00737A9B">
      <w:pPr>
        <w:pStyle w:val="ConsPlusNormal"/>
        <w:ind w:firstLine="539"/>
        <w:contextualSpacing/>
        <w:jc w:val="both"/>
        <w:rPr>
          <w:rFonts w:ascii="Times New Roman" w:hAnsi="Times New Roman" w:cs="Times New Roman"/>
        </w:rPr>
      </w:pPr>
      <w:r w:rsidRPr="00737A9B">
        <w:rPr>
          <w:rFonts w:ascii="Times New Roman" w:hAnsi="Times New Roman" w:cs="Times New Roman"/>
        </w:rPr>
        <w:t>руководитель контрольного (надзорного) органа;</w:t>
      </w:r>
    </w:p>
    <w:p w14:paraId="6AE8DF91" w14:textId="77777777" w:rsidR="008A21EA" w:rsidRPr="00737A9B" w:rsidRDefault="008A21EA" w:rsidP="00737A9B">
      <w:pPr>
        <w:pStyle w:val="ConsPlusNormal"/>
        <w:ind w:firstLine="539"/>
        <w:contextualSpacing/>
        <w:jc w:val="both"/>
        <w:rPr>
          <w:rFonts w:ascii="Times New Roman" w:hAnsi="Times New Roman" w:cs="Times New Roman"/>
        </w:rPr>
      </w:pPr>
      <w:r w:rsidRPr="00737A9B">
        <w:rPr>
          <w:rFonts w:ascii="Times New Roman" w:hAnsi="Times New Roman" w:cs="Times New Roman"/>
        </w:rPr>
        <w:t>должностные лица контрольного (надзорного) органа,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14:paraId="02D5B8A3" w14:textId="77777777" w:rsidR="008A21EA" w:rsidRPr="00737A9B" w:rsidRDefault="008A21EA" w:rsidP="00737A9B">
      <w:pPr>
        <w:pStyle w:val="ConsPlusNormal"/>
        <w:ind w:firstLine="539"/>
        <w:contextualSpacing/>
        <w:jc w:val="both"/>
        <w:rPr>
          <w:rFonts w:ascii="Times New Roman" w:hAnsi="Times New Roman" w:cs="Times New Roman"/>
        </w:rPr>
      </w:pPr>
      <w:r w:rsidRPr="00737A9B">
        <w:rPr>
          <w:rFonts w:ascii="Times New Roman" w:hAnsi="Times New Roman" w:cs="Times New Roman"/>
        </w:rPr>
        <w:t>Должностным лицом контрольного (надзорного) органа, уполномоченным на принятие решений о проведении контрольного (надзорного) и профилактического мероприятия, является руководитель контрольного (надзорного) органа.</w:t>
      </w:r>
    </w:p>
    <w:p w14:paraId="0249BF5F" w14:textId="77777777" w:rsidR="00737A9B" w:rsidRDefault="00737A9B" w:rsidP="00737A9B">
      <w:pPr>
        <w:pStyle w:val="ConsPlusNormal"/>
        <w:ind w:firstLine="539"/>
        <w:contextualSpacing/>
        <w:jc w:val="both"/>
        <w:rPr>
          <w:rFonts w:ascii="Times New Roman" w:hAnsi="Times New Roman" w:cs="Times New Roman"/>
        </w:rPr>
      </w:pPr>
    </w:p>
    <w:p w14:paraId="2BF554F1" w14:textId="2EE780ED" w:rsidR="00737A9B" w:rsidRPr="00737A9B" w:rsidRDefault="00737A9B" w:rsidP="00737A9B">
      <w:pPr>
        <w:pStyle w:val="ConsPlusNormal"/>
        <w:ind w:firstLine="539"/>
        <w:contextualSpacing/>
        <w:jc w:val="both"/>
        <w:rPr>
          <w:rFonts w:ascii="Times New Roman" w:hAnsi="Times New Roman" w:cs="Times New Roman"/>
          <w:highlight w:val="yellow"/>
        </w:rPr>
      </w:pPr>
      <w:r w:rsidRPr="00737A9B">
        <w:rPr>
          <w:rFonts w:ascii="Times New Roman" w:hAnsi="Times New Roman" w:cs="Times New Roman"/>
          <w:highlight w:val="yellow"/>
        </w:rPr>
        <w:t>1.3. Предметом регионального государственного контроля (надзора) является соблюдение организациями отдыха детей и их оздоровления, содержащимися в реестре организаций отдыха детей и их оздоровления, расположенных на территории Кировской области (далее – реестр организаций), обязательных требований к достоверности, актуальности, полноте сведений о них, представляемых для включения в реестр организаций, и актуализации данных сведений (далее – обязательные требования), а также исполнение решений, принимаемых по результатам проведения контрольных (надзорных) мероприятий.</w:t>
      </w:r>
    </w:p>
    <w:p w14:paraId="30853AED" w14:textId="77777777" w:rsidR="00737A9B" w:rsidRPr="00737A9B" w:rsidRDefault="00737A9B" w:rsidP="00737A9B">
      <w:pPr>
        <w:pStyle w:val="ConsPlusNormal"/>
        <w:ind w:firstLine="539"/>
        <w:contextualSpacing/>
        <w:jc w:val="both"/>
        <w:rPr>
          <w:rFonts w:ascii="Times New Roman" w:hAnsi="Times New Roman" w:cs="Times New Roman"/>
          <w:highlight w:val="yellow"/>
        </w:rPr>
      </w:pPr>
    </w:p>
    <w:p w14:paraId="7DC86296" w14:textId="623F469F" w:rsidR="00737A9B" w:rsidRPr="00737A9B" w:rsidRDefault="00737A9B" w:rsidP="00737A9B">
      <w:pPr>
        <w:pStyle w:val="ConsPlusNormal"/>
        <w:ind w:firstLine="539"/>
        <w:contextualSpacing/>
        <w:jc w:val="both"/>
        <w:rPr>
          <w:rFonts w:ascii="Times New Roman" w:hAnsi="Times New Roman" w:cs="Times New Roman"/>
          <w:highlight w:val="yellow"/>
        </w:rPr>
      </w:pPr>
      <w:r w:rsidRPr="00737A9B">
        <w:rPr>
          <w:rFonts w:ascii="Times New Roman" w:hAnsi="Times New Roman" w:cs="Times New Roman"/>
          <w:highlight w:val="yellow"/>
        </w:rPr>
        <w:t>1.4. Объектами регионального государственного контроля (надзора) (далее – объекты контроля) являются деятельность, действия (бездействие) организаций отдыха детей и их оздоровления, содержащихся в реестре организаций.</w:t>
      </w:r>
    </w:p>
    <w:p w14:paraId="60094961" w14:textId="77777777" w:rsidR="00737A9B" w:rsidRPr="00737A9B" w:rsidRDefault="00737A9B" w:rsidP="00737A9B">
      <w:pPr>
        <w:pStyle w:val="ConsPlusNormal"/>
        <w:ind w:firstLine="539"/>
        <w:contextualSpacing/>
        <w:jc w:val="both"/>
        <w:rPr>
          <w:rFonts w:ascii="Times New Roman" w:hAnsi="Times New Roman" w:cs="Times New Roman"/>
          <w:highlight w:val="yellow"/>
        </w:rPr>
      </w:pPr>
    </w:p>
    <w:p w14:paraId="0B7B1ED0" w14:textId="02325591" w:rsidR="00737A9B" w:rsidRPr="00737A9B" w:rsidRDefault="00737A9B" w:rsidP="00737A9B">
      <w:pPr>
        <w:pStyle w:val="ConsPlusNormal"/>
        <w:ind w:firstLine="539"/>
        <w:contextualSpacing/>
        <w:jc w:val="both"/>
        <w:rPr>
          <w:rFonts w:ascii="Times New Roman" w:hAnsi="Times New Roman" w:cs="Times New Roman"/>
          <w:highlight w:val="yellow"/>
        </w:rPr>
      </w:pPr>
      <w:r w:rsidRPr="00737A9B">
        <w:rPr>
          <w:rFonts w:ascii="Times New Roman" w:hAnsi="Times New Roman" w:cs="Times New Roman"/>
          <w:highlight w:val="yellow"/>
        </w:rPr>
        <w:t>1.5. Контролируемыми лицами являются юридические лица и индивидуальные предприниматели, содержащиеся в реестре организаций.</w:t>
      </w:r>
    </w:p>
    <w:p w14:paraId="427EBAEB" w14:textId="77777777" w:rsidR="00737A9B" w:rsidRPr="00737A9B" w:rsidRDefault="00737A9B" w:rsidP="00737A9B">
      <w:pPr>
        <w:pStyle w:val="ConsPlusNormal"/>
        <w:ind w:firstLine="539"/>
        <w:contextualSpacing/>
        <w:jc w:val="both"/>
        <w:rPr>
          <w:rFonts w:ascii="Times New Roman" w:hAnsi="Times New Roman" w:cs="Times New Roman"/>
          <w:highlight w:val="yellow"/>
        </w:rPr>
      </w:pPr>
    </w:p>
    <w:p w14:paraId="6B9DBF0F" w14:textId="12D5980D" w:rsidR="008A21EA" w:rsidRDefault="00737A9B" w:rsidP="00737A9B">
      <w:pPr>
        <w:pStyle w:val="ConsPlusNormal"/>
        <w:ind w:firstLine="539"/>
        <w:contextualSpacing/>
        <w:jc w:val="both"/>
        <w:rPr>
          <w:rFonts w:ascii="Times New Roman" w:hAnsi="Times New Roman" w:cs="Times New Roman"/>
        </w:rPr>
      </w:pPr>
      <w:r w:rsidRPr="00737A9B">
        <w:rPr>
          <w:rFonts w:ascii="Times New Roman" w:hAnsi="Times New Roman" w:cs="Times New Roman"/>
          <w:highlight w:val="yellow"/>
        </w:rPr>
        <w:t>1.6. Учет объектов контроля обеспечивается с помощью ведения контрольным (надзорным) органом реестра организаций</w:t>
      </w:r>
      <w:r>
        <w:rPr>
          <w:rFonts w:ascii="Times New Roman" w:hAnsi="Times New Roman" w:cs="Times New Roman"/>
        </w:rPr>
        <w:t>.</w:t>
      </w:r>
    </w:p>
    <w:p w14:paraId="68C4E703" w14:textId="77777777" w:rsidR="00737A9B" w:rsidRPr="00737A9B" w:rsidRDefault="00737A9B" w:rsidP="00737A9B">
      <w:pPr>
        <w:pStyle w:val="ConsPlusNormal"/>
        <w:ind w:firstLine="539"/>
        <w:contextualSpacing/>
        <w:jc w:val="both"/>
        <w:rPr>
          <w:rFonts w:ascii="Times New Roman" w:hAnsi="Times New Roman" w:cs="Times New Roman"/>
        </w:rPr>
      </w:pPr>
    </w:p>
    <w:p w14:paraId="1DB782BC" w14:textId="77777777" w:rsidR="008A21EA" w:rsidRDefault="008A21EA" w:rsidP="00737A9B">
      <w:pPr>
        <w:pStyle w:val="ConsPlusTitle"/>
        <w:ind w:firstLine="539"/>
        <w:contextualSpacing/>
        <w:jc w:val="both"/>
        <w:outlineLvl w:val="1"/>
        <w:rPr>
          <w:rFonts w:ascii="Times New Roman" w:hAnsi="Times New Roman" w:cs="Times New Roman"/>
        </w:rPr>
      </w:pPr>
      <w:r w:rsidRPr="00737A9B">
        <w:rPr>
          <w:rFonts w:ascii="Times New Roman" w:hAnsi="Times New Roman" w:cs="Times New Roman"/>
        </w:rP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64574146" w14:textId="77777777" w:rsidR="00737A9B" w:rsidRPr="00737A9B" w:rsidRDefault="00737A9B" w:rsidP="00737A9B">
      <w:pPr>
        <w:pStyle w:val="ConsPlusTitle"/>
        <w:ind w:firstLine="539"/>
        <w:contextualSpacing/>
        <w:jc w:val="both"/>
        <w:outlineLvl w:val="1"/>
        <w:rPr>
          <w:rFonts w:ascii="Times New Roman" w:hAnsi="Times New Roman" w:cs="Times New Roman"/>
        </w:rPr>
      </w:pPr>
    </w:p>
    <w:p w14:paraId="3231A4CF" w14:textId="02701444" w:rsidR="00737A9B" w:rsidRPr="00737A9B" w:rsidRDefault="00737A9B" w:rsidP="00737A9B">
      <w:pPr>
        <w:autoSpaceDE w:val="0"/>
        <w:autoSpaceDN w:val="0"/>
        <w:adjustRightInd w:val="0"/>
        <w:spacing w:after="0" w:line="240" w:lineRule="auto"/>
        <w:ind w:firstLine="539"/>
        <w:contextualSpacing/>
        <w:jc w:val="both"/>
        <w:rPr>
          <w:rFonts w:ascii="Times New Roman" w:eastAsia="Calibri" w:hAnsi="Times New Roman"/>
          <w:highlight w:val="yellow"/>
        </w:rPr>
      </w:pPr>
      <w:r w:rsidRPr="00737A9B">
        <w:rPr>
          <w:rFonts w:ascii="Times New Roman" w:hAnsi="Times New Roman"/>
          <w:spacing w:val="-2"/>
          <w:highlight w:val="yellow"/>
        </w:rPr>
        <w:t xml:space="preserve">2.1. </w:t>
      </w:r>
      <w:r w:rsidRPr="00737A9B">
        <w:rPr>
          <w:rFonts w:ascii="Times New Roman" w:eastAsia="Calibri" w:hAnsi="Times New Roman"/>
          <w:highlight w:val="yellow"/>
        </w:rPr>
        <w:t xml:space="preserve">Критерии отнесения объектов контроля к категориям риска </w:t>
      </w:r>
      <w:r w:rsidRPr="00737A9B">
        <w:rPr>
          <w:rFonts w:ascii="Times New Roman" w:hAnsi="Times New Roman"/>
          <w:bCs/>
          <w:highlight w:val="yellow"/>
        </w:rPr>
        <w:t>причинения вреда (ущерба) охраняемым законом ценностям при осуществлении регионального государственного контроля (надзора)</w:t>
      </w:r>
      <w:r w:rsidRPr="00737A9B">
        <w:rPr>
          <w:rFonts w:ascii="Times New Roman" w:eastAsia="Calibri" w:hAnsi="Times New Roman"/>
          <w:highlight w:val="yellow"/>
        </w:rPr>
        <w:t xml:space="preserve"> (далее – критерии риска) и индикаторы риска нарушения обязательных требований, </w:t>
      </w:r>
      <w:r w:rsidRPr="00737A9B">
        <w:rPr>
          <w:rFonts w:ascii="Times New Roman" w:hAnsi="Times New Roman"/>
          <w:highlight w:val="yellow"/>
        </w:rPr>
        <w:t>используемых при осуществлении регионального государственного контроля (надзора),</w:t>
      </w:r>
      <w:r w:rsidRPr="00737A9B">
        <w:rPr>
          <w:rFonts w:ascii="Times New Roman" w:eastAsia="Calibri" w:hAnsi="Times New Roman"/>
          <w:highlight w:val="yellow"/>
        </w:rPr>
        <w:t xml:space="preserve"> устанавливаются с учетом общих требований, определенных </w:t>
      </w:r>
      <w:r w:rsidRPr="00737A9B">
        <w:rPr>
          <w:rFonts w:ascii="Times New Roman" w:eastAsia="Calibri" w:hAnsi="Times New Roman"/>
          <w:highlight w:val="yellow"/>
        </w:rPr>
        <w:br/>
      </w:r>
      <w:hyperlink r:id="rId11" w:history="1">
        <w:r w:rsidRPr="00737A9B">
          <w:rPr>
            <w:rFonts w:ascii="Times New Roman" w:eastAsia="Calibri" w:hAnsi="Times New Roman"/>
            <w:highlight w:val="yellow"/>
          </w:rPr>
          <w:t>пунктом 1 статьи 24</w:t>
        </w:r>
      </w:hyperlink>
      <w:r w:rsidRPr="00737A9B">
        <w:rPr>
          <w:rFonts w:ascii="Times New Roman" w:eastAsia="Calibri" w:hAnsi="Times New Roman"/>
          <w:highlight w:val="yellow"/>
        </w:rPr>
        <w:t xml:space="preserve"> Федерального закона от 31.07.2020 № 248-ФЗ «О государственном контроле </w:t>
      </w:r>
      <w:r w:rsidRPr="00737A9B">
        <w:rPr>
          <w:rFonts w:ascii="Times New Roman" w:eastAsia="Calibri" w:hAnsi="Times New Roman"/>
          <w:highlight w:val="yellow"/>
        </w:rPr>
        <w:lastRenderedPageBreak/>
        <w:t>(надзоре) и муниципальном контроле в Российской Федерации» (далее – Федеральный закон от 31.07.2020 № 248-ФЗ).</w:t>
      </w:r>
    </w:p>
    <w:p w14:paraId="6EFFE75D" w14:textId="77777777" w:rsidR="00737A9B" w:rsidRPr="00737A9B" w:rsidRDefault="00737A9B" w:rsidP="00737A9B">
      <w:pPr>
        <w:pStyle w:val="ConsPlusNormal"/>
        <w:ind w:firstLine="539"/>
        <w:contextualSpacing/>
        <w:jc w:val="both"/>
        <w:rPr>
          <w:rFonts w:ascii="Times New Roman" w:eastAsia="Calibri" w:hAnsi="Times New Roman" w:cs="Times New Roman"/>
          <w:highlight w:val="yellow"/>
        </w:rPr>
      </w:pPr>
    </w:p>
    <w:p w14:paraId="5A883771" w14:textId="20C63585" w:rsidR="008A21EA" w:rsidRPr="00737A9B" w:rsidRDefault="00737A9B" w:rsidP="00737A9B">
      <w:pPr>
        <w:pStyle w:val="ConsPlusNormal"/>
        <w:ind w:firstLine="539"/>
        <w:contextualSpacing/>
        <w:jc w:val="both"/>
        <w:rPr>
          <w:rFonts w:ascii="Times New Roman" w:hAnsi="Times New Roman" w:cs="Times New Roman"/>
        </w:rPr>
      </w:pPr>
      <w:r w:rsidRPr="00737A9B">
        <w:rPr>
          <w:rFonts w:ascii="Times New Roman" w:eastAsia="Calibri" w:hAnsi="Times New Roman" w:cs="Times New Roman"/>
          <w:highlight w:val="yellow"/>
        </w:rPr>
        <w:t xml:space="preserve">Критерии риска формируются по результатам оценки риска причинения вреда (ущерба) </w:t>
      </w:r>
      <w:r w:rsidRPr="00737A9B">
        <w:rPr>
          <w:rFonts w:ascii="Times New Roman" w:hAnsi="Times New Roman" w:cs="Times New Roman"/>
          <w:bCs/>
          <w:highlight w:val="yellow"/>
        </w:rPr>
        <w:t xml:space="preserve">охраняемым законом ценностям </w:t>
      </w:r>
      <w:r w:rsidRPr="00737A9B">
        <w:rPr>
          <w:rFonts w:ascii="Times New Roman" w:eastAsia="Calibri" w:hAnsi="Times New Roman" w:cs="Times New Roman"/>
          <w:highlight w:val="yellow"/>
        </w:rPr>
        <w:t>при вероятности наступления потенциальных негативных последствий по причине возможного несоблюдения контролируемыми лицами обязательных требований, а также с учетом возможной недобросовестности контролируемых лиц</w:t>
      </w:r>
      <w:r w:rsidR="008A21EA" w:rsidRPr="00737A9B">
        <w:rPr>
          <w:rFonts w:ascii="Times New Roman" w:hAnsi="Times New Roman" w:cs="Times New Roman"/>
          <w:highlight w:val="yellow"/>
        </w:rPr>
        <w:t>.</w:t>
      </w:r>
    </w:p>
    <w:p w14:paraId="36C3D460" w14:textId="5FC076F7" w:rsidR="008A21EA" w:rsidRPr="00737A9B" w:rsidRDefault="00737A9B">
      <w:pPr>
        <w:pStyle w:val="ConsPlusNormal"/>
        <w:spacing w:before="220"/>
        <w:ind w:firstLine="540"/>
        <w:jc w:val="both"/>
        <w:rPr>
          <w:rFonts w:ascii="Times New Roman" w:hAnsi="Times New Roman" w:cs="Times New Roman"/>
        </w:rPr>
      </w:pPr>
      <w:r w:rsidRPr="00737A9B">
        <w:rPr>
          <w:rFonts w:ascii="Times New Roman" w:eastAsia="Calibri" w:hAnsi="Times New Roman" w:cs="Times New Roman"/>
          <w:highlight w:val="yellow"/>
        </w:rPr>
        <w:t xml:space="preserve">2.2. Объекты контроля подлежат отнесению контрольным (надзорным) органом к одной из следующих категорий риска </w:t>
      </w:r>
      <w:r w:rsidRPr="00737A9B">
        <w:rPr>
          <w:rFonts w:ascii="Times New Roman" w:hAnsi="Times New Roman"/>
          <w:bCs/>
          <w:highlight w:val="yellow"/>
        </w:rPr>
        <w:t>причинения вреда (ущерба) охраняемым законом ценностям (далее – категории риска):</w:t>
      </w:r>
    </w:p>
    <w:p w14:paraId="11B7370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чрезвычайно высокого риска;</w:t>
      </w:r>
    </w:p>
    <w:p w14:paraId="3CC7AED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высокого риска;</w:t>
      </w:r>
    </w:p>
    <w:p w14:paraId="538B1BA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значительного риска;</w:t>
      </w:r>
    </w:p>
    <w:p w14:paraId="1AB10D0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среднего риска;</w:t>
      </w:r>
    </w:p>
    <w:p w14:paraId="154D3E8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умеренного риска;</w:t>
      </w:r>
    </w:p>
    <w:p w14:paraId="4F638B7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категории низкого риска.</w:t>
      </w:r>
    </w:p>
    <w:p w14:paraId="38EB3631" w14:textId="5A022F55"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highlight w:val="yellow"/>
        </w:rPr>
        <w:t xml:space="preserve">2.3. </w:t>
      </w:r>
      <w:r w:rsidR="00737A9B" w:rsidRPr="00737A9B">
        <w:rPr>
          <w:rFonts w:ascii="Times New Roman" w:eastAsia="Calibri" w:hAnsi="Times New Roman"/>
          <w:highlight w:val="yellow"/>
        </w:rPr>
        <w:t xml:space="preserve">Отнесение объектов контроля к категориям риска осуществляется контрольным (надзорным) органом ежегодно, но не позднее 30 апреля текущего года, в соответствии с критериями отнесения объектов контроля к категориям риска </w:t>
      </w:r>
      <w:r w:rsidR="00737A9B" w:rsidRPr="00737A9B">
        <w:rPr>
          <w:rFonts w:ascii="Times New Roman" w:hAnsi="Times New Roman"/>
          <w:bCs/>
          <w:highlight w:val="yellow"/>
        </w:rPr>
        <w:t>при осуществлении регионального государственного контроля (надзора)</w:t>
      </w:r>
      <w:r w:rsidR="00737A9B" w:rsidRPr="00737A9B">
        <w:rPr>
          <w:rFonts w:ascii="Times New Roman" w:eastAsia="Calibri" w:hAnsi="Times New Roman"/>
          <w:highlight w:val="yellow"/>
        </w:rPr>
        <w:t xml:space="preserve"> согласно приложению № 1</w:t>
      </w:r>
      <w:r w:rsidRPr="00737A9B">
        <w:rPr>
          <w:rFonts w:ascii="Times New Roman" w:hAnsi="Times New Roman" w:cs="Times New Roman"/>
          <w:highlight w:val="yellow"/>
        </w:rPr>
        <w:t>.</w:t>
      </w:r>
    </w:p>
    <w:p w14:paraId="328AD25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В случае поступления в контрольный (надзорный) орган сведений о соответствии объекта контроля критериям риска иной категории риска либо об изменении критериев риска контрольный (надзорный) орган в течение 5 рабочих дней со дня поступления указанных сведений принимает решение об изменении или </w:t>
      </w:r>
      <w:proofErr w:type="spellStart"/>
      <w:r w:rsidRPr="00737A9B">
        <w:rPr>
          <w:rFonts w:ascii="Times New Roman" w:hAnsi="Times New Roman" w:cs="Times New Roman"/>
        </w:rPr>
        <w:t>неизменении</w:t>
      </w:r>
      <w:proofErr w:type="spellEnd"/>
      <w:r w:rsidRPr="00737A9B">
        <w:rPr>
          <w:rFonts w:ascii="Times New Roman" w:hAnsi="Times New Roman" w:cs="Times New Roman"/>
        </w:rPr>
        <w:t xml:space="preserve"> категории риска указанного объекта контроля.</w:t>
      </w:r>
    </w:p>
    <w:p w14:paraId="12B4139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2.4. Перечень объектов контроля, которым присвоены категории риска, утверждается приказом руководителя контрольного (надзорного) органа и содержит следующую информацию:</w:t>
      </w:r>
    </w:p>
    <w:p w14:paraId="21608CB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полное наименование юридического лица (индивидуального предпринимателя);</w:t>
      </w:r>
    </w:p>
    <w:p w14:paraId="1002B11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индивидуальный номер налогоплательщика;</w:t>
      </w:r>
    </w:p>
    <w:p w14:paraId="525118D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юридический и фактический адрес объекта контроля;</w:t>
      </w:r>
    </w:p>
    <w:p w14:paraId="0C34087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указание на категорию риска, а также сведения, на основании которых было принято решение об отнесении объекта контроля к категории риска.</w:t>
      </w:r>
    </w:p>
    <w:p w14:paraId="433594D2" w14:textId="12C16E3A"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Перечень объектов контроля, которым присвоены категории риска, размещается на официальном сайте контрольного (надзорного) органа по адресу: </w:t>
      </w:r>
      <w:r w:rsidR="00737A9B" w:rsidRPr="00737A9B">
        <w:rPr>
          <w:rFonts w:ascii="Times New Roman" w:hAnsi="Times New Roman"/>
          <w:highlight w:val="yellow"/>
        </w:rPr>
        <w:t>https://minmol.kirovreg.ru</w:t>
      </w:r>
      <w:r w:rsidRPr="00737A9B">
        <w:rPr>
          <w:rFonts w:ascii="Times New Roman" w:hAnsi="Times New Roman" w:cs="Times New Roman"/>
        </w:rPr>
        <w:t xml:space="preserve"> (далее - сайт) - в информационно-телекоммуникационной сети "Интернет" (далее - сеть "Интернет).</w:t>
      </w:r>
    </w:p>
    <w:p w14:paraId="799B231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2.5. Проведение плановых контрольных (надзорных) мероприятий в зависимости от присвоенной категории риска осуществляется со следующей периодичностью, если иное не предусмотрено федеральными законами:</w:t>
      </w:r>
    </w:p>
    <w:p w14:paraId="4F9E0B4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категория чрезвычайно высокого риска - выездная проверка один раз в год;</w:t>
      </w:r>
    </w:p>
    <w:p w14:paraId="7D23D8F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категория высокого риска - выездная проверка один раз в 2 года;</w:t>
      </w:r>
    </w:p>
    <w:p w14:paraId="6346853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категория значительного риска - выездная или документарная проверка один раз в 3 года;</w:t>
      </w:r>
    </w:p>
    <w:p w14:paraId="23709B8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категория среднего риска - инспекционный визит один раз в 3 года;</w:t>
      </w:r>
    </w:p>
    <w:p w14:paraId="320AF45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категория умеренного риска - инспекционный визит один раз в 6 лет.</w:t>
      </w:r>
    </w:p>
    <w:p w14:paraId="694B875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отношении объектов контроля, отнесенных к категории низкого риска, плановые контрольные (надзорные) мероприятия не проводятся.</w:t>
      </w:r>
    </w:p>
    <w:p w14:paraId="1193EC2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2.6. Периодичность проведения контрольных (надзорных) мероприятий изменяется в случае изменения ранее присвоенной объекту контроля категории риска.</w:t>
      </w:r>
    </w:p>
    <w:p w14:paraId="72D64118" w14:textId="77777777" w:rsidR="008A21EA" w:rsidRPr="00737A9B" w:rsidRDefault="008A21EA">
      <w:pPr>
        <w:pStyle w:val="ConsPlusTitle"/>
        <w:spacing w:before="220"/>
        <w:ind w:firstLine="540"/>
        <w:jc w:val="both"/>
        <w:outlineLvl w:val="1"/>
        <w:rPr>
          <w:rFonts w:ascii="Times New Roman" w:hAnsi="Times New Roman" w:cs="Times New Roman"/>
        </w:rPr>
      </w:pPr>
      <w:r w:rsidRPr="00737A9B">
        <w:rPr>
          <w:rFonts w:ascii="Times New Roman" w:hAnsi="Times New Roman" w:cs="Times New Roman"/>
        </w:rPr>
        <w:t>3. Профилактика рисков причинения вреда (ущерба) охраняемым законом ценностям в рамках осуществления регионального государственного контроля (надзора).</w:t>
      </w:r>
    </w:p>
    <w:p w14:paraId="208C1BC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3.1. В соответствии с </w:t>
      </w:r>
      <w:hyperlink r:id="rId12">
        <w:r w:rsidRPr="00737A9B">
          <w:rPr>
            <w:rFonts w:ascii="Times New Roman" w:hAnsi="Times New Roman" w:cs="Times New Roman"/>
            <w:color w:val="0000FF"/>
          </w:rPr>
          <w:t>пунктом 1 статьи 45</w:t>
        </w:r>
      </w:hyperlink>
      <w:r w:rsidRPr="00737A9B">
        <w:rPr>
          <w:rFonts w:ascii="Times New Roman" w:hAnsi="Times New Roman" w:cs="Times New Roman"/>
        </w:rPr>
        <w:t xml:space="preserve"> Федерального закона от 31.07.2020 N 248-ФЗ контрольный (надзорный) орган осуществляет следующие профилактические мероприятия:</w:t>
      </w:r>
    </w:p>
    <w:p w14:paraId="3A123DB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информирование;</w:t>
      </w:r>
    </w:p>
    <w:p w14:paraId="68D5831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обобщение правоприменительной практики;</w:t>
      </w:r>
    </w:p>
    <w:p w14:paraId="6212263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объявление предостережения;</w:t>
      </w:r>
    </w:p>
    <w:p w14:paraId="6D514CF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консультирование;</w:t>
      </w:r>
    </w:p>
    <w:p w14:paraId="6303A8E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профилактический визит.</w:t>
      </w:r>
    </w:p>
    <w:p w14:paraId="1E729C4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3.2. Порядок информирования контролируемых лиц по вопросам соблюдения обязательных требований осуществляется контрольным (надзорным) органом посредством размещения соответствующих сведений на сайте в сети "Интернет".</w:t>
      </w:r>
    </w:p>
    <w:p w14:paraId="2DE20FC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3.3. Порядок подготовки и размещения доклада о правоприменительной практике включает в себя следующее:</w:t>
      </w:r>
    </w:p>
    <w:p w14:paraId="54844A2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3.3.1. Контрольный (надзорный) орган ежегодно осуществляет обобщение правоприменительной практики и не позднее 30 апреля текущего года обеспечивает подготовку и размещение на сайте проекта доклада, содержащего результаты обобщения правоприменительной практики контрольного (надзорного) органа за предшествующий календарный год, для проведения публичного обсуждения.</w:t>
      </w:r>
    </w:p>
    <w:p w14:paraId="721D22C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3.3.2. Доклад о правоприменительной практике готовится контрольным (надзорным) органом один раз в год.</w:t>
      </w:r>
    </w:p>
    <w:p w14:paraId="62CC85CF" w14:textId="42C8C7FD"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3.3.3. Доклад о правоприменительной практике утверждается </w:t>
      </w:r>
      <w:r w:rsidR="00737A9B" w:rsidRPr="00737A9B">
        <w:rPr>
          <w:rFonts w:ascii="Times New Roman" w:hAnsi="Times New Roman" w:cs="Times New Roman"/>
          <w:highlight w:val="yellow"/>
        </w:rPr>
        <w:t>приказом</w:t>
      </w:r>
      <w:r w:rsidRPr="00737A9B">
        <w:rPr>
          <w:rFonts w:ascii="Times New Roman" w:hAnsi="Times New Roman" w:cs="Times New Roman"/>
        </w:rPr>
        <w:t xml:space="preserve"> руководителя контрольного (надзорного) органа и подлежит размещению на сайте не позднее 30 мая текущего года.</w:t>
      </w:r>
    </w:p>
    <w:p w14:paraId="5B363BB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3.4. Порядок объявления предостережения о недопустимости нарушения обязательных требований включает в себя следующее:</w:t>
      </w:r>
    </w:p>
    <w:p w14:paraId="4A9E2D2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3.4.1.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1362DA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3.4.2. Контролируемое лицо в течение 10 рабочих дней со дня получения предостережения </w:t>
      </w:r>
      <w:r w:rsidRPr="00737A9B">
        <w:rPr>
          <w:rFonts w:ascii="Times New Roman" w:hAnsi="Times New Roman" w:cs="Times New Roman"/>
        </w:rPr>
        <w:lastRenderedPageBreak/>
        <w:t>вправе подать в контрольный (надзорный) орган возражение в отношении предостережения (далее - возражение).</w:t>
      </w:r>
    </w:p>
    <w:p w14:paraId="0682DB6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возражении указываются:</w:t>
      </w:r>
    </w:p>
    <w:p w14:paraId="6528CA6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наименование контрольного (надзорного) органа, в который подается возражение;</w:t>
      </w:r>
    </w:p>
    <w:p w14:paraId="68EA8BA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наименование контролируемого лица;</w:t>
      </w:r>
    </w:p>
    <w:p w14:paraId="08FCF15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идентификационный номер налогоплательщика;</w:t>
      </w:r>
    </w:p>
    <w:p w14:paraId="6AC2943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дата и номер предостережения, направленного контролируемому лицу;</w:t>
      </w:r>
    </w:p>
    <w:p w14:paraId="45BD732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FF853B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Контролируемое лицо вправе приложить к возражению документы и иные материалы при подготовке обоснования возражения.</w:t>
      </w:r>
    </w:p>
    <w:p w14:paraId="44B0B9E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3.4.3. Контрольный (надзорный) орган рассматривает возражение в течение 20 рабочих дней со дня его получения.</w:t>
      </w:r>
    </w:p>
    <w:p w14:paraId="4AD8704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3.4.4. Контрольный (надзорный) орган информирует контролируемое лицо о результатах рассмотрения возражения не позднее 5 рабочих дней по окончании его рассмотрения.</w:t>
      </w:r>
    </w:p>
    <w:p w14:paraId="6C58A883" w14:textId="77777777" w:rsidR="008A21EA" w:rsidRPr="00737A9B" w:rsidRDefault="008A21EA">
      <w:pPr>
        <w:pStyle w:val="ConsPlusNormal"/>
        <w:spacing w:before="220"/>
        <w:ind w:firstLine="540"/>
        <w:jc w:val="both"/>
        <w:rPr>
          <w:rFonts w:ascii="Times New Roman" w:hAnsi="Times New Roman" w:cs="Times New Roman"/>
        </w:rPr>
      </w:pPr>
      <w:bookmarkStart w:id="1" w:name="P105"/>
      <w:bookmarkEnd w:id="1"/>
      <w:r w:rsidRPr="00737A9B">
        <w:rPr>
          <w:rFonts w:ascii="Times New Roman" w:hAnsi="Times New Roman" w:cs="Times New Roman"/>
        </w:rPr>
        <w:t>3.5. Порядок проведения консультирования контролируемых лиц и их представителей включает в себя следующее:</w:t>
      </w:r>
    </w:p>
    <w:p w14:paraId="20459D6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3.5.1. Должностные лица контрольного (надзорного) органа осуществляют консультирование контролируемых лиц и их представителей:</w:t>
      </w:r>
    </w:p>
    <w:p w14:paraId="29B557E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виде устных разъяснений на личном приеме или в ходе проведения профилактического визита;</w:t>
      </w:r>
    </w:p>
    <w:p w14:paraId="2CFA3C0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посредством размещения на сайте письменного разъяснения по однотипным обращениям контролируемых лиц и их представителей, подписанного должностным лицом контрольного (надзорного) органа.</w:t>
      </w:r>
    </w:p>
    <w:p w14:paraId="16DE46E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3.5.2. 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p>
    <w:p w14:paraId="68526AF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 порядком проведения контрольных (надзорных) мероприятий;</w:t>
      </w:r>
    </w:p>
    <w:p w14:paraId="3CDDC91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 периодичностью проведения контрольных (надзорных) мероприятий;</w:t>
      </w:r>
    </w:p>
    <w:p w14:paraId="2379396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 порядком принятия решений по итогам контрольных (надзорных) мероприятий;</w:t>
      </w:r>
    </w:p>
    <w:p w14:paraId="7C9BCC0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 порядком обжалования решений контрольного (надзорного) органа.</w:t>
      </w:r>
    </w:p>
    <w:p w14:paraId="7FF0124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3.5.3. Контрольный (надзорный) орган не предоставляет контролируемым лицам и их представителям в письменной форме информацию по итогам их консультирования.</w:t>
      </w:r>
    </w:p>
    <w:p w14:paraId="37FAC5F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3.6. Порядок проведения профилактического визита включает в себя следующее:</w:t>
      </w:r>
    </w:p>
    <w:p w14:paraId="2A88DB1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3.6.1. Контрольный (надзорный) орган проводит профилактический визит в форме профилактической беседы по месту осуществления деятельности объекта контроля либо путем использования видео-конференц-связи в порядке, предусмотренном </w:t>
      </w:r>
      <w:hyperlink r:id="rId13">
        <w:r w:rsidRPr="00737A9B">
          <w:rPr>
            <w:rFonts w:ascii="Times New Roman" w:hAnsi="Times New Roman" w:cs="Times New Roman"/>
            <w:color w:val="0000FF"/>
          </w:rPr>
          <w:t>статьей 52</w:t>
        </w:r>
      </w:hyperlink>
      <w:r w:rsidRPr="00737A9B">
        <w:rPr>
          <w:rFonts w:ascii="Times New Roman" w:hAnsi="Times New Roman" w:cs="Times New Roman"/>
        </w:rPr>
        <w:t xml:space="preserve"> Федерального закона от 31.07.2020 N 248-ФЗ.</w:t>
      </w:r>
    </w:p>
    <w:p w14:paraId="5F4AA73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В ходе профилактического визита контролируемое лицо информируется об обязательных требованиях, о соответствии объекта контроля критериям риска, об основаниях и рекомендуемых способах снижения категории риска, а также о видах, содержании и периодичности контрольных (надзорных) мероприятий, проводимых в отношении объекта контроля.</w:t>
      </w:r>
    </w:p>
    <w:p w14:paraId="4DFE1EA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При проведении профилактического визита должностными лицами контрольного (надзорного) органа осуществляется консультирование в порядке, установленном </w:t>
      </w:r>
      <w:hyperlink w:anchor="P105">
        <w:r w:rsidRPr="00737A9B">
          <w:rPr>
            <w:rFonts w:ascii="Times New Roman" w:hAnsi="Times New Roman" w:cs="Times New Roman"/>
            <w:color w:val="0000FF"/>
          </w:rPr>
          <w:t>пунктом 3.5</w:t>
        </w:r>
      </w:hyperlink>
      <w:r w:rsidRPr="00737A9B">
        <w:rPr>
          <w:rFonts w:ascii="Times New Roman" w:hAnsi="Times New Roman" w:cs="Times New Roman"/>
        </w:rPr>
        <w:t xml:space="preserve"> настоящего Положения и </w:t>
      </w:r>
      <w:hyperlink r:id="rId14">
        <w:r w:rsidRPr="00737A9B">
          <w:rPr>
            <w:rFonts w:ascii="Times New Roman" w:hAnsi="Times New Roman" w:cs="Times New Roman"/>
            <w:color w:val="0000FF"/>
          </w:rPr>
          <w:t>статьей 50</w:t>
        </w:r>
      </w:hyperlink>
      <w:r w:rsidRPr="00737A9B">
        <w:rPr>
          <w:rFonts w:ascii="Times New Roman" w:hAnsi="Times New Roman" w:cs="Times New Roman"/>
        </w:rPr>
        <w:t xml:space="preserve"> Федерального закона от 31.07.2020 N 248-ФЗ.</w:t>
      </w:r>
    </w:p>
    <w:p w14:paraId="28EBE56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3.6.2. Контрольный (надзорный) орган проводит обязательные профилактические визиты в отношении:</w:t>
      </w:r>
    </w:p>
    <w:p w14:paraId="7CCCABB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контролируемых лиц, впервые приступающих к осуществлению деятельности, в срок не позднее чем в течение одного года с момента начала такой деятельности;</w:t>
      </w:r>
    </w:p>
    <w:p w14:paraId="52E4324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контролируемых лиц, деятельность которых отнесена к категориям значительного, высокого и чрезвычайно высокого риска, в срок не позднее одного года со дня принятия решения об отнесении объекта контроля к вышеуказанным категориям риска в соответствии с </w:t>
      </w:r>
      <w:hyperlink w:anchor="P211">
        <w:r w:rsidRPr="00737A9B">
          <w:rPr>
            <w:rFonts w:ascii="Times New Roman" w:hAnsi="Times New Roman" w:cs="Times New Roman"/>
            <w:color w:val="0000FF"/>
          </w:rPr>
          <w:t>пунктом 5.5</w:t>
        </w:r>
      </w:hyperlink>
      <w:r w:rsidRPr="00737A9B">
        <w:rPr>
          <w:rFonts w:ascii="Times New Roman" w:hAnsi="Times New Roman" w:cs="Times New Roman"/>
        </w:rPr>
        <w:t xml:space="preserve"> настоящего Положения.</w:t>
      </w:r>
    </w:p>
    <w:p w14:paraId="176A44A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3.6.3. Контрольный (надзорный) орган направляет контролируемому лицу уведомление о проведении профилактического визита не позднее чем за 5 рабочих дней до даты его проведения. Уведомление о проведении профилактического визита направляется контролируемому лицу по почте и (или) по электронной почте (при наличии).</w:t>
      </w:r>
    </w:p>
    <w:p w14:paraId="62D9B474" w14:textId="77777777" w:rsidR="008A21EA" w:rsidRPr="00737A9B" w:rsidRDefault="008A21EA">
      <w:pPr>
        <w:pStyle w:val="ConsPlusNormal"/>
        <w:spacing w:before="220"/>
        <w:ind w:firstLine="540"/>
        <w:jc w:val="both"/>
        <w:rPr>
          <w:rFonts w:ascii="Times New Roman" w:hAnsi="Times New Roman" w:cs="Times New Roman"/>
        </w:rPr>
      </w:pPr>
      <w:bookmarkStart w:id="2" w:name="P123"/>
      <w:bookmarkEnd w:id="2"/>
      <w:r w:rsidRPr="00737A9B">
        <w:rPr>
          <w:rFonts w:ascii="Times New Roman" w:hAnsi="Times New Roman" w:cs="Times New Roman"/>
        </w:rPr>
        <w:t>3.6.4. Контрольный (надзорный) орган в уведомлении о проведении профилактического визита указывает дату и срок проведения профилактического визита. Профилактический визит проводится в течение 1 рабочего дня.</w:t>
      </w:r>
    </w:p>
    <w:p w14:paraId="54ECBFE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3.6.5. Контролируемое лицо вправе отказаться от проведения профилактического визита, уведомив об этом контрольный (надзорный) орган не позднее чем за 3 рабочих дня до даты его проведения.</w:t>
      </w:r>
    </w:p>
    <w:p w14:paraId="198ABAC4" w14:textId="77777777" w:rsidR="008A21EA" w:rsidRPr="00025CBB" w:rsidRDefault="008A21EA" w:rsidP="00025CBB">
      <w:pPr>
        <w:pStyle w:val="ConsPlusNormal"/>
        <w:ind w:firstLine="539"/>
        <w:contextualSpacing/>
        <w:jc w:val="both"/>
        <w:rPr>
          <w:rFonts w:ascii="Times New Roman" w:hAnsi="Times New Roman" w:cs="Times New Roman"/>
        </w:rPr>
      </w:pPr>
      <w:r w:rsidRPr="00737A9B">
        <w:rPr>
          <w:rFonts w:ascii="Times New Roman" w:hAnsi="Times New Roman" w:cs="Times New Roman"/>
        </w:rPr>
        <w:t xml:space="preserve">Указанное в </w:t>
      </w:r>
      <w:hyperlink w:anchor="P123">
        <w:r w:rsidRPr="00737A9B">
          <w:rPr>
            <w:rFonts w:ascii="Times New Roman" w:hAnsi="Times New Roman" w:cs="Times New Roman"/>
            <w:color w:val="0000FF"/>
          </w:rPr>
          <w:t>подпункте 3.6.4</w:t>
        </w:r>
      </w:hyperlink>
      <w:r w:rsidRPr="00737A9B">
        <w:rPr>
          <w:rFonts w:ascii="Times New Roman" w:hAnsi="Times New Roman" w:cs="Times New Roman"/>
        </w:rPr>
        <w:t xml:space="preserve"> настоящего Положения уведомление направляется контролируемым лицом в контрольный (надзорный) орган в форме электронного документа в порядке, предусмотренном </w:t>
      </w:r>
      <w:hyperlink r:id="rId15">
        <w:r w:rsidRPr="00737A9B">
          <w:rPr>
            <w:rFonts w:ascii="Times New Roman" w:hAnsi="Times New Roman" w:cs="Times New Roman"/>
            <w:color w:val="0000FF"/>
          </w:rPr>
          <w:t>статьей 21</w:t>
        </w:r>
      </w:hyperlink>
      <w:r w:rsidRPr="00737A9B">
        <w:rPr>
          <w:rFonts w:ascii="Times New Roman" w:hAnsi="Times New Roman" w:cs="Times New Roman"/>
        </w:rPr>
        <w:t xml:space="preserve"> Федерального закона от 31.07.2020 N 248-ФЗ. Такое уведомление может быть представлено в контрольный (надзорный) орган на бумажном носителе контролируемым лицом лично или через его представителя либо направлено по почте заказным </w:t>
      </w:r>
      <w:r w:rsidRPr="00025CBB">
        <w:rPr>
          <w:rFonts w:ascii="Times New Roman" w:hAnsi="Times New Roman" w:cs="Times New Roman"/>
        </w:rPr>
        <w:t>письмом.</w:t>
      </w:r>
    </w:p>
    <w:p w14:paraId="7A2BAD5E" w14:textId="77777777" w:rsidR="008A21EA" w:rsidRPr="00025CBB" w:rsidRDefault="008A21EA" w:rsidP="00025CBB">
      <w:pPr>
        <w:pStyle w:val="ConsPlusNormal"/>
        <w:ind w:firstLine="539"/>
        <w:contextualSpacing/>
        <w:jc w:val="both"/>
        <w:rPr>
          <w:rFonts w:ascii="Times New Roman" w:hAnsi="Times New Roman" w:cs="Times New Roman"/>
        </w:rPr>
      </w:pPr>
      <w:r w:rsidRPr="00025CBB">
        <w:rPr>
          <w:rFonts w:ascii="Times New Roman" w:hAnsi="Times New Roman" w:cs="Times New Roman"/>
        </w:rPr>
        <w:t>3.6.6. Контрольным (надзорным) органом осуществляется ведение учета профилактических визитов в журнале учета профилактических визитов, форма которого утверждается приказом контрольного (надзорного) органа.</w:t>
      </w:r>
    </w:p>
    <w:p w14:paraId="78A6E9E1" w14:textId="77777777" w:rsidR="008A21EA" w:rsidRPr="00025CBB" w:rsidRDefault="008A21EA" w:rsidP="00025CBB">
      <w:pPr>
        <w:pStyle w:val="ConsPlusNormal"/>
        <w:ind w:firstLine="539"/>
        <w:contextualSpacing/>
        <w:jc w:val="both"/>
        <w:rPr>
          <w:rFonts w:ascii="Times New Roman" w:hAnsi="Times New Roman" w:cs="Times New Roman"/>
        </w:rPr>
      </w:pPr>
      <w:r w:rsidRPr="00025CBB">
        <w:rPr>
          <w:rFonts w:ascii="Times New Roman" w:hAnsi="Times New Roman" w:cs="Times New Roman"/>
        </w:rPr>
        <w:t>3.6.7. Обязательный профилактический визит проводится в порядке и сроки, установленные подпунктами 3.6.1 - 3.6.6 пункта 3.6 настоящего Положения.</w:t>
      </w:r>
    </w:p>
    <w:p w14:paraId="084EDA71"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3.6.8.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14:paraId="541EE4A3"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3.6.9. Контрольный (надзорный)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403614E9"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3.6.10.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75CD045C"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от контролируемого лица поступило уведомление об отзыве заявления контролируемого лица о проведении профилактического визита;</w:t>
      </w:r>
    </w:p>
    <w:p w14:paraId="552D35D5"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lastRenderedPageBreak/>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2770252"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AA0EABD" w14:textId="77777777" w:rsidR="00025CBB" w:rsidRPr="00025CBB" w:rsidRDefault="00025CBB" w:rsidP="00025CBB">
      <w:pPr>
        <w:autoSpaceDE w:val="0"/>
        <w:autoSpaceDN w:val="0"/>
        <w:adjustRightInd w:val="0"/>
        <w:spacing w:after="0" w:line="240" w:lineRule="auto"/>
        <w:ind w:firstLine="539"/>
        <w:contextualSpacing/>
        <w:jc w:val="both"/>
        <w:rPr>
          <w:rFonts w:ascii="Times New Roman" w:eastAsia="Calibri" w:hAnsi="Times New Roman"/>
          <w:highlight w:val="yellow"/>
        </w:rPr>
      </w:pPr>
      <w:r w:rsidRPr="00025CBB">
        <w:rPr>
          <w:rFonts w:ascii="Times New Roman" w:eastAsia="Calibri" w:hAnsi="Times New Roman"/>
          <w:highlight w:val="yellow"/>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D3C95E2" w14:textId="3403D027" w:rsidR="00025CBB" w:rsidRPr="00025CBB" w:rsidRDefault="00025CBB" w:rsidP="00025CBB">
      <w:pPr>
        <w:pStyle w:val="ConsPlusNormal"/>
        <w:ind w:firstLine="539"/>
        <w:contextualSpacing/>
        <w:jc w:val="both"/>
        <w:rPr>
          <w:rFonts w:ascii="Times New Roman" w:hAnsi="Times New Roman" w:cs="Times New Roman"/>
        </w:rPr>
      </w:pPr>
      <w:r w:rsidRPr="00025CBB">
        <w:rPr>
          <w:rFonts w:ascii="Times New Roman" w:eastAsia="Calibri" w:hAnsi="Times New Roman"/>
          <w:highlight w:val="yellow"/>
        </w:rPr>
        <w:t>3.6.11. 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6674AF5" w14:textId="77777777" w:rsidR="008A21EA" w:rsidRPr="00737A9B" w:rsidRDefault="008A21EA">
      <w:pPr>
        <w:pStyle w:val="ConsPlusTitle"/>
        <w:spacing w:before="220"/>
        <w:ind w:firstLine="540"/>
        <w:jc w:val="both"/>
        <w:outlineLvl w:val="1"/>
        <w:rPr>
          <w:rFonts w:ascii="Times New Roman" w:hAnsi="Times New Roman" w:cs="Times New Roman"/>
        </w:rPr>
      </w:pPr>
      <w:r w:rsidRPr="00737A9B">
        <w:rPr>
          <w:rFonts w:ascii="Times New Roman" w:hAnsi="Times New Roman" w:cs="Times New Roman"/>
        </w:rPr>
        <w:t>4. Осуществление регионального государственного контроля (надзора).</w:t>
      </w:r>
    </w:p>
    <w:p w14:paraId="33B37A5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4.1. Региональный государственный контроль (надзор) осуществляется в рамках плановых и внеплановых контрольных (надзорных) мероприятий.</w:t>
      </w:r>
    </w:p>
    <w:p w14:paraId="07690D3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4.2. При проведении контрольного (надзорного) мероприятия должностные лица контрольного (надзорного) органа используют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форма которых утверждается правовым актом контрольного (надзорного) органа.</w:t>
      </w:r>
    </w:p>
    <w:p w14:paraId="642C8D8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Заполненные при проведении контрольного (надзорного) мероприятия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должны быть приобщены к акту контрольного (надзорного) мероприятия (далее - акт), форма которого утверждена </w:t>
      </w:r>
      <w:hyperlink r:id="rId16">
        <w:r w:rsidRPr="00737A9B">
          <w:rPr>
            <w:rFonts w:ascii="Times New Roman" w:hAnsi="Times New Roman" w:cs="Times New Roman"/>
            <w:color w:val="0000FF"/>
          </w:rPr>
          <w:t>приказом</w:t>
        </w:r>
      </w:hyperlink>
      <w:r w:rsidRPr="00737A9B">
        <w:rPr>
          <w:rFonts w:ascii="Times New Roman" w:hAnsi="Times New Roman" w:cs="Times New Roman"/>
        </w:rP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Министерства экономического развития Российской Федерации от 31.03.2021 N 151).</w:t>
      </w:r>
    </w:p>
    <w:p w14:paraId="1C3E8E1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4.3. Межведомственное взаимодействие при осуществлении регионального государственного контроля (надзора) проводится в соответствии с </w:t>
      </w:r>
      <w:hyperlink r:id="rId17">
        <w:r w:rsidRPr="00737A9B">
          <w:rPr>
            <w:rFonts w:ascii="Times New Roman" w:hAnsi="Times New Roman" w:cs="Times New Roman"/>
            <w:color w:val="0000FF"/>
          </w:rPr>
          <w:t>пунктом 2 статьи 20</w:t>
        </w:r>
      </w:hyperlink>
      <w:r w:rsidRPr="00737A9B">
        <w:rPr>
          <w:rFonts w:ascii="Times New Roman" w:hAnsi="Times New Roman" w:cs="Times New Roman"/>
        </w:rPr>
        <w:t xml:space="preserve"> Федерального закона от 31.07.2020 N 248-ФЗ.</w:t>
      </w:r>
    </w:p>
    <w:p w14:paraId="26DE19F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Контрольный (надзорный) орган при организации и проведении контрольных (надзорных) мероприятий в рамках межведомственного информационного взаимодействия при необходимости запрашивает:</w:t>
      </w:r>
    </w:p>
    <w:p w14:paraId="3196099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Федеральной налоговой службе по Кировской области - выписки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63FBCEC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Федеральной службе по надзору в сфере здравоохранения по Кировской области - сведения из единого реестра лицензий на осуществление медицинской деятельности;</w:t>
      </w:r>
    </w:p>
    <w:p w14:paraId="4E38CD6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Федеральной службе по надзору в сфере защиты прав потребителей и благополучия человека по Кировской области - сведения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 (далее - реестр санитарно-эпидемиологических заключений);</w:t>
      </w:r>
    </w:p>
    <w:p w14:paraId="742E020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в Управлении Федеральной службы государственной регистрации, кадастра и картографии по </w:t>
      </w:r>
      <w:r w:rsidRPr="00737A9B">
        <w:rPr>
          <w:rFonts w:ascii="Times New Roman" w:hAnsi="Times New Roman" w:cs="Times New Roman"/>
        </w:rPr>
        <w:lastRenderedPageBreak/>
        <w:t>Кировской области - выписку из единого государственного реестра недвижимости об объекте недвижимости и (или) выписку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241187B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министерстве образования Кировской области - выписку из сводного реестра лицензий на осуществление образовательной деятельности.</w:t>
      </w:r>
    </w:p>
    <w:p w14:paraId="4F8F323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Оригиналы вышеуказанных сведений и документов могут быть представлены контролируемым лицом по собственной инициативе.</w:t>
      </w:r>
    </w:p>
    <w:p w14:paraId="4385780A" w14:textId="77777777" w:rsidR="008A21EA" w:rsidRPr="00737A9B" w:rsidRDefault="008A21EA">
      <w:pPr>
        <w:pStyle w:val="ConsPlusNormal"/>
        <w:spacing w:before="220"/>
        <w:ind w:firstLine="540"/>
        <w:jc w:val="both"/>
        <w:rPr>
          <w:rFonts w:ascii="Times New Roman" w:hAnsi="Times New Roman" w:cs="Times New Roman"/>
        </w:rPr>
      </w:pPr>
      <w:bookmarkStart w:id="3" w:name="P140"/>
      <w:bookmarkEnd w:id="3"/>
      <w:r w:rsidRPr="00737A9B">
        <w:rPr>
          <w:rFonts w:ascii="Times New Roman" w:hAnsi="Times New Roman" w:cs="Times New Roman"/>
        </w:rPr>
        <w:t>4.4. При осуществлении регионального государственного контроля (надзора) проводятся следующие контрольные (надзорные) мероприятия:</w:t>
      </w:r>
    </w:p>
    <w:p w14:paraId="725AE33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4.4.1. Без взаимодействия с контролируемым лицом:</w:t>
      </w:r>
    </w:p>
    <w:p w14:paraId="23CC593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наблюдение за соблюдением обязательных требований (мониторинг безопасности);</w:t>
      </w:r>
    </w:p>
    <w:p w14:paraId="7186E2A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выездное обследование.</w:t>
      </w:r>
    </w:p>
    <w:p w14:paraId="5EB1F47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4.4.1.1. Должностные лица контрольного (надзорного) органа проводят наблюдение за соблюдением обязательных требований (мониторинг безопасности) в отношении объектов контроля на основании решения руководителя контрольного (надзорного) органа.</w:t>
      </w:r>
    </w:p>
    <w:p w14:paraId="6BFB498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Контрольный (надзорный) орган при осуществлении наблюдения за соблюдением обязательных требований (мониторинга безопасности) проводит сбор и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из сети "Интернет", иных общедоступных данных:</w:t>
      </w:r>
    </w:p>
    <w:p w14:paraId="2240758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данные мониторинга организаций;</w:t>
      </w:r>
    </w:p>
    <w:p w14:paraId="1DEA23A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реестра организаций;</w:t>
      </w:r>
    </w:p>
    <w:p w14:paraId="3A665C1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03E7AE7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единого реестра лицензий на осуществление медицинской деятельности;</w:t>
      </w:r>
    </w:p>
    <w:p w14:paraId="6A1C78A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реестра санитарно-эпидемиологических заключений;</w:t>
      </w:r>
    </w:p>
    <w:p w14:paraId="614D505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единого государственного реестра недвижимости об объекте недвижимости,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6E102A3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сведения из сводного реестра лицензий на осуществление образовательной деятельности;</w:t>
      </w:r>
    </w:p>
    <w:p w14:paraId="7D306F8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информация, размещенная на официальных сайтах организаций в сети "Интернет".</w:t>
      </w:r>
    </w:p>
    <w:p w14:paraId="4634398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4.4.1.2. Выездное обследование при осуществлении регионального государственного контроля (надзора) проводится в соответствии с требованиями, установленными </w:t>
      </w:r>
      <w:hyperlink r:id="rId18">
        <w:r w:rsidRPr="00737A9B">
          <w:rPr>
            <w:rFonts w:ascii="Times New Roman" w:hAnsi="Times New Roman" w:cs="Times New Roman"/>
            <w:color w:val="0000FF"/>
          </w:rPr>
          <w:t>статьей 75</w:t>
        </w:r>
      </w:hyperlink>
      <w:r w:rsidRPr="00737A9B">
        <w:rPr>
          <w:rFonts w:ascii="Times New Roman" w:hAnsi="Times New Roman" w:cs="Times New Roman"/>
        </w:rPr>
        <w:t xml:space="preserve"> Федерального закона от 31.07.2020 N 248-ФЗ, и на основании решения контрольного (надзорного) органа о проведении контрольного (надзорного) мероприятия.</w:t>
      </w:r>
    </w:p>
    <w:p w14:paraId="5C8FF0F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ходе выездного обследования должностными лицами контрольного (надзорного) органа проводится осмотр территорий, помещений (отсеков).</w:t>
      </w:r>
    </w:p>
    <w:p w14:paraId="191D314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По результатам осмотра территорий, помещений (отсеков) должностным лицом контрольного (надзорного) органа составляется протокол осмотра территорий, помещений (отсеков) по форме, </w:t>
      </w:r>
      <w:r w:rsidRPr="00737A9B">
        <w:rPr>
          <w:rFonts w:ascii="Times New Roman" w:hAnsi="Times New Roman" w:cs="Times New Roman"/>
        </w:rPr>
        <w:lastRenderedPageBreak/>
        <w:t>утвержденной контрольным (надзорным) органом, в который вносятся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проведения контрольного (надзорного) мероприятия.</w:t>
      </w:r>
    </w:p>
    <w:p w14:paraId="0FF7D44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4.4.2. Со взаимодействием с контролируемым лицом:</w:t>
      </w:r>
    </w:p>
    <w:p w14:paraId="319646D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инспекционный визит;</w:t>
      </w:r>
    </w:p>
    <w:p w14:paraId="6D2934D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документарная проверка;</w:t>
      </w:r>
    </w:p>
    <w:p w14:paraId="60DC406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выездная проверка.</w:t>
      </w:r>
    </w:p>
    <w:p w14:paraId="7C9F2FF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4.4.2.1. Инспекционный визит при осуществлении регионального государственного контроля (надзора)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объекта контроля (его филиалов, представительств, обособленных структурных подразделений) в срок, не превышающий 1 рабочий день.</w:t>
      </w:r>
    </w:p>
    <w:p w14:paraId="01FF14C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Инспекционный визит проводится на основании решения контрольного (надзорного) органа о проведении контрольного (надзорного) мероприятия по </w:t>
      </w:r>
      <w:hyperlink r:id="rId19">
        <w:r w:rsidRPr="00737A9B">
          <w:rPr>
            <w:rFonts w:ascii="Times New Roman" w:hAnsi="Times New Roman" w:cs="Times New Roman"/>
            <w:color w:val="0000FF"/>
          </w:rPr>
          <w:t>форме</w:t>
        </w:r>
      </w:hyperlink>
      <w:r w:rsidRPr="00737A9B">
        <w:rPr>
          <w:rFonts w:ascii="Times New Roman" w:hAnsi="Times New Roman" w:cs="Times New Roman"/>
        </w:rPr>
        <w:t>, утвержденной приказом Министерства экономического развития Российской Федерации от 31.03.2021 N 151.</w:t>
      </w:r>
    </w:p>
    <w:p w14:paraId="31CDFE2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Допустимыми контрольными (надзорными) действиями в ходе инспекционного визита являются:</w:t>
      </w:r>
    </w:p>
    <w:p w14:paraId="469CC7E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осмотр;</w:t>
      </w:r>
    </w:p>
    <w:p w14:paraId="07AF068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опрос;</w:t>
      </w:r>
    </w:p>
    <w:p w14:paraId="609A0F5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получение письменных объяснений;</w:t>
      </w:r>
    </w:p>
    <w:p w14:paraId="114B02C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истребование документов.</w:t>
      </w:r>
    </w:p>
    <w:p w14:paraId="05B5558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Инспекционный визит проводится без предварительного уведомления о проведении контрольного (надзорного) мероприятия контролируемого лица и собственника объекта контроля.</w:t>
      </w:r>
    </w:p>
    <w:p w14:paraId="189F8E8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r w:rsidRPr="00737A9B">
          <w:rPr>
            <w:rFonts w:ascii="Times New Roman" w:hAnsi="Times New Roman" w:cs="Times New Roman"/>
            <w:color w:val="0000FF"/>
          </w:rPr>
          <w:t>пунктами 3</w:t>
        </w:r>
      </w:hyperlink>
      <w:r w:rsidRPr="00737A9B">
        <w:rPr>
          <w:rFonts w:ascii="Times New Roman" w:hAnsi="Times New Roman" w:cs="Times New Roman"/>
        </w:rPr>
        <w:t xml:space="preserve"> - </w:t>
      </w:r>
      <w:hyperlink r:id="rId21">
        <w:r w:rsidRPr="00737A9B">
          <w:rPr>
            <w:rFonts w:ascii="Times New Roman" w:hAnsi="Times New Roman" w:cs="Times New Roman"/>
            <w:color w:val="0000FF"/>
          </w:rPr>
          <w:t>6 части 1</w:t>
        </w:r>
      </w:hyperlink>
      <w:r w:rsidRPr="00737A9B">
        <w:rPr>
          <w:rFonts w:ascii="Times New Roman" w:hAnsi="Times New Roman" w:cs="Times New Roman"/>
        </w:rPr>
        <w:t xml:space="preserve">, </w:t>
      </w:r>
      <w:hyperlink r:id="rId22">
        <w:r w:rsidRPr="00737A9B">
          <w:rPr>
            <w:rFonts w:ascii="Times New Roman" w:hAnsi="Times New Roman" w:cs="Times New Roman"/>
            <w:color w:val="0000FF"/>
          </w:rPr>
          <w:t>частью 3 статьи 57</w:t>
        </w:r>
      </w:hyperlink>
      <w:r w:rsidRPr="00737A9B">
        <w:rPr>
          <w:rFonts w:ascii="Times New Roman" w:hAnsi="Times New Roman" w:cs="Times New Roman"/>
        </w:rPr>
        <w:t xml:space="preserve"> и </w:t>
      </w:r>
      <w:hyperlink r:id="rId23">
        <w:r w:rsidRPr="00737A9B">
          <w:rPr>
            <w:rFonts w:ascii="Times New Roman" w:hAnsi="Times New Roman" w:cs="Times New Roman"/>
            <w:color w:val="0000FF"/>
          </w:rPr>
          <w:t>частью 12 статьи 66</w:t>
        </w:r>
      </w:hyperlink>
      <w:r w:rsidRPr="00737A9B">
        <w:rPr>
          <w:rFonts w:ascii="Times New Roman" w:hAnsi="Times New Roman" w:cs="Times New Roman"/>
        </w:rPr>
        <w:t xml:space="preserve"> Федерального закона от 31.07.2020 N 248-ФЗ.</w:t>
      </w:r>
    </w:p>
    <w:p w14:paraId="3C2B095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4.4.2.2. Документарная проверка проводится по месту нахождения контрольного (надзорного) органа,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A12089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Документарная проверка проводится на основании решения контрольного (надзорного) органа о проведении контрольного (надзорного) мероприятия, оформленного в соответствии с </w:t>
      </w:r>
      <w:hyperlink r:id="rId24">
        <w:r w:rsidRPr="00737A9B">
          <w:rPr>
            <w:rFonts w:ascii="Times New Roman" w:hAnsi="Times New Roman" w:cs="Times New Roman"/>
            <w:color w:val="0000FF"/>
          </w:rPr>
          <w:t>приказом</w:t>
        </w:r>
      </w:hyperlink>
      <w:r w:rsidRPr="00737A9B">
        <w:rPr>
          <w:rFonts w:ascii="Times New Roman" w:hAnsi="Times New Roman" w:cs="Times New Roman"/>
        </w:rPr>
        <w:t xml:space="preserve"> Министерства экономического развития Российской Федерации от 31.03.2021 N 151.</w:t>
      </w:r>
    </w:p>
    <w:p w14:paraId="00E0C60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4A1AACD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Истребуемые документы и материалы направляются контролируемым лицом в контрольный (надзорный) орган в порядке, предусмотренном </w:t>
      </w:r>
      <w:hyperlink r:id="rId25">
        <w:r w:rsidRPr="00737A9B">
          <w:rPr>
            <w:rFonts w:ascii="Times New Roman" w:hAnsi="Times New Roman" w:cs="Times New Roman"/>
            <w:color w:val="0000FF"/>
          </w:rPr>
          <w:t>статьями 21</w:t>
        </w:r>
      </w:hyperlink>
      <w:r w:rsidRPr="00737A9B">
        <w:rPr>
          <w:rFonts w:ascii="Times New Roman" w:hAnsi="Times New Roman" w:cs="Times New Roman"/>
        </w:rPr>
        <w:t xml:space="preserve">, </w:t>
      </w:r>
      <w:hyperlink r:id="rId26">
        <w:r w:rsidRPr="00737A9B">
          <w:rPr>
            <w:rFonts w:ascii="Times New Roman" w:hAnsi="Times New Roman" w:cs="Times New Roman"/>
            <w:color w:val="0000FF"/>
          </w:rPr>
          <w:t>80</w:t>
        </w:r>
      </w:hyperlink>
      <w:r w:rsidRPr="00737A9B">
        <w:rPr>
          <w:rFonts w:ascii="Times New Roman" w:hAnsi="Times New Roman" w:cs="Times New Roman"/>
        </w:rPr>
        <w:t xml:space="preserve"> Федерального закона от 31.07.2020 N 248-ФЗ.</w:t>
      </w:r>
    </w:p>
    <w:p w14:paraId="7C65EFA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Оформление акта производится по месту нахождения контрольного (надзорного) органа в день окончания проведения документарной проверки.</w:t>
      </w:r>
    </w:p>
    <w:p w14:paraId="6DA7B16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 xml:space="preserve">Контрольный (надзорный) орган не позднее 5 рабочих дней после окончания документарной проверки направляет контролируемому лицу акт в порядке, предусмотренном </w:t>
      </w:r>
      <w:hyperlink r:id="rId27">
        <w:r w:rsidRPr="00737A9B">
          <w:rPr>
            <w:rFonts w:ascii="Times New Roman" w:hAnsi="Times New Roman" w:cs="Times New Roman"/>
            <w:color w:val="0000FF"/>
          </w:rPr>
          <w:t>статьей 21</w:t>
        </w:r>
      </w:hyperlink>
      <w:r w:rsidRPr="00737A9B">
        <w:rPr>
          <w:rFonts w:ascii="Times New Roman" w:hAnsi="Times New Roman" w:cs="Times New Roman"/>
        </w:rPr>
        <w:t xml:space="preserve">, </w:t>
      </w:r>
      <w:hyperlink r:id="rId28">
        <w:r w:rsidRPr="00737A9B">
          <w:rPr>
            <w:rFonts w:ascii="Times New Roman" w:hAnsi="Times New Roman" w:cs="Times New Roman"/>
            <w:color w:val="0000FF"/>
          </w:rPr>
          <w:t>частями 9</w:t>
        </w:r>
      </w:hyperlink>
      <w:r w:rsidRPr="00737A9B">
        <w:rPr>
          <w:rFonts w:ascii="Times New Roman" w:hAnsi="Times New Roman" w:cs="Times New Roman"/>
        </w:rPr>
        <w:t xml:space="preserve">, </w:t>
      </w:r>
      <w:hyperlink r:id="rId29">
        <w:r w:rsidRPr="00737A9B">
          <w:rPr>
            <w:rFonts w:ascii="Times New Roman" w:hAnsi="Times New Roman" w:cs="Times New Roman"/>
            <w:color w:val="0000FF"/>
          </w:rPr>
          <w:t>9.1 статьи 98</w:t>
        </w:r>
      </w:hyperlink>
      <w:r w:rsidRPr="00737A9B">
        <w:rPr>
          <w:rFonts w:ascii="Times New Roman" w:hAnsi="Times New Roman" w:cs="Times New Roman"/>
        </w:rPr>
        <w:t xml:space="preserve"> Федерального закона от 31.07.2020 N 248-ФЗ.</w:t>
      </w:r>
    </w:p>
    <w:p w14:paraId="554DD79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Допустимыми контрольными (надзорными) действиями в ходе документарной проверки являются:</w:t>
      </w:r>
    </w:p>
    <w:p w14:paraId="2654C2F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получение письменных объяснений;</w:t>
      </w:r>
    </w:p>
    <w:p w14:paraId="1CC7D13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истребование документов.</w:t>
      </w:r>
    </w:p>
    <w:p w14:paraId="38B2559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4.4.2.3. Выездная проверка проводится посредством взаимодействия с конкретным контролируемым лицом, владеющим и (или) использующим объекты контроля, в целях оценки соблюдения таким лицом обязательных требований, а также оценки выполнения решений контрольного (надзорного) органа.</w:t>
      </w:r>
    </w:p>
    <w:p w14:paraId="2C8A728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Выездная проверка проводится на основании решения контрольного (надзорного) органа о проведении контрольного (надзорного) мероприятия по </w:t>
      </w:r>
      <w:hyperlink r:id="rId30">
        <w:r w:rsidRPr="00737A9B">
          <w:rPr>
            <w:rFonts w:ascii="Times New Roman" w:hAnsi="Times New Roman" w:cs="Times New Roman"/>
            <w:color w:val="0000FF"/>
          </w:rPr>
          <w:t>форме</w:t>
        </w:r>
      </w:hyperlink>
      <w:r w:rsidRPr="00737A9B">
        <w:rPr>
          <w:rFonts w:ascii="Times New Roman" w:hAnsi="Times New Roman" w:cs="Times New Roman"/>
        </w:rPr>
        <w:t>, утвержденной приказом Министерства экономического развития Российской Федерации от 31.03.2021 N 151.</w:t>
      </w:r>
    </w:p>
    <w:p w14:paraId="565945E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Контрольный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по почте и (или) по электронной почте (при наличии) копии решения о проведении выездной проверки.</w:t>
      </w:r>
    </w:p>
    <w:p w14:paraId="39DB1E49"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625A3E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Допустимыми контрольными (надзорными) действиями в ходе проведения выездной проверки являются:</w:t>
      </w:r>
    </w:p>
    <w:p w14:paraId="0D0E609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осмотр;</w:t>
      </w:r>
    </w:p>
    <w:p w14:paraId="7B9B474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досмотр;</w:t>
      </w:r>
    </w:p>
    <w:p w14:paraId="0F098BB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опрос;</w:t>
      </w:r>
    </w:p>
    <w:p w14:paraId="7C42A6B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получение письменных объяснений;</w:t>
      </w:r>
    </w:p>
    <w:p w14:paraId="2402277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истребование документов.</w:t>
      </w:r>
    </w:p>
    <w:p w14:paraId="01B03B8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Должностное лицо контрольного (надзорного) органа, в том числе с использованием средств дистанционного взаимодействия, направляет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и видеозаписи, информационных баз, банков данных, а также носителей информации с предоставлением доступа к ним и с указанием срока представления контролируемым лицом истребуемых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не может быть менее 2 рабочих дней.</w:t>
      </w:r>
    </w:p>
    <w:p w14:paraId="60E847D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4A19CE5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Истребуемые документы и материалы направляются контролируемым лицом в контрольный (надзорный) орган в порядке, предусмотренном </w:t>
      </w:r>
      <w:hyperlink r:id="rId31">
        <w:r w:rsidRPr="00737A9B">
          <w:rPr>
            <w:rFonts w:ascii="Times New Roman" w:hAnsi="Times New Roman" w:cs="Times New Roman"/>
            <w:color w:val="0000FF"/>
          </w:rPr>
          <w:t>статьями 21</w:t>
        </w:r>
      </w:hyperlink>
      <w:r w:rsidRPr="00737A9B">
        <w:rPr>
          <w:rFonts w:ascii="Times New Roman" w:hAnsi="Times New Roman" w:cs="Times New Roman"/>
        </w:rPr>
        <w:t xml:space="preserve">, </w:t>
      </w:r>
      <w:hyperlink r:id="rId32">
        <w:r w:rsidRPr="00737A9B">
          <w:rPr>
            <w:rFonts w:ascii="Times New Roman" w:hAnsi="Times New Roman" w:cs="Times New Roman"/>
            <w:color w:val="0000FF"/>
          </w:rPr>
          <w:t>80</w:t>
        </w:r>
      </w:hyperlink>
      <w:r w:rsidRPr="00737A9B">
        <w:rPr>
          <w:rFonts w:ascii="Times New Roman" w:hAnsi="Times New Roman" w:cs="Times New Roman"/>
        </w:rPr>
        <w:t xml:space="preserve"> Федерального закона от 31.07.2020 N 248-ФЗ.</w:t>
      </w:r>
    </w:p>
    <w:p w14:paraId="5B0EB7E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 xml:space="preserve">4.5. Перечень и содержание внеплановых контрольных (надзорных) мероприятий соответствуют перечню и содержанию контрольных (надзорных) мероприятий, предусмотренных </w:t>
      </w:r>
      <w:hyperlink w:anchor="P140">
        <w:r w:rsidRPr="00737A9B">
          <w:rPr>
            <w:rFonts w:ascii="Times New Roman" w:hAnsi="Times New Roman" w:cs="Times New Roman"/>
            <w:color w:val="0000FF"/>
          </w:rPr>
          <w:t>пунктом 4.4</w:t>
        </w:r>
      </w:hyperlink>
      <w:r w:rsidRPr="00737A9B">
        <w:rPr>
          <w:rFonts w:ascii="Times New Roman" w:hAnsi="Times New Roman" w:cs="Times New Roman"/>
        </w:rPr>
        <w:t xml:space="preserve"> настоящего Положения.</w:t>
      </w:r>
    </w:p>
    <w:p w14:paraId="5EB1E4E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4.6. Для фиксации должностным лицом контрольного (надзорного) органа доказательств нарушений обязательных требований могут использоваться фотосъемка и видеозапись, иные способы фиксации таких доказательств.</w:t>
      </w:r>
    </w:p>
    <w:p w14:paraId="69A7061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Если в ходе проведения контрольных (надзорных) мероприятий осуществлялись фотосъемка и (или) видеозапись или иные способы фиксации доказательств, об этом делается отметка в акте. В этом случае материалы фотографирования и (или) видеозаписи прилагаются к материалам проведения контрольного (надзорного) мероприятия.</w:t>
      </w:r>
    </w:p>
    <w:p w14:paraId="47A0DB6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10E93E2"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Видеозапись для фиксации нарушений обязательных требований осуществляется в ходе проведения контрольных (надзорных) мероприятий при необходимости.</w:t>
      </w:r>
    </w:p>
    <w:p w14:paraId="274BE9D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Использование фотосъемки, видеозаписи, иных способов фиксации доказательств осуществляется открыто. Осуществление видеозаписи осуществляется с уведомлением вслух в начале и конце записи о дате, месте, времени начала и окончания записи.</w:t>
      </w:r>
    </w:p>
    <w:p w14:paraId="2655D0EB" w14:textId="5D2DEB7C"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4.7. Случаями,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w:t>
      </w:r>
      <w:r w:rsidRPr="00025CBB">
        <w:rPr>
          <w:rFonts w:ascii="Times New Roman" w:hAnsi="Times New Roman" w:cs="Times New Roman"/>
          <w:highlight w:val="yellow"/>
        </w:rPr>
        <w:t>органом на срок, необходимый для устранения</w:t>
      </w:r>
      <w:r w:rsidRPr="00737A9B">
        <w:rPr>
          <w:rFonts w:ascii="Times New Roman" w:hAnsi="Times New Roman" w:cs="Times New Roman"/>
        </w:rPr>
        <w:t xml:space="preserve"> обстоятельств, послуживших поводом для данного обращения индивидуального предпринимателя, гражданина, являющихся контролируемыми лицами, в контрольный (надзорный) орган, с составлением акта о невозможности проведения контрольного (надзорного) мероприятия, являются болезнь индивидуального предпринимателя, гражданина, являющихся контролируемыми лицами, или смерть их близких родственников (родителя, сына, дочери, дедушки, бабушки, внука).</w:t>
      </w:r>
    </w:p>
    <w:p w14:paraId="453C8C1E" w14:textId="717BAA8E"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4.8. При принятии решения о проведении и выборе вида внепланового контрольного (надзорного) мероприятия контрольным (надзорным) органом используется </w:t>
      </w:r>
      <w:hyperlink w:anchor="P294">
        <w:r w:rsidRPr="00737A9B">
          <w:rPr>
            <w:rFonts w:ascii="Times New Roman" w:hAnsi="Times New Roman" w:cs="Times New Roman"/>
            <w:color w:val="0000FF"/>
          </w:rPr>
          <w:t>перечень</w:t>
        </w:r>
      </w:hyperlink>
      <w:r w:rsidRPr="00737A9B">
        <w:rPr>
          <w:rFonts w:ascii="Times New Roman" w:hAnsi="Times New Roman" w:cs="Times New Roman"/>
        </w:rPr>
        <w:t xml:space="preserve"> индикаторов риска нарушения обязательных требований, используемых при осуществлении регионального государственного контроля (надзора)</w:t>
      </w:r>
      <w:r w:rsidR="00025CBB">
        <w:rPr>
          <w:rFonts w:ascii="Times New Roman" w:hAnsi="Times New Roman" w:cs="Times New Roman"/>
        </w:rPr>
        <w:t xml:space="preserve"> </w:t>
      </w:r>
      <w:r w:rsidR="00025CBB" w:rsidRPr="00025CBB">
        <w:rPr>
          <w:rFonts w:ascii="Times New Roman" w:hAnsi="Times New Roman" w:cs="Times New Roman"/>
          <w:highlight w:val="yellow"/>
        </w:rPr>
        <w:t>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w:t>
      </w:r>
      <w:r w:rsidRPr="00737A9B">
        <w:rPr>
          <w:rFonts w:ascii="Times New Roman" w:hAnsi="Times New Roman" w:cs="Times New Roman"/>
        </w:rPr>
        <w:t xml:space="preserve"> установленный приложением N 2.</w:t>
      </w:r>
    </w:p>
    <w:p w14:paraId="3ED83AB2" w14:textId="77777777" w:rsidR="008A21EA" w:rsidRPr="00737A9B" w:rsidRDefault="008A21EA">
      <w:pPr>
        <w:pStyle w:val="ConsPlusTitle"/>
        <w:spacing w:before="220"/>
        <w:ind w:firstLine="540"/>
        <w:jc w:val="both"/>
        <w:outlineLvl w:val="1"/>
        <w:rPr>
          <w:rFonts w:ascii="Times New Roman" w:hAnsi="Times New Roman" w:cs="Times New Roman"/>
        </w:rPr>
      </w:pPr>
      <w:r w:rsidRPr="00737A9B">
        <w:rPr>
          <w:rFonts w:ascii="Times New Roman" w:hAnsi="Times New Roman" w:cs="Times New Roman"/>
        </w:rPr>
        <w:t>5. Результаты контрольного (надзорного) мероприятия.</w:t>
      </w:r>
    </w:p>
    <w:p w14:paraId="08508E1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14:paraId="1567D08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По окончании проведения контрольного (надзорного) мероприятия составляется акт по форме, утвержденной </w:t>
      </w:r>
      <w:hyperlink r:id="rId33">
        <w:r w:rsidRPr="00737A9B">
          <w:rPr>
            <w:rFonts w:ascii="Times New Roman" w:hAnsi="Times New Roman" w:cs="Times New Roman"/>
            <w:color w:val="0000FF"/>
          </w:rPr>
          <w:t>приказом</w:t>
        </w:r>
      </w:hyperlink>
      <w:r w:rsidRPr="00737A9B">
        <w:rPr>
          <w:rFonts w:ascii="Times New Roman" w:hAnsi="Times New Roman" w:cs="Times New Roman"/>
        </w:rPr>
        <w:t xml:space="preserve"> Министерства экономического развития Российской Федерации от 31.03.2021 N 151.</w:t>
      </w:r>
    </w:p>
    <w:p w14:paraId="4AB7085B"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5.2. В случае несогласия со сведениями, изложенными в акте, контролируемое лицо вправе направить жалобу в контрольный (надзорный) орган.</w:t>
      </w:r>
    </w:p>
    <w:p w14:paraId="6AC871E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5.3. Контрольный (надзорный) орган в случае выявления нарушений обязательных требований контролируемым лицом в ходе проведения контрольных (надзорных) мероприятий осуществляет </w:t>
      </w:r>
      <w:r w:rsidRPr="00737A9B">
        <w:rPr>
          <w:rFonts w:ascii="Times New Roman" w:hAnsi="Times New Roman" w:cs="Times New Roman"/>
        </w:rPr>
        <w:lastRenderedPageBreak/>
        <w:t>следующее:</w:t>
      </w:r>
    </w:p>
    <w:p w14:paraId="26C7C6B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5.3.1. Выдает после оформления акта контролируемому лицу предписание об устранении выявленных нарушений обязательных требований (далее - предписание), утвержденное правовым актом контрольного (надзорного) органа, с указанием разумных сроков их устранения, но не более 6 месяцев.</w:t>
      </w:r>
    </w:p>
    <w:p w14:paraId="591F8C6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5.3.2. При выявлении признаков административного правонарушения возбуждает дело об административном правонарушении в порядке, установленном </w:t>
      </w:r>
      <w:hyperlink r:id="rId34">
        <w:r w:rsidRPr="00737A9B">
          <w:rPr>
            <w:rFonts w:ascii="Times New Roman" w:hAnsi="Times New Roman" w:cs="Times New Roman"/>
            <w:color w:val="0000FF"/>
          </w:rPr>
          <w:t>Кодексом</w:t>
        </w:r>
      </w:hyperlink>
      <w:r w:rsidRPr="00737A9B">
        <w:rPr>
          <w:rFonts w:ascii="Times New Roman" w:hAnsi="Times New Roman" w:cs="Times New Roman"/>
        </w:rPr>
        <w:t xml:space="preserve"> Российской Федерации об административных правонарушениях.</w:t>
      </w:r>
    </w:p>
    <w:p w14:paraId="2A5B676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5.3.3.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999AA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5.3.4. В случае необходимости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14:paraId="12CFBFA8" w14:textId="77777777" w:rsidR="008A21EA" w:rsidRPr="00737A9B" w:rsidRDefault="008A21EA">
      <w:pPr>
        <w:pStyle w:val="ConsPlusNormal"/>
        <w:spacing w:before="220"/>
        <w:ind w:firstLine="540"/>
        <w:jc w:val="both"/>
        <w:rPr>
          <w:rFonts w:ascii="Times New Roman" w:hAnsi="Times New Roman" w:cs="Times New Roman"/>
        </w:rPr>
      </w:pPr>
      <w:bookmarkStart w:id="4" w:name="P209"/>
      <w:bookmarkEnd w:id="4"/>
      <w:r w:rsidRPr="00737A9B">
        <w:rPr>
          <w:rFonts w:ascii="Times New Roman" w:hAnsi="Times New Roman" w:cs="Times New Roman"/>
        </w:rPr>
        <w:t>5.4. Контролируемое лицо направляет в контрольный (надзорный) орган уведомление об исполнении предписания с приложением документов и сведений, подтверждающих устранение выявленных нарушений обязательных требований до истечения срока исполнения предписания.</w:t>
      </w:r>
    </w:p>
    <w:p w14:paraId="46F85D9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Указанное уведомление направляется контролируемым лицом в контрольный (надзорный) орган в форме электронного документа в порядке, предусмотренном </w:t>
      </w:r>
      <w:hyperlink r:id="rId35">
        <w:r w:rsidRPr="00737A9B">
          <w:rPr>
            <w:rFonts w:ascii="Times New Roman" w:hAnsi="Times New Roman" w:cs="Times New Roman"/>
            <w:color w:val="0000FF"/>
          </w:rPr>
          <w:t>статьей 21</w:t>
        </w:r>
      </w:hyperlink>
      <w:r w:rsidRPr="00737A9B">
        <w:rPr>
          <w:rFonts w:ascii="Times New Roman" w:hAnsi="Times New Roman" w:cs="Times New Roman"/>
        </w:rPr>
        <w:t xml:space="preserve"> Федерального закона от 31.07.2020 N 248-ФЗ.</w:t>
      </w:r>
    </w:p>
    <w:p w14:paraId="412AF6E5" w14:textId="77777777" w:rsidR="008A21EA" w:rsidRPr="00737A9B" w:rsidRDefault="008A21EA">
      <w:pPr>
        <w:pStyle w:val="ConsPlusNormal"/>
        <w:spacing w:before="220"/>
        <w:ind w:firstLine="540"/>
        <w:jc w:val="both"/>
        <w:rPr>
          <w:rFonts w:ascii="Times New Roman" w:hAnsi="Times New Roman" w:cs="Times New Roman"/>
        </w:rPr>
      </w:pPr>
      <w:bookmarkStart w:id="5" w:name="P211"/>
      <w:bookmarkEnd w:id="5"/>
      <w:r w:rsidRPr="00737A9B">
        <w:rPr>
          <w:rFonts w:ascii="Times New Roman" w:hAnsi="Times New Roman" w:cs="Times New Roman"/>
        </w:rPr>
        <w:t xml:space="preserve">5.5. Должностное лицо контрольного (надзорного) органа в течение 30 рабочих дней со дня поступления уведомления, указанного в </w:t>
      </w:r>
      <w:hyperlink w:anchor="P209">
        <w:r w:rsidRPr="00737A9B">
          <w:rPr>
            <w:rFonts w:ascii="Times New Roman" w:hAnsi="Times New Roman" w:cs="Times New Roman"/>
            <w:color w:val="0000FF"/>
          </w:rPr>
          <w:t>пункте 5.4</w:t>
        </w:r>
      </w:hyperlink>
      <w:r w:rsidRPr="00737A9B">
        <w:rPr>
          <w:rFonts w:ascii="Times New Roman" w:hAnsi="Times New Roman" w:cs="Times New Roman"/>
        </w:rPr>
        <w:t xml:space="preserve"> настоящего Положения, рассматривает документы и сведения об объекте контроля с целью оценки исполнения выданного предписания и информирует руководителя контрольного (надзорного) органа (заместителя руководителя контрольного (надзорного) органа) о результатах рассмотрения документов и сведений об объекте контроля.</w:t>
      </w:r>
    </w:p>
    <w:p w14:paraId="284E79E6" w14:textId="77777777" w:rsidR="008A21EA" w:rsidRPr="00737A9B" w:rsidRDefault="008A21EA">
      <w:pPr>
        <w:pStyle w:val="ConsPlusNormal"/>
        <w:spacing w:before="220"/>
        <w:ind w:firstLine="540"/>
        <w:jc w:val="both"/>
        <w:rPr>
          <w:rFonts w:ascii="Times New Roman" w:hAnsi="Times New Roman" w:cs="Times New Roman"/>
        </w:rPr>
      </w:pPr>
      <w:bookmarkStart w:id="6" w:name="P212"/>
      <w:bookmarkEnd w:id="6"/>
      <w:r w:rsidRPr="00737A9B">
        <w:rPr>
          <w:rFonts w:ascii="Times New Roman" w:hAnsi="Times New Roman" w:cs="Times New Roman"/>
        </w:rPr>
        <w:t xml:space="preserve">В случае исполнения контролируемым лицом предписания контрольный (надзорный) орган направляет контролируемому лицу уведомление об исполнении предписания в порядке, предусмотренном </w:t>
      </w:r>
      <w:hyperlink r:id="rId36">
        <w:r w:rsidRPr="00737A9B">
          <w:rPr>
            <w:rFonts w:ascii="Times New Roman" w:hAnsi="Times New Roman" w:cs="Times New Roman"/>
            <w:color w:val="0000FF"/>
          </w:rPr>
          <w:t>статьей 21</w:t>
        </w:r>
      </w:hyperlink>
      <w:r w:rsidRPr="00737A9B">
        <w:rPr>
          <w:rFonts w:ascii="Times New Roman" w:hAnsi="Times New Roman" w:cs="Times New Roman"/>
        </w:rPr>
        <w:t xml:space="preserve">, </w:t>
      </w:r>
      <w:hyperlink r:id="rId37">
        <w:r w:rsidRPr="00737A9B">
          <w:rPr>
            <w:rFonts w:ascii="Times New Roman" w:hAnsi="Times New Roman" w:cs="Times New Roman"/>
            <w:color w:val="0000FF"/>
          </w:rPr>
          <w:t>частями 9</w:t>
        </w:r>
      </w:hyperlink>
      <w:r w:rsidRPr="00737A9B">
        <w:rPr>
          <w:rFonts w:ascii="Times New Roman" w:hAnsi="Times New Roman" w:cs="Times New Roman"/>
        </w:rPr>
        <w:t xml:space="preserve">, </w:t>
      </w:r>
      <w:hyperlink r:id="rId38">
        <w:r w:rsidRPr="00737A9B">
          <w:rPr>
            <w:rFonts w:ascii="Times New Roman" w:hAnsi="Times New Roman" w:cs="Times New Roman"/>
            <w:color w:val="0000FF"/>
          </w:rPr>
          <w:t>9.1 статьи 98</w:t>
        </w:r>
      </w:hyperlink>
      <w:r w:rsidRPr="00737A9B">
        <w:rPr>
          <w:rFonts w:ascii="Times New Roman" w:hAnsi="Times New Roman" w:cs="Times New Roman"/>
        </w:rPr>
        <w:t xml:space="preserve"> Федерального закона от 31.07.2020 N 248-ФЗ.</w:t>
      </w:r>
    </w:p>
    <w:p w14:paraId="65A723B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8117E3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5.6. В случае неисполнения контролируемым лицом предписания либо непредставления контролируемым лицом сведений (информации) контрольный (надзорный) орган возбуждает дело об административном правонарушении, предусмотренном </w:t>
      </w:r>
      <w:hyperlink r:id="rId39">
        <w:r w:rsidRPr="00737A9B">
          <w:rPr>
            <w:rFonts w:ascii="Times New Roman" w:hAnsi="Times New Roman" w:cs="Times New Roman"/>
            <w:color w:val="0000FF"/>
          </w:rPr>
          <w:t>статьей 19.5</w:t>
        </w:r>
      </w:hyperlink>
      <w:r w:rsidRPr="00737A9B">
        <w:rPr>
          <w:rFonts w:ascii="Times New Roman" w:hAnsi="Times New Roman" w:cs="Times New Roman"/>
        </w:rPr>
        <w:t xml:space="preserve"> либо </w:t>
      </w:r>
      <w:hyperlink r:id="rId40">
        <w:r w:rsidRPr="00737A9B">
          <w:rPr>
            <w:rFonts w:ascii="Times New Roman" w:hAnsi="Times New Roman" w:cs="Times New Roman"/>
            <w:color w:val="0000FF"/>
          </w:rPr>
          <w:t>статьей 19.7</w:t>
        </w:r>
      </w:hyperlink>
      <w:r w:rsidRPr="00737A9B">
        <w:rPr>
          <w:rFonts w:ascii="Times New Roman" w:hAnsi="Times New Roman" w:cs="Times New Roman"/>
        </w:rPr>
        <w:t xml:space="preserve"> Кодекса Российской Федерации об административных правонарушениях.</w:t>
      </w:r>
    </w:p>
    <w:p w14:paraId="3224DFC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случае вступления в законную силу постановления о назначении административного наказания контролируемому лицу и (или) его должностному лицу за неисполнение предписания, за непредставление контролируемым лицом сведений (информации) контрольный (надзорный) орган вновь выдает предписание об устранении не устраненного ранее нарушения обязательных требований. Срок исполнения вновь выданного предписания не может превышать 3 месяцев.</w:t>
      </w:r>
    </w:p>
    <w:p w14:paraId="4BAA75B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5.7. Контролируемое лицо уведомляет контрольный (надзорный) орган об исполнении вновь выданного предписания с приложением документов и сведений, подтверждающих устранение выявленных нарушений обязательных требований, не позднее истечения срока, установленного на исполнение предписания. Такое уведомление направляется в соответствии с </w:t>
      </w:r>
      <w:hyperlink w:anchor="P212">
        <w:r w:rsidRPr="00737A9B">
          <w:rPr>
            <w:rFonts w:ascii="Times New Roman" w:hAnsi="Times New Roman" w:cs="Times New Roman"/>
            <w:color w:val="0000FF"/>
          </w:rPr>
          <w:t>абзацем вторым пункта 5.5</w:t>
        </w:r>
      </w:hyperlink>
      <w:r w:rsidRPr="00737A9B">
        <w:rPr>
          <w:rFonts w:ascii="Times New Roman" w:hAnsi="Times New Roman" w:cs="Times New Roman"/>
        </w:rPr>
        <w:t xml:space="preserve"> настоящего Положения.</w:t>
      </w:r>
    </w:p>
    <w:p w14:paraId="6571E64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5.8. 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вновь выданного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D9D4AD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5.9. В случае неисполнения контролируемым лицом вновь выданного предписания в течение 6 месяцев контрольный (надзорный) орган принимает решение об исключении объекта контроля из реестра организаций.</w:t>
      </w:r>
    </w:p>
    <w:p w14:paraId="764C709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Контрольный (надзорный) орган не позднее 5 рабочих дней после принятия решения об исключении объекта контроля из реестра организаций направляет контролируемому лицу копию указанного решения по почте и (или) по электронной почте (при наличии).</w:t>
      </w:r>
    </w:p>
    <w:p w14:paraId="6D885F4B" w14:textId="77777777" w:rsidR="008A21EA" w:rsidRPr="00737A9B" w:rsidRDefault="008A21EA">
      <w:pPr>
        <w:pStyle w:val="ConsPlusTitle"/>
        <w:spacing w:before="220"/>
        <w:ind w:firstLine="540"/>
        <w:jc w:val="both"/>
        <w:outlineLvl w:val="1"/>
        <w:rPr>
          <w:rFonts w:ascii="Times New Roman" w:hAnsi="Times New Roman" w:cs="Times New Roman"/>
        </w:rPr>
      </w:pPr>
      <w:r w:rsidRPr="00737A9B">
        <w:rPr>
          <w:rFonts w:ascii="Times New Roman" w:hAnsi="Times New Roman" w:cs="Times New Roman"/>
        </w:rPr>
        <w:t>6. Порядок досудебного рассмотрения жалобы на решение и действия (бездействие) должностных лиц контрольного (надзорного) органа, осуществляющих региональный государственный контроль.</w:t>
      </w:r>
    </w:p>
    <w:p w14:paraId="23BCA5A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 Контролируемые лица имеют право на обжалование действий (бездействия) должностных лиц контрольного (надзорного) органа, а также принимаемых ими решений при осуществлении регионального государственного контроля (надзора),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72ABBD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6.2. Жалоба на действия (бездействие) должностного лица контрольного (надзорного) органа, а также принимаемые им решения при осуществлении регионального государственного контроля (надзора) подается руководителю контрольного (надзорного) органа (лицу, замещающему его).</w:t>
      </w:r>
    </w:p>
    <w:p w14:paraId="5D74592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Жалоба, содержащая сведения и документы, составляющие государственную или иную охраняемую законом тайну, подается контролируемым лицом на бумажном носителе с соблюдением требований законодательства Российской Федерации о государственной или иной охраняемой законом тайне.</w:t>
      </w:r>
    </w:p>
    <w:p w14:paraId="538E172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6.3. Жалоба на действия (бездействие) руководителя контрольного (надзорного) органа (лица, замещающего его) рассматривается Правительством Кировской области.</w:t>
      </w:r>
    </w:p>
    <w:p w14:paraId="0D1AD3B1"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14:paraId="5937DA5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решений о проведении контрольных (надзорных) мероприятий;</w:t>
      </w:r>
    </w:p>
    <w:p w14:paraId="4EBFCF1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актов контрольных (надзорных) мероприятий, предписаний;</w:t>
      </w:r>
    </w:p>
    <w:p w14:paraId="2F78618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действий (бездействия) должностных лиц контрольного (надзорного) органа в рамках проведения контрольных (надзорных) мероприятий.</w:t>
      </w:r>
    </w:p>
    <w:p w14:paraId="3842260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6.5. В случае несогласия с фактами, выводами, предложениями, изложенными в акте, контролируемое лицо в течение 10 рабочих дней со дня получения акта вправе представить в контрольный (надзорный) орган возражение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w:t>
      </w:r>
    </w:p>
    <w:p w14:paraId="5CBA886D"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6.6. В случае пропуска по уважительной причине срока подачи жалобы контролируемое лицо может подать ходатайство о восстановлении срока подачи жалобы. Руководитель контрольного (надзорного) органа принимает решение о восстановлении либо об отказе в восстановлении срока подачи жалобы не позднее 5 рабочих дней со дня поступления указанного ходатайства.</w:t>
      </w:r>
    </w:p>
    <w:p w14:paraId="7B10B74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6.7. При поступлении жалобы контрольным (надзорным) органом рассматриваются:</w:t>
      </w:r>
    </w:p>
    <w:p w14:paraId="4B541E65"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документы, представленные контролируемым лицом;</w:t>
      </w:r>
    </w:p>
    <w:p w14:paraId="751EEF6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материалы, объяснения, представленные контролируемым лицом;</w:t>
      </w:r>
    </w:p>
    <w:p w14:paraId="3ED3B6D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результаты контрольных (надзорных) мероприятий.</w:t>
      </w:r>
    </w:p>
    <w:p w14:paraId="5B19F6FF"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В случае признания жалобы обоснованной руководителем контрольного (надзорного) органа (заместителем руководителя контрольного (надзорного) органа) принимается решение о привлечении к ответственности в соответствии с законодательством Российской Федерации должностного лица контрольного (надзорного) органа, ответственного за действия (бездействие) и решения, принятые в ходе осуществления регионального государственного контроля (надзора).</w:t>
      </w:r>
    </w:p>
    <w:p w14:paraId="0E258AE0"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или иным должностным лицом контрольного (надзорного) органа, имеющим соответствующий допуск к государственной или иной охраняемой законом тайне, с соблюдением требований законодательства Российской Федерации о государственной или иной охраняемой законом тайне.</w:t>
      </w:r>
    </w:p>
    <w:p w14:paraId="514D7EF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6.8.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контролируемым лицом по данному вопросу будет прекращена. О таком решении уведомляется контролируемое лицо, направившее жалобу.</w:t>
      </w:r>
    </w:p>
    <w:p w14:paraId="250D213A"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6.9. В случае если ответ по существу на поставленный в жалобе вопрос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на поставленный в ней вопрос в связи с недопустимостью разглашения указанных сведений.</w:t>
      </w:r>
    </w:p>
    <w:p w14:paraId="03C070D6"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6.10. В случае если текст письменной жалобы не позволяет определить ее суть, ответ на жалобу не дается и такая жалоба не подлежит направлению на рассмотрение в государственный орган, орган местного самоуправления или должностному лицу контрольного (надзорного) органа в соответствии с их компетенцией, о чем в течение 5 рабочих дней со дня регистрации обращения сообщается контролируемому лицу, направившему жалобу.</w:t>
      </w:r>
    </w:p>
    <w:p w14:paraId="08B56F27"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6.11. Жалоба, в которой обжалуется судебное решение, в течение 5 рабочих дней со дня регистрации возвращается контролируемому лицу, направившему жалобу, с разъяснением порядка обжалования данного судебного решения.</w:t>
      </w:r>
    </w:p>
    <w:p w14:paraId="3375E17E"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6.12. Контрольный (надзорный) орган по итогам рассмотрения жалобы принимает одно из следующих решений:</w:t>
      </w:r>
    </w:p>
    <w:p w14:paraId="4C586CB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оставляет жалобу без удовлетворения;</w:t>
      </w:r>
    </w:p>
    <w:p w14:paraId="774EE54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отменяет обжалуемое решение контрольного (надзорного) органа полностью или частично;</w:t>
      </w:r>
    </w:p>
    <w:p w14:paraId="28BE6488"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отменяет обжалуемое решение контрольного (надзорного) органа полностью и принимает новое решение;</w:t>
      </w:r>
    </w:p>
    <w:p w14:paraId="2B236E94"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 xml:space="preserve">признает действия (бездействие) должностных лиц контрольного (надзорного) органа незаконными и выносит </w:t>
      </w:r>
      <w:proofErr w:type="gramStart"/>
      <w:r w:rsidRPr="00737A9B">
        <w:rPr>
          <w:rFonts w:ascii="Times New Roman" w:hAnsi="Times New Roman" w:cs="Times New Roman"/>
        </w:rPr>
        <w:t>решение по существу</w:t>
      </w:r>
      <w:proofErr w:type="gramEnd"/>
      <w:r w:rsidRPr="00737A9B">
        <w:rPr>
          <w:rFonts w:ascii="Times New Roman" w:hAnsi="Times New Roman" w:cs="Times New Roman"/>
        </w:rPr>
        <w:t>, в том числе об осуществлении при необходимости определенных действий.</w:t>
      </w:r>
    </w:p>
    <w:p w14:paraId="0955EDF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6.13. Мотивированный ответ об итогах рассмотрения жалобы направляется контролируемому лицу в письменной форме или по желанию контролируемого лица в электронной форме не позднее 5 рабочих дней, следующих за днем принятия решения.</w:t>
      </w:r>
    </w:p>
    <w:p w14:paraId="40963003"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lastRenderedPageBreak/>
        <w:t>Решение контрольного (надзорного) органа по жалобе,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14:paraId="5CBCA76C" w14:textId="77777777" w:rsidR="008A21EA" w:rsidRPr="00737A9B" w:rsidRDefault="008A21EA">
      <w:pPr>
        <w:pStyle w:val="ConsPlusNormal"/>
        <w:spacing w:before="220"/>
        <w:ind w:firstLine="540"/>
        <w:jc w:val="both"/>
        <w:rPr>
          <w:rFonts w:ascii="Times New Roman" w:hAnsi="Times New Roman" w:cs="Times New Roman"/>
        </w:rPr>
      </w:pPr>
      <w:r w:rsidRPr="00737A9B">
        <w:rPr>
          <w:rFonts w:ascii="Times New Roman" w:hAnsi="Times New Roman" w:cs="Times New Roman"/>
        </w:rPr>
        <w:t>6.14.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14:paraId="4C6FCD40" w14:textId="77777777" w:rsidR="008A21EA" w:rsidRPr="00737A9B" w:rsidRDefault="008A21EA">
      <w:pPr>
        <w:pStyle w:val="ConsPlusNormal"/>
        <w:jc w:val="both"/>
        <w:rPr>
          <w:rFonts w:ascii="Times New Roman" w:hAnsi="Times New Roman" w:cs="Times New Roman"/>
        </w:rPr>
      </w:pPr>
    </w:p>
    <w:p w14:paraId="7821E31E" w14:textId="77777777" w:rsidR="008A21EA" w:rsidRPr="00737A9B" w:rsidRDefault="008A21EA">
      <w:pPr>
        <w:pStyle w:val="ConsPlusNormal"/>
        <w:jc w:val="both"/>
        <w:rPr>
          <w:rFonts w:ascii="Times New Roman" w:hAnsi="Times New Roman" w:cs="Times New Roman"/>
        </w:rPr>
      </w:pPr>
    </w:p>
    <w:p w14:paraId="4712F20E" w14:textId="77777777" w:rsidR="008A21EA" w:rsidRPr="00737A9B" w:rsidRDefault="008A21EA">
      <w:pPr>
        <w:pStyle w:val="ConsPlusNormal"/>
        <w:jc w:val="both"/>
        <w:rPr>
          <w:rFonts w:ascii="Times New Roman" w:hAnsi="Times New Roman" w:cs="Times New Roman"/>
        </w:rPr>
      </w:pPr>
    </w:p>
    <w:p w14:paraId="3CDCDC2D" w14:textId="77777777" w:rsidR="008A21EA" w:rsidRPr="00737A9B" w:rsidRDefault="008A21EA">
      <w:pPr>
        <w:pStyle w:val="ConsPlusNormal"/>
        <w:jc w:val="both"/>
        <w:rPr>
          <w:rFonts w:ascii="Times New Roman" w:hAnsi="Times New Roman" w:cs="Times New Roman"/>
        </w:rPr>
      </w:pPr>
    </w:p>
    <w:p w14:paraId="7FF7830F" w14:textId="77777777" w:rsidR="008A21EA" w:rsidRPr="00737A9B" w:rsidRDefault="008A21EA">
      <w:pPr>
        <w:pStyle w:val="ConsPlusNormal"/>
        <w:jc w:val="both"/>
        <w:rPr>
          <w:rFonts w:ascii="Times New Roman" w:hAnsi="Times New Roman" w:cs="Times New Roman"/>
        </w:rPr>
      </w:pPr>
    </w:p>
    <w:p w14:paraId="556BD90C" w14:textId="77777777" w:rsidR="008A21EA" w:rsidRPr="00737A9B" w:rsidRDefault="008A21EA">
      <w:pPr>
        <w:pStyle w:val="ConsPlusNormal"/>
        <w:jc w:val="right"/>
        <w:outlineLvl w:val="1"/>
        <w:rPr>
          <w:rFonts w:ascii="Times New Roman" w:hAnsi="Times New Roman" w:cs="Times New Roman"/>
        </w:rPr>
      </w:pPr>
      <w:r w:rsidRPr="00737A9B">
        <w:rPr>
          <w:rFonts w:ascii="Times New Roman" w:hAnsi="Times New Roman" w:cs="Times New Roman"/>
        </w:rPr>
        <w:t>Приложение N 1</w:t>
      </w:r>
    </w:p>
    <w:p w14:paraId="25729247"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к Положению</w:t>
      </w:r>
    </w:p>
    <w:p w14:paraId="37627D5E" w14:textId="77777777" w:rsidR="008A21EA" w:rsidRPr="00737A9B" w:rsidRDefault="008A21EA">
      <w:pPr>
        <w:pStyle w:val="ConsPlusNormal"/>
        <w:jc w:val="both"/>
        <w:rPr>
          <w:rFonts w:ascii="Times New Roman" w:hAnsi="Times New Roman" w:cs="Times New Roman"/>
        </w:rPr>
      </w:pPr>
    </w:p>
    <w:p w14:paraId="5870553D" w14:textId="77777777" w:rsidR="008A21EA" w:rsidRPr="00737A9B" w:rsidRDefault="008A21EA">
      <w:pPr>
        <w:pStyle w:val="ConsPlusTitle"/>
        <w:jc w:val="center"/>
        <w:rPr>
          <w:rFonts w:ascii="Times New Roman" w:hAnsi="Times New Roman" w:cs="Times New Roman"/>
        </w:rPr>
      </w:pPr>
      <w:bookmarkStart w:id="7" w:name="P257"/>
      <w:bookmarkEnd w:id="7"/>
      <w:r w:rsidRPr="00737A9B">
        <w:rPr>
          <w:rFonts w:ascii="Times New Roman" w:hAnsi="Times New Roman" w:cs="Times New Roman"/>
        </w:rPr>
        <w:t>КРИТЕРИИ</w:t>
      </w:r>
    </w:p>
    <w:p w14:paraId="03BF85FD" w14:textId="63523C78" w:rsidR="008A21EA" w:rsidRPr="00025CBB" w:rsidRDefault="00025CBB" w:rsidP="00025CBB">
      <w:pPr>
        <w:pStyle w:val="ConsPlusTitle"/>
        <w:jc w:val="center"/>
        <w:rPr>
          <w:rFonts w:ascii="Times New Roman" w:hAnsi="Times New Roman" w:cs="Times New Roman"/>
        </w:rPr>
      </w:pPr>
      <w:r w:rsidRPr="00025CBB">
        <w:rPr>
          <w:rFonts w:ascii="Times New Roman" w:hAnsi="Times New Roman" w:cs="Times New Roman"/>
        </w:rPr>
        <w:t xml:space="preserve">ОТНЕСЕНИЯ </w:t>
      </w:r>
      <w:r w:rsidRPr="00025CBB">
        <w:rPr>
          <w:rFonts w:ascii="Times New Roman" w:eastAsia="Calibri" w:hAnsi="Times New Roman"/>
          <w:highlight w:val="yellow"/>
        </w:rPr>
        <w:t xml:space="preserve">ОБЪЕКТОВ КОНТРОЛЯ К КАТЕГОРИЯМ РИСКА </w:t>
      </w:r>
      <w:r w:rsidRPr="00025CBB">
        <w:rPr>
          <w:rFonts w:ascii="Times New Roman" w:hAnsi="Times New Roman"/>
          <w:bCs/>
          <w:highlight w:val="yellow"/>
        </w:rPr>
        <w:t>ПРИЧИНЕНИЯ ВРЕДА (УЩЕРБА) ОХРАНЯЕМЫМ ЗАКОНОМ ЦЕННОСТЯМ ПРИ ОСУЩЕСТВЛЕНИИ РЕГИОНАЛЬНОГО ГОСУДАРСТВЕННОГО КОНТРОЛЯ (НАДЗОРА)</w:t>
      </w:r>
    </w:p>
    <w:p w14:paraId="6583F667" w14:textId="77777777" w:rsidR="008A21EA" w:rsidRPr="00737A9B" w:rsidRDefault="008A21E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59"/>
        <w:gridCol w:w="1644"/>
      </w:tblGrid>
      <w:tr w:rsidR="008A21EA" w:rsidRPr="00025CBB" w14:paraId="210DC702" w14:textId="77777777">
        <w:tc>
          <w:tcPr>
            <w:tcW w:w="566" w:type="dxa"/>
          </w:tcPr>
          <w:p w14:paraId="1290AFCD"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N п/п</w:t>
            </w:r>
          </w:p>
        </w:tc>
        <w:tc>
          <w:tcPr>
            <w:tcW w:w="6859" w:type="dxa"/>
            <w:vAlign w:val="center"/>
          </w:tcPr>
          <w:p w14:paraId="53B511E8"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Критерии отнесения объекта контроля к категории риска</w:t>
            </w:r>
          </w:p>
        </w:tc>
        <w:tc>
          <w:tcPr>
            <w:tcW w:w="1644" w:type="dxa"/>
          </w:tcPr>
          <w:p w14:paraId="647CC13A"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Категория риска</w:t>
            </w:r>
          </w:p>
        </w:tc>
      </w:tr>
      <w:tr w:rsidR="008A21EA" w:rsidRPr="00025CBB" w14:paraId="5B8CA7FD" w14:textId="77777777">
        <w:tc>
          <w:tcPr>
            <w:tcW w:w="566" w:type="dxa"/>
          </w:tcPr>
          <w:p w14:paraId="289851A6"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1.</w:t>
            </w:r>
          </w:p>
        </w:tc>
        <w:tc>
          <w:tcPr>
            <w:tcW w:w="6859" w:type="dxa"/>
            <w:vAlign w:val="center"/>
          </w:tcPr>
          <w:p w14:paraId="3A1E446F" w14:textId="77777777" w:rsidR="00025CBB" w:rsidRPr="00025CBB" w:rsidRDefault="00025CBB" w:rsidP="00025CBB">
            <w:pPr>
              <w:pStyle w:val="ConsPlusNormal"/>
              <w:jc w:val="both"/>
              <w:rPr>
                <w:rFonts w:ascii="Times New Roman" w:hAnsi="Times New Roman" w:cs="Times New Roman"/>
                <w:highlight w:val="yellow"/>
              </w:rPr>
            </w:pPr>
            <w:r w:rsidRPr="00025CBB">
              <w:rPr>
                <w:rFonts w:ascii="Times New Roman" w:hAnsi="Times New Roman" w:cs="Times New Roman"/>
                <w:highlight w:val="yellow"/>
              </w:rPr>
              <w:t>Деятельность, действия (бездействие) организаций отдыха детей и их оздоровления, содержащихся в реестре организаций отдыха детей и их оздоровления, расположенных на территории Кировской области (индивидуальных предпринимателей, граждан) (далее –  объекты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363420A7" w14:textId="77777777" w:rsidR="00025CBB" w:rsidRPr="00025CBB" w:rsidRDefault="00025CBB" w:rsidP="00025CBB">
            <w:pPr>
              <w:pStyle w:val="ConsPlusNormal"/>
              <w:jc w:val="both"/>
              <w:rPr>
                <w:rFonts w:ascii="Times New Roman" w:hAnsi="Times New Roman" w:cs="Times New Roman"/>
                <w:highlight w:val="yellow"/>
              </w:rPr>
            </w:pPr>
            <w:r w:rsidRPr="00025CBB">
              <w:rPr>
                <w:rFonts w:ascii="Times New Roman" w:hAnsi="Times New Roman" w:cs="Times New Roman"/>
                <w:highlight w:val="yellow"/>
              </w:rPr>
              <w:t>гибель людей вне зависимости от наличия в контрольном (надзорном) органе информации о ранее допущенных нарушениях обязательных требований;</w:t>
            </w:r>
          </w:p>
          <w:p w14:paraId="23664521" w14:textId="08D587B4" w:rsidR="008A21EA" w:rsidRPr="00025CBB" w:rsidRDefault="00025CBB" w:rsidP="00025CBB">
            <w:pPr>
              <w:pStyle w:val="ConsPlusNormal"/>
              <w:jc w:val="both"/>
              <w:rPr>
                <w:rFonts w:ascii="Times New Roman" w:hAnsi="Times New Roman" w:cs="Times New Roman"/>
              </w:rPr>
            </w:pPr>
            <w:r w:rsidRPr="00025CBB">
              <w:rPr>
                <w:rFonts w:ascii="Times New Roman" w:hAnsi="Times New Roman" w:cs="Times New Roman"/>
                <w:highlight w:val="yellow"/>
              </w:rPr>
              <w:t>причинение тяжкого вреда здоровью людей при наличии в контрольном (надзорном) органе информации о ранее допущенных нарушениях обязательных требований</w:t>
            </w:r>
          </w:p>
        </w:tc>
        <w:tc>
          <w:tcPr>
            <w:tcW w:w="1644" w:type="dxa"/>
          </w:tcPr>
          <w:p w14:paraId="2576D9C2"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чрезвычайно высокий</w:t>
            </w:r>
          </w:p>
        </w:tc>
      </w:tr>
      <w:tr w:rsidR="008A21EA" w:rsidRPr="00025CBB" w14:paraId="735304F2" w14:textId="77777777">
        <w:tc>
          <w:tcPr>
            <w:tcW w:w="566" w:type="dxa"/>
          </w:tcPr>
          <w:p w14:paraId="3E157DCF"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2.</w:t>
            </w:r>
          </w:p>
        </w:tc>
        <w:tc>
          <w:tcPr>
            <w:tcW w:w="6859" w:type="dxa"/>
            <w:vAlign w:val="center"/>
          </w:tcPr>
          <w:p w14:paraId="5988536D"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Деятельность, действия (бездействие) объектов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5DF565A5"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причинение тяжкого вреда здоровью людей в результате своих действий (бездействия) при отсутствии в контрольном органе информации о ранее допущенных нарушениях обязательных требований; при наличии в контрольном органе информации о ранее допущенных нарушениях обязательных требований;</w:t>
            </w:r>
          </w:p>
          <w:p w14:paraId="2A495E1C"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 xml:space="preserve">наличие вступившего в законную силу решения суда о назначении административного наказания контролируемому лицу, должностным лицам объекта контроля за совершение административного правонарушения, предусмотренного </w:t>
            </w:r>
            <w:hyperlink r:id="rId41">
              <w:r w:rsidRPr="00025CBB">
                <w:rPr>
                  <w:rFonts w:ascii="Times New Roman" w:hAnsi="Times New Roman" w:cs="Times New Roman"/>
                  <w:color w:val="0000FF"/>
                </w:rPr>
                <w:t>статьей 14.65</w:t>
              </w:r>
            </w:hyperlink>
            <w:r w:rsidRPr="00025CBB">
              <w:rPr>
                <w:rFonts w:ascii="Times New Roman" w:hAnsi="Times New Roman" w:cs="Times New Roman"/>
              </w:rPr>
              <w:t xml:space="preserve"> Кодекса Российской Федерации об административных правонарушениях, либо наличие двух и более предписаний, в том числе выданных повторно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5BAC129D"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высокий</w:t>
            </w:r>
          </w:p>
        </w:tc>
      </w:tr>
      <w:tr w:rsidR="008A21EA" w:rsidRPr="00025CBB" w14:paraId="4EB7C7C4" w14:textId="77777777">
        <w:tc>
          <w:tcPr>
            <w:tcW w:w="566" w:type="dxa"/>
          </w:tcPr>
          <w:p w14:paraId="52F1B80A"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lastRenderedPageBreak/>
              <w:t>3.</w:t>
            </w:r>
          </w:p>
        </w:tc>
        <w:tc>
          <w:tcPr>
            <w:tcW w:w="6859" w:type="dxa"/>
            <w:vAlign w:val="center"/>
          </w:tcPr>
          <w:p w14:paraId="1E2E48DA"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предписания об устранении нарушений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70AD9847"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значительный риск</w:t>
            </w:r>
          </w:p>
        </w:tc>
      </w:tr>
      <w:tr w:rsidR="008A21EA" w:rsidRPr="00025CBB" w14:paraId="4AFBAD74" w14:textId="77777777">
        <w:tc>
          <w:tcPr>
            <w:tcW w:w="566" w:type="dxa"/>
          </w:tcPr>
          <w:p w14:paraId="7B777A4C"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4.</w:t>
            </w:r>
          </w:p>
        </w:tc>
        <w:tc>
          <w:tcPr>
            <w:tcW w:w="6859" w:type="dxa"/>
            <w:vAlign w:val="center"/>
          </w:tcPr>
          <w:p w14:paraId="319BBC7B"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предостережения о недопустимости нарушения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3E9A92BA"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средний риск</w:t>
            </w:r>
          </w:p>
        </w:tc>
      </w:tr>
      <w:tr w:rsidR="008A21EA" w:rsidRPr="00025CBB" w14:paraId="0707974F" w14:textId="77777777">
        <w:tc>
          <w:tcPr>
            <w:tcW w:w="566" w:type="dxa"/>
          </w:tcPr>
          <w:p w14:paraId="343A2AB6"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5.</w:t>
            </w:r>
          </w:p>
        </w:tc>
        <w:tc>
          <w:tcPr>
            <w:tcW w:w="6859" w:type="dxa"/>
            <w:vAlign w:val="center"/>
          </w:tcPr>
          <w:p w14:paraId="36854D5A"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Объекты контроля, в отношении которых не проводились контрольные (надзорные) мероприятия в течение последних 6 лет</w:t>
            </w:r>
          </w:p>
        </w:tc>
        <w:tc>
          <w:tcPr>
            <w:tcW w:w="1644" w:type="dxa"/>
          </w:tcPr>
          <w:p w14:paraId="32F5493E"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умеренный риск</w:t>
            </w:r>
          </w:p>
        </w:tc>
      </w:tr>
      <w:tr w:rsidR="008A21EA" w:rsidRPr="00025CBB" w14:paraId="476F3EB2" w14:textId="77777777">
        <w:tc>
          <w:tcPr>
            <w:tcW w:w="566" w:type="dxa"/>
          </w:tcPr>
          <w:p w14:paraId="494465A0"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6.</w:t>
            </w:r>
          </w:p>
        </w:tc>
        <w:tc>
          <w:tcPr>
            <w:tcW w:w="6859" w:type="dxa"/>
            <w:vAlign w:val="center"/>
          </w:tcPr>
          <w:p w14:paraId="5FFB803E" w14:textId="77777777" w:rsidR="008A21EA" w:rsidRPr="00025CBB" w:rsidRDefault="008A21EA">
            <w:pPr>
              <w:pStyle w:val="ConsPlusNormal"/>
              <w:jc w:val="both"/>
              <w:rPr>
                <w:rFonts w:ascii="Times New Roman" w:hAnsi="Times New Roman" w:cs="Times New Roman"/>
              </w:rPr>
            </w:pPr>
            <w:r w:rsidRPr="00025CBB">
              <w:rPr>
                <w:rFonts w:ascii="Times New Roman" w:hAnsi="Times New Roman" w:cs="Times New Roman"/>
              </w:rPr>
              <w:t>Отсутствие у объекта контроля критериев, предусмотренных пунктами 1 - 5 настоящей таблицы, либо объекты контроля, у которых нарушения обязательных требований по результатам контрольных (надзорных) мероприятий не выявлены</w:t>
            </w:r>
          </w:p>
        </w:tc>
        <w:tc>
          <w:tcPr>
            <w:tcW w:w="1644" w:type="dxa"/>
          </w:tcPr>
          <w:p w14:paraId="4E73B18D" w14:textId="77777777" w:rsidR="008A21EA" w:rsidRPr="00025CBB" w:rsidRDefault="008A21EA">
            <w:pPr>
              <w:pStyle w:val="ConsPlusNormal"/>
              <w:jc w:val="center"/>
              <w:rPr>
                <w:rFonts w:ascii="Times New Roman" w:hAnsi="Times New Roman" w:cs="Times New Roman"/>
              </w:rPr>
            </w:pPr>
            <w:r w:rsidRPr="00025CBB">
              <w:rPr>
                <w:rFonts w:ascii="Times New Roman" w:hAnsi="Times New Roman" w:cs="Times New Roman"/>
              </w:rPr>
              <w:t>низкий риск</w:t>
            </w:r>
          </w:p>
        </w:tc>
      </w:tr>
    </w:tbl>
    <w:p w14:paraId="11C50FA7" w14:textId="77777777" w:rsidR="008A21EA" w:rsidRPr="00737A9B" w:rsidRDefault="008A21EA">
      <w:pPr>
        <w:pStyle w:val="ConsPlusNormal"/>
        <w:jc w:val="both"/>
        <w:rPr>
          <w:rFonts w:ascii="Times New Roman" w:hAnsi="Times New Roman" w:cs="Times New Roman"/>
        </w:rPr>
      </w:pPr>
    </w:p>
    <w:p w14:paraId="4FF63D1A" w14:textId="77777777" w:rsidR="008A21EA" w:rsidRPr="00737A9B" w:rsidRDefault="008A21EA">
      <w:pPr>
        <w:pStyle w:val="ConsPlusNormal"/>
        <w:jc w:val="both"/>
        <w:rPr>
          <w:rFonts w:ascii="Times New Roman" w:hAnsi="Times New Roman" w:cs="Times New Roman"/>
        </w:rPr>
      </w:pPr>
    </w:p>
    <w:p w14:paraId="3492FA91" w14:textId="77777777" w:rsidR="008A21EA" w:rsidRPr="00737A9B" w:rsidRDefault="008A21EA">
      <w:pPr>
        <w:pStyle w:val="ConsPlusNormal"/>
        <w:jc w:val="both"/>
        <w:rPr>
          <w:rFonts w:ascii="Times New Roman" w:hAnsi="Times New Roman" w:cs="Times New Roman"/>
        </w:rPr>
      </w:pPr>
    </w:p>
    <w:p w14:paraId="05A36AA4" w14:textId="77777777" w:rsidR="008A21EA" w:rsidRPr="00737A9B" w:rsidRDefault="008A21EA">
      <w:pPr>
        <w:pStyle w:val="ConsPlusNormal"/>
        <w:jc w:val="both"/>
        <w:rPr>
          <w:rFonts w:ascii="Times New Roman" w:hAnsi="Times New Roman" w:cs="Times New Roman"/>
        </w:rPr>
      </w:pPr>
    </w:p>
    <w:p w14:paraId="693EC083" w14:textId="77777777" w:rsidR="008A21EA" w:rsidRPr="00737A9B" w:rsidRDefault="008A21EA">
      <w:pPr>
        <w:pStyle w:val="ConsPlusNormal"/>
        <w:jc w:val="both"/>
        <w:rPr>
          <w:rFonts w:ascii="Times New Roman" w:hAnsi="Times New Roman" w:cs="Times New Roman"/>
        </w:rPr>
      </w:pPr>
    </w:p>
    <w:p w14:paraId="276C3E81" w14:textId="77777777" w:rsidR="008A21EA" w:rsidRPr="00737A9B" w:rsidRDefault="008A21EA">
      <w:pPr>
        <w:pStyle w:val="ConsPlusNormal"/>
        <w:jc w:val="right"/>
        <w:outlineLvl w:val="1"/>
        <w:rPr>
          <w:rFonts w:ascii="Times New Roman" w:hAnsi="Times New Roman" w:cs="Times New Roman"/>
        </w:rPr>
      </w:pPr>
      <w:r w:rsidRPr="00737A9B">
        <w:rPr>
          <w:rFonts w:ascii="Times New Roman" w:hAnsi="Times New Roman" w:cs="Times New Roman"/>
        </w:rPr>
        <w:t>Приложение N 2</w:t>
      </w:r>
    </w:p>
    <w:p w14:paraId="7EA69754" w14:textId="77777777" w:rsidR="008A21EA" w:rsidRPr="00737A9B" w:rsidRDefault="008A21EA">
      <w:pPr>
        <w:pStyle w:val="ConsPlusNormal"/>
        <w:jc w:val="right"/>
        <w:rPr>
          <w:rFonts w:ascii="Times New Roman" w:hAnsi="Times New Roman" w:cs="Times New Roman"/>
        </w:rPr>
      </w:pPr>
      <w:r w:rsidRPr="00737A9B">
        <w:rPr>
          <w:rFonts w:ascii="Times New Roman" w:hAnsi="Times New Roman" w:cs="Times New Roman"/>
        </w:rPr>
        <w:t>к Положению</w:t>
      </w:r>
    </w:p>
    <w:p w14:paraId="580861C2" w14:textId="77777777" w:rsidR="008A21EA" w:rsidRPr="00737A9B" w:rsidRDefault="008A21EA">
      <w:pPr>
        <w:pStyle w:val="ConsPlusNormal"/>
        <w:jc w:val="both"/>
        <w:rPr>
          <w:rFonts w:ascii="Times New Roman" w:hAnsi="Times New Roman" w:cs="Times New Roman"/>
        </w:rPr>
      </w:pPr>
    </w:p>
    <w:p w14:paraId="549B2D36" w14:textId="77777777" w:rsidR="008A21EA" w:rsidRPr="00737A9B" w:rsidRDefault="008A21EA">
      <w:pPr>
        <w:pStyle w:val="ConsPlusTitle"/>
        <w:jc w:val="center"/>
        <w:rPr>
          <w:rFonts w:ascii="Times New Roman" w:hAnsi="Times New Roman" w:cs="Times New Roman"/>
        </w:rPr>
      </w:pPr>
      <w:bookmarkStart w:id="8" w:name="P294"/>
      <w:bookmarkEnd w:id="8"/>
      <w:r w:rsidRPr="00737A9B">
        <w:rPr>
          <w:rFonts w:ascii="Times New Roman" w:hAnsi="Times New Roman" w:cs="Times New Roman"/>
        </w:rPr>
        <w:t>ПЕРЕЧЕНЬ</w:t>
      </w:r>
    </w:p>
    <w:p w14:paraId="6022535F" w14:textId="77777777" w:rsidR="008A21EA" w:rsidRPr="00737A9B" w:rsidRDefault="008A21EA">
      <w:pPr>
        <w:pStyle w:val="ConsPlusTitle"/>
        <w:jc w:val="center"/>
        <w:rPr>
          <w:rFonts w:ascii="Times New Roman" w:hAnsi="Times New Roman" w:cs="Times New Roman"/>
        </w:rPr>
      </w:pPr>
      <w:r w:rsidRPr="00737A9B">
        <w:rPr>
          <w:rFonts w:ascii="Times New Roman" w:hAnsi="Times New Roman" w:cs="Times New Roman"/>
        </w:rPr>
        <w:t>ИНДИКАТОРОВ РИСКА НАРУШЕНИЯ ОБЯЗАТЕЛЬНЫХ ТРЕБОВАНИЙ,</w:t>
      </w:r>
    </w:p>
    <w:p w14:paraId="3ABF9CBA" w14:textId="57FD1336" w:rsidR="008A21EA" w:rsidRPr="00025CBB" w:rsidRDefault="008A21EA" w:rsidP="00025CBB">
      <w:pPr>
        <w:pStyle w:val="ConsPlusTitle"/>
        <w:jc w:val="center"/>
        <w:rPr>
          <w:rFonts w:ascii="Times New Roman" w:hAnsi="Times New Roman" w:cs="Times New Roman"/>
        </w:rPr>
      </w:pPr>
      <w:r w:rsidRPr="00737A9B">
        <w:rPr>
          <w:rFonts w:ascii="Times New Roman" w:hAnsi="Times New Roman" w:cs="Times New Roman"/>
        </w:rPr>
        <w:t xml:space="preserve">ИСПОЛЬЗУЕМЫХ </w:t>
      </w:r>
      <w:r w:rsidR="00025CBB" w:rsidRPr="00025CBB">
        <w:rPr>
          <w:rFonts w:ascii="Times New Roman" w:hAnsi="Times New Roman"/>
          <w:highlight w:val="yellow"/>
        </w:rPr>
        <w:t>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РАСПОЛОЖЕННЫХ НА ТЕРРИТОРИИ КИРОВСКОЙ ОБЛАСТИ</w:t>
      </w:r>
    </w:p>
    <w:p w14:paraId="63EC6003" w14:textId="77777777" w:rsidR="008A21EA" w:rsidRPr="00025CBB" w:rsidRDefault="008A21EA">
      <w:pPr>
        <w:pStyle w:val="ConsPlusNormal"/>
        <w:jc w:val="both"/>
        <w:rPr>
          <w:rFonts w:ascii="Times New Roman" w:hAnsi="Times New Roman" w:cs="Times New Roman"/>
          <w:sz w:val="18"/>
          <w:szCs w:val="18"/>
        </w:rPr>
      </w:pPr>
    </w:p>
    <w:p w14:paraId="1D0D0C96" w14:textId="77777777" w:rsidR="00025CBB" w:rsidRPr="00025CBB" w:rsidRDefault="00025CBB" w:rsidP="00025CBB">
      <w:pPr>
        <w:pStyle w:val="ConsPlusNormal"/>
        <w:numPr>
          <w:ilvl w:val="0"/>
          <w:numId w:val="1"/>
        </w:numPr>
        <w:suppressAutoHyphens/>
        <w:adjustRightInd w:val="0"/>
        <w:ind w:left="0" w:firstLine="709"/>
        <w:contextualSpacing/>
        <w:jc w:val="both"/>
        <w:rPr>
          <w:rFonts w:ascii="Times New Roman" w:hAnsi="Times New Roman" w:cs="Times New Roman"/>
          <w:bCs/>
          <w:highlight w:val="yellow"/>
        </w:rPr>
      </w:pPr>
      <w:r w:rsidRPr="00025CBB">
        <w:rPr>
          <w:rFonts w:ascii="Times New Roman" w:hAnsi="Times New Roman" w:cs="Times New Roman"/>
          <w:highlight w:val="yellow"/>
        </w:rPr>
        <w:t>Наличие на дату начала смен оздоровительной кампании неполных сведений об организации отдыха детей и их оздоровления в реестре организаций отдыха детей и их оздоровления, расположенных на территории Кировской области.</w:t>
      </w:r>
    </w:p>
    <w:p w14:paraId="18A89835" w14:textId="77777777" w:rsidR="00025CBB" w:rsidRPr="00025CBB" w:rsidRDefault="00025CBB" w:rsidP="00025CBB">
      <w:pPr>
        <w:pStyle w:val="ConsPlusNormal"/>
        <w:numPr>
          <w:ilvl w:val="0"/>
          <w:numId w:val="1"/>
        </w:numPr>
        <w:suppressAutoHyphens/>
        <w:adjustRightInd w:val="0"/>
        <w:ind w:left="0" w:firstLine="709"/>
        <w:contextualSpacing/>
        <w:jc w:val="both"/>
        <w:rPr>
          <w:rFonts w:ascii="Times New Roman" w:hAnsi="Times New Roman" w:cs="Times New Roman"/>
          <w:bCs/>
          <w:highlight w:val="yellow"/>
        </w:rPr>
      </w:pPr>
      <w:r w:rsidRPr="00025CBB">
        <w:rPr>
          <w:rFonts w:ascii="Times New Roman" w:hAnsi="Times New Roman" w:cs="Times New Roman"/>
          <w:highlight w:val="yellow"/>
        </w:rPr>
        <w:t>Отсутствие по истечении срока действия санитарно-эпидемиологического заключения в отношении организации отдыха детей и их оздоровления, но не позднее 12 месяцев с даты последнего дня проведения смены организацией отдыха детей и их оздоровления, расположенной на территории Кировской области, информации для внесения изменений в реестр организаций отдыха детей и их оздоровления, расположенных на территории Кировской области.</w:t>
      </w:r>
    </w:p>
    <w:p w14:paraId="0D19B021" w14:textId="77777777" w:rsidR="008A21EA" w:rsidRPr="00737A9B" w:rsidRDefault="008A21EA" w:rsidP="00025CBB">
      <w:pPr>
        <w:pStyle w:val="ConsPlusNormal"/>
        <w:contextualSpacing/>
        <w:jc w:val="both"/>
        <w:rPr>
          <w:rFonts w:ascii="Times New Roman" w:hAnsi="Times New Roman" w:cs="Times New Roman"/>
        </w:rPr>
      </w:pPr>
    </w:p>
    <w:p w14:paraId="2D86A5BA" w14:textId="77777777" w:rsidR="008A21EA" w:rsidRPr="00737A9B" w:rsidRDefault="008A21EA">
      <w:pPr>
        <w:pStyle w:val="ConsPlusNormal"/>
        <w:jc w:val="both"/>
        <w:rPr>
          <w:rFonts w:ascii="Times New Roman" w:hAnsi="Times New Roman" w:cs="Times New Roman"/>
        </w:rPr>
      </w:pPr>
    </w:p>
    <w:p w14:paraId="21908BD7" w14:textId="77777777" w:rsidR="008A21EA" w:rsidRPr="00737A9B" w:rsidRDefault="008A21EA">
      <w:pPr>
        <w:pStyle w:val="ConsPlusNormal"/>
        <w:pBdr>
          <w:bottom w:val="single" w:sz="6" w:space="0" w:color="auto"/>
        </w:pBdr>
        <w:spacing w:before="100" w:after="100"/>
        <w:jc w:val="both"/>
        <w:rPr>
          <w:rFonts w:ascii="Times New Roman" w:hAnsi="Times New Roman" w:cs="Times New Roman"/>
          <w:sz w:val="2"/>
          <w:szCs w:val="2"/>
        </w:rPr>
      </w:pPr>
    </w:p>
    <w:p w14:paraId="0E83AA61" w14:textId="77777777" w:rsidR="00E20C67" w:rsidRPr="00737A9B" w:rsidRDefault="00E20C67">
      <w:pPr>
        <w:rPr>
          <w:rFonts w:ascii="Times New Roman" w:hAnsi="Times New Roman"/>
        </w:rPr>
      </w:pPr>
    </w:p>
    <w:sectPr w:rsidR="00E20C67" w:rsidRPr="00737A9B" w:rsidSect="00DE1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44D2D"/>
    <w:multiLevelType w:val="hybridMultilevel"/>
    <w:tmpl w:val="ED18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411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EA"/>
    <w:rsid w:val="00025CBB"/>
    <w:rsid w:val="00737A9B"/>
    <w:rsid w:val="00822BA0"/>
    <w:rsid w:val="008A21EA"/>
    <w:rsid w:val="00C866EE"/>
    <w:rsid w:val="00E2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99FD"/>
  <w15:chartTrackingRefBased/>
  <w15:docId w15:val="{B1088966-181F-4837-A815-4BA554B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A9B"/>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1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21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21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FEA52B0F3AD65090CEEA39030BF1D702B5F5C956B698A4F24F35B8D2C05D2B78C8548CCF91CD67DCAF9F9F92F2C07552B44C6C450DEB07ACEEE15OAj0H" TargetMode="External"/><Relationship Id="rId13" Type="http://schemas.openxmlformats.org/officeDocument/2006/relationships/hyperlink" Target="consultantplus://offline/ref=065FEA52B0F3AD65090CF0AE865CE31474260151966A6ADD1170F50CD27C0387F7CC831D8FBD14D07FC1ADA8BA717556126048C7D94CDFB3O6j7H" TargetMode="External"/><Relationship Id="rId18" Type="http://schemas.openxmlformats.org/officeDocument/2006/relationships/hyperlink" Target="consultantplus://offline/ref=065FEA52B0F3AD65090CF0AE865CE31474260151966A6ADD1170F50CD27C0387F7CC831D8FBC13D37FC1ADA8BA717556126048C7D94CDFB3O6j7H" TargetMode="External"/><Relationship Id="rId26" Type="http://schemas.openxmlformats.org/officeDocument/2006/relationships/hyperlink" Target="consultantplus://offline/ref=065FEA52B0F3AD65090CF0AE865CE31474260151966A6ADD1170F50CD27C0387F7CC831D8FBD18D67AC1ADA8BA717556126048C7D94CDFB3O6j7H" TargetMode="External"/><Relationship Id="rId39" Type="http://schemas.openxmlformats.org/officeDocument/2006/relationships/hyperlink" Target="consultantplus://offline/ref=065FEA52B0F3AD65090CF0AE865CE3147426015196676ADD1170F50CD27C0387F7CC831B86B419DC299BBDACF3247B48107F57C4C74CODjCH" TargetMode="External"/><Relationship Id="rId3" Type="http://schemas.openxmlformats.org/officeDocument/2006/relationships/settings" Target="settings.xml"/><Relationship Id="rId21" Type="http://schemas.openxmlformats.org/officeDocument/2006/relationships/hyperlink" Target="consultantplus://offline/ref=065FEA52B0F3AD65090CF0AE865CE31474260151966A6ADD1170F50CD27C0387F7CC831D8FBD17D474C1ADA8BA717556126048C7D94CDFB3O6j7H" TargetMode="External"/><Relationship Id="rId34" Type="http://schemas.openxmlformats.org/officeDocument/2006/relationships/hyperlink" Target="consultantplus://offline/ref=065FEA52B0F3AD65090CF0AE865CE3147426015196676ADD1170F50CD27C0387E5CCDB118FBE0FD67CD4FBF9FCO2j7H" TargetMode="External"/><Relationship Id="rId42" Type="http://schemas.openxmlformats.org/officeDocument/2006/relationships/fontTable" Target="fontTable.xml"/><Relationship Id="rId7" Type="http://schemas.openxmlformats.org/officeDocument/2006/relationships/hyperlink" Target="consultantplus://offline/ref=065FEA52B0F3AD65090CF0AE865CE31474260151966A6ADD1170F50CD27C0387F7CC831D8FBD11DF7AC1ADA8BA717556126048C7D94CDFB3O6j7H" TargetMode="External"/><Relationship Id="rId12" Type="http://schemas.openxmlformats.org/officeDocument/2006/relationships/hyperlink" Target="consultantplus://offline/ref=065FEA52B0F3AD65090CF0AE865CE31474260151966A6ADD1170F50CD27C0387F7CC831D8FBD15DE75C1ADA8BA717556126048C7D94CDFB3O6j7H" TargetMode="External"/><Relationship Id="rId17" Type="http://schemas.openxmlformats.org/officeDocument/2006/relationships/hyperlink" Target="consultantplus://offline/ref=065FEA52B0F3AD65090CF0AE865CE31474260151966A6ADD1170F50CD27C0387F7CC831D8FBD13D57CC1ADA8BA717556126048C7D94CDFB3O6j7H" TargetMode="External"/><Relationship Id="rId25" Type="http://schemas.openxmlformats.org/officeDocument/2006/relationships/hyperlink" Target="consultantplus://offline/ref=065FEA52B0F3AD65090CF0AE865CE31474260151966A6ADD1170F50CD27C0387F7CC831D8FBD13D578C1ADA8BA717556126048C7D94CDFB3O6j7H" TargetMode="External"/><Relationship Id="rId33" Type="http://schemas.openxmlformats.org/officeDocument/2006/relationships/hyperlink" Target="consultantplus://offline/ref=065FEA52B0F3AD65090CF0AE865CE3147420025693656ADD1170F50CD27C0387E5CCDB118FBE0FD67CD4FBF9FCO2j7H" TargetMode="External"/><Relationship Id="rId38" Type="http://schemas.openxmlformats.org/officeDocument/2006/relationships/hyperlink" Target="consultantplus://offline/ref=065FEA52B0F3AD65090CF0AE865CE31474260151966A6ADD1170F50CD27C0387F7CC831D8FBC13DE79C1ADA8BA717556126048C7D94CDFB3O6j7H" TargetMode="External"/><Relationship Id="rId2" Type="http://schemas.openxmlformats.org/officeDocument/2006/relationships/styles" Target="styles.xml"/><Relationship Id="rId16" Type="http://schemas.openxmlformats.org/officeDocument/2006/relationships/hyperlink" Target="consultantplus://offline/ref=065FEA52B0F3AD65090CF0AE865CE3147420025693656ADD1170F50CD27C0387E5CCDB118FBE0FD67CD4FBF9FCO2j7H" TargetMode="External"/><Relationship Id="rId20" Type="http://schemas.openxmlformats.org/officeDocument/2006/relationships/hyperlink" Target="consultantplus://offline/ref=065FEA52B0F3AD65090CF0AE865CE31474260151966A6ADD1170F50CD27C0387F7CC831D8FBD17D47BC1ADA8BA717556126048C7D94CDFB3O6j7H" TargetMode="External"/><Relationship Id="rId29" Type="http://schemas.openxmlformats.org/officeDocument/2006/relationships/hyperlink" Target="consultantplus://offline/ref=065FEA52B0F3AD65090CF0AE865CE31474260151966A6ADD1170F50CD27C0387F7CC831D8FBC13DE79C1ADA8BA717556126048C7D94CDFB3O6j7H" TargetMode="External"/><Relationship Id="rId41" Type="http://schemas.openxmlformats.org/officeDocument/2006/relationships/hyperlink" Target="consultantplus://offline/ref=065FEA52B0F3AD65090CF0AE865CE3147426015196676ADD1170F50CD27C0387F7CC83158FBD17DC299BBDACF3247B48107F57C4C74CODjCH" TargetMode="External"/><Relationship Id="rId1" Type="http://schemas.openxmlformats.org/officeDocument/2006/relationships/numbering" Target="numbering.xml"/><Relationship Id="rId6" Type="http://schemas.openxmlformats.org/officeDocument/2006/relationships/hyperlink" Target="consultantplus://offline/ref=065FEA52B0F3AD65090CF0AE865CE3147424075093636ADD1170F50CD27C0387F7CC831D89BD1A832C8EACF4FE27665710604BC6C5O4jDH" TargetMode="External"/><Relationship Id="rId11" Type="http://schemas.openxmlformats.org/officeDocument/2006/relationships/hyperlink" Target="consultantplus://offline/ref=8EF9D33B18669136880DDF3088CC351EC4561AA5DDF2267A9E3FF09F4A4E7F663B753C4321A22BC73DADD5AEFE91F2B31B5B0BC93DA35C6CO2X6J" TargetMode="External"/><Relationship Id="rId24" Type="http://schemas.openxmlformats.org/officeDocument/2006/relationships/hyperlink" Target="consultantplus://offline/ref=065FEA52B0F3AD65090CF0AE865CE3147420025693656ADD1170F50CD27C0387E5CCDB118FBE0FD67CD4FBF9FCO2j7H" TargetMode="External"/><Relationship Id="rId32" Type="http://schemas.openxmlformats.org/officeDocument/2006/relationships/hyperlink" Target="consultantplus://offline/ref=065FEA52B0F3AD65090CF0AE865CE31474260151966A6ADD1170F50CD27C0387F7CC831D8FBD18D67AC1ADA8BA717556126048C7D94CDFB3O6j7H" TargetMode="External"/><Relationship Id="rId37" Type="http://schemas.openxmlformats.org/officeDocument/2006/relationships/hyperlink" Target="consultantplus://offline/ref=065FEA52B0F3AD65090CF0AE865CE31474260151966A6ADD1170F50CD27C0387F7CC831D8FBC11DE7FC1ADA8BA717556126048C7D94CDFB3O6j7H" TargetMode="External"/><Relationship Id="rId40" Type="http://schemas.openxmlformats.org/officeDocument/2006/relationships/hyperlink" Target="consultantplus://offline/ref=065FEA52B0F3AD65090CF0AE865CE3147426015196676ADD1170F50CD27C0387F7CC831D8FBC17D579C1ADA8BA717556126048C7D94CDFB3O6j7H" TargetMode="External"/><Relationship Id="rId5" Type="http://schemas.openxmlformats.org/officeDocument/2006/relationships/hyperlink" Target="consultantplus://offline/ref=065FEA52B0F3AD65090CEEA39030BF1D702B5F5C956B698A4F24F35B8D2C05D2B78C8548CCF91CD67DCAF9F9FB2F2C07552B44C6C450DEB07ACEEE15OAj0H" TargetMode="External"/><Relationship Id="rId15" Type="http://schemas.openxmlformats.org/officeDocument/2006/relationships/hyperlink" Target="consultantplus://offline/ref=065FEA52B0F3AD65090CF0AE865CE31474260151966A6ADD1170F50CD27C0387F7CC831D8FBD13D578C1ADA8BA717556126048C7D94CDFB3O6j7H" TargetMode="External"/><Relationship Id="rId23" Type="http://schemas.openxmlformats.org/officeDocument/2006/relationships/hyperlink" Target="consultantplus://offline/ref=065FEA52B0F3AD65090CF0AE865CE31474260151966A6ADD1170F50CD27C0387F7CC831D8FBC10DF7AC1ADA8BA717556126048C7D94CDFB3O6j7H" TargetMode="External"/><Relationship Id="rId28" Type="http://schemas.openxmlformats.org/officeDocument/2006/relationships/hyperlink" Target="consultantplus://offline/ref=065FEA52B0F3AD65090CF0AE865CE31474260151966A6ADD1170F50CD27C0387F7CC831D8FBC11DE7FC1ADA8BA717556126048C7D94CDFB3O6j7H" TargetMode="External"/><Relationship Id="rId36" Type="http://schemas.openxmlformats.org/officeDocument/2006/relationships/hyperlink" Target="consultantplus://offline/ref=065FEA52B0F3AD65090CF0AE865CE31474260151966A6ADD1170F50CD27C0387F7CC831D8FBD13D578C1ADA8BA717556126048C7D94CDFB3O6j7H" TargetMode="External"/><Relationship Id="rId10" Type="http://schemas.openxmlformats.org/officeDocument/2006/relationships/hyperlink" Target="consultantplus://offline/ref=065FEA52B0F3AD65090CEEA39030BF1D702B5F5C956B698A4F24F35B8D2C05D2B78C8548CCF91CD67DCAF9F9F82F2C07552B44C6C450DEB07ACEEE15OAj0H" TargetMode="External"/><Relationship Id="rId19" Type="http://schemas.openxmlformats.org/officeDocument/2006/relationships/hyperlink" Target="consultantplus://offline/ref=065FEA52B0F3AD65090CF0AE865CE3147420025693656ADD1170F50CD27C0387F7CC831D8FBD10DE78C1ADA8BA717556126048C7D94CDFB3O6j7H" TargetMode="External"/><Relationship Id="rId31" Type="http://schemas.openxmlformats.org/officeDocument/2006/relationships/hyperlink" Target="consultantplus://offline/ref=065FEA52B0F3AD65090CF0AE865CE31474260151966A6ADD1170F50CD27C0387F7CC831D8FBD13D578C1ADA8BA717556126048C7D94CDFB3O6j7H" TargetMode="External"/><Relationship Id="rId4" Type="http://schemas.openxmlformats.org/officeDocument/2006/relationships/webSettings" Target="webSettings.xml"/><Relationship Id="rId9" Type="http://schemas.openxmlformats.org/officeDocument/2006/relationships/hyperlink" Target="consultantplus://offline/ref=065FEA52B0F3AD65090CEEA39030BF1D702B5F5C956B698A4F24F35B8D2C05D2B78C8548CCF91CD67DCAF9F9F82F2C07552B44C6C450DEB07ACEEE15OAj0H" TargetMode="External"/><Relationship Id="rId14" Type="http://schemas.openxmlformats.org/officeDocument/2006/relationships/hyperlink" Target="consultantplus://offline/ref=065FEA52B0F3AD65090CF0AE865CE31474260151966A6ADD1170F50CD27C0387F7CC831D8FBD14D27EC1ADA8BA717556126048C7D94CDFB3O6j7H" TargetMode="External"/><Relationship Id="rId22" Type="http://schemas.openxmlformats.org/officeDocument/2006/relationships/hyperlink" Target="consultantplus://offline/ref=065FEA52B0F3AD65090CF0AE865CE31474260151966A6ADD1170F50CD27C0387F7CC831D8FBC10D078C1ADA8BA717556126048C7D94CDFB3O6j7H" TargetMode="External"/><Relationship Id="rId27" Type="http://schemas.openxmlformats.org/officeDocument/2006/relationships/hyperlink" Target="consultantplus://offline/ref=065FEA52B0F3AD65090CF0AE865CE31474260151966A6ADD1170F50CD27C0387F7CC831D8FBD13D578C1ADA8BA717556126048C7D94CDFB3O6j7H" TargetMode="External"/><Relationship Id="rId30" Type="http://schemas.openxmlformats.org/officeDocument/2006/relationships/hyperlink" Target="consultantplus://offline/ref=065FEA52B0F3AD65090CF0AE865CE3147420025693656ADD1170F50CD27C0387F7CC831D8FBD12D27BC1ADA8BA717556126048C7D94CDFB3O6j7H" TargetMode="External"/><Relationship Id="rId35" Type="http://schemas.openxmlformats.org/officeDocument/2006/relationships/hyperlink" Target="consultantplus://offline/ref=065FEA52B0F3AD65090CF0AE865CE31474260151966A6ADD1170F50CD27C0387F7CC831D8FBD13D578C1ADA8BA717556126048C7D94CDFB3O6j7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7963</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t700zkv</dc:creator>
  <cp:keywords/>
  <dc:description/>
  <cp:lastModifiedBy>t700zkv</cp:lastModifiedBy>
  <cp:revision>3</cp:revision>
  <dcterms:created xsi:type="dcterms:W3CDTF">2024-02-06T09:19:00Z</dcterms:created>
  <dcterms:modified xsi:type="dcterms:W3CDTF">2024-02-06T09:20:00Z</dcterms:modified>
</cp:coreProperties>
</file>