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EF" w:rsidRDefault="002843EF">
      <w:pPr>
        <w:pStyle w:val="ConsPlusTitlePage"/>
      </w:pPr>
      <w:r>
        <w:t xml:space="preserve">Документ предоставлен </w:t>
      </w:r>
      <w:hyperlink r:id="rId6">
        <w:proofErr w:type="spellStart"/>
        <w:r>
          <w:rPr>
            <w:color w:val="0000FF"/>
          </w:rPr>
          <w:t>КонсультантПлюс</w:t>
        </w:r>
        <w:proofErr w:type="spellEnd"/>
      </w:hyperlink>
      <w:r>
        <w:br/>
      </w:r>
    </w:p>
    <w:p w:rsidR="002843EF" w:rsidRDefault="002843EF">
      <w:pPr>
        <w:pStyle w:val="ConsPlusNormal"/>
        <w:jc w:val="both"/>
        <w:outlineLvl w:val="0"/>
      </w:pPr>
    </w:p>
    <w:p w:rsidR="002843EF" w:rsidRDefault="002843EF">
      <w:pPr>
        <w:pStyle w:val="ConsPlusTitle"/>
        <w:jc w:val="center"/>
        <w:outlineLvl w:val="0"/>
      </w:pPr>
      <w:r>
        <w:t>МИНИСТЕРСТВО СЕЛЬСКОГО ХОЗЯЙСТВА И ПРОДОВОЛЬСТВИЯ</w:t>
      </w:r>
    </w:p>
    <w:p w:rsidR="002843EF" w:rsidRDefault="002843EF">
      <w:pPr>
        <w:pStyle w:val="ConsPlusTitle"/>
        <w:jc w:val="center"/>
      </w:pPr>
      <w:r>
        <w:t>КИРОВСКОЙ ОБЛАСТИ</w:t>
      </w:r>
    </w:p>
    <w:p w:rsidR="002843EF" w:rsidRDefault="002843EF">
      <w:pPr>
        <w:pStyle w:val="ConsPlusTitle"/>
        <w:jc w:val="both"/>
      </w:pPr>
    </w:p>
    <w:p w:rsidR="002843EF" w:rsidRDefault="002843EF">
      <w:pPr>
        <w:pStyle w:val="ConsPlusTitle"/>
        <w:jc w:val="center"/>
      </w:pPr>
      <w:r>
        <w:t>РАСПОРЯЖЕНИЕ</w:t>
      </w:r>
    </w:p>
    <w:p w:rsidR="002843EF" w:rsidRDefault="002843EF">
      <w:pPr>
        <w:pStyle w:val="ConsPlusTitle"/>
        <w:jc w:val="center"/>
      </w:pPr>
      <w:r>
        <w:t>от 11 декабря 2018 г. N 104</w:t>
      </w:r>
    </w:p>
    <w:p w:rsidR="002843EF" w:rsidRDefault="002843EF">
      <w:pPr>
        <w:pStyle w:val="ConsPlusTitle"/>
        <w:jc w:val="both"/>
      </w:pPr>
    </w:p>
    <w:p w:rsidR="002843EF" w:rsidRDefault="002843EF">
      <w:pPr>
        <w:pStyle w:val="ConsPlusTitle"/>
        <w:jc w:val="center"/>
      </w:pPr>
      <w:r>
        <w:t>ОБ УТВЕРЖДЕНИИ РЕГЛАМЕНТА ПРЕДСТАВЛЕНИЯ И РАССМОТРЕНИЯ</w:t>
      </w:r>
    </w:p>
    <w:p w:rsidR="002843EF" w:rsidRDefault="002843EF">
      <w:pPr>
        <w:pStyle w:val="ConsPlusTitle"/>
        <w:jc w:val="center"/>
      </w:pPr>
      <w:r>
        <w:t>ДОКУМЕНТОВ ДЛЯ ПРЕДОСТАВЛЕНИЯ СУБСИДИЙ ИЗ ОБЛАСТНОГО БЮДЖЕТА</w:t>
      </w:r>
    </w:p>
    <w:p w:rsidR="002843EF" w:rsidRDefault="002843EF">
      <w:pPr>
        <w:pStyle w:val="ConsPlusTitle"/>
        <w:jc w:val="center"/>
      </w:pPr>
      <w:r>
        <w:t>НА ВОЗМЕЩЕНИЕ ЧАСТИ ПРЯМЫХ ПОНЕСЕННЫХ ЗАТРАТ НА СОЗДАНИЕ</w:t>
      </w:r>
    </w:p>
    <w:p w:rsidR="002843EF" w:rsidRDefault="002843EF">
      <w:pPr>
        <w:pStyle w:val="ConsPlusTitle"/>
        <w:jc w:val="center"/>
      </w:pPr>
      <w:r>
        <w:t>И (ИЛИ) МОДЕРНИЗАЦИЮ ОБЪЕКТОВ АГРОПРОМЫШЛЕННОГО КОМПЛЕКСА</w:t>
      </w:r>
      <w:r w:rsidR="003B20D1">
        <w:t xml:space="preserve">, </w:t>
      </w:r>
      <w:r w:rsidR="003B20D1" w:rsidRPr="003B20D1">
        <w:t>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2843EF" w:rsidRDefault="002843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43EF">
        <w:tc>
          <w:tcPr>
            <w:tcW w:w="60" w:type="dxa"/>
            <w:tcBorders>
              <w:top w:val="nil"/>
              <w:left w:val="nil"/>
              <w:bottom w:val="nil"/>
              <w:right w:val="nil"/>
            </w:tcBorders>
            <w:shd w:val="clear" w:color="auto" w:fill="CED3F1"/>
            <w:tcMar>
              <w:top w:w="0" w:type="dxa"/>
              <w:left w:w="0" w:type="dxa"/>
              <w:bottom w:w="0" w:type="dxa"/>
              <w:right w:w="0" w:type="dxa"/>
            </w:tcMar>
          </w:tcPr>
          <w:p w:rsidR="002843EF" w:rsidRDefault="002843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3EF" w:rsidRDefault="002843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3EF" w:rsidRDefault="002843EF">
            <w:pPr>
              <w:pStyle w:val="ConsPlusNormal"/>
              <w:jc w:val="center"/>
            </w:pPr>
            <w:r>
              <w:rPr>
                <w:color w:val="392C69"/>
              </w:rPr>
              <w:t>Список изменяющих документов</w:t>
            </w:r>
          </w:p>
          <w:p w:rsidR="002843EF" w:rsidRDefault="002843EF">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2843EF" w:rsidRDefault="002843EF">
            <w:pPr>
              <w:pStyle w:val="ConsPlusNormal"/>
              <w:jc w:val="center"/>
            </w:pPr>
            <w:r>
              <w:rPr>
                <w:color w:val="392C69"/>
              </w:rPr>
              <w:t xml:space="preserve">Кировской области от 15.04.2019 </w:t>
            </w:r>
            <w:hyperlink r:id="rId7">
              <w:r>
                <w:rPr>
                  <w:color w:val="0000FF"/>
                </w:rPr>
                <w:t>N 39</w:t>
              </w:r>
            </w:hyperlink>
            <w:r>
              <w:rPr>
                <w:color w:val="392C69"/>
              </w:rPr>
              <w:t xml:space="preserve">, от 14.02.2020 </w:t>
            </w:r>
            <w:hyperlink r:id="rId8">
              <w:r>
                <w:rPr>
                  <w:color w:val="0000FF"/>
                </w:rPr>
                <w:t>N 14</w:t>
              </w:r>
            </w:hyperlink>
            <w:r>
              <w:rPr>
                <w:color w:val="392C69"/>
              </w:rPr>
              <w:t>,</w:t>
            </w:r>
          </w:p>
          <w:p w:rsidR="002843EF" w:rsidRDefault="002843EF">
            <w:pPr>
              <w:pStyle w:val="ConsPlusNormal"/>
              <w:jc w:val="center"/>
            </w:pPr>
            <w:r>
              <w:rPr>
                <w:color w:val="392C69"/>
              </w:rPr>
              <w:t xml:space="preserve">от 12.02.2021 </w:t>
            </w:r>
            <w:hyperlink r:id="rId9">
              <w:r>
                <w:rPr>
                  <w:color w:val="0000FF"/>
                </w:rPr>
                <w:t>N 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3EF" w:rsidRDefault="002843EF">
            <w:pPr>
              <w:pStyle w:val="ConsPlusNormal"/>
            </w:pPr>
          </w:p>
        </w:tc>
      </w:tr>
    </w:tbl>
    <w:p w:rsidR="002843EF" w:rsidRDefault="002843EF">
      <w:pPr>
        <w:pStyle w:val="ConsPlusNormal"/>
        <w:jc w:val="both"/>
      </w:pPr>
    </w:p>
    <w:p w:rsidR="003B20D1" w:rsidRPr="003B20D1" w:rsidRDefault="003B20D1">
      <w:pPr>
        <w:pStyle w:val="ConsPlusNormal"/>
        <w:spacing w:before="220"/>
        <w:ind w:firstLine="540"/>
        <w:jc w:val="both"/>
        <w:rPr>
          <w:b/>
        </w:rPr>
      </w:pPr>
      <w:proofErr w:type="gramStart"/>
      <w:r w:rsidRPr="003B20D1">
        <w:rPr>
          <w:b/>
        </w:rPr>
        <w:t>В целях реализации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 690-П «Об утверждении государственной программы Кировской области «Развитие агропромышленного комплекса», в соответствии с частью 1 статьи 6 Закона Кировской области от 17.09.2005 №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Порядком предоставления субсидий</w:t>
      </w:r>
      <w:proofErr w:type="gramEnd"/>
      <w:r w:rsidRPr="003B20D1">
        <w:rPr>
          <w:b/>
        </w:rPr>
        <w:t xml:space="preserve"> </w:t>
      </w:r>
      <w:proofErr w:type="gramStart"/>
      <w:r w:rsidRPr="003B20D1">
        <w:rPr>
          <w:b/>
        </w:rPr>
        <w:t>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 постановлением Правительства Кировской области от 05.12.2018 № 572-П «О предоставлении субсидий из областного бюджета на возмещение части прямых понесенных затрат на создание и (или</w:t>
      </w:r>
      <w:proofErr w:type="gramEnd"/>
      <w:r w:rsidRPr="003B20D1">
        <w:rPr>
          <w:b/>
        </w:rPr>
        <w:t>)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2843EF" w:rsidRDefault="002843EF">
      <w:pPr>
        <w:pStyle w:val="ConsPlusNormal"/>
        <w:spacing w:before="220"/>
        <w:ind w:firstLine="540"/>
        <w:jc w:val="both"/>
      </w:pPr>
      <w:r>
        <w:t xml:space="preserve">1. Утвердить </w:t>
      </w:r>
      <w:hyperlink w:anchor="P46">
        <w:r>
          <w:rPr>
            <w:color w:val="0000FF"/>
          </w:rPr>
          <w:t>Регламент</w:t>
        </w:r>
      </w:hyperlink>
      <w:r>
        <w:t xml:space="preserve"> представления и рассмотрения документов для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w:t>
      </w:r>
      <w:r w:rsidR="003B20D1" w:rsidRPr="003B20D1">
        <w:t xml:space="preserve">, </w:t>
      </w:r>
      <w:r w:rsidR="003B20D1" w:rsidRPr="003B20D1">
        <w:rPr>
          <w:b/>
        </w:rPr>
        <w:t>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sidRPr="003B20D1">
        <w:rPr>
          <w:b/>
        </w:rPr>
        <w:t xml:space="preserve"> </w:t>
      </w:r>
      <w:r>
        <w:t>согласно приложению.</w:t>
      </w:r>
    </w:p>
    <w:p w:rsidR="002843EF" w:rsidRDefault="002843EF">
      <w:pPr>
        <w:pStyle w:val="ConsPlusNormal"/>
        <w:spacing w:before="220"/>
        <w:ind w:firstLine="540"/>
        <w:jc w:val="both"/>
      </w:pPr>
      <w:r>
        <w:t>2. Признать утратившими силу распоряжения министерства сельского хозяйства и продовольствия Кировской области:</w:t>
      </w:r>
    </w:p>
    <w:p w:rsidR="002843EF" w:rsidRDefault="002843EF">
      <w:pPr>
        <w:pStyle w:val="ConsPlusNormal"/>
        <w:spacing w:before="220"/>
        <w:ind w:firstLine="540"/>
        <w:jc w:val="both"/>
      </w:pPr>
      <w:r>
        <w:t xml:space="preserve">2.1. От 09.09.2016 </w:t>
      </w:r>
      <w:hyperlink r:id="rId10">
        <w:r>
          <w:rPr>
            <w:color w:val="0000FF"/>
          </w:rPr>
          <w:t>N 67</w:t>
        </w:r>
      </w:hyperlink>
      <w:r>
        <w:t xml:space="preserve"> "Об утверждении Регламента представления и рассмотрения документов для предоставления субсидий из областного бюджета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2843EF" w:rsidRDefault="002843EF">
      <w:pPr>
        <w:pStyle w:val="ConsPlusNormal"/>
        <w:spacing w:before="220"/>
        <w:ind w:firstLine="540"/>
        <w:jc w:val="both"/>
      </w:pPr>
      <w:r>
        <w:lastRenderedPageBreak/>
        <w:t xml:space="preserve">2.2. От 27.03.2017 </w:t>
      </w:r>
      <w:hyperlink r:id="rId11">
        <w:r>
          <w:rPr>
            <w:color w:val="0000FF"/>
          </w:rPr>
          <w:t>N 18</w:t>
        </w:r>
      </w:hyperlink>
      <w:r>
        <w:t xml:space="preserve"> "О внесении изменений в распоряжение министерства сельского хозяйства и продовольствия Кировской области от 09.09.2016 N 67".</w:t>
      </w:r>
    </w:p>
    <w:p w:rsidR="002843EF" w:rsidRDefault="002843EF">
      <w:pPr>
        <w:pStyle w:val="ConsPlusNormal"/>
        <w:spacing w:before="220"/>
        <w:ind w:firstLine="540"/>
        <w:jc w:val="both"/>
      </w:pPr>
      <w:r>
        <w:t xml:space="preserve">2.3. Внести изменение в </w:t>
      </w:r>
      <w:hyperlink r:id="rId12">
        <w:r>
          <w:rPr>
            <w:color w:val="0000FF"/>
          </w:rPr>
          <w:t>распоряжение</w:t>
        </w:r>
      </w:hyperlink>
      <w:r>
        <w:t xml:space="preserve"> министерства сельского хозяйства и продовольствия Кировской области от 22.11.2017 N 83 "О внесении изменений в распоряжение департамента сельского хозяйства и продовольствия Кировской области от 14.09.2009 N 60 и в некоторые распоряжения министерства сельского хозяйства и продовольствия Кировской области", исключив </w:t>
      </w:r>
      <w:hyperlink r:id="rId13">
        <w:r>
          <w:rPr>
            <w:color w:val="0000FF"/>
          </w:rPr>
          <w:t>пункт 3</w:t>
        </w:r>
      </w:hyperlink>
      <w:r>
        <w:t>.</w:t>
      </w:r>
    </w:p>
    <w:p w:rsidR="002843EF" w:rsidRDefault="002843EF">
      <w:pPr>
        <w:pStyle w:val="ConsPlusNormal"/>
        <w:spacing w:before="220"/>
        <w:ind w:firstLine="540"/>
        <w:jc w:val="both"/>
      </w:pPr>
      <w:r>
        <w:t xml:space="preserve">3. </w:t>
      </w:r>
      <w:proofErr w:type="gramStart"/>
      <w:r>
        <w:t>Контроль за</w:t>
      </w:r>
      <w:proofErr w:type="gramEnd"/>
      <w:r>
        <w:t xml:space="preserve"> выполнением настоящего распоряжения возложить на заместителя министра сельского хозяйства и продовольствия Кировской области </w:t>
      </w:r>
      <w:proofErr w:type="spellStart"/>
      <w:r w:rsidR="003B20D1" w:rsidRPr="003B20D1">
        <w:rPr>
          <w:b/>
        </w:rPr>
        <w:t>Огородова</w:t>
      </w:r>
      <w:proofErr w:type="spellEnd"/>
      <w:r w:rsidR="003B20D1" w:rsidRPr="003B20D1">
        <w:rPr>
          <w:b/>
        </w:rPr>
        <w:t xml:space="preserve"> В.Г.</w:t>
      </w:r>
    </w:p>
    <w:p w:rsidR="002843EF" w:rsidRDefault="002843EF">
      <w:pPr>
        <w:pStyle w:val="ConsPlusNormal"/>
        <w:spacing w:before="220"/>
        <w:ind w:firstLine="540"/>
        <w:jc w:val="both"/>
      </w:pPr>
      <w:r>
        <w:t>4. Настоящее распоряжение вступает в силу со дня его официального опубликования.</w:t>
      </w:r>
    </w:p>
    <w:p w:rsidR="002843EF" w:rsidRDefault="002843EF">
      <w:pPr>
        <w:pStyle w:val="ConsPlusNormal"/>
        <w:jc w:val="both"/>
      </w:pPr>
    </w:p>
    <w:p w:rsidR="002843EF" w:rsidRDefault="002843EF">
      <w:pPr>
        <w:pStyle w:val="ConsPlusNormal"/>
        <w:jc w:val="right"/>
      </w:pPr>
      <w:r>
        <w:t>Заместитель Председателя</w:t>
      </w:r>
    </w:p>
    <w:p w:rsidR="002843EF" w:rsidRDefault="002843EF">
      <w:pPr>
        <w:pStyle w:val="ConsPlusNormal"/>
        <w:jc w:val="right"/>
      </w:pPr>
      <w:r>
        <w:t>Правительства области,</w:t>
      </w:r>
    </w:p>
    <w:p w:rsidR="002843EF" w:rsidRDefault="002843EF">
      <w:pPr>
        <w:pStyle w:val="ConsPlusNormal"/>
        <w:jc w:val="right"/>
      </w:pPr>
      <w:r>
        <w:t>министр</w:t>
      </w:r>
    </w:p>
    <w:p w:rsidR="002843EF" w:rsidRDefault="002843EF">
      <w:pPr>
        <w:pStyle w:val="ConsPlusNormal"/>
        <w:jc w:val="right"/>
      </w:pPr>
      <w:r>
        <w:t>сельского хозяйства и продовольствия</w:t>
      </w:r>
    </w:p>
    <w:p w:rsidR="002843EF" w:rsidRDefault="002843EF">
      <w:pPr>
        <w:pStyle w:val="ConsPlusNormal"/>
        <w:jc w:val="right"/>
      </w:pPr>
      <w:r>
        <w:t>Кировской области</w:t>
      </w:r>
    </w:p>
    <w:p w:rsidR="002843EF" w:rsidRDefault="002843EF">
      <w:pPr>
        <w:pStyle w:val="ConsPlusNormal"/>
        <w:jc w:val="right"/>
      </w:pPr>
      <w:r>
        <w:t>А.А.КОТЛЯЧКОВ</w:t>
      </w: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right"/>
        <w:outlineLvl w:val="0"/>
      </w:pPr>
      <w:r>
        <w:t>Приложение</w:t>
      </w:r>
    </w:p>
    <w:p w:rsidR="002843EF" w:rsidRDefault="002843EF">
      <w:pPr>
        <w:pStyle w:val="ConsPlusNormal"/>
        <w:jc w:val="both"/>
      </w:pPr>
    </w:p>
    <w:p w:rsidR="002843EF" w:rsidRDefault="002843EF">
      <w:pPr>
        <w:pStyle w:val="ConsPlusNormal"/>
        <w:jc w:val="right"/>
      </w:pPr>
      <w:r>
        <w:t>Утвержден</w:t>
      </w:r>
    </w:p>
    <w:p w:rsidR="002843EF" w:rsidRDefault="002843EF">
      <w:pPr>
        <w:pStyle w:val="ConsPlusNormal"/>
        <w:jc w:val="right"/>
      </w:pPr>
      <w:r>
        <w:t>распоряжением</w:t>
      </w:r>
    </w:p>
    <w:p w:rsidR="002843EF" w:rsidRDefault="002843EF">
      <w:pPr>
        <w:pStyle w:val="ConsPlusNormal"/>
        <w:jc w:val="right"/>
      </w:pPr>
      <w:r>
        <w:t>министерства сельского хозяйства</w:t>
      </w:r>
    </w:p>
    <w:p w:rsidR="002843EF" w:rsidRDefault="002843EF">
      <w:pPr>
        <w:pStyle w:val="ConsPlusNormal"/>
        <w:jc w:val="right"/>
      </w:pPr>
      <w:r>
        <w:t>и продовольствия</w:t>
      </w:r>
    </w:p>
    <w:p w:rsidR="002843EF" w:rsidRDefault="002843EF">
      <w:pPr>
        <w:pStyle w:val="ConsPlusNormal"/>
        <w:jc w:val="right"/>
      </w:pPr>
      <w:r>
        <w:t>Кировской области</w:t>
      </w:r>
    </w:p>
    <w:p w:rsidR="002843EF" w:rsidRDefault="002843EF">
      <w:pPr>
        <w:pStyle w:val="ConsPlusNormal"/>
        <w:jc w:val="right"/>
      </w:pPr>
      <w:r>
        <w:t>от 11 декабря 2018 г. N 104</w:t>
      </w:r>
    </w:p>
    <w:p w:rsidR="002843EF" w:rsidRDefault="002843EF">
      <w:pPr>
        <w:pStyle w:val="ConsPlusNormal"/>
        <w:jc w:val="both"/>
      </w:pPr>
    </w:p>
    <w:p w:rsidR="002843EF" w:rsidRDefault="002843EF">
      <w:pPr>
        <w:pStyle w:val="ConsPlusTitle"/>
        <w:jc w:val="center"/>
      </w:pPr>
      <w:bookmarkStart w:id="0" w:name="P46"/>
      <w:bookmarkEnd w:id="0"/>
      <w:r>
        <w:t>РЕГЛАМЕНТ</w:t>
      </w:r>
    </w:p>
    <w:p w:rsidR="002843EF" w:rsidRDefault="002843EF">
      <w:pPr>
        <w:pStyle w:val="ConsPlusTitle"/>
        <w:jc w:val="center"/>
      </w:pPr>
      <w:r>
        <w:t>ПРЕДСТАВЛЕНИЯ И РАССМОТРЕНИЯ ДОКУМЕНТОВ ДЛЯ ПРЕДОСТАВЛЕНИЯ</w:t>
      </w:r>
    </w:p>
    <w:p w:rsidR="002843EF" w:rsidRDefault="002843EF">
      <w:pPr>
        <w:pStyle w:val="ConsPlusTitle"/>
        <w:jc w:val="center"/>
      </w:pPr>
      <w:r>
        <w:t>СУБСИДИЙ ИЗ ОБЛАСТНОГО БЮДЖЕТА НА ВОЗМЕЩЕНИЕ ЧАСТИ ПРЯМЫХ</w:t>
      </w:r>
    </w:p>
    <w:p w:rsidR="002843EF" w:rsidRDefault="002843EF">
      <w:pPr>
        <w:pStyle w:val="ConsPlusTitle"/>
        <w:jc w:val="center"/>
      </w:pPr>
      <w:r>
        <w:t>ПОНЕСЕННЫХ ЗАТРАТ НА СОЗДАНИЕ И (ИЛИ) МОДЕРНИЗАЦИЮ ОБЪЕКТОВ</w:t>
      </w:r>
    </w:p>
    <w:p w:rsidR="002843EF" w:rsidRDefault="002843EF">
      <w:pPr>
        <w:pStyle w:val="ConsPlusTitle"/>
        <w:jc w:val="center"/>
      </w:pPr>
      <w:r>
        <w:t>АГРОПРОМЫШЛЕННОГО КОМПЛЕКСА</w:t>
      </w:r>
      <w:r w:rsidR="00364496">
        <w:t xml:space="preserve">, </w:t>
      </w:r>
      <w:r w:rsidR="00364496" w:rsidRPr="003B20D1">
        <w:t>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2843EF" w:rsidRDefault="002843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43EF">
        <w:tc>
          <w:tcPr>
            <w:tcW w:w="60" w:type="dxa"/>
            <w:tcBorders>
              <w:top w:val="nil"/>
              <w:left w:val="nil"/>
              <w:bottom w:val="nil"/>
              <w:right w:val="nil"/>
            </w:tcBorders>
            <w:shd w:val="clear" w:color="auto" w:fill="CED3F1"/>
            <w:tcMar>
              <w:top w:w="0" w:type="dxa"/>
              <w:left w:w="0" w:type="dxa"/>
              <w:bottom w:w="0" w:type="dxa"/>
              <w:right w:w="0" w:type="dxa"/>
            </w:tcMar>
          </w:tcPr>
          <w:p w:rsidR="002843EF" w:rsidRDefault="002843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3EF" w:rsidRDefault="002843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3EF" w:rsidRDefault="002843EF">
            <w:pPr>
              <w:pStyle w:val="ConsPlusNormal"/>
              <w:jc w:val="center"/>
            </w:pPr>
            <w:r>
              <w:rPr>
                <w:color w:val="392C69"/>
              </w:rPr>
              <w:t>Список изменяющих документов</w:t>
            </w:r>
          </w:p>
          <w:p w:rsidR="002843EF" w:rsidRDefault="002843EF">
            <w:pPr>
              <w:pStyle w:val="ConsPlusNormal"/>
              <w:jc w:val="center"/>
            </w:pPr>
            <w:proofErr w:type="gramStart"/>
            <w:r>
              <w:rPr>
                <w:color w:val="392C69"/>
              </w:rPr>
              <w:t>(в ред. распоряжений министерства сельского хозяйства и продовольствия</w:t>
            </w:r>
            <w:proofErr w:type="gramEnd"/>
          </w:p>
          <w:p w:rsidR="002843EF" w:rsidRDefault="002843EF">
            <w:pPr>
              <w:pStyle w:val="ConsPlusNormal"/>
              <w:jc w:val="center"/>
            </w:pPr>
            <w:proofErr w:type="gramStart"/>
            <w:r>
              <w:rPr>
                <w:color w:val="392C69"/>
              </w:rPr>
              <w:t xml:space="preserve">Кировской области от 15.04.2019 </w:t>
            </w:r>
            <w:hyperlink r:id="rId14">
              <w:r>
                <w:rPr>
                  <w:color w:val="0000FF"/>
                </w:rPr>
                <w:t>N 39</w:t>
              </w:r>
            </w:hyperlink>
            <w:r>
              <w:rPr>
                <w:color w:val="392C69"/>
              </w:rPr>
              <w:t xml:space="preserve">, от 12.02.2021 </w:t>
            </w:r>
            <w:hyperlink r:id="rId15">
              <w:r>
                <w:rPr>
                  <w:color w:val="0000FF"/>
                </w:rPr>
                <w:t>N 14</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843EF" w:rsidRDefault="002843EF">
            <w:pPr>
              <w:pStyle w:val="ConsPlusNormal"/>
            </w:pPr>
          </w:p>
        </w:tc>
      </w:tr>
    </w:tbl>
    <w:p w:rsidR="002843EF" w:rsidRDefault="002843EF" w:rsidP="00364496">
      <w:pPr>
        <w:pStyle w:val="ConsPlusNormal"/>
        <w:jc w:val="both"/>
      </w:pPr>
    </w:p>
    <w:p w:rsidR="00364496" w:rsidRPr="00364496" w:rsidRDefault="002843EF" w:rsidP="00364496">
      <w:pPr>
        <w:pStyle w:val="ConsPlusNormal"/>
        <w:ind w:firstLine="709"/>
        <w:jc w:val="both"/>
        <w:rPr>
          <w:b/>
        </w:rPr>
      </w:pPr>
      <w:r>
        <w:t xml:space="preserve">1. </w:t>
      </w:r>
      <w:proofErr w:type="gramStart"/>
      <w:r w:rsidR="00364496" w:rsidRPr="00364496">
        <w:rPr>
          <w:b/>
        </w:rPr>
        <w:t>В соответствии с настоящим Регламентом осуществляется представление и рассмотрение документов для предоставления субсидий из областного бюджета, в том числе за счет средств федерального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осуществляющим деятельность в</w:t>
      </w:r>
      <w:proofErr w:type="gramEnd"/>
      <w:r w:rsidR="00364496" w:rsidRPr="00364496">
        <w:rPr>
          <w:b/>
        </w:rPr>
        <w:t xml:space="preserve"> </w:t>
      </w:r>
      <w:proofErr w:type="gramStart"/>
      <w:r w:rsidR="00364496" w:rsidRPr="00364496">
        <w:rPr>
          <w:b/>
        </w:rPr>
        <w:t xml:space="preserve">установленном порядке на территории Кировской области лицам, относящимся </w:t>
      </w:r>
      <w:r w:rsidR="00364496" w:rsidRPr="00364496">
        <w:rPr>
          <w:b/>
        </w:rPr>
        <w:lastRenderedPageBreak/>
        <w:t>к категориям, перечисленным в пункте 1.4 Порядка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утвержденного постановлением Правительства Кировской области от 05.12.2018</w:t>
      </w:r>
      <w:proofErr w:type="gramEnd"/>
      <w:r w:rsidR="00364496" w:rsidRPr="00364496">
        <w:rPr>
          <w:b/>
        </w:rPr>
        <w:t xml:space="preserve"> № 572-П «О предоставлении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Порядок), </w:t>
      </w:r>
      <w:proofErr w:type="gramStart"/>
      <w:r w:rsidR="00364496" w:rsidRPr="00364496">
        <w:rPr>
          <w:b/>
        </w:rPr>
        <w:t>реализующим</w:t>
      </w:r>
      <w:proofErr w:type="gramEnd"/>
      <w:r w:rsidR="00364496" w:rsidRPr="00364496">
        <w:rPr>
          <w:b/>
        </w:rPr>
        <w:t xml:space="preserve"> на территории Кировской области инвестиционные проекты».</w:t>
      </w:r>
    </w:p>
    <w:p w:rsidR="002843EF" w:rsidRDefault="002843EF">
      <w:pPr>
        <w:pStyle w:val="ConsPlusNormal"/>
        <w:spacing w:before="220"/>
        <w:ind w:firstLine="540"/>
        <w:jc w:val="both"/>
      </w:pPr>
      <w:r>
        <w:t>2. Субсидии предоставляются получателям субсидий при соблюдении ими:</w:t>
      </w:r>
    </w:p>
    <w:p w:rsidR="002843EF" w:rsidRDefault="002843EF">
      <w:pPr>
        <w:pStyle w:val="ConsPlusNormal"/>
        <w:spacing w:before="220"/>
        <w:ind w:firstLine="540"/>
        <w:jc w:val="both"/>
      </w:pPr>
      <w:bookmarkStart w:id="1" w:name="P58"/>
      <w:bookmarkEnd w:id="1"/>
      <w:r>
        <w:t xml:space="preserve">2.1. </w:t>
      </w:r>
      <w:r w:rsidR="00364496" w:rsidRPr="00364496">
        <w:rPr>
          <w:b/>
        </w:rPr>
        <w:t xml:space="preserve">Общих условий предоставления субсидий, установленных </w:t>
      </w:r>
      <w:hyperlink r:id="rId16">
        <w:r w:rsidR="00364496" w:rsidRPr="00364496">
          <w:rPr>
            <w:b/>
          </w:rPr>
          <w:t>пунктами 1.7 – 1.9 раздела 1</w:t>
        </w:r>
      </w:hyperlink>
      <w:r w:rsidR="00364496" w:rsidRPr="00364496">
        <w:rPr>
          <w:b/>
        </w:rPr>
        <w:t xml:space="preserve"> «Общие положения» Порядка».</w:t>
      </w:r>
    </w:p>
    <w:p w:rsidR="002843EF" w:rsidRDefault="002843EF">
      <w:pPr>
        <w:pStyle w:val="ConsPlusNormal"/>
        <w:spacing w:before="220"/>
        <w:ind w:firstLine="540"/>
        <w:jc w:val="both"/>
      </w:pPr>
      <w:r>
        <w:t xml:space="preserve">2.2. Условий предоставления субсидий, установленных в </w:t>
      </w:r>
      <w:hyperlink r:id="rId17">
        <w:r>
          <w:rPr>
            <w:color w:val="0000FF"/>
          </w:rPr>
          <w:t>разделе 2</w:t>
        </w:r>
      </w:hyperlink>
      <w:r>
        <w:t xml:space="preserve"> "Условия предоставления, ставки субсидии" Порядка.</w:t>
      </w:r>
    </w:p>
    <w:p w:rsidR="002843EF" w:rsidRDefault="002843EF">
      <w:pPr>
        <w:pStyle w:val="ConsPlusNormal"/>
        <w:spacing w:before="220"/>
        <w:ind w:firstLine="540"/>
        <w:jc w:val="both"/>
      </w:pPr>
      <w:r>
        <w:t xml:space="preserve">3. Субсидия предоставляется получателям субсидий в размерах, установленных </w:t>
      </w:r>
      <w:hyperlink r:id="rId18">
        <w:r>
          <w:rPr>
            <w:color w:val="0000FF"/>
          </w:rPr>
          <w:t>подпунктом 2.2 пункта 2</w:t>
        </w:r>
      </w:hyperlink>
      <w:r>
        <w:t xml:space="preserve"> "Условия предоставления, ставки субсидии" Порядка.</w:t>
      </w:r>
    </w:p>
    <w:p w:rsidR="002843EF" w:rsidRPr="00364496" w:rsidRDefault="002843EF">
      <w:pPr>
        <w:pStyle w:val="ConsPlusNormal"/>
        <w:spacing w:before="220"/>
        <w:ind w:firstLine="540"/>
        <w:jc w:val="both"/>
        <w:rPr>
          <w:b/>
        </w:rPr>
      </w:pPr>
      <w:bookmarkStart w:id="2" w:name="P61"/>
      <w:bookmarkEnd w:id="2"/>
      <w:r>
        <w:t xml:space="preserve">4. </w:t>
      </w:r>
      <w:proofErr w:type="gramStart"/>
      <w:r w:rsidR="00364496" w:rsidRPr="00364496">
        <w:rPr>
          <w:b/>
        </w:rPr>
        <w:t xml:space="preserve">Получатель субсидии представляет в орган муниципального образования Кировской области, наделенный отдельными государственными полномочиями области по поддержке сельскохозяйственного производства, на территории которого осуществляет деятельность получатель субсидии (далее – орган местного самоуправления), или в отделы министерства в соответствии с </w:t>
      </w:r>
      <w:hyperlink w:anchor="P98">
        <w:r w:rsidR="00364496" w:rsidRPr="00364496">
          <w:rPr>
            <w:b/>
          </w:rPr>
          <w:t>подпунктом 5.4.2.1</w:t>
        </w:r>
      </w:hyperlink>
      <w:r w:rsidR="00364496" w:rsidRPr="00364496">
        <w:rPr>
          <w:b/>
        </w:rPr>
        <w:t xml:space="preserve"> настоящего Регламента (в случае, если орган местного самоуправления муниципального образования Кировской области, на территории которого осуществляет деятельность получатель субсидии, не наделен отдельными</w:t>
      </w:r>
      <w:proofErr w:type="gramEnd"/>
      <w:r w:rsidR="00364496" w:rsidRPr="00364496">
        <w:rPr>
          <w:b/>
        </w:rPr>
        <w:t xml:space="preserve"> государственными полномочиями области по поддержке сельскохозяйственного производства) документы, перечисленные в подпунктах настоящего пункта, подписанные (заверенные) получателем субсидии. В случае получения отказа в предоставлении субсидии получатель субсидии после устранения оснований для отказа вправе вновь подать документы в соответствии с настоящим пунктом. </w:t>
      </w:r>
      <w:proofErr w:type="gramStart"/>
      <w:r w:rsidR="00364496" w:rsidRPr="00364496">
        <w:rPr>
          <w:b/>
        </w:rPr>
        <w:t>Документы представляются не позднее истечения одного года со дня заседания Комиссии по отбору инвестиционных проектов, направленных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на котором соответствующий инвестиционный проект получателя субсидии признан прошедшим отбор</w:t>
      </w:r>
      <w:r w:rsidR="00364496">
        <w:rPr>
          <w:b/>
        </w:rPr>
        <w:t>.</w:t>
      </w:r>
      <w:proofErr w:type="gramEnd"/>
    </w:p>
    <w:p w:rsidR="002843EF" w:rsidRDefault="002843EF">
      <w:pPr>
        <w:pStyle w:val="ConsPlusNormal"/>
        <w:jc w:val="both"/>
      </w:pPr>
      <w:r>
        <w:t>(</w:t>
      </w:r>
      <w:proofErr w:type="gramStart"/>
      <w:r>
        <w:t>в</w:t>
      </w:r>
      <w:proofErr w:type="gramEnd"/>
      <w:r>
        <w:t xml:space="preserve"> ред. </w:t>
      </w:r>
      <w:hyperlink r:id="rId19">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 xml:space="preserve">4.1. </w:t>
      </w:r>
      <w:hyperlink w:anchor="P169">
        <w:r>
          <w:rPr>
            <w:color w:val="0000FF"/>
          </w:rPr>
          <w:t>Справка-расчет</w:t>
        </w:r>
      </w:hyperlink>
      <w:r>
        <w:t xml:space="preserve"> суммы субсидии на возмещение части прямых понесенных затрат на создание и (или) модернизацию объектов агропромышленного комплекса</w:t>
      </w:r>
      <w:r w:rsidR="00364496">
        <w:t xml:space="preserve">, </w:t>
      </w:r>
      <w:r w:rsidR="00364496" w:rsidRPr="00B22929">
        <w:rPr>
          <w:rFonts w:eastAsia="Calibri"/>
          <w:sz w:val="28"/>
          <w:szCs w:val="28"/>
          <w:lang w:eastAsia="en-US"/>
        </w:rPr>
        <w:t>а</w:t>
      </w:r>
      <w:r w:rsidR="00364496" w:rsidRPr="00364496">
        <w:rPr>
          <w:b/>
        </w:rPr>
        <w:t xml:space="preserve">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sidRPr="00364496">
        <w:rPr>
          <w:b/>
        </w:rPr>
        <w:t xml:space="preserve"> </w:t>
      </w:r>
      <w:r>
        <w:t>по форме согласно приложению N 1 к настоящему Регламенту.</w:t>
      </w:r>
    </w:p>
    <w:p w:rsidR="002843EF" w:rsidRDefault="002843EF">
      <w:pPr>
        <w:pStyle w:val="ConsPlusNormal"/>
        <w:spacing w:before="220"/>
        <w:ind w:firstLine="540"/>
        <w:jc w:val="both"/>
      </w:pPr>
      <w:r>
        <w:t xml:space="preserve">4.2. Копия разрешения на строительство, выданная уполномоченным органом, осуществляющим выдачу разрешения на строительство в соответствии со </w:t>
      </w:r>
      <w:hyperlink r:id="rId20">
        <w:r>
          <w:rPr>
            <w:color w:val="0000FF"/>
          </w:rPr>
          <w:t>статьей 51</w:t>
        </w:r>
      </w:hyperlink>
      <w:r>
        <w:t xml:space="preserve"> Градостроительного кодекса Российской Федерации.</w:t>
      </w:r>
    </w:p>
    <w:p w:rsidR="002843EF" w:rsidRDefault="002843EF">
      <w:pPr>
        <w:pStyle w:val="ConsPlusNormal"/>
        <w:spacing w:before="220"/>
        <w:ind w:firstLine="540"/>
        <w:jc w:val="both"/>
      </w:pPr>
      <w:r>
        <w:t xml:space="preserve">4.3. Копии документов, удостоверяющих проведенную государственную регистрацию права на объект недвижимости производственного назначения (в случае модернизации объектов </w:t>
      </w:r>
      <w:r>
        <w:lastRenderedPageBreak/>
        <w:t>капитального строительства, предусматривающей замену оборудования).</w:t>
      </w:r>
    </w:p>
    <w:p w:rsidR="002843EF" w:rsidRDefault="002843EF">
      <w:pPr>
        <w:pStyle w:val="ConsPlusNormal"/>
        <w:spacing w:before="220"/>
        <w:ind w:firstLine="540"/>
        <w:jc w:val="both"/>
      </w:pPr>
      <w:r>
        <w:t>4.4. Копия сводного сметного расчета и (или) уточненного сводного сметного расчета в случаях, когда фактический объем произведенных затрат по инвестиционному проекту отличается от первоначально установленного сводного сметного расчета.</w:t>
      </w:r>
    </w:p>
    <w:p w:rsidR="002843EF" w:rsidRDefault="002843EF">
      <w:pPr>
        <w:pStyle w:val="ConsPlusNormal"/>
        <w:spacing w:before="220"/>
        <w:ind w:firstLine="540"/>
        <w:jc w:val="both"/>
      </w:pPr>
      <w:r>
        <w:t xml:space="preserve">4.5. Копия положительного </w:t>
      </w:r>
      <w:proofErr w:type="gramStart"/>
      <w:r>
        <w:t>заключения государственной экспертизы достоверности определения сметной стоимости объекта капитального</w:t>
      </w:r>
      <w:proofErr w:type="gramEnd"/>
      <w:r>
        <w:t xml:space="preserve"> строительства (в случае, если проведение такой экспертизы в соответствии с законодательством Российской Федерации является обязательным).</w:t>
      </w:r>
    </w:p>
    <w:p w:rsidR="002843EF" w:rsidRDefault="002843EF">
      <w:pPr>
        <w:pStyle w:val="ConsPlusNormal"/>
        <w:spacing w:before="220"/>
        <w:ind w:firstLine="540"/>
        <w:jc w:val="both"/>
      </w:pPr>
      <w:r>
        <w:t>4.6. При проведении работ подрядным способом - копии договоров подряда, где определен срок начала строительных работ.</w:t>
      </w:r>
    </w:p>
    <w:p w:rsidR="002843EF" w:rsidRDefault="002843EF">
      <w:pPr>
        <w:pStyle w:val="ConsPlusNormal"/>
        <w:spacing w:before="220"/>
        <w:ind w:firstLine="540"/>
        <w:jc w:val="both"/>
      </w:pPr>
      <w:r>
        <w:t>4.7. При проведении работ хозяйственным способом - копии приказов о назначении ответственных лиц, об утверждении графика проведения работ, где определен срок начала строительных работ.</w:t>
      </w:r>
    </w:p>
    <w:p w:rsidR="002843EF" w:rsidRDefault="002843EF">
      <w:pPr>
        <w:pStyle w:val="ConsPlusNormal"/>
        <w:spacing w:before="220"/>
        <w:ind w:firstLine="540"/>
        <w:jc w:val="both"/>
      </w:pPr>
      <w:r>
        <w:t xml:space="preserve">4.8. </w:t>
      </w:r>
      <w:proofErr w:type="gramStart"/>
      <w:r>
        <w:t xml:space="preserve">Копии актов о приемке выполненных работ по унифицированной </w:t>
      </w:r>
      <w:hyperlink r:id="rId21">
        <w:r>
          <w:rPr>
            <w:color w:val="0000FF"/>
          </w:rPr>
          <w:t>форме N КС-2</w:t>
        </w:r>
      </w:hyperlink>
      <w:r>
        <w:t xml:space="preserve"> "Акт о приемке выполненных работ",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11.11.1999 N 100).</w:t>
      </w:r>
      <w:proofErr w:type="gramEnd"/>
    </w:p>
    <w:p w:rsidR="002843EF" w:rsidRDefault="002843EF">
      <w:pPr>
        <w:pStyle w:val="ConsPlusNormal"/>
        <w:spacing w:before="220"/>
        <w:ind w:firstLine="540"/>
        <w:jc w:val="both"/>
      </w:pPr>
      <w:r>
        <w:t xml:space="preserve">4.9. Копии справок о стоимости выполненных работ по унифицированной </w:t>
      </w:r>
      <w:hyperlink r:id="rId22">
        <w:r>
          <w:rPr>
            <w:color w:val="0000FF"/>
          </w:rPr>
          <w:t>форме N КС-3</w:t>
        </w:r>
      </w:hyperlink>
      <w:r>
        <w:t xml:space="preserve"> "Справка о стоимости выполненных работ и затрат", утвержденной постановлением Госкомстата России от 11.11.1999 N 100.</w:t>
      </w:r>
    </w:p>
    <w:p w:rsidR="002843EF" w:rsidRDefault="002843EF">
      <w:pPr>
        <w:pStyle w:val="ConsPlusNormal"/>
        <w:spacing w:before="220"/>
        <w:ind w:firstLine="540"/>
        <w:jc w:val="both"/>
      </w:pPr>
      <w:r>
        <w:t>4.10. Копии платежных документов, подтверждающих оплату строительных материалов и (или) перечисление средств подрядчикам на выполнение работ, в том числе по авансовым платежам.</w:t>
      </w:r>
    </w:p>
    <w:p w:rsidR="002843EF" w:rsidRDefault="002843EF">
      <w:pPr>
        <w:pStyle w:val="ConsPlusNormal"/>
        <w:spacing w:before="220"/>
        <w:ind w:firstLine="540"/>
        <w:jc w:val="both"/>
      </w:pPr>
      <w:r>
        <w:t>4.11. Документы, подтверждающие приобретение и монтаж технологического оборудования (техники), входящего в состав сводного сметного расчета:</w:t>
      </w:r>
    </w:p>
    <w:p w:rsidR="002843EF" w:rsidRDefault="002843EF">
      <w:pPr>
        <w:pStyle w:val="ConsPlusNormal"/>
        <w:spacing w:before="220"/>
        <w:ind w:firstLine="540"/>
        <w:jc w:val="both"/>
      </w:pPr>
      <w:r>
        <w:t>4.11.1. Копии договоров на поставку оборудования (техники).</w:t>
      </w:r>
    </w:p>
    <w:p w:rsidR="002843EF" w:rsidRDefault="002843EF">
      <w:pPr>
        <w:pStyle w:val="ConsPlusNormal"/>
        <w:spacing w:before="220"/>
        <w:ind w:firstLine="540"/>
        <w:jc w:val="both"/>
      </w:pPr>
      <w:r>
        <w:t>4.11.2. Копии документов, подтверждающих получение единиц оборудования (техники).</w:t>
      </w:r>
    </w:p>
    <w:p w:rsidR="002843EF" w:rsidRDefault="002843EF">
      <w:pPr>
        <w:pStyle w:val="ConsPlusNormal"/>
        <w:spacing w:before="220"/>
        <w:ind w:firstLine="540"/>
        <w:jc w:val="both"/>
      </w:pPr>
      <w:r>
        <w:t>4.11.3. Копии платежных документов, подтверждающих оплату оборудования (техники).</w:t>
      </w:r>
    </w:p>
    <w:p w:rsidR="002843EF" w:rsidRDefault="002843EF">
      <w:pPr>
        <w:pStyle w:val="ConsPlusNormal"/>
        <w:spacing w:before="220"/>
        <w:ind w:firstLine="540"/>
        <w:jc w:val="both"/>
      </w:pPr>
      <w:r>
        <w:t xml:space="preserve">4.11.4. Копии актов о приеме-передаче оборудования в монтаж по унифицированной </w:t>
      </w:r>
      <w:hyperlink r:id="rId23">
        <w:r>
          <w:rPr>
            <w:color w:val="0000FF"/>
          </w:rPr>
          <w:t>форме N ОС-15</w:t>
        </w:r>
      </w:hyperlink>
      <w:r>
        <w:t xml:space="preserve"> "О приеме-передаче оборудования в монтаж",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 (далее - постановление Госкомстата России от 21.01.2003 N 7).</w:t>
      </w:r>
    </w:p>
    <w:p w:rsidR="002843EF" w:rsidRDefault="002843EF">
      <w:pPr>
        <w:pStyle w:val="ConsPlusNormal"/>
        <w:spacing w:before="220"/>
        <w:ind w:firstLine="540"/>
        <w:jc w:val="both"/>
      </w:pPr>
      <w:r>
        <w:t xml:space="preserve">4.12. Копии актов о приеме-передаче объекта основных средств (оборудования) по унифицированной </w:t>
      </w:r>
      <w:hyperlink r:id="rId24">
        <w:r>
          <w:rPr>
            <w:color w:val="0000FF"/>
          </w:rPr>
          <w:t>форме N ОС-1</w:t>
        </w:r>
      </w:hyperlink>
      <w:r>
        <w:t xml:space="preserve"> "О приеме-передаче объекта основных средств (кроме зданий, сооружений)", утвержденной постановлением Госкомстата РФ от 21.01.2003 N 7 (для групп объектов - N ОС-1б "О приеме-передаче групп объектов основных средств"), утвержденной постановлением Госкомстата РФ от 21.01.2003 N 7.</w:t>
      </w:r>
    </w:p>
    <w:p w:rsidR="002843EF" w:rsidRDefault="002843EF">
      <w:pPr>
        <w:pStyle w:val="ConsPlusNormal"/>
        <w:spacing w:before="220"/>
        <w:ind w:firstLine="540"/>
        <w:jc w:val="both"/>
      </w:pPr>
      <w:r>
        <w:t xml:space="preserve">4.13. </w:t>
      </w:r>
      <w:proofErr w:type="gramStart"/>
      <w:r>
        <w:t xml:space="preserve">Копия акта приемки законченного строительством объекта по унифицированной </w:t>
      </w:r>
      <w:hyperlink r:id="rId25">
        <w:r>
          <w:rPr>
            <w:color w:val="0000FF"/>
          </w:rPr>
          <w:t>форме N КС-11</w:t>
        </w:r>
      </w:hyperlink>
      <w:r>
        <w:t xml:space="preserve"> "Акт приемки законченного строительством объекта", утвержденной постановлением Государственного комитета Российской Федерации по статистике от 30.10.1997 N </w:t>
      </w:r>
      <w:r>
        <w:lastRenderedPageBreak/>
        <w:t>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roofErr w:type="gramEnd"/>
    </w:p>
    <w:p w:rsidR="002843EF" w:rsidRDefault="002843EF">
      <w:pPr>
        <w:pStyle w:val="ConsPlusNormal"/>
        <w:spacing w:before="220"/>
        <w:ind w:firstLine="540"/>
        <w:jc w:val="both"/>
      </w:pPr>
      <w:r>
        <w:t xml:space="preserve">4.14. Копия акта о приеме-передаче здания (сооружения) по унифицированной </w:t>
      </w:r>
      <w:hyperlink r:id="rId26">
        <w:r>
          <w:rPr>
            <w:color w:val="0000FF"/>
          </w:rPr>
          <w:t>форме N ОС-1а</w:t>
        </w:r>
      </w:hyperlink>
      <w:r>
        <w:t xml:space="preserve"> "О приеме-передаче здания (сооружения)", утвержденной постановлением Госкомстата РФ от 21.01.2003 N 7.</w:t>
      </w:r>
    </w:p>
    <w:p w:rsidR="002843EF" w:rsidRPr="00364496" w:rsidRDefault="002843EF">
      <w:pPr>
        <w:pStyle w:val="ConsPlusNormal"/>
        <w:spacing w:before="220"/>
        <w:ind w:firstLine="540"/>
        <w:jc w:val="both"/>
        <w:rPr>
          <w:b/>
        </w:rPr>
      </w:pPr>
      <w:r>
        <w:t xml:space="preserve">4.15. </w:t>
      </w:r>
      <w:r w:rsidR="00364496" w:rsidRPr="00364496">
        <w:rPr>
          <w:b/>
        </w:rPr>
        <w:t xml:space="preserve">Копия разрешения на ввод объекта в эксплуатацию по </w:t>
      </w:r>
      <w:hyperlink r:id="rId27" w:history="1">
        <w:r w:rsidR="00364496" w:rsidRPr="00364496">
          <w:rPr>
            <w:b/>
          </w:rPr>
          <w:t>форме</w:t>
        </w:r>
      </w:hyperlink>
      <w:r w:rsidR="00364496" w:rsidRPr="00364496">
        <w:rPr>
          <w:b/>
        </w:rPr>
        <w:t>, утвержденной приказом Министерства строительства и жилищно-коммунального хозяйства Российской Федерации от 03.06.2022 № 446/</w:t>
      </w:r>
      <w:proofErr w:type="spellStart"/>
      <w:proofErr w:type="gramStart"/>
      <w:r w:rsidR="00364496" w:rsidRPr="00364496">
        <w:rPr>
          <w:b/>
        </w:rPr>
        <w:t>пр</w:t>
      </w:r>
      <w:proofErr w:type="spellEnd"/>
      <w:proofErr w:type="gramEnd"/>
      <w:r w:rsidR="00364496" w:rsidRPr="00364496">
        <w:rPr>
          <w:b/>
        </w:rPr>
        <w:t xml:space="preserve"> «Об утверждении формы разрешения на строительство и формы разрешения на ввод объекта в эксплуатацию</w:t>
      </w:r>
      <w:r w:rsidR="00364496" w:rsidRPr="00364496">
        <w:rPr>
          <w:b/>
        </w:rPr>
        <w:t>»</w:t>
      </w:r>
      <w:r w:rsidR="00364496">
        <w:rPr>
          <w:b/>
        </w:rPr>
        <w:t>.</w:t>
      </w:r>
    </w:p>
    <w:p w:rsidR="002843EF" w:rsidRDefault="002843EF">
      <w:pPr>
        <w:pStyle w:val="ConsPlusNormal"/>
        <w:spacing w:before="220"/>
        <w:ind w:firstLine="540"/>
        <w:jc w:val="both"/>
      </w:pPr>
      <w:r>
        <w:t xml:space="preserve">4.16. </w:t>
      </w:r>
      <w:hyperlink w:anchor="P254">
        <w:r>
          <w:rPr>
            <w:color w:val="0000FF"/>
          </w:rPr>
          <w:t>Опись</w:t>
        </w:r>
      </w:hyperlink>
      <w:r>
        <w:t xml:space="preserve"> документов, представленных для подтверждения соблюдения условий предоставления субсидий за счет средств федерального и областного бюджетов на возмещение части прямых понесенных затрат на создание и (или) модернизацию объектов агропромышленного комплекса, составленную по форме согласно приложению N 2 к настоящему Регламенту (далее - опись документов) (в трех экземплярах).</w:t>
      </w:r>
    </w:p>
    <w:p w:rsidR="002843EF" w:rsidRDefault="002843EF" w:rsidP="00364496">
      <w:pPr>
        <w:widowControl/>
        <w:numPr>
          <w:ilvl w:val="1"/>
          <w:numId w:val="1"/>
        </w:numPr>
        <w:spacing w:before="220" w:line="360" w:lineRule="auto"/>
        <w:ind w:left="0" w:firstLine="540"/>
        <w:jc w:val="both"/>
      </w:pPr>
      <w:bookmarkStart w:id="3" w:name="P83"/>
      <w:bookmarkEnd w:id="3"/>
      <w:r>
        <w:t xml:space="preserve">4.17. Документы, подтверждающие соответствие получателя субсидий общим условиям, установленным </w:t>
      </w:r>
      <w:hyperlink r:id="rId28">
        <w:r w:rsidR="00364496" w:rsidRPr="00364496">
          <w:rPr>
            <w:rFonts w:ascii="Calibri" w:eastAsiaTheme="minorEastAsia" w:hAnsi="Calibri" w:cs="Calibri"/>
            <w:b/>
            <w:sz w:val="22"/>
            <w:szCs w:val="22"/>
          </w:rPr>
          <w:t>пунктами 1.7 – 1.9 раздела 1</w:t>
        </w:r>
      </w:hyperlink>
      <w:r w:rsidR="00364496" w:rsidRPr="00364496">
        <w:rPr>
          <w:rFonts w:ascii="Calibri" w:eastAsiaTheme="minorEastAsia" w:hAnsi="Calibri" w:cs="Calibri"/>
          <w:b/>
          <w:sz w:val="22"/>
          <w:szCs w:val="22"/>
        </w:rPr>
        <w:t xml:space="preserve"> «Общие положения» </w:t>
      </w:r>
      <w:proofErr w:type="spellStart"/>
      <w:r w:rsidR="00364496" w:rsidRPr="00364496">
        <w:rPr>
          <w:rFonts w:ascii="Calibri" w:eastAsiaTheme="minorEastAsia" w:hAnsi="Calibri" w:cs="Calibri"/>
          <w:b/>
          <w:sz w:val="22"/>
          <w:szCs w:val="22"/>
        </w:rPr>
        <w:t>Порядка</w:t>
      </w:r>
      <w:r w:rsidR="00364496" w:rsidRPr="00364496">
        <w:rPr>
          <w:rFonts w:ascii="Calibri" w:eastAsiaTheme="minorEastAsia" w:hAnsi="Calibri" w:cs="Calibri"/>
          <w:b/>
          <w:sz w:val="22"/>
          <w:szCs w:val="22"/>
        </w:rPr>
        <w:t>»</w:t>
      </w:r>
      <w:proofErr w:type="spellEnd"/>
      <w:r>
        <w:t xml:space="preserve"> в соответствии с </w:t>
      </w:r>
      <w:hyperlink r:id="rId29">
        <w:r w:rsidRPr="00364496">
          <w:rPr>
            <w:color w:val="0000FF"/>
          </w:rPr>
          <w:t>пунктом 4.2</w:t>
        </w:r>
      </w:hyperlink>
      <w:r>
        <w:t xml:space="preserve"> Порядка, в случае, если такие документы не представлялись в министерство ранее в году обращения за субсидией, по перечню, установленному </w:t>
      </w:r>
      <w:hyperlink r:id="rId30">
        <w:r w:rsidRPr="00364496">
          <w:rPr>
            <w:color w:val="0000FF"/>
          </w:rPr>
          <w:t>пунктом 4.3 раздела 4</w:t>
        </w:r>
      </w:hyperlink>
      <w:r>
        <w:t xml:space="preserve"> "Перечень документов для предоставления субсидий" Порядка.</w:t>
      </w:r>
    </w:p>
    <w:p w:rsidR="002843EF" w:rsidRDefault="002843EF">
      <w:pPr>
        <w:pStyle w:val="ConsPlusNormal"/>
        <w:spacing w:before="220"/>
        <w:ind w:firstLine="540"/>
        <w:jc w:val="both"/>
      </w:pPr>
      <w:r>
        <w:t xml:space="preserve">4.18. Исключен. - </w:t>
      </w:r>
      <w:hyperlink r:id="rId31">
        <w:r>
          <w:rPr>
            <w:color w:val="0000FF"/>
          </w:rPr>
          <w:t>Распоряжение</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4-1. Получатель субсидии подписывает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квалифицированной электронной цифровой подписью в течение 10 рабочих дней со дня представления документов в министерство.</w:t>
      </w:r>
    </w:p>
    <w:p w:rsidR="002843EF" w:rsidRDefault="002843EF">
      <w:pPr>
        <w:pStyle w:val="ConsPlusNormal"/>
        <w:jc w:val="both"/>
      </w:pPr>
      <w:r>
        <w:t>(</w:t>
      </w:r>
      <w:proofErr w:type="spellStart"/>
      <w:r>
        <w:t>пп</w:t>
      </w:r>
      <w:proofErr w:type="spellEnd"/>
      <w:r>
        <w:t xml:space="preserve">. 4-1 </w:t>
      </w:r>
      <w:proofErr w:type="gramStart"/>
      <w:r>
        <w:t>введен</w:t>
      </w:r>
      <w:proofErr w:type="gramEnd"/>
      <w:r>
        <w:t xml:space="preserve"> </w:t>
      </w:r>
      <w:hyperlink r:id="rId32">
        <w:r>
          <w:rPr>
            <w:color w:val="0000FF"/>
          </w:rPr>
          <w:t>распоряжением</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5. Орган местного самоуправления (отдел министерства):</w:t>
      </w:r>
    </w:p>
    <w:p w:rsidR="002843EF" w:rsidRDefault="002843EF">
      <w:pPr>
        <w:pStyle w:val="ConsPlusNormal"/>
        <w:jc w:val="both"/>
      </w:pPr>
      <w:r>
        <w:t xml:space="preserve">(в ред. </w:t>
      </w:r>
      <w:hyperlink r:id="rId33">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5.1. Проставляет в описи полученных документов дату их подачи.</w:t>
      </w:r>
    </w:p>
    <w:p w:rsidR="002843EF" w:rsidRDefault="002843EF">
      <w:pPr>
        <w:pStyle w:val="ConsPlusNormal"/>
        <w:spacing w:before="220"/>
        <w:ind w:firstLine="540"/>
        <w:jc w:val="both"/>
      </w:pPr>
      <w:r>
        <w:t>5.2. Проверяет полноту поданных получателями субсидий документов, достоверность сведений в них, включая суммы произведенных затрат, правильность исчисления размеров субсидий, подлежащих предоставлению получателям субсидий, а также соблюдение установленных форм документов и сроков их представления.</w:t>
      </w:r>
    </w:p>
    <w:p w:rsidR="002843EF" w:rsidRDefault="002843EF">
      <w:pPr>
        <w:pStyle w:val="ConsPlusNormal"/>
        <w:jc w:val="both"/>
      </w:pPr>
      <w:r>
        <w:t>(</w:t>
      </w:r>
      <w:proofErr w:type="gramStart"/>
      <w:r>
        <w:t>в</w:t>
      </w:r>
      <w:proofErr w:type="gramEnd"/>
      <w:r>
        <w:t xml:space="preserve"> ред. распоряжений министерства сельского хозяйства и продовольствия Кировской области от 15.04.2019 </w:t>
      </w:r>
      <w:hyperlink r:id="rId34">
        <w:r>
          <w:rPr>
            <w:color w:val="0000FF"/>
          </w:rPr>
          <w:t>N 39</w:t>
        </w:r>
      </w:hyperlink>
      <w:r>
        <w:t xml:space="preserve">, от 12.02.2021 </w:t>
      </w:r>
      <w:hyperlink r:id="rId35">
        <w:r>
          <w:rPr>
            <w:color w:val="0000FF"/>
          </w:rPr>
          <w:t>N 14</w:t>
        </w:r>
      </w:hyperlink>
      <w:r>
        <w:t>)</w:t>
      </w:r>
    </w:p>
    <w:p w:rsidR="002843EF" w:rsidRDefault="002843EF">
      <w:pPr>
        <w:pStyle w:val="ConsPlusNormal"/>
        <w:spacing w:before="220"/>
        <w:ind w:firstLine="540"/>
        <w:jc w:val="both"/>
      </w:pPr>
      <w:r>
        <w:t>5.3. В случае выявления неполноты, недостоверности сведений в поданных документах, нарушения форм документов и сроков их представления возвращает документы подавшему их получателю субсидии в течение пяти рабочих дней со дня их подачи с указанием причин возврата с нарочным (под подпись) или заказным письмом с уведомлением о вручении.</w:t>
      </w:r>
    </w:p>
    <w:p w:rsidR="002843EF" w:rsidRDefault="002843EF">
      <w:pPr>
        <w:pStyle w:val="ConsPlusNormal"/>
        <w:jc w:val="both"/>
      </w:pPr>
      <w:r>
        <w:t>(</w:t>
      </w:r>
      <w:proofErr w:type="gramStart"/>
      <w:r>
        <w:t>в</w:t>
      </w:r>
      <w:proofErr w:type="gramEnd"/>
      <w:r>
        <w:t xml:space="preserve"> ред. распоряжений министерства сельского хозяйства и продовольствия Кировской области от 15.04.2019 </w:t>
      </w:r>
      <w:hyperlink r:id="rId36">
        <w:r>
          <w:rPr>
            <w:color w:val="0000FF"/>
          </w:rPr>
          <w:t>N 39</w:t>
        </w:r>
      </w:hyperlink>
      <w:r>
        <w:t xml:space="preserve">, от 12.02.2021 </w:t>
      </w:r>
      <w:hyperlink r:id="rId37">
        <w:r>
          <w:rPr>
            <w:color w:val="0000FF"/>
          </w:rPr>
          <w:t>N 14</w:t>
        </w:r>
      </w:hyperlink>
      <w:r>
        <w:t>)</w:t>
      </w:r>
    </w:p>
    <w:p w:rsidR="002843EF" w:rsidRDefault="002843EF">
      <w:pPr>
        <w:pStyle w:val="ConsPlusNormal"/>
        <w:spacing w:before="220"/>
        <w:ind w:firstLine="540"/>
        <w:jc w:val="both"/>
      </w:pPr>
      <w:r>
        <w:lastRenderedPageBreak/>
        <w:t>5.4. При отсутствии указанных недостатков в представленных документах:</w:t>
      </w:r>
    </w:p>
    <w:p w:rsidR="002843EF" w:rsidRDefault="002843EF">
      <w:pPr>
        <w:pStyle w:val="ConsPlusNormal"/>
        <w:spacing w:before="220"/>
        <w:ind w:firstLine="540"/>
        <w:jc w:val="both"/>
      </w:pPr>
      <w:r>
        <w:t>5.4.1. Подтверждает достоверность сведений, содержащихся в справке-расчете суммы субсидии из областного бюджета на проводимое мероприятие, путем проставления соответствующей отметки в справке-расчете.</w:t>
      </w:r>
    </w:p>
    <w:p w:rsidR="002843EF" w:rsidRDefault="002843EF">
      <w:pPr>
        <w:pStyle w:val="ConsPlusNormal"/>
        <w:spacing w:before="220"/>
        <w:ind w:firstLine="540"/>
        <w:jc w:val="both"/>
      </w:pPr>
      <w:r>
        <w:t>5.4.2. Орган местного самоуправления передает:</w:t>
      </w:r>
    </w:p>
    <w:p w:rsidR="002843EF" w:rsidRDefault="002843EF">
      <w:pPr>
        <w:pStyle w:val="ConsPlusNormal"/>
        <w:jc w:val="both"/>
      </w:pPr>
      <w:r>
        <w:t xml:space="preserve">(в ред. </w:t>
      </w:r>
      <w:hyperlink r:id="rId38">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bookmarkStart w:id="4" w:name="P98"/>
      <w:bookmarkEnd w:id="4"/>
      <w:r>
        <w:t xml:space="preserve">5.4.2.1. </w:t>
      </w:r>
      <w:proofErr w:type="gramStart"/>
      <w:r>
        <w:t>Справки-расчеты и иные документы (в одном экземпляре), представленные получателями субсидий в соответствии с установленными требованиями, согласно хронологической последовательности, в которой получателями субсидий были поданы соответствующие установленным требованиям документы в отделы министерства не позднее пяти рабочих дней после окончания соответствующего срока представления документов:</w:t>
      </w:r>
      <w:proofErr w:type="gramEnd"/>
    </w:p>
    <w:p w:rsidR="002843EF" w:rsidRDefault="002843EF">
      <w:pPr>
        <w:pStyle w:val="ConsPlusNormal"/>
        <w:jc w:val="both"/>
      </w:pPr>
      <w:r>
        <w:t xml:space="preserve">(в ред. </w:t>
      </w:r>
      <w:hyperlink r:id="rId39">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bookmarkStart w:id="5" w:name="P100"/>
      <w:bookmarkEnd w:id="5"/>
      <w:r>
        <w:t xml:space="preserve">5.4.2.1.1. </w:t>
      </w:r>
      <w:proofErr w:type="gramStart"/>
      <w:r>
        <w:t xml:space="preserve">В отдел развития растениеводства - в случае строительства и (или) модернизации объектов агропромышленного комплекса, по направлениям, указанным в </w:t>
      </w:r>
      <w:hyperlink r:id="rId40">
        <w:r>
          <w:rPr>
            <w:color w:val="0000FF"/>
          </w:rPr>
          <w:t>подпунктах "а"</w:t>
        </w:r>
      </w:hyperlink>
      <w:r>
        <w:t xml:space="preserve">, </w:t>
      </w:r>
      <w:hyperlink r:id="rId41">
        <w:r>
          <w:rPr>
            <w:color w:val="0000FF"/>
          </w:rPr>
          <w:t>"б"</w:t>
        </w:r>
      </w:hyperlink>
      <w:r>
        <w:t xml:space="preserve">, </w:t>
      </w:r>
      <w:hyperlink r:id="rId42">
        <w:r>
          <w:rPr>
            <w:color w:val="0000FF"/>
          </w:rPr>
          <w:t>"г"</w:t>
        </w:r>
      </w:hyperlink>
      <w:r>
        <w:t xml:space="preserve">, </w:t>
      </w:r>
      <w:hyperlink r:id="rId43">
        <w:r>
          <w:rPr>
            <w:color w:val="0000FF"/>
          </w:rPr>
          <w:t>"д" пункта 3</w:t>
        </w:r>
      </w:hyperlink>
      <w:r>
        <w:t xml:space="preserve"> Правил.</w:t>
      </w:r>
      <w:proofErr w:type="gramEnd"/>
    </w:p>
    <w:p w:rsidR="009C2E1B" w:rsidRPr="009C2E1B" w:rsidRDefault="002843EF">
      <w:pPr>
        <w:pStyle w:val="ConsPlusNormal"/>
        <w:spacing w:before="220"/>
        <w:ind w:firstLine="540"/>
        <w:jc w:val="both"/>
        <w:rPr>
          <w:b/>
        </w:rPr>
      </w:pPr>
      <w:r>
        <w:t xml:space="preserve">5.4.2.1.2. </w:t>
      </w:r>
      <w:proofErr w:type="gramStart"/>
      <w:r>
        <w:t xml:space="preserve">В отдел развития животноводства в случае строительства и (или) модернизации объектов агропромышленного комплекса, по направлениям, указанным </w:t>
      </w:r>
      <w:bookmarkStart w:id="6" w:name="P102"/>
      <w:bookmarkEnd w:id="6"/>
      <w:r w:rsidR="009C2E1B" w:rsidRPr="009C2E1B">
        <w:rPr>
          <w:b/>
        </w:rPr>
        <w:t>«в подпунктах «в», «е», «ж», «л», «м», «о» пункта 3 Правил</w:t>
      </w:r>
      <w:r w:rsidR="009C2E1B" w:rsidRPr="009C2E1B">
        <w:rPr>
          <w:b/>
        </w:rPr>
        <w:t>.</w:t>
      </w:r>
      <w:proofErr w:type="gramEnd"/>
    </w:p>
    <w:p w:rsidR="002843EF" w:rsidRDefault="002843EF">
      <w:pPr>
        <w:pStyle w:val="ConsPlusNormal"/>
        <w:spacing w:before="220"/>
        <w:ind w:firstLine="540"/>
        <w:jc w:val="both"/>
      </w:pPr>
      <w:r>
        <w:t xml:space="preserve">5.4.2.1.3. В отдел технического развития, пищевой промышленности и регулирования продовольственного рынка - в случае строительства и (или) модернизации объектов агропромышленного комплекса, по направлениям, указанным в </w:t>
      </w:r>
      <w:hyperlink r:id="rId44">
        <w:r>
          <w:rPr>
            <w:color w:val="0000FF"/>
          </w:rPr>
          <w:t>подпунктах "з"</w:t>
        </w:r>
      </w:hyperlink>
      <w:r>
        <w:t xml:space="preserve">, </w:t>
      </w:r>
      <w:hyperlink r:id="rId45">
        <w:r>
          <w:rPr>
            <w:color w:val="0000FF"/>
          </w:rPr>
          <w:t>"и" пункта 3</w:t>
        </w:r>
      </w:hyperlink>
      <w:r w:rsidR="009C2E1B">
        <w:t xml:space="preserve"> Правил, </w:t>
      </w:r>
      <w:r w:rsidR="009C2E1B" w:rsidRPr="009C2E1B">
        <w:rPr>
          <w:b/>
        </w:rPr>
        <w:t>а также в случае затрат по направлению, указанному в подпункте «н» пункта 3 Правил</w:t>
      </w:r>
      <w:r w:rsidR="009C2E1B" w:rsidRPr="009C2E1B">
        <w:rPr>
          <w:b/>
        </w:rPr>
        <w:t>.</w:t>
      </w:r>
    </w:p>
    <w:p w:rsidR="002843EF" w:rsidRDefault="002843EF">
      <w:pPr>
        <w:pStyle w:val="ConsPlusNormal"/>
        <w:spacing w:before="220"/>
        <w:ind w:firstLine="540"/>
        <w:jc w:val="both"/>
      </w:pPr>
      <w:bookmarkStart w:id="7" w:name="P103"/>
      <w:bookmarkEnd w:id="7"/>
      <w:r>
        <w:t xml:space="preserve">5.4.2.2. Документы, представленные получателями субсидий в соответствии с </w:t>
      </w:r>
      <w:hyperlink w:anchor="P83">
        <w:r>
          <w:rPr>
            <w:color w:val="0000FF"/>
          </w:rPr>
          <w:t>подпунктом 4.17</w:t>
        </w:r>
      </w:hyperlink>
      <w:r>
        <w:t xml:space="preserve"> настоящего Регламента (в одном экземпляре), - в отдел финансирования программ и мероприятий развития А</w:t>
      </w:r>
      <w:proofErr w:type="gramStart"/>
      <w:r>
        <w:t>ПК в ср</w:t>
      </w:r>
      <w:proofErr w:type="gramEnd"/>
      <w:r>
        <w:t>оки, установленные нормативным правовым актом министерства.</w:t>
      </w:r>
    </w:p>
    <w:p w:rsidR="002843EF" w:rsidRDefault="002843EF">
      <w:pPr>
        <w:pStyle w:val="ConsPlusNormal"/>
        <w:spacing w:before="220"/>
        <w:ind w:firstLine="540"/>
        <w:jc w:val="both"/>
      </w:pPr>
      <w:r>
        <w:t xml:space="preserve">5.5. Исключен. - </w:t>
      </w:r>
      <w:hyperlink r:id="rId46">
        <w:r>
          <w:rPr>
            <w:color w:val="0000FF"/>
          </w:rPr>
          <w:t>Распоряжение</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 xml:space="preserve">6. Отделы министерства, указанные в </w:t>
      </w:r>
      <w:hyperlink w:anchor="P100">
        <w:r>
          <w:rPr>
            <w:color w:val="0000FF"/>
          </w:rPr>
          <w:t>подпунктах 5.4.2.1.1</w:t>
        </w:r>
      </w:hyperlink>
      <w:r>
        <w:t xml:space="preserve"> - </w:t>
      </w:r>
      <w:hyperlink w:anchor="P102">
        <w:r>
          <w:rPr>
            <w:color w:val="0000FF"/>
          </w:rPr>
          <w:t>5.4.2.1.3</w:t>
        </w:r>
      </w:hyperlink>
      <w:r>
        <w:t xml:space="preserve"> настоящего Регламента:</w:t>
      </w:r>
    </w:p>
    <w:p w:rsidR="002843EF" w:rsidRDefault="002843EF">
      <w:pPr>
        <w:pStyle w:val="ConsPlusNormal"/>
        <w:spacing w:before="220"/>
        <w:ind w:firstLine="540"/>
        <w:jc w:val="both"/>
      </w:pPr>
      <w:r>
        <w:t>6.1. Принимают представленные получателем субсидии или органом местного самоуправления документы, сверяют состав, названия и реквизиты документов, представленных получателями субсидий, с описями документов и регистрируют их в день получения в следующем порядке:</w:t>
      </w:r>
    </w:p>
    <w:p w:rsidR="002843EF" w:rsidRDefault="002843EF">
      <w:pPr>
        <w:pStyle w:val="ConsPlusNormal"/>
        <w:jc w:val="both"/>
      </w:pPr>
      <w:r>
        <w:t xml:space="preserve">(в ред. </w:t>
      </w:r>
      <w:hyperlink r:id="rId47">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6.1.1. Делают в описях документов отметки о дне принятия документов.</w:t>
      </w:r>
    </w:p>
    <w:p w:rsidR="002843EF" w:rsidRDefault="002843EF">
      <w:pPr>
        <w:pStyle w:val="ConsPlusNormal"/>
        <w:spacing w:before="220"/>
        <w:ind w:firstLine="540"/>
        <w:jc w:val="both"/>
      </w:pPr>
      <w:r>
        <w:t>6.1.2. В случае несовпадения состава, названия и (или) реквизитов представленных документов с описями документов делают в описях соответствующие отметки.</w:t>
      </w:r>
    </w:p>
    <w:p w:rsidR="002843EF" w:rsidRDefault="002843EF">
      <w:pPr>
        <w:pStyle w:val="ConsPlusNormal"/>
        <w:spacing w:before="220"/>
        <w:ind w:firstLine="540"/>
        <w:jc w:val="both"/>
      </w:pPr>
      <w:r>
        <w:t xml:space="preserve">6.1.3. </w:t>
      </w:r>
      <w:proofErr w:type="gramStart"/>
      <w:r>
        <w:t xml:space="preserve">Вносят реквизиты описей документов в составленный по форме согласно приложению N 3 к настоящему Регламенту </w:t>
      </w:r>
      <w:hyperlink w:anchor="P298">
        <w:r>
          <w:rPr>
            <w:color w:val="0000FF"/>
          </w:rPr>
          <w:t>журнал</w:t>
        </w:r>
      </w:hyperlink>
      <w:r>
        <w:t xml:space="preserve"> регистрации документов, представленных в отделы министерства для получения субсидий из областного бюджета на возмещение части прямых понесенных затрат на создание и (или) модернизацию объектов агропромышленного комплекса</w:t>
      </w:r>
      <w:r w:rsidR="009C2E1B">
        <w:t xml:space="preserve">, </w:t>
      </w:r>
      <w:r w:rsidR="009C2E1B" w:rsidRPr="009C2E1B">
        <w:rPr>
          <w:b/>
        </w:rPr>
        <w:lastRenderedPageBreak/>
        <w:t>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w:t>
      </w:r>
      <w:proofErr w:type="gramEnd"/>
      <w:r w:rsidR="009C2E1B" w:rsidRPr="009C2E1B">
        <w:rPr>
          <w:b/>
        </w:rPr>
        <w:t xml:space="preserve"> продукции</w:t>
      </w:r>
      <w:r>
        <w:t>. При ведении указанного журнала в электронном виде он должен быть распечатан по окончании каждого календарного месяца на бумажные носители. Листы указанного журнала (в том числе распечатанные на бумажных носителях) должны быть пронумерованы, прошнурованы, заверены подписью должностного лица, уполномоченного на прием документов, и на обороте последнего листа скреплены печатью министерства.</w:t>
      </w:r>
    </w:p>
    <w:p w:rsidR="002843EF" w:rsidRDefault="002843EF">
      <w:pPr>
        <w:pStyle w:val="ConsPlusNormal"/>
        <w:jc w:val="both"/>
      </w:pPr>
      <w:r>
        <w:t>(</w:t>
      </w:r>
      <w:proofErr w:type="spellStart"/>
      <w:r>
        <w:t>пп</w:t>
      </w:r>
      <w:proofErr w:type="spellEnd"/>
      <w:r>
        <w:t xml:space="preserve">. 6.1 в ред. </w:t>
      </w:r>
      <w:hyperlink r:id="rId48">
        <w:r>
          <w:rPr>
            <w:color w:val="0000FF"/>
          </w:rPr>
          <w:t>распоряжения</w:t>
        </w:r>
      </w:hyperlink>
      <w:r>
        <w:t xml:space="preserve"> министерства сельского хозяйства и продовольствия Кировской области от 15.04.2019 N 39)</w:t>
      </w:r>
    </w:p>
    <w:p w:rsidR="002843EF" w:rsidRDefault="002843EF">
      <w:pPr>
        <w:pStyle w:val="ConsPlusNormal"/>
        <w:spacing w:before="220"/>
        <w:ind w:firstLine="540"/>
        <w:jc w:val="both"/>
      </w:pPr>
      <w:r>
        <w:t xml:space="preserve">6.2. Проверяют по полученным документам наличие оснований для отказа в предоставлении субсидии, перечисленных в </w:t>
      </w:r>
      <w:hyperlink r:id="rId49">
        <w:r>
          <w:rPr>
            <w:color w:val="0000FF"/>
          </w:rPr>
          <w:t>разделе 3</w:t>
        </w:r>
      </w:hyperlink>
      <w:r>
        <w:t xml:space="preserve"> "Основания для отказа в предоставлении субсидии" Порядка.</w:t>
      </w:r>
    </w:p>
    <w:p w:rsidR="002843EF" w:rsidRDefault="002843EF">
      <w:pPr>
        <w:pStyle w:val="ConsPlusNormal"/>
        <w:jc w:val="both"/>
      </w:pPr>
      <w:r>
        <w:t>(</w:t>
      </w:r>
      <w:proofErr w:type="gramStart"/>
      <w:r>
        <w:t>в</w:t>
      </w:r>
      <w:proofErr w:type="gramEnd"/>
      <w:r>
        <w:t xml:space="preserve"> ред. </w:t>
      </w:r>
      <w:hyperlink r:id="rId50">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6.3. В случае выявления (в том числе другими отделами министерства) хотя бы одного из оснований для отказа в предоставлении субсидии получателю субсидии не позднее десяти рабочих дней со дня регистрации документов:</w:t>
      </w:r>
    </w:p>
    <w:p w:rsidR="002843EF" w:rsidRDefault="002843EF">
      <w:pPr>
        <w:pStyle w:val="ConsPlusNormal"/>
        <w:jc w:val="both"/>
      </w:pPr>
      <w:r>
        <w:t xml:space="preserve">(в ред. </w:t>
      </w:r>
      <w:hyperlink r:id="rId51">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6.3.1. Готовит такому получателю субсидии письменное уведомление об отказе в предоставлении субсидии (с указанием оснований для отказа) и возвращает документы вместе с письменным уведомлением подавшему их получателю субсидии с нарочным (под подпись) или заказным письмом с уведомлением о вручении.</w:t>
      </w:r>
    </w:p>
    <w:p w:rsidR="002843EF" w:rsidRDefault="002843EF">
      <w:pPr>
        <w:pStyle w:val="ConsPlusNormal"/>
        <w:jc w:val="both"/>
      </w:pPr>
      <w:r>
        <w:t>(</w:t>
      </w:r>
      <w:proofErr w:type="spellStart"/>
      <w:r>
        <w:t>пп</w:t>
      </w:r>
      <w:proofErr w:type="spellEnd"/>
      <w:r>
        <w:t xml:space="preserve">. 6.3.1 в ред. </w:t>
      </w:r>
      <w:hyperlink r:id="rId52">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 xml:space="preserve">6.3.2. </w:t>
      </w:r>
      <w:proofErr w:type="gramStart"/>
      <w:r>
        <w:t>В случае выявления недостоверности сведений в поданных в орган местного самоуправления документах составляют и направляют вместе с документами письмо соответствующему органу местного самоуправления с указанием на недостаток, который вопреки настоящему Регламенту не выявил орган местного самоуправления, и требованием провести служебную проверку в отношении служащих органа местного самоуправления, на которых возложено проведение проверки документов, поданных в орган местного самоуправления получателями субсидий</w:t>
      </w:r>
      <w:proofErr w:type="gramEnd"/>
      <w:r>
        <w:t xml:space="preserve"> для получения субсидии.</w:t>
      </w:r>
    </w:p>
    <w:p w:rsidR="002843EF" w:rsidRDefault="002843EF">
      <w:pPr>
        <w:pStyle w:val="ConsPlusNormal"/>
        <w:jc w:val="both"/>
      </w:pPr>
      <w:r>
        <w:t xml:space="preserve">(в ред. </w:t>
      </w:r>
      <w:hyperlink r:id="rId53">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 xml:space="preserve">6.3.3. Исключен. - </w:t>
      </w:r>
      <w:hyperlink r:id="rId54">
        <w:r>
          <w:rPr>
            <w:color w:val="0000FF"/>
          </w:rPr>
          <w:t>Распоряжение</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 xml:space="preserve">6.4. </w:t>
      </w:r>
      <w:proofErr w:type="gramStart"/>
      <w:r>
        <w:t>При отсутствии оснований для отказа в предоставлении субсидии в течение трех рабочих дней со дня</w:t>
      </w:r>
      <w:proofErr w:type="gramEnd"/>
      <w:r>
        <w:t xml:space="preserve"> регистрации документов, переданных органами местного самоуправления:</w:t>
      </w:r>
    </w:p>
    <w:p w:rsidR="002843EF" w:rsidRDefault="002843EF">
      <w:pPr>
        <w:pStyle w:val="ConsPlusNormal"/>
        <w:spacing w:before="220"/>
        <w:ind w:firstLine="540"/>
        <w:jc w:val="both"/>
      </w:pPr>
      <w:r>
        <w:t xml:space="preserve">6.4.1. </w:t>
      </w:r>
      <w:proofErr w:type="gramStart"/>
      <w:r>
        <w:t xml:space="preserve">Составляют проект </w:t>
      </w:r>
      <w:hyperlink w:anchor="P342">
        <w:r>
          <w:rPr>
            <w:color w:val="0000FF"/>
          </w:rPr>
          <w:t>реестра</w:t>
        </w:r>
      </w:hyperlink>
      <w:r>
        <w:t xml:space="preserve"> сумм субсидий, предоставляемых за счет средств федерального и областного бюджетов на возмещение части прямых понесенных затрат на создание и (или) модернизацию объектов агропромышленного комплекса</w:t>
      </w:r>
      <w:r w:rsidR="009C2E1B">
        <w:t xml:space="preserve">, </w:t>
      </w:r>
      <w:r w:rsidR="009C2E1B" w:rsidRPr="009C2E1B">
        <w:rPr>
          <w:b/>
        </w:rPr>
        <w:t>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t xml:space="preserve"> (далее - реестр), по форме согласно приложению N 4 к настоящему Регламенту.</w:t>
      </w:r>
      <w:proofErr w:type="gramEnd"/>
      <w:r>
        <w:t xml:space="preserve"> Получатели субсидий включаются в проект такого реестра в соответствии с хронологической последовательностью представления в министерство документов, соответствующих установленным требованиям. При этом в проект реестра включаются получатели субсидий, представившие документы в сроки, установленные </w:t>
      </w:r>
      <w:hyperlink w:anchor="P61">
        <w:r>
          <w:rPr>
            <w:color w:val="0000FF"/>
          </w:rPr>
          <w:t>пунктом 4</w:t>
        </w:r>
      </w:hyperlink>
      <w:r>
        <w:t xml:space="preserve"> настоящего Регламента.</w:t>
      </w:r>
    </w:p>
    <w:p w:rsidR="002843EF" w:rsidRDefault="002843EF">
      <w:pPr>
        <w:pStyle w:val="ConsPlusNormal"/>
        <w:jc w:val="both"/>
      </w:pPr>
      <w:r>
        <w:lastRenderedPageBreak/>
        <w:t>(</w:t>
      </w:r>
      <w:proofErr w:type="spellStart"/>
      <w:r>
        <w:t>пп</w:t>
      </w:r>
      <w:proofErr w:type="spellEnd"/>
      <w:r>
        <w:t xml:space="preserve">. 6.4.1 в ред. </w:t>
      </w:r>
      <w:hyperlink r:id="rId55">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bookmarkStart w:id="8" w:name="P124"/>
      <w:bookmarkEnd w:id="8"/>
      <w:r>
        <w:t>6.4.2. Передают справки-расчеты суммы субсидии и проект реестра (в двух экземплярах) в отдел финансирования программ и мероприятий развития АПК.</w:t>
      </w:r>
    </w:p>
    <w:p w:rsidR="002843EF" w:rsidRDefault="002843EF">
      <w:pPr>
        <w:pStyle w:val="ConsPlusNormal"/>
        <w:spacing w:before="220"/>
        <w:ind w:firstLine="540"/>
        <w:jc w:val="both"/>
      </w:pPr>
      <w:r>
        <w:t xml:space="preserve">6.4.3. Формируют проект соглашения о предоставлении субсидии в государственной интегрированной информационной системе управления общественными финансами "Электронный бюджет" (далее - проект соглашения), включают в проект </w:t>
      </w:r>
      <w:proofErr w:type="gramStart"/>
      <w:r>
        <w:t>соглашения значения результатов использования субсидии</w:t>
      </w:r>
      <w:proofErr w:type="gramEnd"/>
      <w:r>
        <w:t xml:space="preserve"> и суммы субсидии, подлежащие предоставлению получателю субсидии.</w:t>
      </w:r>
    </w:p>
    <w:p w:rsidR="002843EF" w:rsidRDefault="002843EF">
      <w:pPr>
        <w:pStyle w:val="ConsPlusNormal"/>
        <w:jc w:val="both"/>
      </w:pPr>
      <w:r>
        <w:t>(</w:t>
      </w:r>
      <w:proofErr w:type="spellStart"/>
      <w:r>
        <w:t>пп</w:t>
      </w:r>
      <w:proofErr w:type="spellEnd"/>
      <w:r>
        <w:t xml:space="preserve">. 6.4.3 </w:t>
      </w:r>
      <w:proofErr w:type="gramStart"/>
      <w:r>
        <w:t>введен</w:t>
      </w:r>
      <w:proofErr w:type="gramEnd"/>
      <w:r>
        <w:t xml:space="preserve"> </w:t>
      </w:r>
      <w:hyperlink r:id="rId56">
        <w:r>
          <w:rPr>
            <w:color w:val="0000FF"/>
          </w:rPr>
          <w:t>распоряжением</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6.5. В случае извещения отдела финансирования программ и мероприятий развития АПК о наличии ошибок в проекте реестра устраняют допущенные ошибки и в течение одного рабочего дня представляют проект реестра в новой редакции.</w:t>
      </w:r>
    </w:p>
    <w:p w:rsidR="002843EF" w:rsidRDefault="002843EF">
      <w:pPr>
        <w:pStyle w:val="ConsPlusNormal"/>
        <w:spacing w:before="220"/>
        <w:ind w:firstLine="540"/>
        <w:jc w:val="both"/>
      </w:pPr>
      <w:r>
        <w:t xml:space="preserve">6.6. Принимают от отдела финансирования программ и мероприятий развития </w:t>
      </w:r>
      <w:proofErr w:type="gramStart"/>
      <w:r>
        <w:t>АПК</w:t>
      </w:r>
      <w:proofErr w:type="gramEnd"/>
      <w:r>
        <w:t xml:space="preserve"> возвращаемые им после согласования проекта реестра документы.</w:t>
      </w:r>
    </w:p>
    <w:p w:rsidR="002843EF" w:rsidRDefault="002843EF">
      <w:pPr>
        <w:pStyle w:val="ConsPlusNormal"/>
        <w:jc w:val="both"/>
      </w:pPr>
      <w:r>
        <w:t>(</w:t>
      </w:r>
      <w:proofErr w:type="gramStart"/>
      <w:r>
        <w:t>в</w:t>
      </w:r>
      <w:proofErr w:type="gramEnd"/>
      <w:r>
        <w:t xml:space="preserve"> ред. </w:t>
      </w:r>
      <w:hyperlink r:id="rId57">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 xml:space="preserve">6.7. Исключен. - </w:t>
      </w:r>
      <w:hyperlink r:id="rId58">
        <w:r>
          <w:rPr>
            <w:color w:val="0000FF"/>
          </w:rPr>
          <w:t>Распоряжение</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6.8. В случае извещения отделом финансирования программ и мероприятий развития АПК о наличии ошибок в проекте соглашения (проектах соглашений) устраняют в течение одного рабочего дня допущенные ошибки.</w:t>
      </w:r>
    </w:p>
    <w:p w:rsidR="002843EF" w:rsidRDefault="002843EF">
      <w:pPr>
        <w:pStyle w:val="ConsPlusNormal"/>
        <w:jc w:val="both"/>
      </w:pPr>
      <w:r>
        <w:t>(</w:t>
      </w:r>
      <w:proofErr w:type="spellStart"/>
      <w:r>
        <w:t>пп</w:t>
      </w:r>
      <w:proofErr w:type="spellEnd"/>
      <w:r>
        <w:t xml:space="preserve">. 6.8 в ред. </w:t>
      </w:r>
      <w:hyperlink r:id="rId59">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6.9. Представляют проект реестра (в двух экземплярах) на подписание уполномоченным должностным лицам министерства.</w:t>
      </w:r>
    </w:p>
    <w:p w:rsidR="002843EF" w:rsidRDefault="002843EF">
      <w:pPr>
        <w:pStyle w:val="ConsPlusNormal"/>
        <w:jc w:val="both"/>
      </w:pPr>
      <w:r>
        <w:t>(</w:t>
      </w:r>
      <w:proofErr w:type="spellStart"/>
      <w:r>
        <w:t>пп</w:t>
      </w:r>
      <w:proofErr w:type="spellEnd"/>
      <w:r>
        <w:t xml:space="preserve">. 6.9 в ред. </w:t>
      </w:r>
      <w:hyperlink r:id="rId60">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6.10. Передают подписанный уполномоченным должностным лицом министерства реестр (в одном экземпляре) в отдел финансирования программ и мероприятий развития АПК.</w:t>
      </w:r>
    </w:p>
    <w:p w:rsidR="002843EF" w:rsidRDefault="002843EF">
      <w:pPr>
        <w:pStyle w:val="ConsPlusNormal"/>
        <w:spacing w:before="220"/>
        <w:ind w:firstLine="540"/>
        <w:jc w:val="both"/>
      </w:pPr>
      <w:r>
        <w:t>6.11. Хранят:</w:t>
      </w:r>
    </w:p>
    <w:p w:rsidR="002843EF" w:rsidRDefault="002843EF">
      <w:pPr>
        <w:pStyle w:val="ConsPlusNormal"/>
        <w:spacing w:before="220"/>
        <w:ind w:firstLine="540"/>
        <w:jc w:val="both"/>
      </w:pPr>
      <w:r>
        <w:t>6.11.1. В течение одного года со дня возврата документов получателю субсидии копии документов, по которым выявлено наличие оснований для отказа в предоставлении субсидии.</w:t>
      </w:r>
    </w:p>
    <w:p w:rsidR="002843EF" w:rsidRDefault="002843EF">
      <w:pPr>
        <w:pStyle w:val="ConsPlusNormal"/>
        <w:spacing w:before="220"/>
        <w:ind w:firstLine="540"/>
        <w:jc w:val="both"/>
      </w:pPr>
      <w:r>
        <w:t>6.11.2. В течение пяти лет со дня перечисления субсидии документы, переданные в министерство.</w:t>
      </w:r>
    </w:p>
    <w:p w:rsidR="002843EF" w:rsidRDefault="002843EF">
      <w:pPr>
        <w:pStyle w:val="ConsPlusNormal"/>
        <w:jc w:val="both"/>
      </w:pPr>
      <w:r>
        <w:t>(</w:t>
      </w:r>
      <w:proofErr w:type="spellStart"/>
      <w:r>
        <w:t>пп</w:t>
      </w:r>
      <w:proofErr w:type="spellEnd"/>
      <w:r>
        <w:t xml:space="preserve">. 6.11 </w:t>
      </w:r>
      <w:proofErr w:type="gramStart"/>
      <w:r>
        <w:t>введен</w:t>
      </w:r>
      <w:proofErr w:type="gramEnd"/>
      <w:r>
        <w:t xml:space="preserve"> </w:t>
      </w:r>
      <w:hyperlink r:id="rId61">
        <w:r>
          <w:rPr>
            <w:color w:val="0000FF"/>
          </w:rPr>
          <w:t>распоряжением</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7. Отдел финансирования программ и мероприятий развития АПК:</w:t>
      </w:r>
    </w:p>
    <w:p w:rsidR="002843EF" w:rsidRDefault="002843EF">
      <w:pPr>
        <w:pStyle w:val="ConsPlusNormal"/>
        <w:spacing w:before="220"/>
        <w:ind w:firstLine="540"/>
        <w:jc w:val="both"/>
      </w:pPr>
      <w:r>
        <w:t>7.1. Принимает документы, представляемые:</w:t>
      </w:r>
    </w:p>
    <w:p w:rsidR="002843EF" w:rsidRDefault="002843EF">
      <w:pPr>
        <w:pStyle w:val="ConsPlusNormal"/>
        <w:spacing w:before="220"/>
        <w:ind w:firstLine="540"/>
        <w:jc w:val="both"/>
      </w:pPr>
      <w:r>
        <w:t xml:space="preserve">в соответствии с </w:t>
      </w:r>
      <w:hyperlink w:anchor="P103">
        <w:r>
          <w:rPr>
            <w:color w:val="0000FF"/>
          </w:rPr>
          <w:t>подпунктом 5.4.2.2</w:t>
        </w:r>
      </w:hyperlink>
      <w:r>
        <w:t xml:space="preserve"> настоящего Регламента органами местного самоуправления;</w:t>
      </w:r>
    </w:p>
    <w:p w:rsidR="002843EF" w:rsidRDefault="002843EF">
      <w:pPr>
        <w:pStyle w:val="ConsPlusNormal"/>
        <w:spacing w:before="220"/>
        <w:ind w:firstLine="540"/>
        <w:jc w:val="both"/>
      </w:pPr>
      <w:r>
        <w:lastRenderedPageBreak/>
        <w:t xml:space="preserve">в соответствии с </w:t>
      </w:r>
      <w:hyperlink w:anchor="P124">
        <w:r>
          <w:rPr>
            <w:color w:val="0000FF"/>
          </w:rPr>
          <w:t>подпунктом 6.4.2</w:t>
        </w:r>
      </w:hyperlink>
      <w:r>
        <w:t xml:space="preserve"> настоящего Регламента отделами министерства.</w:t>
      </w:r>
    </w:p>
    <w:p w:rsidR="002843EF" w:rsidRDefault="002843EF">
      <w:pPr>
        <w:pStyle w:val="ConsPlusNormal"/>
        <w:spacing w:before="220"/>
        <w:ind w:firstLine="540"/>
        <w:jc w:val="both"/>
      </w:pPr>
      <w:r>
        <w:t xml:space="preserve">7.2. Проверяет правильность составления проекта реестра, включая соблюдение получателями субсидий условий предоставления субсидий, указанных в </w:t>
      </w:r>
      <w:hyperlink w:anchor="P58">
        <w:r>
          <w:rPr>
            <w:color w:val="0000FF"/>
          </w:rPr>
          <w:t>подпункте 2.1 Общей части</w:t>
        </w:r>
      </w:hyperlink>
      <w:r>
        <w:t xml:space="preserve"> настоящего Регламента, а также исчисление сумм субсидий, подлежащих предоставлению получателям субсидий.</w:t>
      </w:r>
    </w:p>
    <w:p w:rsidR="002843EF" w:rsidRDefault="002843EF">
      <w:pPr>
        <w:pStyle w:val="ConsPlusNormal"/>
        <w:spacing w:before="220"/>
        <w:ind w:firstLine="540"/>
        <w:jc w:val="both"/>
      </w:pPr>
      <w:r>
        <w:t>7.3. В случае обнаружения в проекте реестра ошибок возвращает проект реестра и извещает о причинах возврата отделы министерства не позднее двух рабочих дней со дня получения документов.</w:t>
      </w:r>
    </w:p>
    <w:p w:rsidR="002843EF" w:rsidRDefault="002843EF">
      <w:pPr>
        <w:pStyle w:val="ConsPlusNormal"/>
        <w:spacing w:before="220"/>
        <w:ind w:firstLine="540"/>
        <w:jc w:val="both"/>
      </w:pPr>
      <w:r>
        <w:t>7.4. В случае отсутствия ошибок в проекте реестра не позднее двух рабочих дней со дня получения документов от отделов министерства визирует проект реестра и возвращает его и справку-расчет суммы субсидии в отделы министерства.</w:t>
      </w:r>
    </w:p>
    <w:p w:rsidR="002843EF" w:rsidRDefault="002843EF">
      <w:pPr>
        <w:pStyle w:val="ConsPlusNormal"/>
        <w:spacing w:before="220"/>
        <w:ind w:firstLine="540"/>
        <w:jc w:val="both"/>
      </w:pPr>
      <w:r>
        <w:t xml:space="preserve">7.5. Исключен. - </w:t>
      </w:r>
      <w:hyperlink r:id="rId62">
        <w:r>
          <w:rPr>
            <w:color w:val="0000FF"/>
          </w:rPr>
          <w:t>Распоряжение</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7.6. В течение одного рабочего дня со дня получения проекта соглашения:</w:t>
      </w:r>
    </w:p>
    <w:p w:rsidR="002843EF" w:rsidRDefault="002843EF">
      <w:pPr>
        <w:pStyle w:val="ConsPlusNormal"/>
        <w:spacing w:before="220"/>
        <w:ind w:firstLine="540"/>
        <w:jc w:val="both"/>
      </w:pPr>
      <w:r>
        <w:t>7.6.1. Вносит банковские реквизиты получателей субсидий и министерства в проекты соглашений.</w:t>
      </w:r>
    </w:p>
    <w:p w:rsidR="002843EF" w:rsidRDefault="002843EF">
      <w:pPr>
        <w:pStyle w:val="ConsPlusNormal"/>
        <w:spacing w:before="220"/>
        <w:ind w:firstLine="540"/>
        <w:jc w:val="both"/>
      </w:pPr>
      <w:r>
        <w:t>7.6.2. Проверяет правильность составления проектов соглашений в части проверки сумм субсидий, подлежащих предоставлению получателю субсидии.</w:t>
      </w:r>
    </w:p>
    <w:p w:rsidR="002843EF" w:rsidRDefault="002843EF">
      <w:pPr>
        <w:pStyle w:val="ConsPlusNormal"/>
        <w:spacing w:before="220"/>
        <w:ind w:firstLine="540"/>
        <w:jc w:val="both"/>
      </w:pPr>
      <w:r>
        <w:t>7.6.3. В случае обнаружения в проекте соглашения ошибок возвращает проект соглашения и извещает о причинах возврата отделы министерства.</w:t>
      </w:r>
    </w:p>
    <w:p w:rsidR="002843EF" w:rsidRDefault="002843EF">
      <w:pPr>
        <w:pStyle w:val="ConsPlusNormal"/>
        <w:jc w:val="both"/>
      </w:pPr>
      <w:r>
        <w:t>(</w:t>
      </w:r>
      <w:proofErr w:type="spellStart"/>
      <w:r>
        <w:t>пп</w:t>
      </w:r>
      <w:proofErr w:type="spellEnd"/>
      <w:r>
        <w:t xml:space="preserve">. 7.6 в ред. </w:t>
      </w:r>
      <w:hyperlink r:id="rId63">
        <w:r>
          <w:rPr>
            <w:color w:val="0000FF"/>
          </w:rPr>
          <w:t>распоряжения</w:t>
        </w:r>
      </w:hyperlink>
      <w:r>
        <w:t xml:space="preserve"> министерства сельского хозяйства и продовольствия Кировской области от 12.02.2021 N 14)</w:t>
      </w:r>
    </w:p>
    <w:p w:rsidR="002843EF" w:rsidRDefault="002843EF">
      <w:pPr>
        <w:pStyle w:val="ConsPlusNormal"/>
        <w:spacing w:before="220"/>
        <w:ind w:firstLine="540"/>
        <w:jc w:val="both"/>
      </w:pPr>
      <w:r>
        <w:t>7.7. В течение десяти рабочих дней со дня принятия решения о предоставлении субсидий:</w:t>
      </w:r>
    </w:p>
    <w:p w:rsidR="002843EF" w:rsidRDefault="002843EF">
      <w:pPr>
        <w:pStyle w:val="ConsPlusNormal"/>
        <w:spacing w:before="220"/>
        <w:ind w:firstLine="540"/>
        <w:jc w:val="both"/>
      </w:pPr>
      <w:r>
        <w:t xml:space="preserve">7.7.1. </w:t>
      </w:r>
      <w:proofErr w:type="gramStart"/>
      <w:r>
        <w:t>Готовит на основании реестра проекты платежных документов, предусматривающих перечисление сумм субсидий на расчетные счета получателей субсидий, открытые им в учреждениях Центрального банка Российской Федерации или кредитных организациях, в пределах объемов сумм субсидий, установленных сводной бюджетной росписью областного бюджета.</w:t>
      </w:r>
      <w:proofErr w:type="gramEnd"/>
    </w:p>
    <w:p w:rsidR="002843EF" w:rsidRDefault="002843EF">
      <w:pPr>
        <w:pStyle w:val="ConsPlusNormal"/>
        <w:spacing w:before="220"/>
        <w:ind w:firstLine="540"/>
        <w:jc w:val="both"/>
      </w:pPr>
      <w:r>
        <w:t>7.7.2. Представляет проекты платежных документов на подписание уполномоченным должностным лицам министерства.</w:t>
      </w:r>
    </w:p>
    <w:p w:rsidR="002843EF" w:rsidRDefault="002843EF">
      <w:pPr>
        <w:pStyle w:val="ConsPlusNormal"/>
        <w:spacing w:before="220"/>
        <w:ind w:firstLine="540"/>
        <w:jc w:val="both"/>
      </w:pPr>
      <w:r>
        <w:t>7.7.3. Представляет реестр, платежные документы и соглашение для исполнения в министерство финансов Кировской области.</w:t>
      </w:r>
    </w:p>
    <w:p w:rsidR="002843EF" w:rsidRDefault="002843EF">
      <w:pPr>
        <w:pStyle w:val="ConsPlusNormal"/>
        <w:spacing w:before="220"/>
        <w:ind w:firstLine="540"/>
        <w:jc w:val="both"/>
      </w:pPr>
      <w:r>
        <w:t>7.8. Хранит в течение пяти лет со дня подписания реестра министром либо заместителем министра сельского хозяйства и продовольствия Кировской области один экземпляр реестра.</w:t>
      </w:r>
    </w:p>
    <w:p w:rsidR="002843EF" w:rsidRDefault="002843EF">
      <w:pPr>
        <w:pStyle w:val="ConsPlusNormal"/>
        <w:jc w:val="both"/>
      </w:pPr>
    </w:p>
    <w:tbl>
      <w:tblPr>
        <w:tblStyle w:val="a3"/>
        <w:tblW w:w="715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934"/>
      </w:tblGrid>
      <w:tr w:rsidR="009C2E1B" w:rsidRPr="009C2E1B" w:rsidTr="00EE1B46">
        <w:trPr>
          <w:trHeight w:val="709"/>
          <w:jc w:val="right"/>
        </w:trPr>
        <w:tc>
          <w:tcPr>
            <w:tcW w:w="3222" w:type="dxa"/>
          </w:tcPr>
          <w:p w:rsidR="009C2E1B" w:rsidRPr="009C2E1B" w:rsidRDefault="009C2E1B" w:rsidP="00EE1B46">
            <w:pPr>
              <w:pStyle w:val="ConsPlusNonformat"/>
              <w:jc w:val="right"/>
              <w:rPr>
                <w:rFonts w:ascii="Calibri" w:hAnsi="Calibri" w:cs="Calibri"/>
                <w:sz w:val="22"/>
              </w:rPr>
            </w:pPr>
          </w:p>
        </w:tc>
        <w:tc>
          <w:tcPr>
            <w:tcW w:w="3934" w:type="dxa"/>
          </w:tcPr>
          <w:p w:rsidR="009C2E1B" w:rsidRDefault="009C2E1B" w:rsidP="00EE1B46">
            <w:pPr>
              <w:pStyle w:val="ConsPlusNonformat"/>
              <w:rPr>
                <w:rFonts w:ascii="Calibri" w:hAnsi="Calibri" w:cs="Calibri"/>
                <w:sz w:val="22"/>
              </w:rPr>
            </w:pPr>
          </w:p>
          <w:p w:rsidR="009C2E1B" w:rsidRDefault="009C2E1B" w:rsidP="00EE1B46">
            <w:pPr>
              <w:pStyle w:val="ConsPlusNonformat"/>
              <w:rPr>
                <w:rFonts w:ascii="Calibri" w:hAnsi="Calibri" w:cs="Calibri"/>
                <w:sz w:val="22"/>
              </w:rPr>
            </w:pPr>
          </w:p>
          <w:p w:rsidR="009C2E1B" w:rsidRDefault="009C2E1B" w:rsidP="00EE1B46">
            <w:pPr>
              <w:pStyle w:val="ConsPlusNonformat"/>
              <w:rPr>
                <w:rFonts w:ascii="Calibri" w:hAnsi="Calibri" w:cs="Calibri"/>
                <w:sz w:val="22"/>
              </w:rPr>
            </w:pPr>
          </w:p>
          <w:p w:rsidR="009C2E1B" w:rsidRDefault="009C2E1B" w:rsidP="00EE1B46">
            <w:pPr>
              <w:pStyle w:val="ConsPlusNonformat"/>
              <w:rPr>
                <w:rFonts w:ascii="Calibri" w:hAnsi="Calibri" w:cs="Calibri"/>
                <w:sz w:val="22"/>
              </w:rPr>
            </w:pPr>
          </w:p>
          <w:p w:rsidR="009C2E1B" w:rsidRDefault="009C2E1B" w:rsidP="00EE1B46">
            <w:pPr>
              <w:pStyle w:val="ConsPlusNonformat"/>
              <w:rPr>
                <w:rFonts w:ascii="Calibri" w:hAnsi="Calibri" w:cs="Calibri"/>
                <w:sz w:val="22"/>
              </w:rPr>
            </w:pPr>
          </w:p>
          <w:p w:rsidR="009C2E1B" w:rsidRDefault="009C2E1B" w:rsidP="00EE1B46">
            <w:pPr>
              <w:pStyle w:val="ConsPlusNonformat"/>
              <w:rPr>
                <w:rFonts w:ascii="Calibri" w:hAnsi="Calibri" w:cs="Calibri"/>
                <w:sz w:val="22"/>
              </w:rPr>
            </w:pPr>
          </w:p>
          <w:p w:rsidR="009C2E1B" w:rsidRDefault="009C2E1B" w:rsidP="00EE1B46">
            <w:pPr>
              <w:pStyle w:val="ConsPlusNonformat"/>
              <w:rPr>
                <w:rFonts w:ascii="Calibri" w:hAnsi="Calibri" w:cs="Calibri"/>
                <w:sz w:val="22"/>
              </w:rPr>
            </w:pPr>
          </w:p>
          <w:p w:rsidR="009C2E1B" w:rsidRPr="009C2E1B" w:rsidRDefault="009C2E1B" w:rsidP="00EE1B46">
            <w:pPr>
              <w:pStyle w:val="ConsPlusNonformat"/>
              <w:rPr>
                <w:rFonts w:ascii="Calibri" w:hAnsi="Calibri" w:cs="Calibri"/>
                <w:sz w:val="22"/>
              </w:rPr>
            </w:pPr>
          </w:p>
          <w:p w:rsidR="009C2E1B" w:rsidRPr="009C2E1B" w:rsidRDefault="009C2E1B" w:rsidP="00EE1B46">
            <w:pPr>
              <w:pStyle w:val="ConsPlusNonformat"/>
              <w:rPr>
                <w:rFonts w:ascii="Calibri" w:hAnsi="Calibri" w:cs="Calibri"/>
                <w:sz w:val="22"/>
              </w:rPr>
            </w:pPr>
            <w:r w:rsidRPr="009C2E1B">
              <w:rPr>
                <w:rFonts w:ascii="Calibri" w:hAnsi="Calibri" w:cs="Calibri"/>
                <w:sz w:val="22"/>
              </w:rPr>
              <w:lastRenderedPageBreak/>
              <w:t xml:space="preserve">Приложение № 1 </w:t>
            </w:r>
          </w:p>
          <w:p w:rsidR="009C2E1B" w:rsidRPr="009C2E1B" w:rsidRDefault="009C2E1B" w:rsidP="00EE1B46">
            <w:pPr>
              <w:pStyle w:val="ConsPlusNonformat"/>
              <w:rPr>
                <w:rFonts w:ascii="Calibri" w:hAnsi="Calibri" w:cs="Calibri"/>
                <w:sz w:val="22"/>
              </w:rPr>
            </w:pPr>
            <w:r w:rsidRPr="009C2E1B">
              <w:rPr>
                <w:rFonts w:ascii="Calibri" w:hAnsi="Calibri" w:cs="Calibri"/>
                <w:sz w:val="22"/>
              </w:rPr>
              <w:t xml:space="preserve">к Регламенту </w:t>
            </w:r>
          </w:p>
        </w:tc>
      </w:tr>
    </w:tbl>
    <w:p w:rsidR="009C2E1B" w:rsidRPr="009C2E1B" w:rsidRDefault="009C2E1B" w:rsidP="009C2E1B">
      <w:pPr>
        <w:pStyle w:val="ConsPlusNonformat"/>
        <w:jc w:val="right"/>
        <w:rPr>
          <w:rFonts w:ascii="Calibri" w:hAnsi="Calibri" w:cs="Calibri"/>
          <w:sz w:val="22"/>
        </w:rPr>
      </w:pPr>
    </w:p>
    <w:p w:rsidR="009C2E1B" w:rsidRPr="009C2E1B" w:rsidRDefault="009C2E1B" w:rsidP="009C2E1B">
      <w:pPr>
        <w:pStyle w:val="ConsPlusNonformat"/>
        <w:jc w:val="right"/>
        <w:rPr>
          <w:rFonts w:ascii="Calibri" w:hAnsi="Calibri" w:cs="Calibri"/>
          <w:sz w:val="22"/>
        </w:rPr>
      </w:pPr>
    </w:p>
    <w:p w:rsidR="009C2E1B" w:rsidRPr="009C2E1B" w:rsidRDefault="009C2E1B" w:rsidP="009C2E1B">
      <w:pPr>
        <w:pStyle w:val="ConsPlusNonformat"/>
        <w:jc w:val="center"/>
        <w:rPr>
          <w:rFonts w:ascii="Calibri" w:hAnsi="Calibri" w:cs="Calibri"/>
          <w:sz w:val="22"/>
        </w:rPr>
      </w:pPr>
      <w:bookmarkStart w:id="9" w:name="Par481"/>
      <w:bookmarkEnd w:id="9"/>
      <w:r w:rsidRPr="009C2E1B">
        <w:rPr>
          <w:rFonts w:ascii="Calibri" w:hAnsi="Calibri" w:cs="Calibri"/>
          <w:sz w:val="22"/>
        </w:rPr>
        <w:t>СПРАВКА – РАСЧЕТ</w:t>
      </w:r>
    </w:p>
    <w:p w:rsidR="009C2E1B" w:rsidRPr="009C2E1B" w:rsidRDefault="009C2E1B" w:rsidP="009C2E1B">
      <w:pPr>
        <w:pStyle w:val="ConsPlusNonformat"/>
        <w:jc w:val="center"/>
        <w:rPr>
          <w:rFonts w:ascii="Calibri" w:hAnsi="Calibri" w:cs="Calibri"/>
          <w:sz w:val="22"/>
        </w:rPr>
      </w:pPr>
      <w:r w:rsidRPr="009C2E1B">
        <w:rPr>
          <w:rFonts w:ascii="Calibri" w:hAnsi="Calibri" w:cs="Calibri"/>
          <w:sz w:val="22"/>
        </w:rPr>
        <w:t xml:space="preserve">суммы субсидии на возмещение части прямых понесенных затрат </w:t>
      </w:r>
    </w:p>
    <w:p w:rsidR="009C2E1B" w:rsidRPr="009C2E1B" w:rsidRDefault="009C2E1B" w:rsidP="009C2E1B">
      <w:pPr>
        <w:pStyle w:val="ConsPlusNonformat"/>
        <w:jc w:val="center"/>
        <w:rPr>
          <w:rFonts w:ascii="Calibri" w:hAnsi="Calibri" w:cs="Calibri"/>
          <w:sz w:val="22"/>
        </w:rPr>
      </w:pPr>
      <w:r w:rsidRPr="009C2E1B">
        <w:rPr>
          <w:rFonts w:ascii="Calibri" w:hAnsi="Calibri" w:cs="Calibri"/>
          <w:sz w:val="22"/>
        </w:rPr>
        <w:t xml:space="preserve">на создание и (или) модернизацию объектов агропромышленного комплекса, </w:t>
      </w:r>
    </w:p>
    <w:p w:rsidR="009C2E1B" w:rsidRPr="009C2E1B" w:rsidRDefault="009C2E1B" w:rsidP="009C2E1B">
      <w:pPr>
        <w:pStyle w:val="ConsPlusNonformat"/>
        <w:jc w:val="center"/>
        <w:rPr>
          <w:rFonts w:ascii="Calibri" w:hAnsi="Calibri" w:cs="Calibri"/>
          <w:sz w:val="22"/>
        </w:rPr>
      </w:pPr>
      <w:r w:rsidRPr="009C2E1B">
        <w:rPr>
          <w:rFonts w:ascii="Calibri" w:hAnsi="Calibri" w:cs="Calibri"/>
          <w:sz w:val="22"/>
        </w:rPr>
        <w:t xml:space="preserve">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w:t>
      </w:r>
    </w:p>
    <w:p w:rsidR="009C2E1B" w:rsidRPr="009C2E1B" w:rsidRDefault="009C2E1B" w:rsidP="009C2E1B">
      <w:pPr>
        <w:pStyle w:val="ConsPlusNonformat"/>
        <w:jc w:val="center"/>
        <w:rPr>
          <w:rFonts w:ascii="Calibri" w:hAnsi="Calibri" w:cs="Calibri"/>
          <w:sz w:val="22"/>
        </w:rPr>
      </w:pPr>
      <w:r w:rsidRPr="009C2E1B">
        <w:rPr>
          <w:rFonts w:ascii="Calibri" w:hAnsi="Calibri" w:cs="Calibri"/>
          <w:sz w:val="22"/>
        </w:rPr>
        <w:t>на ______________20____года</w:t>
      </w:r>
    </w:p>
    <w:p w:rsidR="009C2E1B" w:rsidRPr="009C2E1B" w:rsidRDefault="009C2E1B" w:rsidP="009C2E1B">
      <w:pPr>
        <w:pStyle w:val="ConsPlusNonformat"/>
        <w:rPr>
          <w:rFonts w:ascii="Calibri" w:hAnsi="Calibri" w:cs="Calibri"/>
          <w:sz w:val="22"/>
        </w:rPr>
      </w:pPr>
    </w:p>
    <w:p w:rsidR="009C2E1B" w:rsidRPr="009C2E1B" w:rsidRDefault="009C2E1B" w:rsidP="009C2E1B">
      <w:pPr>
        <w:pStyle w:val="ConsPlusNonformat"/>
        <w:jc w:val="center"/>
        <w:rPr>
          <w:rFonts w:ascii="Calibri" w:hAnsi="Calibri" w:cs="Calibri"/>
          <w:sz w:val="22"/>
        </w:rPr>
      </w:pPr>
      <w:r w:rsidRPr="009C2E1B">
        <w:rPr>
          <w:rFonts w:ascii="Calibri" w:hAnsi="Calibri" w:cs="Calibri"/>
          <w:sz w:val="22"/>
        </w:rPr>
        <w:t>_____________________________________________________________________________________</w:t>
      </w:r>
    </w:p>
    <w:p w:rsidR="009C2E1B" w:rsidRPr="009C2E1B" w:rsidRDefault="009C2E1B" w:rsidP="009C2E1B">
      <w:pPr>
        <w:pStyle w:val="ConsPlusNonformat"/>
        <w:jc w:val="center"/>
        <w:rPr>
          <w:rFonts w:ascii="Calibri" w:hAnsi="Calibri" w:cs="Calibri"/>
          <w:sz w:val="22"/>
        </w:rPr>
      </w:pPr>
      <w:r w:rsidRPr="009C2E1B">
        <w:rPr>
          <w:rFonts w:ascii="Calibri" w:hAnsi="Calibri" w:cs="Calibri"/>
          <w:sz w:val="22"/>
        </w:rPr>
        <w:t>(наименование и ИНН получателя субсидии, муниципального района (округа)  или городского округа)</w:t>
      </w:r>
    </w:p>
    <w:p w:rsidR="009C2E1B" w:rsidRPr="009C2E1B" w:rsidRDefault="009C2E1B" w:rsidP="009C2E1B">
      <w:pPr>
        <w:pStyle w:val="ConsPlusNonformat"/>
        <w:jc w:val="center"/>
        <w:rPr>
          <w:rFonts w:ascii="Calibri" w:hAnsi="Calibri" w:cs="Calibri"/>
          <w:sz w:val="22"/>
        </w:rPr>
      </w:pPr>
    </w:p>
    <w:p w:rsidR="009C2E1B" w:rsidRPr="009C2E1B" w:rsidRDefault="009C2E1B" w:rsidP="009C2E1B">
      <w:pPr>
        <w:spacing w:line="360" w:lineRule="auto"/>
        <w:jc w:val="both"/>
        <w:rPr>
          <w:rFonts w:ascii="Calibri" w:eastAsiaTheme="minorEastAsia" w:hAnsi="Calibri" w:cs="Calibri"/>
          <w:sz w:val="22"/>
          <w:szCs w:val="22"/>
        </w:rPr>
      </w:pPr>
      <w:r w:rsidRPr="009C2E1B">
        <w:rPr>
          <w:rFonts w:ascii="Calibri" w:eastAsiaTheme="minorEastAsia" w:hAnsi="Calibri" w:cs="Calibri"/>
          <w:sz w:val="22"/>
          <w:szCs w:val="22"/>
        </w:rPr>
        <w:t>Прошу предоставить субсидию по направлению* ___________________________, созданного (модернизированного) объекта **_________________________________,</w:t>
      </w:r>
    </w:p>
    <w:p w:rsidR="009C2E1B" w:rsidRPr="009C2E1B" w:rsidRDefault="009C2E1B" w:rsidP="009C2E1B">
      <w:pPr>
        <w:ind w:left="32"/>
        <w:jc w:val="right"/>
        <w:rPr>
          <w:rFonts w:ascii="Calibri" w:eastAsiaTheme="minorEastAsia" w:hAnsi="Calibri" w:cs="Calibri"/>
          <w:sz w:val="22"/>
          <w:szCs w:val="22"/>
        </w:rPr>
      </w:pPr>
      <w:r w:rsidRPr="009C2E1B">
        <w:rPr>
          <w:rFonts w:ascii="Calibri" w:eastAsiaTheme="minorEastAsia" w:hAnsi="Calibri" w:cs="Calibri"/>
          <w:sz w:val="22"/>
          <w:szCs w:val="22"/>
        </w:rPr>
        <w:t>(наименование объекта согласно проектно-сметной документации)</w:t>
      </w:r>
    </w:p>
    <w:p w:rsidR="009C2E1B" w:rsidRPr="009C2E1B" w:rsidRDefault="009C2E1B" w:rsidP="009C2E1B">
      <w:pPr>
        <w:jc w:val="both"/>
        <w:rPr>
          <w:rFonts w:ascii="Calibri" w:eastAsiaTheme="minorEastAsia" w:hAnsi="Calibri" w:cs="Calibri"/>
          <w:sz w:val="22"/>
          <w:szCs w:val="22"/>
        </w:rPr>
      </w:pPr>
      <w:r w:rsidRPr="009C2E1B">
        <w:rPr>
          <w:rFonts w:ascii="Calibri" w:eastAsiaTheme="minorEastAsia" w:hAnsi="Calibri" w:cs="Calibri"/>
          <w:sz w:val="22"/>
          <w:szCs w:val="22"/>
        </w:rPr>
        <w:t xml:space="preserve">находящегося** ______________________________________________________________________ </w:t>
      </w:r>
    </w:p>
    <w:p w:rsidR="009C2E1B" w:rsidRPr="009C2E1B" w:rsidRDefault="009C2E1B" w:rsidP="009C2E1B">
      <w:pPr>
        <w:jc w:val="center"/>
        <w:rPr>
          <w:rFonts w:ascii="Calibri" w:eastAsiaTheme="minorEastAsia" w:hAnsi="Calibri" w:cs="Calibri"/>
          <w:sz w:val="22"/>
          <w:szCs w:val="22"/>
        </w:rPr>
      </w:pPr>
      <w:r w:rsidRPr="009C2E1B">
        <w:rPr>
          <w:rFonts w:ascii="Calibri" w:eastAsiaTheme="minorEastAsia" w:hAnsi="Calibri" w:cs="Calibri"/>
          <w:sz w:val="22"/>
          <w:szCs w:val="22"/>
        </w:rPr>
        <w:t>(место нахождения объекта)</w:t>
      </w:r>
    </w:p>
    <w:p w:rsidR="009C2E1B" w:rsidRPr="009C2E1B" w:rsidRDefault="009C2E1B" w:rsidP="009C2E1B">
      <w:pPr>
        <w:rPr>
          <w:rFonts w:ascii="Calibri" w:eastAsiaTheme="minorEastAsia" w:hAnsi="Calibri" w:cs="Calibri"/>
          <w:sz w:val="22"/>
          <w:szCs w:val="22"/>
        </w:rPr>
      </w:pPr>
      <w:r w:rsidRPr="009C2E1B">
        <w:rPr>
          <w:rFonts w:ascii="Calibri" w:eastAsiaTheme="minorEastAsia" w:hAnsi="Calibri" w:cs="Calibri"/>
          <w:sz w:val="22"/>
          <w:szCs w:val="22"/>
        </w:rPr>
        <w:t xml:space="preserve">в следующем размере: </w:t>
      </w:r>
    </w:p>
    <w:p w:rsidR="009C2E1B" w:rsidRPr="009C2E1B" w:rsidRDefault="009C2E1B" w:rsidP="009C2E1B">
      <w:pPr>
        <w:rPr>
          <w:rFonts w:ascii="Calibri" w:eastAsiaTheme="minorEastAsia"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470"/>
        <w:gridCol w:w="4507"/>
        <w:gridCol w:w="4502"/>
      </w:tblGrid>
      <w:tr w:rsidR="009C2E1B" w:rsidRPr="009C2E1B" w:rsidTr="00EE1B46">
        <w:tc>
          <w:tcPr>
            <w:tcW w:w="0" w:type="auto"/>
            <w:tcMar>
              <w:top w:w="102" w:type="dxa"/>
              <w:left w:w="62" w:type="dxa"/>
              <w:bottom w:w="102" w:type="dxa"/>
              <w:right w:w="62" w:type="dxa"/>
            </w:tcMar>
          </w:tcPr>
          <w:p w:rsidR="009C2E1B" w:rsidRPr="009C2E1B" w:rsidRDefault="009C2E1B" w:rsidP="00EE1B46">
            <w:pPr>
              <w:ind w:left="32"/>
              <w:jc w:val="center"/>
              <w:rPr>
                <w:rFonts w:ascii="Calibri" w:eastAsiaTheme="minorEastAsia" w:hAnsi="Calibri" w:cs="Calibri"/>
                <w:sz w:val="22"/>
                <w:szCs w:val="22"/>
              </w:rPr>
            </w:pPr>
            <w:r w:rsidRPr="009C2E1B">
              <w:rPr>
                <w:rFonts w:ascii="Calibri" w:eastAsiaTheme="minorEastAsia" w:hAnsi="Calibri" w:cs="Calibri"/>
                <w:sz w:val="22"/>
                <w:szCs w:val="22"/>
              </w:rPr>
              <w:t>№</w:t>
            </w:r>
          </w:p>
          <w:p w:rsidR="009C2E1B" w:rsidRPr="009C2E1B" w:rsidRDefault="009C2E1B" w:rsidP="00EE1B46">
            <w:pPr>
              <w:ind w:left="32"/>
              <w:jc w:val="center"/>
              <w:rPr>
                <w:rFonts w:ascii="Calibri" w:eastAsiaTheme="minorEastAsia" w:hAnsi="Calibri" w:cs="Calibri"/>
                <w:sz w:val="22"/>
                <w:szCs w:val="22"/>
              </w:rPr>
            </w:pPr>
            <w:proofErr w:type="gramStart"/>
            <w:r w:rsidRPr="009C2E1B">
              <w:rPr>
                <w:rFonts w:ascii="Calibri" w:eastAsiaTheme="minorEastAsia" w:hAnsi="Calibri" w:cs="Calibri"/>
                <w:sz w:val="22"/>
                <w:szCs w:val="22"/>
              </w:rPr>
              <w:t>п</w:t>
            </w:r>
            <w:proofErr w:type="gramEnd"/>
            <w:r w:rsidRPr="009C2E1B">
              <w:rPr>
                <w:rFonts w:ascii="Calibri" w:eastAsiaTheme="minorEastAsia" w:hAnsi="Calibri" w:cs="Calibri"/>
                <w:sz w:val="22"/>
                <w:szCs w:val="22"/>
              </w:rPr>
              <w:t>/п</w:t>
            </w:r>
          </w:p>
        </w:tc>
        <w:tc>
          <w:tcPr>
            <w:tcW w:w="4921" w:type="dxa"/>
            <w:tcMar>
              <w:top w:w="102" w:type="dxa"/>
              <w:left w:w="62" w:type="dxa"/>
              <w:bottom w:w="102" w:type="dxa"/>
              <w:right w:w="62" w:type="dxa"/>
            </w:tcMar>
          </w:tcPr>
          <w:p w:rsidR="009C2E1B" w:rsidRPr="009C2E1B" w:rsidRDefault="009C2E1B" w:rsidP="00EE1B46">
            <w:pPr>
              <w:ind w:left="32"/>
              <w:jc w:val="center"/>
              <w:rPr>
                <w:rFonts w:ascii="Calibri" w:eastAsiaTheme="minorEastAsia" w:hAnsi="Calibri" w:cs="Calibri"/>
                <w:sz w:val="22"/>
                <w:szCs w:val="22"/>
              </w:rPr>
            </w:pPr>
            <w:r w:rsidRPr="009C2E1B">
              <w:rPr>
                <w:rFonts w:ascii="Calibri" w:eastAsiaTheme="minorEastAsia" w:hAnsi="Calibri" w:cs="Calibri"/>
                <w:sz w:val="22"/>
                <w:szCs w:val="22"/>
              </w:rPr>
              <w:t xml:space="preserve">Стоимость объекта </w:t>
            </w:r>
          </w:p>
          <w:p w:rsidR="009C2E1B" w:rsidRPr="009C2E1B" w:rsidRDefault="009C2E1B" w:rsidP="00EE1B46">
            <w:pPr>
              <w:ind w:left="32"/>
              <w:jc w:val="center"/>
              <w:rPr>
                <w:rFonts w:ascii="Calibri" w:eastAsiaTheme="minorEastAsia" w:hAnsi="Calibri" w:cs="Calibri"/>
                <w:sz w:val="22"/>
                <w:szCs w:val="22"/>
              </w:rPr>
            </w:pPr>
            <w:r w:rsidRPr="009C2E1B">
              <w:rPr>
                <w:rFonts w:ascii="Calibri" w:eastAsiaTheme="minorEastAsia" w:hAnsi="Calibri" w:cs="Calibri"/>
                <w:sz w:val="22"/>
                <w:szCs w:val="22"/>
              </w:rPr>
              <w:t xml:space="preserve">согласно проектно-сметной </w:t>
            </w:r>
          </w:p>
          <w:p w:rsidR="009C2E1B" w:rsidRPr="009C2E1B" w:rsidRDefault="009C2E1B" w:rsidP="00EE1B46">
            <w:pPr>
              <w:ind w:left="32"/>
              <w:jc w:val="center"/>
              <w:rPr>
                <w:rFonts w:ascii="Calibri" w:eastAsiaTheme="minorEastAsia" w:hAnsi="Calibri" w:cs="Calibri"/>
                <w:sz w:val="22"/>
                <w:szCs w:val="22"/>
              </w:rPr>
            </w:pPr>
            <w:r w:rsidRPr="009C2E1B">
              <w:rPr>
                <w:rFonts w:ascii="Calibri" w:eastAsiaTheme="minorEastAsia" w:hAnsi="Calibri" w:cs="Calibri"/>
                <w:sz w:val="22"/>
                <w:szCs w:val="22"/>
              </w:rPr>
              <w:t xml:space="preserve">документации*** или стоимость </w:t>
            </w:r>
          </w:p>
          <w:p w:rsidR="009C2E1B" w:rsidRPr="009C2E1B" w:rsidRDefault="009C2E1B" w:rsidP="00EE1B46">
            <w:pPr>
              <w:ind w:left="32"/>
              <w:jc w:val="center"/>
              <w:rPr>
                <w:rFonts w:ascii="Calibri" w:eastAsiaTheme="minorEastAsia" w:hAnsi="Calibri" w:cs="Calibri"/>
                <w:sz w:val="22"/>
                <w:szCs w:val="22"/>
              </w:rPr>
            </w:pPr>
            <w:r w:rsidRPr="009C2E1B">
              <w:rPr>
                <w:rFonts w:ascii="Calibri" w:eastAsiaTheme="minorEastAsia" w:hAnsi="Calibri" w:cs="Calibri"/>
                <w:sz w:val="22"/>
                <w:szCs w:val="22"/>
              </w:rPr>
              <w:t>маркировочного оборудования</w:t>
            </w:r>
          </w:p>
          <w:p w:rsidR="009C2E1B" w:rsidRPr="009C2E1B" w:rsidRDefault="009C2E1B" w:rsidP="00EE1B46">
            <w:pPr>
              <w:ind w:left="32"/>
              <w:jc w:val="center"/>
              <w:rPr>
                <w:rFonts w:ascii="Calibri" w:eastAsiaTheme="minorEastAsia" w:hAnsi="Calibri" w:cs="Calibri"/>
                <w:sz w:val="22"/>
                <w:szCs w:val="22"/>
              </w:rPr>
            </w:pPr>
            <w:r w:rsidRPr="009C2E1B">
              <w:rPr>
                <w:rFonts w:ascii="Calibri" w:eastAsiaTheme="minorEastAsia" w:hAnsi="Calibri" w:cs="Calibri"/>
                <w:sz w:val="22"/>
                <w:szCs w:val="22"/>
              </w:rPr>
              <w:t>(без НДС), тыс. руб.</w:t>
            </w:r>
          </w:p>
        </w:tc>
        <w:tc>
          <w:tcPr>
            <w:tcW w:w="4921" w:type="dxa"/>
            <w:tcMar>
              <w:top w:w="102" w:type="dxa"/>
              <w:left w:w="62" w:type="dxa"/>
              <w:bottom w:w="102" w:type="dxa"/>
              <w:right w:w="62" w:type="dxa"/>
            </w:tcMar>
          </w:tcPr>
          <w:p w:rsidR="009C2E1B" w:rsidRPr="009C2E1B" w:rsidRDefault="009C2E1B" w:rsidP="00EE1B46">
            <w:pPr>
              <w:ind w:left="32"/>
              <w:jc w:val="center"/>
              <w:rPr>
                <w:rFonts w:ascii="Calibri" w:eastAsiaTheme="minorEastAsia" w:hAnsi="Calibri" w:cs="Calibri"/>
                <w:sz w:val="22"/>
                <w:szCs w:val="22"/>
              </w:rPr>
            </w:pPr>
            <w:r w:rsidRPr="009C2E1B">
              <w:rPr>
                <w:rFonts w:ascii="Calibri" w:eastAsiaTheme="minorEastAsia" w:hAnsi="Calibri" w:cs="Calibri"/>
                <w:sz w:val="22"/>
                <w:szCs w:val="22"/>
              </w:rPr>
              <w:t xml:space="preserve">Сумма субсидии, </w:t>
            </w:r>
          </w:p>
          <w:p w:rsidR="009C2E1B" w:rsidRPr="009C2E1B" w:rsidRDefault="009C2E1B" w:rsidP="00EE1B46">
            <w:pPr>
              <w:ind w:left="32"/>
              <w:jc w:val="center"/>
              <w:rPr>
                <w:rFonts w:ascii="Calibri" w:eastAsiaTheme="minorEastAsia" w:hAnsi="Calibri" w:cs="Calibri"/>
                <w:sz w:val="22"/>
                <w:szCs w:val="22"/>
              </w:rPr>
            </w:pPr>
            <w:r w:rsidRPr="009C2E1B">
              <w:rPr>
                <w:rFonts w:ascii="Calibri" w:eastAsiaTheme="minorEastAsia" w:hAnsi="Calibri" w:cs="Calibri"/>
                <w:sz w:val="22"/>
                <w:szCs w:val="22"/>
              </w:rPr>
              <w:t xml:space="preserve">предоставляемая из </w:t>
            </w:r>
          </w:p>
          <w:p w:rsidR="009C2E1B" w:rsidRPr="009C2E1B" w:rsidRDefault="009C2E1B" w:rsidP="00EE1B46">
            <w:pPr>
              <w:ind w:left="32"/>
              <w:jc w:val="center"/>
              <w:rPr>
                <w:rFonts w:ascii="Calibri" w:eastAsiaTheme="minorEastAsia" w:hAnsi="Calibri" w:cs="Calibri"/>
                <w:sz w:val="22"/>
                <w:szCs w:val="22"/>
              </w:rPr>
            </w:pPr>
            <w:r w:rsidRPr="009C2E1B">
              <w:rPr>
                <w:rFonts w:ascii="Calibri" w:eastAsiaTheme="minorEastAsia" w:hAnsi="Calibri" w:cs="Calibri"/>
                <w:sz w:val="22"/>
                <w:szCs w:val="22"/>
              </w:rPr>
              <w:t xml:space="preserve">областного бюджета, </w:t>
            </w:r>
          </w:p>
          <w:p w:rsidR="009C2E1B" w:rsidRPr="009C2E1B" w:rsidRDefault="009C2E1B" w:rsidP="00EE1B46">
            <w:pPr>
              <w:ind w:left="32"/>
              <w:jc w:val="center"/>
              <w:rPr>
                <w:rFonts w:ascii="Calibri" w:eastAsiaTheme="minorEastAsia" w:hAnsi="Calibri" w:cs="Calibri"/>
                <w:sz w:val="22"/>
                <w:szCs w:val="22"/>
              </w:rPr>
            </w:pPr>
            <w:r w:rsidRPr="009C2E1B">
              <w:rPr>
                <w:rFonts w:ascii="Calibri" w:eastAsiaTheme="minorEastAsia" w:hAnsi="Calibri" w:cs="Calibri"/>
                <w:sz w:val="22"/>
                <w:szCs w:val="22"/>
              </w:rPr>
              <w:t>рублей</w:t>
            </w:r>
          </w:p>
        </w:tc>
      </w:tr>
      <w:tr w:rsidR="009C2E1B" w:rsidRPr="009C2E1B" w:rsidTr="00EE1B46">
        <w:tc>
          <w:tcPr>
            <w:tcW w:w="0" w:type="auto"/>
            <w:tcMar>
              <w:top w:w="102" w:type="dxa"/>
              <w:left w:w="62" w:type="dxa"/>
              <w:bottom w:w="102" w:type="dxa"/>
              <w:right w:w="62" w:type="dxa"/>
            </w:tcMar>
          </w:tcPr>
          <w:p w:rsidR="009C2E1B" w:rsidRPr="009C2E1B" w:rsidRDefault="009C2E1B" w:rsidP="00EE1B46">
            <w:pPr>
              <w:ind w:left="32"/>
              <w:jc w:val="center"/>
              <w:rPr>
                <w:rFonts w:ascii="Calibri" w:eastAsiaTheme="minorEastAsia" w:hAnsi="Calibri" w:cs="Calibri"/>
                <w:sz w:val="22"/>
                <w:szCs w:val="22"/>
              </w:rPr>
            </w:pPr>
            <w:r w:rsidRPr="009C2E1B">
              <w:rPr>
                <w:rFonts w:ascii="Calibri" w:eastAsiaTheme="minorEastAsia" w:hAnsi="Calibri" w:cs="Calibri"/>
                <w:sz w:val="22"/>
                <w:szCs w:val="22"/>
              </w:rPr>
              <w:t>1</w:t>
            </w:r>
          </w:p>
        </w:tc>
        <w:tc>
          <w:tcPr>
            <w:tcW w:w="4921" w:type="dxa"/>
            <w:tcMar>
              <w:top w:w="102" w:type="dxa"/>
              <w:left w:w="62" w:type="dxa"/>
              <w:bottom w:w="102" w:type="dxa"/>
              <w:right w:w="62" w:type="dxa"/>
            </w:tcMar>
          </w:tcPr>
          <w:p w:rsidR="009C2E1B" w:rsidRPr="009C2E1B" w:rsidRDefault="009C2E1B" w:rsidP="00EE1B46">
            <w:pPr>
              <w:ind w:left="32"/>
              <w:jc w:val="center"/>
              <w:rPr>
                <w:rFonts w:ascii="Calibri" w:eastAsiaTheme="minorEastAsia" w:hAnsi="Calibri" w:cs="Calibri"/>
                <w:sz w:val="22"/>
                <w:szCs w:val="22"/>
              </w:rPr>
            </w:pPr>
            <w:r w:rsidRPr="009C2E1B">
              <w:rPr>
                <w:rFonts w:ascii="Calibri" w:eastAsiaTheme="minorEastAsia" w:hAnsi="Calibri" w:cs="Calibri"/>
                <w:sz w:val="22"/>
                <w:szCs w:val="22"/>
              </w:rPr>
              <w:t>2</w:t>
            </w:r>
          </w:p>
        </w:tc>
        <w:tc>
          <w:tcPr>
            <w:tcW w:w="4921" w:type="dxa"/>
            <w:tcMar>
              <w:top w:w="102" w:type="dxa"/>
              <w:left w:w="62" w:type="dxa"/>
              <w:bottom w:w="102" w:type="dxa"/>
              <w:right w:w="62" w:type="dxa"/>
            </w:tcMar>
          </w:tcPr>
          <w:p w:rsidR="009C2E1B" w:rsidRPr="009C2E1B" w:rsidRDefault="009C2E1B" w:rsidP="00EE1B46">
            <w:pPr>
              <w:ind w:left="32"/>
              <w:jc w:val="center"/>
              <w:rPr>
                <w:rFonts w:ascii="Calibri" w:eastAsiaTheme="minorEastAsia" w:hAnsi="Calibri" w:cs="Calibri"/>
                <w:sz w:val="22"/>
                <w:szCs w:val="22"/>
              </w:rPr>
            </w:pPr>
            <w:r w:rsidRPr="009C2E1B">
              <w:rPr>
                <w:rFonts w:ascii="Calibri" w:eastAsiaTheme="minorEastAsia" w:hAnsi="Calibri" w:cs="Calibri"/>
                <w:sz w:val="22"/>
                <w:szCs w:val="22"/>
              </w:rPr>
              <w:t>3</w:t>
            </w:r>
          </w:p>
        </w:tc>
      </w:tr>
      <w:tr w:rsidR="009C2E1B" w:rsidRPr="009C2E1B" w:rsidTr="00EE1B46">
        <w:trPr>
          <w:trHeight w:val="291"/>
        </w:trPr>
        <w:tc>
          <w:tcPr>
            <w:tcW w:w="0" w:type="auto"/>
            <w:tcMar>
              <w:top w:w="102" w:type="dxa"/>
              <w:left w:w="62" w:type="dxa"/>
              <w:bottom w:w="102" w:type="dxa"/>
              <w:right w:w="62" w:type="dxa"/>
            </w:tcMar>
          </w:tcPr>
          <w:p w:rsidR="009C2E1B" w:rsidRPr="009C2E1B" w:rsidRDefault="009C2E1B" w:rsidP="00EE1B46">
            <w:pPr>
              <w:ind w:left="32"/>
              <w:jc w:val="center"/>
              <w:rPr>
                <w:rFonts w:ascii="Calibri" w:eastAsiaTheme="minorEastAsia" w:hAnsi="Calibri" w:cs="Calibri"/>
                <w:sz w:val="22"/>
                <w:szCs w:val="22"/>
              </w:rPr>
            </w:pPr>
          </w:p>
        </w:tc>
        <w:tc>
          <w:tcPr>
            <w:tcW w:w="4921" w:type="dxa"/>
            <w:tcMar>
              <w:top w:w="102" w:type="dxa"/>
              <w:left w:w="62" w:type="dxa"/>
              <w:bottom w:w="102" w:type="dxa"/>
              <w:right w:w="62" w:type="dxa"/>
            </w:tcMar>
          </w:tcPr>
          <w:p w:rsidR="009C2E1B" w:rsidRPr="009C2E1B" w:rsidRDefault="009C2E1B" w:rsidP="00EE1B46">
            <w:pPr>
              <w:ind w:left="32"/>
              <w:jc w:val="center"/>
              <w:rPr>
                <w:rFonts w:ascii="Calibri" w:eastAsiaTheme="minorEastAsia" w:hAnsi="Calibri" w:cs="Calibri"/>
                <w:sz w:val="22"/>
                <w:szCs w:val="22"/>
              </w:rPr>
            </w:pPr>
          </w:p>
        </w:tc>
        <w:tc>
          <w:tcPr>
            <w:tcW w:w="4921" w:type="dxa"/>
            <w:tcMar>
              <w:top w:w="102" w:type="dxa"/>
              <w:left w:w="62" w:type="dxa"/>
              <w:bottom w:w="102" w:type="dxa"/>
              <w:right w:w="62" w:type="dxa"/>
            </w:tcMar>
          </w:tcPr>
          <w:p w:rsidR="009C2E1B" w:rsidRPr="009C2E1B" w:rsidRDefault="009C2E1B" w:rsidP="00EE1B46">
            <w:pPr>
              <w:ind w:left="32"/>
              <w:jc w:val="center"/>
              <w:rPr>
                <w:rFonts w:ascii="Calibri" w:eastAsiaTheme="minorEastAsia" w:hAnsi="Calibri" w:cs="Calibri"/>
                <w:sz w:val="22"/>
                <w:szCs w:val="22"/>
              </w:rPr>
            </w:pPr>
          </w:p>
        </w:tc>
      </w:tr>
    </w:tbl>
    <w:p w:rsidR="009C2E1B" w:rsidRPr="009C2E1B" w:rsidRDefault="009C2E1B" w:rsidP="009C2E1B">
      <w:pPr>
        <w:pStyle w:val="a4"/>
        <w:spacing w:before="240"/>
        <w:jc w:val="both"/>
        <w:rPr>
          <w:rFonts w:ascii="Calibri" w:eastAsiaTheme="minorEastAsia" w:hAnsi="Calibri" w:cs="Calibri"/>
          <w:sz w:val="22"/>
          <w:szCs w:val="22"/>
          <w:lang w:eastAsia="ru-RU"/>
        </w:rPr>
      </w:pPr>
      <w:proofErr w:type="gramStart"/>
      <w:r w:rsidRPr="009C2E1B">
        <w:rPr>
          <w:rFonts w:ascii="Calibri" w:eastAsiaTheme="minorEastAsia" w:hAnsi="Calibri" w:cs="Calibri"/>
          <w:sz w:val="22"/>
          <w:szCs w:val="22"/>
          <w:lang w:eastAsia="ru-RU"/>
        </w:rPr>
        <w:t xml:space="preserve">*Приводится в соответствии с пунктом 3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rsidRPr="009C2E1B">
        <w:rPr>
          <w:rFonts w:ascii="Calibri" w:eastAsiaTheme="minorEastAsia" w:hAnsi="Calibri" w:cs="Calibri"/>
          <w:sz w:val="22"/>
          <w:szCs w:val="22"/>
          <w:lang w:eastAsia="ru-RU"/>
        </w:rPr>
        <w:t>софинансирования</w:t>
      </w:r>
      <w:proofErr w:type="spellEnd"/>
      <w:r w:rsidRPr="009C2E1B">
        <w:rPr>
          <w:rFonts w:ascii="Calibri" w:eastAsiaTheme="minorEastAsia" w:hAnsi="Calibri" w:cs="Calibri"/>
          <w:sz w:val="22"/>
          <w:szCs w:val="22"/>
          <w:lang w:eastAsia="ru-RU"/>
        </w:rP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w:t>
      </w:r>
      <w:proofErr w:type="gramEnd"/>
      <w:r w:rsidRPr="009C2E1B">
        <w:rPr>
          <w:rFonts w:ascii="Calibri" w:eastAsiaTheme="minorEastAsia" w:hAnsi="Calibri" w:cs="Calibri"/>
          <w:sz w:val="22"/>
          <w:szCs w:val="22"/>
          <w:lang w:eastAsia="ru-RU"/>
        </w:rPr>
        <w:t xml:space="preserve"> </w:t>
      </w:r>
      <w:proofErr w:type="gramStart"/>
      <w:r w:rsidRPr="009C2E1B">
        <w:rPr>
          <w:rFonts w:ascii="Calibri" w:eastAsiaTheme="minorEastAsia" w:hAnsi="Calibri" w:cs="Calibri"/>
          <w:sz w:val="22"/>
          <w:szCs w:val="22"/>
          <w:lang w:eastAsia="ru-RU"/>
        </w:rPr>
        <w:t xml:space="preserve">продукции, утвержденных постановлением Правительства Российской Федерации </w:t>
      </w:r>
      <w:r w:rsidRPr="009C2E1B">
        <w:rPr>
          <w:rFonts w:ascii="Calibri" w:eastAsiaTheme="minorEastAsia" w:hAnsi="Calibri" w:cs="Calibri"/>
          <w:sz w:val="22"/>
          <w:szCs w:val="22"/>
          <w:lang w:eastAsia="ru-RU"/>
        </w:rPr>
        <w:br/>
        <w:t xml:space="preserve">от 24.11.2018 №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rsidRPr="009C2E1B">
        <w:rPr>
          <w:rFonts w:ascii="Calibri" w:eastAsiaTheme="minorEastAsia" w:hAnsi="Calibri" w:cs="Calibri"/>
          <w:sz w:val="22"/>
          <w:szCs w:val="22"/>
          <w:lang w:eastAsia="ru-RU"/>
        </w:rPr>
        <w:t>софинансирования</w:t>
      </w:r>
      <w:proofErr w:type="spellEnd"/>
      <w:r w:rsidRPr="009C2E1B">
        <w:rPr>
          <w:rFonts w:ascii="Calibri" w:eastAsiaTheme="minorEastAsia" w:hAnsi="Calibri" w:cs="Calibri"/>
          <w:sz w:val="22"/>
          <w:szCs w:val="22"/>
          <w:lang w:eastAsia="ru-RU"/>
        </w:rP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w:t>
      </w:r>
      <w:proofErr w:type="gramEnd"/>
      <w:r w:rsidRPr="009C2E1B">
        <w:rPr>
          <w:rFonts w:ascii="Calibri" w:eastAsiaTheme="minorEastAsia" w:hAnsi="Calibri" w:cs="Calibri"/>
          <w:sz w:val="22"/>
          <w:szCs w:val="22"/>
          <w:lang w:eastAsia="ru-RU"/>
        </w:rPr>
        <w:t xml:space="preserve"> обязательной маркировки отдельных видов молочной продукции».</w:t>
      </w:r>
    </w:p>
    <w:p w:rsidR="009C2E1B" w:rsidRPr="009C2E1B" w:rsidRDefault="009C2E1B" w:rsidP="009C2E1B">
      <w:pPr>
        <w:pStyle w:val="ConsPlusNonformat"/>
        <w:jc w:val="both"/>
        <w:rPr>
          <w:rFonts w:ascii="Calibri" w:hAnsi="Calibri" w:cs="Calibri"/>
          <w:sz w:val="22"/>
        </w:rPr>
      </w:pPr>
      <w:r w:rsidRPr="009C2E1B">
        <w:rPr>
          <w:rFonts w:ascii="Calibri" w:hAnsi="Calibri" w:cs="Calibri"/>
          <w:sz w:val="22"/>
        </w:rPr>
        <w:t>** Заполняется в случае подачи документов на возмещение части прямых понесенных затрат на создание и (или) модернизацию объектов агропромышленного комплекса.</w:t>
      </w:r>
    </w:p>
    <w:p w:rsidR="009C2E1B" w:rsidRPr="009C2E1B" w:rsidRDefault="009C2E1B" w:rsidP="009C2E1B">
      <w:pPr>
        <w:pStyle w:val="ConsPlusNonformat"/>
        <w:jc w:val="both"/>
        <w:rPr>
          <w:rFonts w:ascii="Calibri" w:hAnsi="Calibri" w:cs="Calibri"/>
          <w:sz w:val="22"/>
        </w:rPr>
      </w:pPr>
      <w:r w:rsidRPr="009C2E1B">
        <w:rPr>
          <w:rFonts w:ascii="Calibri" w:hAnsi="Calibri" w:cs="Calibri"/>
          <w:sz w:val="22"/>
        </w:rPr>
        <w:t xml:space="preserve">***За исключением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w:t>
      </w:r>
      <w:proofErr w:type="gramStart"/>
      <w:r w:rsidRPr="009C2E1B">
        <w:rPr>
          <w:rFonts w:ascii="Calibri" w:hAnsi="Calibri" w:cs="Calibri"/>
          <w:sz w:val="22"/>
        </w:rPr>
        <w:t>проверки достоверности определения сметной стоимости объектов</w:t>
      </w:r>
      <w:proofErr w:type="gramEnd"/>
      <w:r w:rsidRPr="009C2E1B">
        <w:rPr>
          <w:rFonts w:ascii="Calibri" w:hAnsi="Calibri" w:cs="Calibri"/>
          <w:sz w:val="22"/>
        </w:rPr>
        <w:t>.</w:t>
      </w:r>
    </w:p>
    <w:p w:rsidR="009C2E1B" w:rsidRPr="00126D48" w:rsidRDefault="009C2E1B" w:rsidP="009C2E1B">
      <w:pPr>
        <w:rPr>
          <w:sz w:val="21"/>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86"/>
        <w:gridCol w:w="4785"/>
      </w:tblGrid>
      <w:tr w:rsidR="009C2E1B" w:rsidTr="00EE1B46">
        <w:tc>
          <w:tcPr>
            <w:tcW w:w="10421" w:type="dxa"/>
            <w:gridSpan w:val="2"/>
            <w:tcBorders>
              <w:bottom w:val="nil"/>
            </w:tcBorders>
          </w:tcPr>
          <w:p w:rsidR="009C2E1B" w:rsidRPr="00911275" w:rsidRDefault="009C2E1B" w:rsidP="00EE1B46">
            <w:pPr>
              <w:tabs>
                <w:tab w:val="left" w:pos="4395"/>
              </w:tabs>
              <w:jc w:val="both"/>
              <w:rPr>
                <w:sz w:val="24"/>
                <w:szCs w:val="24"/>
              </w:rPr>
            </w:pPr>
            <w:r w:rsidRPr="00911275">
              <w:rPr>
                <w:sz w:val="24"/>
                <w:szCs w:val="24"/>
              </w:rPr>
              <w:t>ДОСТОВЕРНОСТЬ СВЕДЕНИЙ ПОДТВЕРЖДАЮ:</w:t>
            </w:r>
          </w:p>
          <w:p w:rsidR="009C2E1B" w:rsidRPr="00911275" w:rsidRDefault="009C2E1B" w:rsidP="00EE1B46">
            <w:pPr>
              <w:tabs>
                <w:tab w:val="left" w:pos="4395"/>
              </w:tabs>
              <w:jc w:val="both"/>
              <w:rPr>
                <w:sz w:val="24"/>
                <w:szCs w:val="24"/>
              </w:rPr>
            </w:pPr>
          </w:p>
        </w:tc>
      </w:tr>
      <w:tr w:rsidR="009C2E1B" w:rsidTr="00EE1B46">
        <w:tc>
          <w:tcPr>
            <w:tcW w:w="5211" w:type="dxa"/>
            <w:tcBorders>
              <w:right w:val="nil"/>
            </w:tcBorders>
          </w:tcPr>
          <w:p w:rsidR="009C2E1B" w:rsidRPr="00C155B3" w:rsidRDefault="009C2E1B" w:rsidP="00EE1B46">
            <w:r w:rsidRPr="00C155B3">
              <w:t>_____________</w:t>
            </w:r>
            <w:r>
              <w:t xml:space="preserve">  </w:t>
            </w:r>
            <w:r w:rsidRPr="00C155B3">
              <w:t xml:space="preserve"> _________    _____________________</w:t>
            </w:r>
          </w:p>
          <w:p w:rsidR="009C2E1B" w:rsidRPr="005A5270" w:rsidRDefault="009C2E1B" w:rsidP="00EE1B46">
            <w:pPr>
              <w:rPr>
                <w:sz w:val="18"/>
                <w:szCs w:val="18"/>
              </w:rPr>
            </w:pPr>
            <w:r w:rsidRPr="005A5270">
              <w:rPr>
                <w:sz w:val="18"/>
                <w:szCs w:val="18"/>
              </w:rPr>
              <w:t xml:space="preserve">      </w:t>
            </w:r>
            <w:proofErr w:type="gramStart"/>
            <w:r w:rsidRPr="005A5270">
              <w:rPr>
                <w:sz w:val="18"/>
                <w:szCs w:val="18"/>
              </w:rPr>
              <w:t>(должность         (подпись)           (инициалы фамилия)</w:t>
            </w:r>
            <w:proofErr w:type="gramEnd"/>
          </w:p>
          <w:p w:rsidR="009C2E1B" w:rsidRPr="005A5270" w:rsidRDefault="009C2E1B" w:rsidP="00EE1B46">
            <w:pPr>
              <w:rPr>
                <w:sz w:val="18"/>
                <w:szCs w:val="18"/>
              </w:rPr>
            </w:pPr>
            <w:r w:rsidRPr="005A5270">
              <w:rPr>
                <w:sz w:val="18"/>
                <w:szCs w:val="18"/>
              </w:rPr>
              <w:t xml:space="preserve">    руководителя</w:t>
            </w:r>
          </w:p>
          <w:p w:rsidR="009C2E1B" w:rsidRPr="005A5270" w:rsidRDefault="009C2E1B" w:rsidP="00EE1B46">
            <w:pPr>
              <w:rPr>
                <w:sz w:val="18"/>
                <w:szCs w:val="18"/>
              </w:rPr>
            </w:pPr>
            <w:r w:rsidRPr="005A5270">
              <w:rPr>
                <w:sz w:val="18"/>
                <w:szCs w:val="18"/>
              </w:rPr>
              <w:t xml:space="preserve">     организации)</w:t>
            </w:r>
          </w:p>
          <w:p w:rsidR="009C2E1B" w:rsidRDefault="009C2E1B" w:rsidP="00EE1B46">
            <w:r w:rsidRPr="00C155B3">
              <w:t xml:space="preserve">            </w:t>
            </w:r>
          </w:p>
          <w:p w:rsidR="009C2E1B" w:rsidRDefault="009C2E1B" w:rsidP="00EE1B46"/>
          <w:p w:rsidR="009C2E1B" w:rsidRDefault="009C2E1B" w:rsidP="00EE1B46"/>
          <w:p w:rsidR="009C2E1B" w:rsidRPr="00102FE8" w:rsidRDefault="009C2E1B" w:rsidP="00EE1B46">
            <w:pPr>
              <w:rPr>
                <w:sz w:val="24"/>
                <w:szCs w:val="24"/>
              </w:rPr>
            </w:pPr>
          </w:p>
          <w:p w:rsidR="009C2E1B" w:rsidRPr="00102FE8" w:rsidRDefault="009C2E1B" w:rsidP="00EE1B46">
            <w:pPr>
              <w:rPr>
                <w:sz w:val="24"/>
                <w:szCs w:val="24"/>
              </w:rPr>
            </w:pPr>
            <w:r w:rsidRPr="00102FE8">
              <w:rPr>
                <w:sz w:val="24"/>
                <w:szCs w:val="24"/>
              </w:rPr>
              <w:t xml:space="preserve">                                      МП (при наличии)</w:t>
            </w:r>
          </w:p>
          <w:p w:rsidR="009C2E1B" w:rsidRPr="00102FE8" w:rsidRDefault="009C2E1B" w:rsidP="00EE1B46">
            <w:pPr>
              <w:rPr>
                <w:sz w:val="24"/>
                <w:szCs w:val="24"/>
              </w:rPr>
            </w:pPr>
          </w:p>
          <w:tbl>
            <w:tblPr>
              <w:tblW w:w="5000" w:type="pct"/>
              <w:tblLook w:val="04A0" w:firstRow="1" w:lastRow="0" w:firstColumn="1" w:lastColumn="0" w:noHBand="0" w:noVBand="1"/>
            </w:tblPr>
            <w:tblGrid>
              <w:gridCol w:w="2797"/>
              <w:gridCol w:w="242"/>
              <w:gridCol w:w="1531"/>
            </w:tblGrid>
            <w:tr w:rsidR="009C2E1B" w:rsidRPr="00102FE8" w:rsidTr="00EE1B46">
              <w:trPr>
                <w:trHeight w:val="577"/>
              </w:trPr>
              <w:tc>
                <w:tcPr>
                  <w:tcW w:w="3060" w:type="pct"/>
                </w:tcPr>
                <w:p w:rsidR="009C2E1B" w:rsidRPr="00102FE8" w:rsidRDefault="009C2E1B" w:rsidP="00EE1B46">
                  <w:pPr>
                    <w:outlineLvl w:val="0"/>
                    <w:rPr>
                      <w:rFonts w:eastAsia="Calibri"/>
                      <w:sz w:val="24"/>
                      <w:szCs w:val="24"/>
                    </w:rPr>
                  </w:pPr>
                  <w:r>
                    <w:rPr>
                      <w:rFonts w:eastAsia="Calibri"/>
                      <w:sz w:val="24"/>
                      <w:szCs w:val="24"/>
                    </w:rPr>
                    <w:t>«</w:t>
                  </w:r>
                  <w:r w:rsidRPr="00102FE8">
                    <w:rPr>
                      <w:rFonts w:eastAsia="Calibri"/>
                      <w:sz w:val="24"/>
                      <w:szCs w:val="24"/>
                    </w:rPr>
                    <w:t>___</w:t>
                  </w:r>
                  <w:r>
                    <w:rPr>
                      <w:rFonts w:eastAsia="Calibri"/>
                      <w:sz w:val="24"/>
                      <w:szCs w:val="24"/>
                    </w:rPr>
                    <w:t>»</w:t>
                  </w:r>
                  <w:r w:rsidRPr="00102FE8">
                    <w:rPr>
                      <w:rFonts w:eastAsia="Calibri"/>
                      <w:sz w:val="24"/>
                      <w:szCs w:val="24"/>
                    </w:rPr>
                    <w:t xml:space="preserve"> ________ 20__ года</w:t>
                  </w:r>
                </w:p>
                <w:p w:rsidR="009C2E1B" w:rsidRPr="00102FE8" w:rsidRDefault="009C2E1B" w:rsidP="00EE1B46">
                  <w:pPr>
                    <w:outlineLvl w:val="0"/>
                    <w:rPr>
                      <w:rFonts w:eastAsia="Calibri"/>
                      <w:sz w:val="24"/>
                      <w:szCs w:val="24"/>
                    </w:rPr>
                  </w:pPr>
                </w:p>
              </w:tc>
              <w:tc>
                <w:tcPr>
                  <w:tcW w:w="265" w:type="pct"/>
                </w:tcPr>
                <w:p w:rsidR="009C2E1B" w:rsidRPr="00102FE8" w:rsidRDefault="009C2E1B" w:rsidP="00EE1B46">
                  <w:pPr>
                    <w:jc w:val="center"/>
                    <w:outlineLvl w:val="0"/>
                    <w:rPr>
                      <w:rFonts w:eastAsia="Calibri"/>
                      <w:sz w:val="24"/>
                      <w:szCs w:val="24"/>
                    </w:rPr>
                  </w:pPr>
                </w:p>
              </w:tc>
              <w:tc>
                <w:tcPr>
                  <w:tcW w:w="1675" w:type="pct"/>
                  <w:tcBorders>
                    <w:bottom w:val="single" w:sz="4" w:space="0" w:color="auto"/>
                  </w:tcBorders>
                </w:tcPr>
                <w:p w:rsidR="009C2E1B" w:rsidRPr="00102FE8" w:rsidRDefault="009C2E1B" w:rsidP="00EE1B46">
                  <w:pPr>
                    <w:jc w:val="center"/>
                    <w:outlineLvl w:val="0"/>
                    <w:rPr>
                      <w:rFonts w:eastAsia="Calibri"/>
                      <w:sz w:val="24"/>
                      <w:szCs w:val="24"/>
                    </w:rPr>
                  </w:pPr>
                </w:p>
              </w:tc>
            </w:tr>
            <w:tr w:rsidR="009C2E1B" w:rsidRPr="00C155B3" w:rsidTr="00EE1B46">
              <w:tc>
                <w:tcPr>
                  <w:tcW w:w="3060" w:type="pct"/>
                </w:tcPr>
                <w:p w:rsidR="009C2E1B" w:rsidRPr="00C155B3" w:rsidRDefault="009C2E1B" w:rsidP="00EE1B46">
                  <w:pPr>
                    <w:outlineLvl w:val="0"/>
                    <w:rPr>
                      <w:rFonts w:eastAsia="Calibri"/>
                    </w:rPr>
                  </w:pPr>
                  <w:r w:rsidRPr="00C155B3">
                    <w:rPr>
                      <w:rFonts w:eastAsia="Calibri"/>
                    </w:rPr>
                    <w:t>Исполнитель: Фамилия, имя, отчество, № телефона</w:t>
                  </w:r>
                </w:p>
              </w:tc>
              <w:tc>
                <w:tcPr>
                  <w:tcW w:w="265" w:type="pct"/>
                </w:tcPr>
                <w:p w:rsidR="009C2E1B" w:rsidRPr="00C155B3" w:rsidRDefault="009C2E1B" w:rsidP="00EE1B46">
                  <w:pPr>
                    <w:jc w:val="center"/>
                    <w:outlineLvl w:val="0"/>
                    <w:rPr>
                      <w:rFonts w:eastAsia="Calibri"/>
                    </w:rPr>
                  </w:pPr>
                </w:p>
              </w:tc>
              <w:tc>
                <w:tcPr>
                  <w:tcW w:w="1675" w:type="pct"/>
                  <w:tcBorders>
                    <w:top w:val="single" w:sz="4" w:space="0" w:color="auto"/>
                  </w:tcBorders>
                </w:tcPr>
                <w:p w:rsidR="009C2E1B" w:rsidRPr="00C155B3" w:rsidRDefault="009C2E1B" w:rsidP="00EE1B46">
                  <w:pPr>
                    <w:jc w:val="center"/>
                    <w:outlineLvl w:val="0"/>
                    <w:rPr>
                      <w:rFonts w:eastAsia="Calibri"/>
                    </w:rPr>
                  </w:pPr>
                  <w:r w:rsidRPr="00C155B3">
                    <w:rPr>
                      <w:rFonts w:eastAsia="Calibri"/>
                    </w:rPr>
                    <w:t>(подпись)</w:t>
                  </w:r>
                </w:p>
              </w:tc>
            </w:tr>
          </w:tbl>
          <w:p w:rsidR="009C2E1B" w:rsidRPr="00C155B3" w:rsidRDefault="009C2E1B" w:rsidP="00EE1B46">
            <w:pPr>
              <w:rPr>
                <w:spacing w:val="-4"/>
              </w:rPr>
            </w:pPr>
          </w:p>
        </w:tc>
        <w:tc>
          <w:tcPr>
            <w:tcW w:w="5210" w:type="dxa"/>
            <w:tcBorders>
              <w:left w:val="nil"/>
            </w:tcBorders>
          </w:tcPr>
          <w:p w:rsidR="009C2E1B" w:rsidRPr="00C155B3" w:rsidRDefault="009C2E1B" w:rsidP="00EE1B46">
            <w:r w:rsidRPr="00C155B3">
              <w:t>_____________         _________     _________________</w:t>
            </w:r>
          </w:p>
          <w:p w:rsidR="009C2E1B" w:rsidRPr="005A5270" w:rsidRDefault="009C2E1B" w:rsidP="00EE1B46">
            <w:pPr>
              <w:rPr>
                <w:sz w:val="18"/>
                <w:szCs w:val="18"/>
              </w:rPr>
            </w:pPr>
            <w:proofErr w:type="gramStart"/>
            <w:r w:rsidRPr="00071490">
              <w:rPr>
                <w:sz w:val="18"/>
                <w:szCs w:val="18"/>
              </w:rPr>
              <w:t>(должность</w:t>
            </w:r>
            <w:r w:rsidRPr="005A5270">
              <w:rPr>
                <w:sz w:val="18"/>
                <w:szCs w:val="18"/>
              </w:rPr>
              <w:t xml:space="preserve">                      (подпись)        (инициалы фамилия)</w:t>
            </w:r>
            <w:proofErr w:type="gramEnd"/>
          </w:p>
          <w:p w:rsidR="009C2E1B" w:rsidRPr="005A5270" w:rsidRDefault="009C2E1B" w:rsidP="00EE1B46">
            <w:pPr>
              <w:rPr>
                <w:sz w:val="18"/>
                <w:szCs w:val="18"/>
              </w:rPr>
            </w:pPr>
            <w:r w:rsidRPr="005A5270">
              <w:rPr>
                <w:sz w:val="18"/>
                <w:szCs w:val="18"/>
              </w:rPr>
              <w:t xml:space="preserve">руководителя             </w:t>
            </w:r>
          </w:p>
          <w:p w:rsidR="009C2E1B" w:rsidRPr="005A5270" w:rsidRDefault="009C2E1B" w:rsidP="00EE1B46">
            <w:pPr>
              <w:rPr>
                <w:sz w:val="18"/>
                <w:szCs w:val="18"/>
              </w:rPr>
            </w:pPr>
            <w:r w:rsidRPr="005A5270">
              <w:rPr>
                <w:sz w:val="18"/>
                <w:szCs w:val="18"/>
              </w:rPr>
              <w:t xml:space="preserve">органа местного </w:t>
            </w:r>
          </w:p>
          <w:p w:rsidR="009C2E1B" w:rsidRPr="005A5270" w:rsidRDefault="009C2E1B" w:rsidP="00EE1B46">
            <w:pPr>
              <w:rPr>
                <w:sz w:val="18"/>
                <w:szCs w:val="18"/>
              </w:rPr>
            </w:pPr>
            <w:r w:rsidRPr="005A5270">
              <w:rPr>
                <w:sz w:val="18"/>
                <w:szCs w:val="18"/>
              </w:rPr>
              <w:t xml:space="preserve">самоуправления </w:t>
            </w:r>
          </w:p>
          <w:p w:rsidR="009C2E1B" w:rsidRPr="005A5270" w:rsidRDefault="009C2E1B" w:rsidP="00EE1B46">
            <w:pPr>
              <w:rPr>
                <w:sz w:val="18"/>
                <w:szCs w:val="18"/>
              </w:rPr>
            </w:pPr>
            <w:r w:rsidRPr="005A5270">
              <w:rPr>
                <w:sz w:val="18"/>
                <w:szCs w:val="18"/>
              </w:rPr>
              <w:t xml:space="preserve">или гражданского </w:t>
            </w:r>
          </w:p>
          <w:p w:rsidR="009C2E1B" w:rsidRPr="005A5270" w:rsidRDefault="009C2E1B" w:rsidP="00EE1B46">
            <w:pPr>
              <w:rPr>
                <w:sz w:val="18"/>
                <w:szCs w:val="18"/>
              </w:rPr>
            </w:pPr>
            <w:r w:rsidRPr="005A5270">
              <w:rPr>
                <w:sz w:val="18"/>
                <w:szCs w:val="18"/>
              </w:rPr>
              <w:t>служащего министерства)</w:t>
            </w:r>
          </w:p>
          <w:p w:rsidR="009C2E1B" w:rsidRDefault="009C2E1B" w:rsidP="00EE1B46">
            <w:pPr>
              <w:rPr>
                <w:sz w:val="24"/>
                <w:szCs w:val="24"/>
              </w:rPr>
            </w:pPr>
          </w:p>
          <w:p w:rsidR="009C2E1B" w:rsidRPr="00102FE8" w:rsidRDefault="009C2E1B" w:rsidP="00EE1B46">
            <w:pPr>
              <w:rPr>
                <w:sz w:val="24"/>
                <w:szCs w:val="24"/>
              </w:rPr>
            </w:pPr>
            <w:r>
              <w:rPr>
                <w:sz w:val="24"/>
                <w:szCs w:val="24"/>
              </w:rPr>
              <w:t xml:space="preserve"> </w:t>
            </w:r>
            <w:r w:rsidRPr="00102FE8">
              <w:rPr>
                <w:sz w:val="24"/>
                <w:szCs w:val="24"/>
              </w:rPr>
              <w:t xml:space="preserve">                                     МП (при наличии)</w:t>
            </w:r>
          </w:p>
          <w:p w:rsidR="009C2E1B" w:rsidRDefault="009C2E1B" w:rsidP="00EE1B46">
            <w:pPr>
              <w:rPr>
                <w:sz w:val="24"/>
                <w:szCs w:val="24"/>
              </w:rPr>
            </w:pPr>
          </w:p>
          <w:tbl>
            <w:tblPr>
              <w:tblW w:w="5000" w:type="pct"/>
              <w:tblLook w:val="04A0" w:firstRow="1" w:lastRow="0" w:firstColumn="1" w:lastColumn="0" w:noHBand="0" w:noVBand="1"/>
            </w:tblPr>
            <w:tblGrid>
              <w:gridCol w:w="2796"/>
              <w:gridCol w:w="242"/>
              <w:gridCol w:w="1531"/>
            </w:tblGrid>
            <w:tr w:rsidR="009C2E1B" w:rsidRPr="00102FE8" w:rsidTr="00EE1B46">
              <w:trPr>
                <w:trHeight w:val="577"/>
              </w:trPr>
              <w:tc>
                <w:tcPr>
                  <w:tcW w:w="3060" w:type="pct"/>
                </w:tcPr>
                <w:p w:rsidR="009C2E1B" w:rsidRPr="00102FE8" w:rsidRDefault="009C2E1B" w:rsidP="00EE1B46">
                  <w:pPr>
                    <w:outlineLvl w:val="0"/>
                    <w:rPr>
                      <w:rFonts w:eastAsia="Calibri"/>
                      <w:sz w:val="24"/>
                      <w:szCs w:val="24"/>
                    </w:rPr>
                  </w:pPr>
                  <w:r>
                    <w:rPr>
                      <w:rFonts w:eastAsia="Calibri"/>
                      <w:sz w:val="24"/>
                      <w:szCs w:val="24"/>
                    </w:rPr>
                    <w:t>«___»</w:t>
                  </w:r>
                  <w:r w:rsidRPr="00102FE8">
                    <w:rPr>
                      <w:rFonts w:eastAsia="Calibri"/>
                      <w:sz w:val="24"/>
                      <w:szCs w:val="24"/>
                    </w:rPr>
                    <w:t xml:space="preserve"> ________ 20__ года</w:t>
                  </w:r>
                </w:p>
                <w:p w:rsidR="009C2E1B" w:rsidRPr="00102FE8" w:rsidRDefault="009C2E1B" w:rsidP="00EE1B46">
                  <w:pPr>
                    <w:outlineLvl w:val="0"/>
                    <w:rPr>
                      <w:rFonts w:eastAsia="Calibri"/>
                      <w:sz w:val="24"/>
                      <w:szCs w:val="24"/>
                    </w:rPr>
                  </w:pPr>
                </w:p>
              </w:tc>
              <w:tc>
                <w:tcPr>
                  <w:tcW w:w="265" w:type="pct"/>
                </w:tcPr>
                <w:p w:rsidR="009C2E1B" w:rsidRPr="00102FE8" w:rsidRDefault="009C2E1B" w:rsidP="00EE1B46">
                  <w:pPr>
                    <w:jc w:val="center"/>
                    <w:outlineLvl w:val="0"/>
                    <w:rPr>
                      <w:rFonts w:eastAsia="Calibri"/>
                      <w:sz w:val="24"/>
                      <w:szCs w:val="24"/>
                    </w:rPr>
                  </w:pPr>
                </w:p>
              </w:tc>
              <w:tc>
                <w:tcPr>
                  <w:tcW w:w="1675" w:type="pct"/>
                  <w:tcBorders>
                    <w:bottom w:val="single" w:sz="4" w:space="0" w:color="auto"/>
                  </w:tcBorders>
                </w:tcPr>
                <w:p w:rsidR="009C2E1B" w:rsidRPr="00102FE8" w:rsidRDefault="009C2E1B" w:rsidP="00EE1B46">
                  <w:pPr>
                    <w:jc w:val="center"/>
                    <w:outlineLvl w:val="0"/>
                    <w:rPr>
                      <w:rFonts w:eastAsia="Calibri"/>
                      <w:sz w:val="24"/>
                      <w:szCs w:val="24"/>
                    </w:rPr>
                  </w:pPr>
                </w:p>
              </w:tc>
            </w:tr>
            <w:tr w:rsidR="009C2E1B" w:rsidRPr="00C155B3" w:rsidTr="00EE1B46">
              <w:tc>
                <w:tcPr>
                  <w:tcW w:w="3060" w:type="pct"/>
                </w:tcPr>
                <w:p w:rsidR="009C2E1B" w:rsidRPr="00C155B3" w:rsidRDefault="009C2E1B" w:rsidP="00EE1B46">
                  <w:pPr>
                    <w:outlineLvl w:val="0"/>
                    <w:rPr>
                      <w:rFonts w:eastAsia="Calibri"/>
                    </w:rPr>
                  </w:pPr>
                  <w:r w:rsidRPr="00C155B3">
                    <w:rPr>
                      <w:rFonts w:eastAsia="Calibri"/>
                    </w:rPr>
                    <w:t>Исполнитель: Фамилия, имя, отчество, № телефона</w:t>
                  </w:r>
                </w:p>
              </w:tc>
              <w:tc>
                <w:tcPr>
                  <w:tcW w:w="265" w:type="pct"/>
                </w:tcPr>
                <w:p w:rsidR="009C2E1B" w:rsidRPr="00C155B3" w:rsidRDefault="009C2E1B" w:rsidP="00EE1B46">
                  <w:pPr>
                    <w:jc w:val="center"/>
                    <w:outlineLvl w:val="0"/>
                    <w:rPr>
                      <w:rFonts w:eastAsia="Calibri"/>
                    </w:rPr>
                  </w:pPr>
                </w:p>
              </w:tc>
              <w:tc>
                <w:tcPr>
                  <w:tcW w:w="1675" w:type="pct"/>
                  <w:tcBorders>
                    <w:top w:val="single" w:sz="4" w:space="0" w:color="auto"/>
                  </w:tcBorders>
                </w:tcPr>
                <w:p w:rsidR="009C2E1B" w:rsidRPr="00C155B3" w:rsidRDefault="009C2E1B" w:rsidP="00EE1B46">
                  <w:pPr>
                    <w:jc w:val="center"/>
                    <w:outlineLvl w:val="0"/>
                    <w:rPr>
                      <w:rFonts w:eastAsia="Calibri"/>
                    </w:rPr>
                  </w:pPr>
                  <w:r w:rsidRPr="00C155B3">
                    <w:rPr>
                      <w:rFonts w:eastAsia="Calibri"/>
                    </w:rPr>
                    <w:t>(подпись)</w:t>
                  </w:r>
                </w:p>
              </w:tc>
            </w:tr>
          </w:tbl>
          <w:p w:rsidR="009C2E1B" w:rsidRPr="00C155B3" w:rsidRDefault="009C2E1B" w:rsidP="00EE1B46">
            <w:pPr>
              <w:rPr>
                <w:spacing w:val="-4"/>
              </w:rPr>
            </w:pPr>
          </w:p>
        </w:tc>
      </w:tr>
    </w:tbl>
    <w:p w:rsidR="002843EF" w:rsidRDefault="002843EF">
      <w:pPr>
        <w:pStyle w:val="ConsPlusNormal"/>
      </w:pPr>
    </w:p>
    <w:p w:rsidR="002843EF" w:rsidRDefault="002843EF">
      <w:pPr>
        <w:pStyle w:val="ConsPlusNormal"/>
        <w:jc w:val="both"/>
      </w:pPr>
      <w:bookmarkStart w:id="10" w:name="P169"/>
      <w:bookmarkEnd w:id="10"/>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right"/>
        <w:outlineLvl w:val="1"/>
      </w:pPr>
      <w:r>
        <w:t>Приложение N 2</w:t>
      </w:r>
    </w:p>
    <w:p w:rsidR="002843EF" w:rsidRDefault="002843EF">
      <w:pPr>
        <w:pStyle w:val="ConsPlusNormal"/>
        <w:jc w:val="right"/>
      </w:pPr>
      <w:r>
        <w:t>к Регламенту</w:t>
      </w:r>
    </w:p>
    <w:p w:rsidR="002843EF" w:rsidRDefault="002843EF">
      <w:pPr>
        <w:pStyle w:val="ConsPlusNormal"/>
        <w:jc w:val="both"/>
      </w:pPr>
    </w:p>
    <w:p w:rsidR="002843EF" w:rsidRDefault="002843EF">
      <w:pPr>
        <w:pStyle w:val="ConsPlusNonformat"/>
        <w:jc w:val="both"/>
      </w:pPr>
      <w:r>
        <w:t>(Угловой штамп с наименованием</w:t>
      </w:r>
      <w:proofErr w:type="gramStart"/>
      <w:r>
        <w:t xml:space="preserve">                   В</w:t>
      </w:r>
      <w:proofErr w:type="gramEnd"/>
      <w:r>
        <w:t xml:space="preserve"> министерство сельского</w:t>
      </w:r>
    </w:p>
    <w:p w:rsidR="002843EF" w:rsidRDefault="002843EF">
      <w:pPr>
        <w:pStyle w:val="ConsPlusNonformat"/>
        <w:jc w:val="both"/>
      </w:pPr>
      <w:r>
        <w:t>и   ИНН   получателя  субсидии                   хозяйства и продовольствия</w:t>
      </w:r>
    </w:p>
    <w:p w:rsidR="002843EF" w:rsidRDefault="002843EF">
      <w:pPr>
        <w:pStyle w:val="ConsPlusNonformat"/>
        <w:jc w:val="both"/>
      </w:pPr>
      <w:r>
        <w:t>и    исходящими    реквизитами                   Кировской области</w:t>
      </w:r>
    </w:p>
    <w:p w:rsidR="002843EF" w:rsidRDefault="002843EF">
      <w:pPr>
        <w:pStyle w:val="ConsPlusNonformat"/>
        <w:jc w:val="both"/>
      </w:pPr>
      <w:r>
        <w:t>документа)</w:t>
      </w:r>
    </w:p>
    <w:p w:rsidR="002843EF" w:rsidRDefault="002843EF">
      <w:pPr>
        <w:pStyle w:val="ConsPlusNonformat"/>
        <w:jc w:val="both"/>
      </w:pPr>
    </w:p>
    <w:p w:rsidR="002843EF" w:rsidRDefault="002843EF">
      <w:pPr>
        <w:pStyle w:val="ConsPlusNonformat"/>
        <w:jc w:val="both"/>
      </w:pPr>
      <w:bookmarkStart w:id="11" w:name="P254"/>
      <w:bookmarkEnd w:id="11"/>
      <w:r>
        <w:t xml:space="preserve">                                   ОПИСЬ</w:t>
      </w:r>
    </w:p>
    <w:p w:rsidR="002843EF" w:rsidRDefault="002843EF">
      <w:pPr>
        <w:pStyle w:val="ConsPlusNonformat"/>
        <w:jc w:val="both"/>
      </w:pPr>
      <w:r>
        <w:t xml:space="preserve">          документов, представленных для подтверждения соблюдения</w:t>
      </w:r>
    </w:p>
    <w:p w:rsidR="002843EF" w:rsidRDefault="002843EF">
      <w:pPr>
        <w:pStyle w:val="ConsPlusNonformat"/>
        <w:jc w:val="both"/>
      </w:pPr>
      <w:r>
        <w:t xml:space="preserve">           условий предоставления субсидий из областного бюджета</w:t>
      </w:r>
    </w:p>
    <w:p w:rsidR="002843EF" w:rsidRDefault="002843EF">
      <w:pPr>
        <w:pStyle w:val="ConsPlusNonformat"/>
        <w:jc w:val="both"/>
      </w:pPr>
      <w:r>
        <w:t xml:space="preserve">            (в том числе за счет средств федерального бюджета)</w:t>
      </w:r>
    </w:p>
    <w:p w:rsidR="002843EF" w:rsidRDefault="002843EF">
      <w:pPr>
        <w:pStyle w:val="ConsPlusNonformat"/>
        <w:jc w:val="both"/>
      </w:pPr>
      <w:r>
        <w:t xml:space="preserve">         на возмещение части прямых понесенных затрат на создание</w:t>
      </w:r>
    </w:p>
    <w:p w:rsidR="002843EF" w:rsidRPr="009C2E1B" w:rsidRDefault="002843EF" w:rsidP="009C2E1B">
      <w:pPr>
        <w:pStyle w:val="ConsPlusNonformat"/>
        <w:jc w:val="center"/>
      </w:pPr>
      <w:r>
        <w:t>и (или) модернизацию объектов агропромышленного комплекса</w:t>
      </w:r>
      <w:r w:rsidR="009C2E1B">
        <w:t>,</w:t>
      </w:r>
      <w:r w:rsidR="009C2E1B" w:rsidRPr="009C2E1B">
        <w:t xml:space="preserve"> </w:t>
      </w:r>
      <w:r w:rsidR="009C2E1B" w:rsidRPr="009C2E1B">
        <w:t>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2843EF" w:rsidRDefault="002843EF">
      <w:pPr>
        <w:pStyle w:val="ConsPlusNonformat"/>
        <w:jc w:val="both"/>
      </w:pPr>
    </w:p>
    <w:p w:rsidR="002843EF" w:rsidRDefault="002843EF">
      <w:pPr>
        <w:pStyle w:val="ConsPlusNonformat"/>
        <w:jc w:val="both"/>
      </w:pPr>
      <w:r>
        <w:t>1. Справка-расчет суммы субсидии от ___________ 20___ года</w:t>
      </w:r>
    </w:p>
    <w:p w:rsidR="002843EF" w:rsidRDefault="002843EF">
      <w:pPr>
        <w:pStyle w:val="ConsPlusNonformat"/>
        <w:jc w:val="both"/>
      </w:pPr>
      <w:r>
        <w:t>2. ...</w:t>
      </w:r>
    </w:p>
    <w:p w:rsidR="002843EF" w:rsidRDefault="002843EF">
      <w:pPr>
        <w:pStyle w:val="ConsPlusNonformat"/>
        <w:jc w:val="both"/>
      </w:pPr>
    </w:p>
    <w:p w:rsidR="002843EF" w:rsidRDefault="002843EF">
      <w:pPr>
        <w:pStyle w:val="ConsPlusNonformat"/>
        <w:jc w:val="both"/>
      </w:pPr>
      <w:r>
        <w:t>___________________________________ _______________ _______________________</w:t>
      </w:r>
    </w:p>
    <w:p w:rsidR="002843EF" w:rsidRDefault="002843EF">
      <w:pPr>
        <w:pStyle w:val="ConsPlusNonformat"/>
        <w:jc w:val="both"/>
      </w:pPr>
      <w:r>
        <w:t xml:space="preserve">      </w:t>
      </w:r>
      <w:proofErr w:type="gramStart"/>
      <w:r>
        <w:t>(должность руководителя          (подпись)      (инициалы, фамилия)</w:t>
      </w:r>
      <w:proofErr w:type="gramEnd"/>
    </w:p>
    <w:p w:rsidR="002843EF" w:rsidRDefault="002843EF">
      <w:pPr>
        <w:pStyle w:val="ConsPlusNonformat"/>
        <w:jc w:val="both"/>
      </w:pPr>
      <w:r>
        <w:t xml:space="preserve">       получателя субсидии)</w:t>
      </w:r>
    </w:p>
    <w:p w:rsidR="002843EF" w:rsidRDefault="002843EF">
      <w:pPr>
        <w:pStyle w:val="ConsPlusNonformat"/>
        <w:jc w:val="both"/>
      </w:pPr>
    </w:p>
    <w:p w:rsidR="002843EF" w:rsidRDefault="002843EF">
      <w:pPr>
        <w:pStyle w:val="ConsPlusNonformat"/>
        <w:jc w:val="both"/>
      </w:pPr>
      <w:r>
        <w:t>Исполнитель</w:t>
      </w:r>
    </w:p>
    <w:p w:rsidR="002843EF" w:rsidRDefault="002843EF">
      <w:pPr>
        <w:pStyle w:val="ConsPlusNonformat"/>
        <w:jc w:val="both"/>
      </w:pPr>
      <w:r>
        <w:t>Фамилия, имя, отчество</w:t>
      </w:r>
    </w:p>
    <w:p w:rsidR="002843EF" w:rsidRDefault="002843EF">
      <w:pPr>
        <w:pStyle w:val="ConsPlusNonformat"/>
        <w:jc w:val="both"/>
      </w:pPr>
      <w:r>
        <w:t>Номер телефона</w:t>
      </w:r>
    </w:p>
    <w:p w:rsidR="002843EF" w:rsidRDefault="002843EF">
      <w:pPr>
        <w:pStyle w:val="ConsPlusNonformat"/>
        <w:jc w:val="both"/>
      </w:pPr>
      <w:r>
        <w:t>М.П.</w:t>
      </w:r>
    </w:p>
    <w:p w:rsidR="002843EF" w:rsidRDefault="002843EF">
      <w:pPr>
        <w:pStyle w:val="ConsPlusNonformat"/>
        <w:jc w:val="both"/>
      </w:pPr>
    </w:p>
    <w:p w:rsidR="002843EF" w:rsidRDefault="002843EF">
      <w:pPr>
        <w:pStyle w:val="ConsPlusNonformat"/>
        <w:jc w:val="both"/>
      </w:pPr>
      <w:proofErr w:type="gramStart"/>
      <w:r>
        <w:t>Приняты</w:t>
      </w:r>
      <w:proofErr w:type="gramEnd"/>
      <w:r>
        <w:t xml:space="preserve"> __________</w:t>
      </w:r>
    </w:p>
    <w:p w:rsidR="002843EF" w:rsidRDefault="002843EF">
      <w:pPr>
        <w:pStyle w:val="ConsPlusNonformat"/>
        <w:jc w:val="both"/>
      </w:pPr>
      <w:r>
        <w:t xml:space="preserve">          (дата)</w:t>
      </w:r>
    </w:p>
    <w:p w:rsidR="002843EF" w:rsidRDefault="002843EF">
      <w:pPr>
        <w:pStyle w:val="ConsPlusNonformat"/>
        <w:jc w:val="both"/>
      </w:pPr>
    </w:p>
    <w:p w:rsidR="002843EF" w:rsidRDefault="002843EF">
      <w:pPr>
        <w:pStyle w:val="ConsPlusNonformat"/>
        <w:jc w:val="both"/>
      </w:pPr>
      <w:r>
        <w:t>___________________________________ _______________ _______________________</w:t>
      </w:r>
    </w:p>
    <w:p w:rsidR="002843EF" w:rsidRDefault="002843EF">
      <w:pPr>
        <w:pStyle w:val="ConsPlusNonformat"/>
        <w:jc w:val="both"/>
      </w:pPr>
      <w:proofErr w:type="gramStart"/>
      <w:r>
        <w:t>(должность муниципального служащего    (подпись)      (инициалы, фамилия)</w:t>
      </w:r>
      <w:proofErr w:type="gramEnd"/>
    </w:p>
    <w:p w:rsidR="002843EF" w:rsidRDefault="002843EF">
      <w:pPr>
        <w:pStyle w:val="ConsPlusNonformat"/>
        <w:jc w:val="both"/>
      </w:pPr>
      <w:r>
        <w:t xml:space="preserve">  органа местного самоуправления,</w:t>
      </w:r>
    </w:p>
    <w:p w:rsidR="002843EF" w:rsidRDefault="002843EF">
      <w:pPr>
        <w:pStyle w:val="ConsPlusNonformat"/>
        <w:jc w:val="both"/>
      </w:pPr>
      <w:r>
        <w:lastRenderedPageBreak/>
        <w:t xml:space="preserve">       </w:t>
      </w:r>
      <w:proofErr w:type="gramStart"/>
      <w:r>
        <w:t>принявшего</w:t>
      </w:r>
      <w:proofErr w:type="gramEnd"/>
      <w:r>
        <w:t xml:space="preserve"> документы)</w:t>
      </w:r>
    </w:p>
    <w:p w:rsidR="002843EF" w:rsidRDefault="002843EF">
      <w:pPr>
        <w:pStyle w:val="ConsPlusNonformat"/>
        <w:jc w:val="both"/>
      </w:pPr>
    </w:p>
    <w:p w:rsidR="002843EF" w:rsidRDefault="002843EF">
      <w:pPr>
        <w:pStyle w:val="ConsPlusNonformat"/>
        <w:jc w:val="both"/>
      </w:pPr>
      <w:proofErr w:type="gramStart"/>
      <w:r>
        <w:t>Приняты</w:t>
      </w:r>
      <w:proofErr w:type="gramEnd"/>
      <w:r>
        <w:t xml:space="preserve"> __________</w:t>
      </w:r>
    </w:p>
    <w:p w:rsidR="002843EF" w:rsidRDefault="002843EF">
      <w:pPr>
        <w:pStyle w:val="ConsPlusNonformat"/>
        <w:jc w:val="both"/>
      </w:pPr>
      <w:r>
        <w:t xml:space="preserve">          (дата)</w:t>
      </w:r>
    </w:p>
    <w:p w:rsidR="002843EF" w:rsidRDefault="002843EF">
      <w:pPr>
        <w:pStyle w:val="ConsPlusNonformat"/>
        <w:jc w:val="both"/>
      </w:pPr>
    </w:p>
    <w:p w:rsidR="002843EF" w:rsidRDefault="002843EF">
      <w:pPr>
        <w:pStyle w:val="ConsPlusNonformat"/>
        <w:jc w:val="both"/>
      </w:pPr>
      <w:r>
        <w:t>___________________________________ _______________ _______________________</w:t>
      </w:r>
    </w:p>
    <w:p w:rsidR="002843EF" w:rsidRDefault="002843EF">
      <w:pPr>
        <w:pStyle w:val="ConsPlusNonformat"/>
        <w:jc w:val="both"/>
      </w:pPr>
      <w:r>
        <w:t xml:space="preserve"> </w:t>
      </w:r>
      <w:proofErr w:type="gramStart"/>
      <w:r>
        <w:t>(должность гражданского служащего     (подпись)      (инициалы, фамилия)</w:t>
      </w:r>
      <w:proofErr w:type="gramEnd"/>
    </w:p>
    <w:p w:rsidR="002843EF" w:rsidRDefault="002843EF">
      <w:pPr>
        <w:pStyle w:val="ConsPlusNonformat"/>
        <w:jc w:val="both"/>
      </w:pPr>
      <w:r>
        <w:t>министерства, принявшего документы)</w:t>
      </w: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2843EF" w:rsidRDefault="002843EF">
      <w:pPr>
        <w:pStyle w:val="ConsPlusNormal"/>
        <w:jc w:val="right"/>
        <w:outlineLvl w:val="1"/>
      </w:pPr>
      <w:r>
        <w:t>Приложение N 3</w:t>
      </w:r>
    </w:p>
    <w:p w:rsidR="002843EF" w:rsidRDefault="002843EF">
      <w:pPr>
        <w:pStyle w:val="ConsPlusNormal"/>
        <w:jc w:val="right"/>
      </w:pPr>
      <w:r>
        <w:t>к Регламенту</w:t>
      </w:r>
    </w:p>
    <w:p w:rsidR="002843EF" w:rsidRDefault="002843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43EF">
        <w:tc>
          <w:tcPr>
            <w:tcW w:w="60" w:type="dxa"/>
            <w:tcBorders>
              <w:top w:val="nil"/>
              <w:left w:val="nil"/>
              <w:bottom w:val="nil"/>
              <w:right w:val="nil"/>
            </w:tcBorders>
            <w:shd w:val="clear" w:color="auto" w:fill="CED3F1"/>
            <w:tcMar>
              <w:top w:w="0" w:type="dxa"/>
              <w:left w:w="0" w:type="dxa"/>
              <w:bottom w:w="0" w:type="dxa"/>
              <w:right w:w="0" w:type="dxa"/>
            </w:tcMar>
          </w:tcPr>
          <w:p w:rsidR="002843EF" w:rsidRDefault="002843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3EF" w:rsidRDefault="002843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3EF" w:rsidRDefault="002843EF">
            <w:pPr>
              <w:pStyle w:val="ConsPlusNormal"/>
              <w:jc w:val="center"/>
            </w:pPr>
            <w:r>
              <w:rPr>
                <w:color w:val="392C69"/>
              </w:rPr>
              <w:t>Список изменяющих документов</w:t>
            </w:r>
          </w:p>
          <w:p w:rsidR="002843EF" w:rsidRDefault="002843EF">
            <w:pPr>
              <w:pStyle w:val="ConsPlusNormal"/>
              <w:jc w:val="center"/>
            </w:pPr>
            <w:proofErr w:type="gramStart"/>
            <w:r>
              <w:rPr>
                <w:color w:val="392C69"/>
              </w:rPr>
              <w:t xml:space="preserve">(в ред. </w:t>
            </w:r>
            <w:hyperlink r:id="rId64">
              <w:r>
                <w:rPr>
                  <w:color w:val="0000FF"/>
                </w:rPr>
                <w:t>распоряжения</w:t>
              </w:r>
            </w:hyperlink>
            <w:r>
              <w:rPr>
                <w:color w:val="392C69"/>
              </w:rPr>
              <w:t xml:space="preserve"> министерства сельского хозяйства и продовольствия</w:t>
            </w:r>
            <w:proofErr w:type="gramEnd"/>
          </w:p>
          <w:p w:rsidR="002843EF" w:rsidRDefault="002843EF">
            <w:pPr>
              <w:pStyle w:val="ConsPlusNormal"/>
              <w:jc w:val="center"/>
            </w:pPr>
            <w:proofErr w:type="gramStart"/>
            <w:r>
              <w:rPr>
                <w:color w:val="392C69"/>
              </w:rPr>
              <w:t>Кировской области от 12.02.2021 N 14)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843EF" w:rsidRDefault="002843EF">
            <w:pPr>
              <w:pStyle w:val="ConsPlusNormal"/>
            </w:pPr>
          </w:p>
        </w:tc>
      </w:tr>
    </w:tbl>
    <w:p w:rsidR="002843EF" w:rsidRDefault="002843EF">
      <w:pPr>
        <w:pStyle w:val="ConsPlusNormal"/>
        <w:jc w:val="center"/>
      </w:pPr>
    </w:p>
    <w:p w:rsidR="002843EF" w:rsidRDefault="002843EF">
      <w:pPr>
        <w:pStyle w:val="ConsPlusNormal"/>
        <w:jc w:val="center"/>
      </w:pPr>
      <w:bookmarkStart w:id="12" w:name="P298"/>
      <w:bookmarkEnd w:id="12"/>
      <w:r>
        <w:t>ЖУРНАЛ</w:t>
      </w:r>
    </w:p>
    <w:p w:rsidR="002843EF" w:rsidRDefault="002843EF">
      <w:pPr>
        <w:pStyle w:val="ConsPlusNormal"/>
        <w:jc w:val="center"/>
      </w:pPr>
      <w:r>
        <w:t>регистрации документов, представленных в министерство</w:t>
      </w:r>
    </w:p>
    <w:p w:rsidR="002843EF" w:rsidRDefault="002843EF">
      <w:pPr>
        <w:pStyle w:val="ConsPlusNormal"/>
        <w:jc w:val="center"/>
      </w:pPr>
      <w:r>
        <w:t>сельского хозяйства и продовольствия Кировской области</w:t>
      </w:r>
    </w:p>
    <w:p w:rsidR="002843EF" w:rsidRDefault="002843EF">
      <w:pPr>
        <w:pStyle w:val="ConsPlusNormal"/>
        <w:jc w:val="center"/>
      </w:pPr>
      <w:proofErr w:type="gramStart"/>
      <w:r>
        <w:t>для получения субсидий из областного бюджета (в том числе</w:t>
      </w:r>
      <w:proofErr w:type="gramEnd"/>
    </w:p>
    <w:p w:rsidR="002843EF" w:rsidRDefault="002843EF">
      <w:pPr>
        <w:pStyle w:val="ConsPlusNormal"/>
        <w:jc w:val="center"/>
      </w:pPr>
      <w:r>
        <w:t>за счет средств федерального бюджета) на возмещение части</w:t>
      </w:r>
    </w:p>
    <w:p w:rsidR="002843EF" w:rsidRDefault="002843EF">
      <w:pPr>
        <w:pStyle w:val="ConsPlusNormal"/>
        <w:jc w:val="center"/>
      </w:pPr>
      <w:r>
        <w:t>прямых понесенных затрат на создание и (или) модернизацию</w:t>
      </w:r>
    </w:p>
    <w:p w:rsidR="002843EF" w:rsidRDefault="002843EF">
      <w:pPr>
        <w:pStyle w:val="ConsPlusNormal"/>
        <w:jc w:val="center"/>
      </w:pPr>
      <w:r>
        <w:t>объектов агропромышленного комплекса</w:t>
      </w:r>
      <w:r w:rsidR="009C2E1B">
        <w:t xml:space="preserve">, </w:t>
      </w:r>
      <w:r w:rsidR="009C2E1B" w:rsidRPr="009C2E1B">
        <w:t>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2843EF" w:rsidRDefault="002843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4"/>
        <w:gridCol w:w="1757"/>
        <w:gridCol w:w="1304"/>
        <w:gridCol w:w="1361"/>
        <w:gridCol w:w="1531"/>
        <w:gridCol w:w="1587"/>
      </w:tblGrid>
      <w:tr w:rsidR="002843EF">
        <w:tc>
          <w:tcPr>
            <w:tcW w:w="567" w:type="dxa"/>
          </w:tcPr>
          <w:p w:rsidR="002843EF" w:rsidRDefault="002843EF">
            <w:pPr>
              <w:pStyle w:val="ConsPlusNormal"/>
              <w:jc w:val="center"/>
            </w:pPr>
            <w:r>
              <w:t xml:space="preserve">N </w:t>
            </w:r>
            <w:proofErr w:type="gramStart"/>
            <w:r>
              <w:t>п</w:t>
            </w:r>
            <w:proofErr w:type="gramEnd"/>
            <w:r>
              <w:t>/п</w:t>
            </w:r>
          </w:p>
        </w:tc>
        <w:tc>
          <w:tcPr>
            <w:tcW w:w="964" w:type="dxa"/>
          </w:tcPr>
          <w:p w:rsidR="002843EF" w:rsidRDefault="002843EF">
            <w:pPr>
              <w:pStyle w:val="ConsPlusNormal"/>
              <w:jc w:val="center"/>
            </w:pPr>
            <w:r>
              <w:t>Дата представления документов</w:t>
            </w:r>
          </w:p>
        </w:tc>
        <w:tc>
          <w:tcPr>
            <w:tcW w:w="1757" w:type="dxa"/>
          </w:tcPr>
          <w:p w:rsidR="002843EF" w:rsidRDefault="002843EF">
            <w:pPr>
              <w:pStyle w:val="ConsPlusNormal"/>
              <w:jc w:val="center"/>
            </w:pPr>
            <w:r>
              <w:t>Наименование и ИНН получателя субсидии, представившего документы</w:t>
            </w:r>
          </w:p>
        </w:tc>
        <w:tc>
          <w:tcPr>
            <w:tcW w:w="1304" w:type="dxa"/>
          </w:tcPr>
          <w:p w:rsidR="002843EF" w:rsidRDefault="002843EF">
            <w:pPr>
              <w:pStyle w:val="ConsPlusNormal"/>
              <w:jc w:val="center"/>
            </w:pPr>
            <w:r>
              <w:t>Реквизиты описи представленных документов</w:t>
            </w:r>
          </w:p>
        </w:tc>
        <w:tc>
          <w:tcPr>
            <w:tcW w:w="1361" w:type="dxa"/>
          </w:tcPr>
          <w:p w:rsidR="002843EF" w:rsidRDefault="002843EF">
            <w:pPr>
              <w:pStyle w:val="ConsPlusNormal"/>
              <w:jc w:val="center"/>
            </w:pPr>
            <w:r>
              <w:t>Сумма субсидии из областного бюджета, рублей</w:t>
            </w:r>
          </w:p>
        </w:tc>
        <w:tc>
          <w:tcPr>
            <w:tcW w:w="1531" w:type="dxa"/>
          </w:tcPr>
          <w:p w:rsidR="002843EF" w:rsidRDefault="002843EF">
            <w:pPr>
              <w:pStyle w:val="ConsPlusNormal"/>
              <w:jc w:val="center"/>
            </w:pPr>
            <w:r>
              <w:t>Подпись должностного лица, принявшего документы</w:t>
            </w:r>
          </w:p>
        </w:tc>
        <w:tc>
          <w:tcPr>
            <w:tcW w:w="1587" w:type="dxa"/>
          </w:tcPr>
          <w:p w:rsidR="002843EF" w:rsidRDefault="002843EF">
            <w:pPr>
              <w:pStyle w:val="ConsPlusNormal"/>
              <w:jc w:val="center"/>
            </w:pPr>
            <w:r>
              <w:t>Примечания (о дальнейшем рассмотрении документов)</w:t>
            </w:r>
          </w:p>
        </w:tc>
      </w:tr>
      <w:tr w:rsidR="002843EF">
        <w:tc>
          <w:tcPr>
            <w:tcW w:w="567" w:type="dxa"/>
          </w:tcPr>
          <w:p w:rsidR="002843EF" w:rsidRDefault="002843EF">
            <w:pPr>
              <w:pStyle w:val="ConsPlusNormal"/>
              <w:jc w:val="center"/>
            </w:pPr>
            <w:r>
              <w:t>1</w:t>
            </w:r>
          </w:p>
        </w:tc>
        <w:tc>
          <w:tcPr>
            <w:tcW w:w="964" w:type="dxa"/>
          </w:tcPr>
          <w:p w:rsidR="002843EF" w:rsidRDefault="002843EF">
            <w:pPr>
              <w:pStyle w:val="ConsPlusNormal"/>
              <w:jc w:val="center"/>
            </w:pPr>
            <w:r>
              <w:t>2</w:t>
            </w:r>
          </w:p>
        </w:tc>
        <w:tc>
          <w:tcPr>
            <w:tcW w:w="1757" w:type="dxa"/>
          </w:tcPr>
          <w:p w:rsidR="002843EF" w:rsidRDefault="002843EF">
            <w:pPr>
              <w:pStyle w:val="ConsPlusNormal"/>
              <w:jc w:val="center"/>
            </w:pPr>
            <w:r>
              <w:t>3</w:t>
            </w:r>
          </w:p>
        </w:tc>
        <w:tc>
          <w:tcPr>
            <w:tcW w:w="1304" w:type="dxa"/>
          </w:tcPr>
          <w:p w:rsidR="002843EF" w:rsidRDefault="002843EF">
            <w:pPr>
              <w:pStyle w:val="ConsPlusNormal"/>
              <w:jc w:val="center"/>
            </w:pPr>
            <w:r>
              <w:t>4</w:t>
            </w:r>
          </w:p>
        </w:tc>
        <w:tc>
          <w:tcPr>
            <w:tcW w:w="1361" w:type="dxa"/>
          </w:tcPr>
          <w:p w:rsidR="002843EF" w:rsidRDefault="002843EF">
            <w:pPr>
              <w:pStyle w:val="ConsPlusNormal"/>
              <w:jc w:val="center"/>
            </w:pPr>
            <w:r>
              <w:t>5</w:t>
            </w:r>
          </w:p>
        </w:tc>
        <w:tc>
          <w:tcPr>
            <w:tcW w:w="1531" w:type="dxa"/>
          </w:tcPr>
          <w:p w:rsidR="002843EF" w:rsidRDefault="002843EF">
            <w:pPr>
              <w:pStyle w:val="ConsPlusNormal"/>
              <w:jc w:val="center"/>
            </w:pPr>
            <w:r>
              <w:t>6</w:t>
            </w:r>
          </w:p>
        </w:tc>
        <w:tc>
          <w:tcPr>
            <w:tcW w:w="1587" w:type="dxa"/>
          </w:tcPr>
          <w:p w:rsidR="002843EF" w:rsidRDefault="002843EF">
            <w:pPr>
              <w:pStyle w:val="ConsPlusNormal"/>
              <w:jc w:val="center"/>
            </w:pPr>
            <w:r>
              <w:t>7</w:t>
            </w:r>
          </w:p>
        </w:tc>
      </w:tr>
      <w:tr w:rsidR="002843EF">
        <w:tc>
          <w:tcPr>
            <w:tcW w:w="9071" w:type="dxa"/>
            <w:gridSpan w:val="7"/>
          </w:tcPr>
          <w:p w:rsidR="002843EF" w:rsidRDefault="002843EF">
            <w:pPr>
              <w:pStyle w:val="ConsPlusNormal"/>
              <w:jc w:val="center"/>
            </w:pPr>
            <w:r>
              <w:t>муниципального района (округа) или городского округа</w:t>
            </w:r>
          </w:p>
        </w:tc>
      </w:tr>
      <w:tr w:rsidR="002843EF">
        <w:tc>
          <w:tcPr>
            <w:tcW w:w="567" w:type="dxa"/>
          </w:tcPr>
          <w:p w:rsidR="002843EF" w:rsidRDefault="002843EF">
            <w:pPr>
              <w:pStyle w:val="ConsPlusNormal"/>
              <w:jc w:val="center"/>
            </w:pPr>
            <w:r>
              <w:t>1.</w:t>
            </w:r>
          </w:p>
        </w:tc>
        <w:tc>
          <w:tcPr>
            <w:tcW w:w="964" w:type="dxa"/>
          </w:tcPr>
          <w:p w:rsidR="002843EF" w:rsidRDefault="002843EF">
            <w:pPr>
              <w:pStyle w:val="ConsPlusNormal"/>
            </w:pPr>
          </w:p>
        </w:tc>
        <w:tc>
          <w:tcPr>
            <w:tcW w:w="1757" w:type="dxa"/>
          </w:tcPr>
          <w:p w:rsidR="002843EF" w:rsidRDefault="002843EF">
            <w:pPr>
              <w:pStyle w:val="ConsPlusNormal"/>
            </w:pPr>
          </w:p>
        </w:tc>
        <w:tc>
          <w:tcPr>
            <w:tcW w:w="1304" w:type="dxa"/>
          </w:tcPr>
          <w:p w:rsidR="002843EF" w:rsidRDefault="002843EF">
            <w:pPr>
              <w:pStyle w:val="ConsPlusNormal"/>
            </w:pPr>
          </w:p>
        </w:tc>
        <w:tc>
          <w:tcPr>
            <w:tcW w:w="1361" w:type="dxa"/>
          </w:tcPr>
          <w:p w:rsidR="002843EF" w:rsidRDefault="002843EF">
            <w:pPr>
              <w:pStyle w:val="ConsPlusNormal"/>
            </w:pPr>
          </w:p>
        </w:tc>
        <w:tc>
          <w:tcPr>
            <w:tcW w:w="1531" w:type="dxa"/>
          </w:tcPr>
          <w:p w:rsidR="002843EF" w:rsidRDefault="002843EF">
            <w:pPr>
              <w:pStyle w:val="ConsPlusNormal"/>
            </w:pPr>
          </w:p>
        </w:tc>
        <w:tc>
          <w:tcPr>
            <w:tcW w:w="1587" w:type="dxa"/>
          </w:tcPr>
          <w:p w:rsidR="002843EF" w:rsidRDefault="002843EF">
            <w:pPr>
              <w:pStyle w:val="ConsPlusNormal"/>
            </w:pPr>
          </w:p>
        </w:tc>
      </w:tr>
    </w:tbl>
    <w:p w:rsidR="002843EF" w:rsidRDefault="002843EF">
      <w:pPr>
        <w:pStyle w:val="ConsPlusNormal"/>
        <w:jc w:val="both"/>
      </w:pPr>
    </w:p>
    <w:p w:rsidR="002843EF" w:rsidRDefault="002843EF">
      <w:pPr>
        <w:pStyle w:val="ConsPlusNormal"/>
        <w:jc w:val="both"/>
      </w:pPr>
    </w:p>
    <w:p w:rsidR="002843EF" w:rsidRDefault="002843EF">
      <w:pPr>
        <w:pStyle w:val="ConsPlusNormal"/>
        <w:jc w:val="both"/>
      </w:pPr>
    </w:p>
    <w:p w:rsidR="009C2E1B" w:rsidRDefault="009C2E1B">
      <w:pPr>
        <w:pStyle w:val="ConsPlusNormal"/>
        <w:jc w:val="both"/>
      </w:pPr>
    </w:p>
    <w:p w:rsidR="009C2E1B" w:rsidRDefault="009C2E1B">
      <w:pPr>
        <w:pStyle w:val="ConsPlusNormal"/>
        <w:jc w:val="both"/>
      </w:pPr>
    </w:p>
    <w:p w:rsidR="009C2E1B" w:rsidRDefault="009C2E1B">
      <w:pPr>
        <w:pStyle w:val="ConsPlusNormal"/>
        <w:jc w:val="both"/>
      </w:pPr>
    </w:p>
    <w:p w:rsidR="009C2E1B" w:rsidRDefault="009C2E1B">
      <w:pPr>
        <w:pStyle w:val="ConsPlusNormal"/>
        <w:jc w:val="both"/>
      </w:pPr>
    </w:p>
    <w:p w:rsidR="009C2E1B" w:rsidRDefault="009C2E1B">
      <w:pPr>
        <w:pStyle w:val="ConsPlusNormal"/>
        <w:jc w:val="both"/>
      </w:pPr>
    </w:p>
    <w:p w:rsidR="009C2E1B" w:rsidRDefault="009C2E1B">
      <w:pPr>
        <w:pStyle w:val="ConsPlusNormal"/>
        <w:jc w:val="both"/>
      </w:pPr>
    </w:p>
    <w:p w:rsidR="002843EF" w:rsidRDefault="002843EF">
      <w:pPr>
        <w:pStyle w:val="ConsPlusNormal"/>
        <w:jc w:val="both"/>
      </w:pPr>
    </w:p>
    <w:p w:rsidR="002843EF" w:rsidRDefault="002843EF">
      <w:pPr>
        <w:pStyle w:val="ConsPlusNormal"/>
        <w:jc w:val="both"/>
      </w:pPr>
    </w:p>
    <w:tbl>
      <w:tblPr>
        <w:tblStyle w:val="a3"/>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0"/>
        <w:gridCol w:w="3686"/>
      </w:tblGrid>
      <w:tr w:rsidR="009C2E1B" w:rsidTr="00EE1B46">
        <w:trPr>
          <w:trHeight w:val="1125"/>
        </w:trPr>
        <w:tc>
          <w:tcPr>
            <w:tcW w:w="3053" w:type="pct"/>
          </w:tcPr>
          <w:p w:rsidR="009C2E1B" w:rsidRPr="009C2E1B" w:rsidRDefault="009C2E1B" w:rsidP="009C2E1B">
            <w:pPr>
              <w:pStyle w:val="ConsPlusNormal"/>
              <w:jc w:val="center"/>
            </w:pPr>
          </w:p>
        </w:tc>
        <w:tc>
          <w:tcPr>
            <w:tcW w:w="1947" w:type="pct"/>
          </w:tcPr>
          <w:p w:rsidR="009C2E1B" w:rsidRPr="009C2E1B" w:rsidRDefault="009C2E1B" w:rsidP="009C2E1B">
            <w:pPr>
              <w:pStyle w:val="ConsPlusNormal"/>
              <w:jc w:val="center"/>
            </w:pPr>
          </w:p>
          <w:p w:rsidR="009C2E1B" w:rsidRPr="009C2E1B" w:rsidRDefault="009C2E1B" w:rsidP="009C2E1B">
            <w:pPr>
              <w:pStyle w:val="ConsPlusNormal"/>
              <w:jc w:val="center"/>
            </w:pPr>
            <w:r w:rsidRPr="009C2E1B">
              <w:t>Приложение № 4</w:t>
            </w:r>
          </w:p>
          <w:p w:rsidR="009C2E1B" w:rsidRPr="009C2E1B" w:rsidRDefault="009C2E1B" w:rsidP="009C2E1B">
            <w:pPr>
              <w:pStyle w:val="ConsPlusNormal"/>
              <w:jc w:val="center"/>
            </w:pPr>
            <w:r w:rsidRPr="009C2E1B">
              <w:t xml:space="preserve">к Регламенту </w:t>
            </w:r>
          </w:p>
        </w:tc>
      </w:tr>
    </w:tbl>
    <w:p w:rsidR="009C2E1B" w:rsidRPr="009C2E1B" w:rsidRDefault="009C2E1B" w:rsidP="009C2E1B">
      <w:pPr>
        <w:pStyle w:val="ConsPlusNormal"/>
        <w:jc w:val="center"/>
      </w:pPr>
      <w:r w:rsidRPr="009C2E1B">
        <w:t xml:space="preserve">МИНИСТЕРСТВО СЕЛЬСКОГО ХОЗЯЙСТВА И ПРОДОВОЛЬСТВИЯ </w:t>
      </w:r>
      <w:r w:rsidRPr="009C2E1B">
        <w:br/>
        <w:t>КИРОВСКОЙ ОБЛАСТИ</w:t>
      </w:r>
    </w:p>
    <w:p w:rsidR="009C2E1B" w:rsidRPr="009C2E1B" w:rsidRDefault="009C2E1B" w:rsidP="009C2E1B">
      <w:pPr>
        <w:pStyle w:val="ConsPlusNormal"/>
        <w:jc w:val="center"/>
      </w:pPr>
    </w:p>
    <w:p w:rsidR="009C2E1B" w:rsidRPr="009C2E1B" w:rsidRDefault="009C2E1B" w:rsidP="009C2E1B">
      <w:pPr>
        <w:pStyle w:val="ConsPlusNormal"/>
        <w:jc w:val="center"/>
      </w:pPr>
      <w:bookmarkStart w:id="13" w:name="Par330"/>
      <w:bookmarkEnd w:id="13"/>
      <w:r w:rsidRPr="009C2E1B">
        <w:t>РЕЕСТР</w:t>
      </w:r>
    </w:p>
    <w:p w:rsidR="009C2E1B" w:rsidRPr="009C2E1B" w:rsidRDefault="009C2E1B" w:rsidP="009C2E1B">
      <w:pPr>
        <w:pStyle w:val="ConsPlusNormal"/>
        <w:jc w:val="center"/>
      </w:pPr>
      <w:r w:rsidRPr="009C2E1B">
        <w:t xml:space="preserve">сумм субсидий, предоставляемых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w:t>
      </w:r>
      <w:r w:rsidRPr="009C2E1B">
        <w:br/>
        <w:t xml:space="preserve">и ввод в промышленную эксплуатацию маркировочного оборудования для внедрения обязательной маркировки </w:t>
      </w:r>
      <w:r w:rsidRPr="009C2E1B">
        <w:br/>
        <w:t>отдельных видов молочной продукции</w:t>
      </w:r>
    </w:p>
    <w:p w:rsidR="009C2E1B" w:rsidRPr="009C2E1B" w:rsidRDefault="009C2E1B" w:rsidP="009C2E1B">
      <w:pPr>
        <w:pStyle w:val="ConsPlusNormal"/>
        <w:jc w:val="center"/>
      </w:pPr>
      <w:r w:rsidRPr="009C2E1B">
        <w:t xml:space="preserve">    «_____» ______________20__ № __ </w:t>
      </w:r>
      <w:r w:rsidRPr="009C2E1B">
        <w:tab/>
      </w:r>
      <w:r w:rsidRPr="009C2E1B">
        <w:tab/>
      </w:r>
      <w:r w:rsidRPr="009C2E1B">
        <w:tab/>
      </w:r>
      <w:r w:rsidRPr="009C2E1B">
        <w:tab/>
        <w:t xml:space="preserve">                  г. Киров </w:t>
      </w:r>
    </w:p>
    <w:p w:rsidR="009C2E1B" w:rsidRPr="009C2E1B" w:rsidRDefault="009C2E1B" w:rsidP="009C2E1B">
      <w:pPr>
        <w:pStyle w:val="ConsPlusNormal"/>
        <w:jc w:val="center"/>
      </w:pPr>
    </w:p>
    <w:tbl>
      <w:tblPr>
        <w:tblW w:w="5000" w:type="pct"/>
        <w:tblCellMar>
          <w:top w:w="75" w:type="dxa"/>
          <w:left w:w="0" w:type="dxa"/>
          <w:bottom w:w="75" w:type="dxa"/>
          <w:right w:w="0" w:type="dxa"/>
        </w:tblCellMar>
        <w:tblLook w:val="0000" w:firstRow="0" w:lastRow="0" w:firstColumn="0" w:lastColumn="0" w:noHBand="0" w:noVBand="0"/>
      </w:tblPr>
      <w:tblGrid>
        <w:gridCol w:w="438"/>
        <w:gridCol w:w="1535"/>
        <w:gridCol w:w="2395"/>
        <w:gridCol w:w="2489"/>
        <w:gridCol w:w="1156"/>
        <w:gridCol w:w="1466"/>
      </w:tblGrid>
      <w:tr w:rsidR="009C2E1B" w:rsidRPr="00A6710D" w:rsidTr="00EE1B46">
        <w:trPr>
          <w:trHeight w:val="1506"/>
        </w:trPr>
        <w:tc>
          <w:tcPr>
            <w:tcW w:w="2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r w:rsidRPr="009C2E1B">
              <w:t xml:space="preserve">№ </w:t>
            </w:r>
            <w:proofErr w:type="gramStart"/>
            <w:r w:rsidRPr="009C2E1B">
              <w:t>п</w:t>
            </w:r>
            <w:proofErr w:type="gramEnd"/>
            <w:r w:rsidRPr="009C2E1B">
              <w:t>/п</w:t>
            </w:r>
          </w:p>
        </w:tc>
        <w:tc>
          <w:tcPr>
            <w:tcW w:w="8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r w:rsidRPr="009C2E1B">
              <w:t>Наименование и ИНН получателя субсидии</w:t>
            </w:r>
          </w:p>
        </w:tc>
        <w:tc>
          <w:tcPr>
            <w:tcW w:w="13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r w:rsidRPr="009C2E1B">
              <w:t>Наименование направления, на которое предусматривается возмещение части прямых понесенных затрат</w:t>
            </w:r>
          </w:p>
        </w:tc>
        <w:tc>
          <w:tcPr>
            <w:tcW w:w="14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r w:rsidRPr="009C2E1B">
              <w:t xml:space="preserve">Стоимость </w:t>
            </w:r>
          </w:p>
          <w:p w:rsidR="009C2E1B" w:rsidRPr="009C2E1B" w:rsidRDefault="009C2E1B" w:rsidP="009C2E1B">
            <w:pPr>
              <w:pStyle w:val="ConsPlusNormal"/>
              <w:jc w:val="center"/>
            </w:pPr>
            <w:r w:rsidRPr="009C2E1B">
              <w:t xml:space="preserve">объекта согласно </w:t>
            </w:r>
          </w:p>
          <w:p w:rsidR="009C2E1B" w:rsidRPr="009C2E1B" w:rsidRDefault="009C2E1B" w:rsidP="009C2E1B">
            <w:pPr>
              <w:pStyle w:val="ConsPlusNormal"/>
              <w:jc w:val="center"/>
            </w:pPr>
            <w:r w:rsidRPr="009C2E1B">
              <w:t>проектно-сметной документации или стоимость маркировочного оборудования (без НДС), тыс. руб.</w:t>
            </w:r>
          </w:p>
        </w:tc>
        <w:tc>
          <w:tcPr>
            <w:tcW w:w="710" w:type="pct"/>
            <w:tcBorders>
              <w:top w:val="single" w:sz="4" w:space="0" w:color="auto"/>
              <w:left w:val="single" w:sz="4" w:space="0" w:color="auto"/>
              <w:bottom w:val="single" w:sz="4" w:space="0" w:color="auto"/>
              <w:right w:val="single" w:sz="4" w:space="0" w:color="auto"/>
            </w:tcBorders>
          </w:tcPr>
          <w:p w:rsidR="009C2E1B" w:rsidRPr="009C2E1B" w:rsidRDefault="009C2E1B" w:rsidP="009C2E1B">
            <w:pPr>
              <w:pStyle w:val="ConsPlusNormal"/>
              <w:jc w:val="center"/>
            </w:pPr>
            <w:r w:rsidRPr="009C2E1B">
              <w:t>Сумма</w:t>
            </w:r>
          </w:p>
          <w:p w:rsidR="009C2E1B" w:rsidRPr="009C2E1B" w:rsidRDefault="009C2E1B" w:rsidP="009C2E1B">
            <w:pPr>
              <w:pStyle w:val="ConsPlusNormal"/>
              <w:jc w:val="center"/>
            </w:pPr>
            <w:r w:rsidRPr="009C2E1B">
              <w:t xml:space="preserve">субсидии </w:t>
            </w:r>
            <w:proofErr w:type="gramStart"/>
            <w:r w:rsidRPr="009C2E1B">
              <w:t>из</w:t>
            </w:r>
            <w:proofErr w:type="gramEnd"/>
          </w:p>
          <w:p w:rsidR="009C2E1B" w:rsidRPr="009C2E1B" w:rsidRDefault="009C2E1B" w:rsidP="009C2E1B">
            <w:pPr>
              <w:pStyle w:val="ConsPlusNormal"/>
              <w:jc w:val="center"/>
            </w:pPr>
            <w:r w:rsidRPr="009C2E1B">
              <w:t>областного</w:t>
            </w:r>
          </w:p>
          <w:p w:rsidR="009C2E1B" w:rsidRPr="009C2E1B" w:rsidRDefault="009C2E1B" w:rsidP="009C2E1B">
            <w:pPr>
              <w:pStyle w:val="ConsPlusNormal"/>
              <w:jc w:val="center"/>
            </w:pPr>
            <w:r w:rsidRPr="009C2E1B">
              <w:t xml:space="preserve">бюджета, </w:t>
            </w:r>
          </w:p>
          <w:p w:rsidR="009C2E1B" w:rsidRPr="009C2E1B" w:rsidRDefault="009C2E1B" w:rsidP="009C2E1B">
            <w:pPr>
              <w:pStyle w:val="ConsPlusNormal"/>
              <w:jc w:val="center"/>
            </w:pPr>
            <w:r w:rsidRPr="009C2E1B">
              <w:t>руб.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r w:rsidRPr="009C2E1B">
              <w:t>Отметка о перечислении субсидий</w:t>
            </w:r>
          </w:p>
        </w:tc>
      </w:tr>
      <w:tr w:rsidR="009C2E1B" w:rsidRPr="00A6710D" w:rsidTr="00EE1B46">
        <w:trPr>
          <w:trHeight w:val="198"/>
        </w:trPr>
        <w:tc>
          <w:tcPr>
            <w:tcW w:w="2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r w:rsidRPr="009C2E1B">
              <w:t>1</w:t>
            </w:r>
          </w:p>
        </w:tc>
        <w:tc>
          <w:tcPr>
            <w:tcW w:w="8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r w:rsidRPr="009C2E1B">
              <w:t>2</w:t>
            </w:r>
          </w:p>
        </w:tc>
        <w:tc>
          <w:tcPr>
            <w:tcW w:w="13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r w:rsidRPr="009C2E1B">
              <w:t>3</w:t>
            </w:r>
          </w:p>
        </w:tc>
        <w:tc>
          <w:tcPr>
            <w:tcW w:w="14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r w:rsidRPr="009C2E1B">
              <w:t>4</w:t>
            </w:r>
          </w:p>
        </w:tc>
        <w:tc>
          <w:tcPr>
            <w:tcW w:w="710" w:type="pct"/>
            <w:tcBorders>
              <w:top w:val="single" w:sz="4" w:space="0" w:color="auto"/>
              <w:left w:val="single" w:sz="4" w:space="0" w:color="auto"/>
              <w:bottom w:val="single" w:sz="4" w:space="0" w:color="auto"/>
              <w:right w:val="single" w:sz="4" w:space="0" w:color="auto"/>
            </w:tcBorders>
          </w:tcPr>
          <w:p w:rsidR="009C2E1B" w:rsidRPr="009C2E1B" w:rsidRDefault="009C2E1B" w:rsidP="009C2E1B">
            <w:pPr>
              <w:pStyle w:val="ConsPlusNormal"/>
              <w:jc w:val="center"/>
            </w:pPr>
            <w:r w:rsidRPr="009C2E1B">
              <w:t>5</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r w:rsidRPr="009C2E1B">
              <w:t>6</w:t>
            </w:r>
          </w:p>
        </w:tc>
      </w:tr>
      <w:tr w:rsidR="009C2E1B" w:rsidRPr="00A6710D" w:rsidTr="00EE1B46">
        <w:trPr>
          <w:trHeight w:val="167"/>
        </w:trPr>
        <w:tc>
          <w:tcPr>
            <w:tcW w:w="2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r w:rsidRPr="009C2E1B">
              <w:t>1</w:t>
            </w:r>
          </w:p>
        </w:tc>
        <w:tc>
          <w:tcPr>
            <w:tcW w:w="8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p>
        </w:tc>
        <w:tc>
          <w:tcPr>
            <w:tcW w:w="13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p>
        </w:tc>
        <w:tc>
          <w:tcPr>
            <w:tcW w:w="14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p>
        </w:tc>
        <w:tc>
          <w:tcPr>
            <w:tcW w:w="710" w:type="pct"/>
            <w:tcBorders>
              <w:top w:val="single" w:sz="4" w:space="0" w:color="auto"/>
              <w:left w:val="single" w:sz="4" w:space="0" w:color="auto"/>
              <w:bottom w:val="single" w:sz="4" w:space="0" w:color="auto"/>
              <w:right w:val="single" w:sz="4" w:space="0" w:color="auto"/>
            </w:tcBorders>
          </w:tcPr>
          <w:p w:rsidR="009C2E1B" w:rsidRPr="009C2E1B" w:rsidRDefault="009C2E1B" w:rsidP="009C2E1B">
            <w:pPr>
              <w:pStyle w:val="ConsPlusNormal"/>
              <w:jc w:val="center"/>
            </w:pP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p>
        </w:tc>
      </w:tr>
      <w:tr w:rsidR="009C2E1B" w:rsidRPr="00A6710D" w:rsidTr="00EE1B46">
        <w:trPr>
          <w:trHeight w:val="259"/>
        </w:trPr>
        <w:tc>
          <w:tcPr>
            <w:tcW w:w="238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r w:rsidRPr="009C2E1B">
              <w:t>ИТОГО</w:t>
            </w:r>
          </w:p>
        </w:tc>
        <w:tc>
          <w:tcPr>
            <w:tcW w:w="14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p>
        </w:tc>
        <w:tc>
          <w:tcPr>
            <w:tcW w:w="710" w:type="pct"/>
            <w:tcBorders>
              <w:top w:val="single" w:sz="4" w:space="0" w:color="auto"/>
              <w:left w:val="single" w:sz="4" w:space="0" w:color="auto"/>
              <w:bottom w:val="single" w:sz="4" w:space="0" w:color="auto"/>
              <w:right w:val="single" w:sz="4" w:space="0" w:color="auto"/>
            </w:tcBorders>
          </w:tcPr>
          <w:p w:rsidR="009C2E1B" w:rsidRPr="009C2E1B" w:rsidRDefault="009C2E1B" w:rsidP="009C2E1B">
            <w:pPr>
              <w:pStyle w:val="ConsPlusNormal"/>
              <w:jc w:val="center"/>
            </w:pP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2E1B" w:rsidRPr="009C2E1B" w:rsidRDefault="009C2E1B" w:rsidP="009C2E1B">
            <w:pPr>
              <w:pStyle w:val="ConsPlusNormal"/>
              <w:jc w:val="center"/>
            </w:pPr>
          </w:p>
        </w:tc>
      </w:tr>
    </w:tbl>
    <w:p w:rsidR="009C2E1B" w:rsidRPr="009C2E1B" w:rsidRDefault="009C2E1B" w:rsidP="009C2E1B">
      <w:pPr>
        <w:pStyle w:val="ConsPlusNormal"/>
        <w:jc w:val="center"/>
      </w:pPr>
    </w:p>
    <w:p w:rsidR="009C2E1B" w:rsidRPr="009C2E1B" w:rsidRDefault="009C2E1B" w:rsidP="009C2E1B">
      <w:pPr>
        <w:pStyle w:val="ConsPlusNormal"/>
        <w:jc w:val="center"/>
      </w:pPr>
      <w:r w:rsidRPr="009C2E1B">
        <w:t xml:space="preserve">Министр сельского хозяйства и </w:t>
      </w:r>
    </w:p>
    <w:p w:rsidR="009C2E1B" w:rsidRPr="009C2E1B" w:rsidRDefault="009C2E1B" w:rsidP="009C2E1B">
      <w:pPr>
        <w:pStyle w:val="ConsPlusNormal"/>
        <w:jc w:val="center"/>
      </w:pPr>
      <w:r w:rsidRPr="009C2E1B">
        <w:t>продовольствия Кировской области           _________ ___________________</w:t>
      </w:r>
    </w:p>
    <w:p w:rsidR="009C2E1B" w:rsidRPr="009C2E1B" w:rsidRDefault="009C2E1B" w:rsidP="009C2E1B">
      <w:pPr>
        <w:pStyle w:val="ConsPlusNormal"/>
        <w:jc w:val="center"/>
      </w:pPr>
      <w:r w:rsidRPr="009C2E1B">
        <w:t>(либо заместитель министра)                        (подпись)        (инициалы, фамилия)</w:t>
      </w:r>
    </w:p>
    <w:p w:rsidR="009C2E1B" w:rsidRPr="009C2E1B" w:rsidRDefault="009C2E1B" w:rsidP="009C2E1B">
      <w:pPr>
        <w:pStyle w:val="ConsPlusNormal"/>
        <w:jc w:val="center"/>
      </w:pPr>
      <w:r w:rsidRPr="009C2E1B">
        <w:t xml:space="preserve">                                       М.</w:t>
      </w:r>
      <w:proofErr w:type="gramStart"/>
      <w:r w:rsidRPr="009C2E1B">
        <w:t>П</w:t>
      </w:r>
      <w:proofErr w:type="gramEnd"/>
    </w:p>
    <w:p w:rsidR="009C2E1B" w:rsidRPr="009C2E1B" w:rsidRDefault="009C2E1B" w:rsidP="009C2E1B">
      <w:pPr>
        <w:pStyle w:val="ConsPlusNormal"/>
        <w:jc w:val="center"/>
      </w:pPr>
      <w:r w:rsidRPr="009C2E1B">
        <w:t>Начальник отдела финансирования</w:t>
      </w:r>
    </w:p>
    <w:p w:rsidR="009C2E1B" w:rsidRPr="009C2E1B" w:rsidRDefault="009C2E1B" w:rsidP="009C2E1B">
      <w:pPr>
        <w:pStyle w:val="ConsPlusNormal"/>
        <w:jc w:val="center"/>
      </w:pPr>
      <w:r w:rsidRPr="009C2E1B">
        <w:t>программ и мероприятий развития АПК    _________ ___________________</w:t>
      </w:r>
    </w:p>
    <w:p w:rsidR="009C2E1B" w:rsidRPr="009C2E1B" w:rsidRDefault="009C2E1B" w:rsidP="009C2E1B">
      <w:pPr>
        <w:pStyle w:val="ConsPlusNormal"/>
        <w:jc w:val="center"/>
      </w:pPr>
      <w:r w:rsidRPr="009C2E1B">
        <w:t xml:space="preserve">                                                                          (подпись)       (инициалы, фамилия)</w:t>
      </w:r>
    </w:p>
    <w:p w:rsidR="009C2E1B" w:rsidRPr="009C2E1B" w:rsidRDefault="009C2E1B" w:rsidP="009C2E1B">
      <w:pPr>
        <w:pStyle w:val="ConsPlusNormal"/>
        <w:jc w:val="center"/>
      </w:pPr>
      <w:r w:rsidRPr="009C2E1B">
        <w:t xml:space="preserve">Начальник </w:t>
      </w:r>
      <w:proofErr w:type="gramStart"/>
      <w:r w:rsidRPr="009C2E1B">
        <w:t>отраслевого</w:t>
      </w:r>
      <w:proofErr w:type="gramEnd"/>
      <w:r w:rsidRPr="009C2E1B">
        <w:t xml:space="preserve"> </w:t>
      </w:r>
    </w:p>
    <w:p w:rsidR="009C2E1B" w:rsidRPr="009C2E1B" w:rsidRDefault="009C2E1B" w:rsidP="009C2E1B">
      <w:pPr>
        <w:pStyle w:val="ConsPlusNormal"/>
        <w:jc w:val="center"/>
      </w:pPr>
      <w:r w:rsidRPr="009C2E1B">
        <w:t>отдела (по компетенции)                              _________ ___________________</w:t>
      </w:r>
    </w:p>
    <w:p w:rsidR="009C2E1B" w:rsidRPr="009C2E1B" w:rsidRDefault="009C2E1B" w:rsidP="009C2E1B">
      <w:pPr>
        <w:pStyle w:val="ConsPlusNormal"/>
        <w:jc w:val="center"/>
      </w:pPr>
      <w:r w:rsidRPr="009C2E1B">
        <w:t xml:space="preserve">                                                                           (подпись)       (инициалы, фамилия)</w:t>
      </w:r>
    </w:p>
    <w:p w:rsidR="009C2E1B" w:rsidRPr="009C2E1B" w:rsidRDefault="009C2E1B" w:rsidP="009C2E1B">
      <w:pPr>
        <w:pStyle w:val="ConsPlusNormal"/>
        <w:jc w:val="center"/>
      </w:pPr>
    </w:p>
    <w:p w:rsidR="006C4E69" w:rsidRDefault="006C4E69" w:rsidP="009C2E1B">
      <w:pPr>
        <w:pStyle w:val="ConsPlusNormal"/>
        <w:jc w:val="right"/>
        <w:outlineLvl w:val="1"/>
      </w:pPr>
      <w:bookmarkStart w:id="14" w:name="_GoBack"/>
      <w:bookmarkEnd w:id="14"/>
    </w:p>
    <w:sectPr w:rsidR="006C4E69" w:rsidSect="005D5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B680E"/>
    <w:multiLevelType w:val="multilevel"/>
    <w:tmpl w:val="7DA8099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EF"/>
    <w:rsid w:val="002843EF"/>
    <w:rsid w:val="00364496"/>
    <w:rsid w:val="003B20D1"/>
    <w:rsid w:val="006C4E69"/>
    <w:rsid w:val="009C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4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3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843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43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43EF"/>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9C2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C2E1B"/>
    <w:pPr>
      <w:widowControl/>
      <w:autoSpaceDE/>
      <w:autoSpaceDN/>
      <w:adjustRightInd/>
    </w:pPr>
    <w:rPr>
      <w:rFonts w:asciiTheme="minorHAnsi" w:eastAsiaTheme="minorHAnsi" w:hAnsiTheme="minorHAnsi" w:cstheme="minorBidi"/>
      <w:lang w:eastAsia="en-US"/>
    </w:rPr>
  </w:style>
  <w:style w:type="character" w:customStyle="1" w:styleId="a5">
    <w:name w:val="Текст сноски Знак"/>
    <w:basedOn w:val="a0"/>
    <w:link w:val="a4"/>
    <w:uiPriority w:val="99"/>
    <w:semiHidden/>
    <w:rsid w:val="009C2E1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4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3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843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43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43EF"/>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9C2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C2E1B"/>
    <w:pPr>
      <w:widowControl/>
      <w:autoSpaceDE/>
      <w:autoSpaceDN/>
      <w:adjustRightInd/>
    </w:pPr>
    <w:rPr>
      <w:rFonts w:asciiTheme="minorHAnsi" w:eastAsiaTheme="minorHAnsi" w:hAnsiTheme="minorHAnsi" w:cstheme="minorBidi"/>
      <w:lang w:eastAsia="en-US"/>
    </w:rPr>
  </w:style>
  <w:style w:type="character" w:customStyle="1" w:styleId="a5">
    <w:name w:val="Текст сноски Знак"/>
    <w:basedOn w:val="a0"/>
    <w:link w:val="a4"/>
    <w:uiPriority w:val="99"/>
    <w:semiHidden/>
    <w:rsid w:val="009C2E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2EE78D397F4AECBDFEE89229A49ADB247B6497F990CA17C6DCAF9A6BC8F07A36E64F6BFD908E3F021C7E66968145F1D9BBCE796288313304AE5776v6SFO" TargetMode="External"/><Relationship Id="rId18" Type="http://schemas.openxmlformats.org/officeDocument/2006/relationships/hyperlink" Target="consultantplus://offline/ref=852EE78D397F4AECBDFEE89229A49ADB247B6497FA92CA13C6D8AF9A6BC8F07A36E64F6BFD908E3F021C7E63918145F1D9BBCE796288313304AE5776v6SFO" TargetMode="External"/><Relationship Id="rId26" Type="http://schemas.openxmlformats.org/officeDocument/2006/relationships/hyperlink" Target="consultantplus://offline/ref=852EE78D397F4AECBDFEF69F3FC8C6D220713A9BFB989A4C94D3A5CF3397A93871EF453FBED5803A09482F23C18713A383EFC265639632v3S1O" TargetMode="External"/><Relationship Id="rId39" Type="http://schemas.openxmlformats.org/officeDocument/2006/relationships/hyperlink" Target="consultantplus://offline/ref=852EE78D397F4AECBDFEE89229A49ADB247B6497F995CB19C2DCAF9A6BC8F07A36E64F6BFD908E3F021C7B629C8145F1D9BBCE796288313304AE5776v6SFO" TargetMode="External"/><Relationship Id="rId21" Type="http://schemas.openxmlformats.org/officeDocument/2006/relationships/hyperlink" Target="consultantplus://offline/ref=852EE78D397F4AECBDFEF69F3FC8C6D22676399AFB989A4C94D3A5CF3397A93871EF453FBED5853609482F23C18713A383EFC265639632v3S1O" TargetMode="External"/><Relationship Id="rId34" Type="http://schemas.openxmlformats.org/officeDocument/2006/relationships/hyperlink" Target="consultantplus://offline/ref=852EE78D397F4AECBDFEE89229A49ADB247B6497F997CD11C0DCAF9A6BC8F07A36E64F6BFD908E3F021C7E63938145F1D9BBCE796288313304AE5776v6SFO" TargetMode="External"/><Relationship Id="rId42" Type="http://schemas.openxmlformats.org/officeDocument/2006/relationships/hyperlink" Target="consultantplus://offline/ref=852EE78D397F4AECBDFEF69F3FC8C6D22074389AF192C7469C8AA9CD3498F62F76A6493EBED4833D01172A36D0DF1CA29EF0C27A7F943030v1S9O" TargetMode="External"/><Relationship Id="rId47" Type="http://schemas.openxmlformats.org/officeDocument/2006/relationships/hyperlink" Target="consultantplus://offline/ref=852EE78D397F4AECBDFEE89229A49ADB247B6497F995CB19C2DCAF9A6BC8F07A36E64F6BFD908E3F021C7B61958145F1D9BBCE796288313304AE5776v6SFO" TargetMode="External"/><Relationship Id="rId50" Type="http://schemas.openxmlformats.org/officeDocument/2006/relationships/hyperlink" Target="consultantplus://offline/ref=852EE78D397F4AECBDFEE89229A49ADB247B6497F995CB19C2DCAF9A6BC8F07A36E64F6BFD908E3F021C7B61968145F1D9BBCE796288313304AE5776v6SFO" TargetMode="External"/><Relationship Id="rId55" Type="http://schemas.openxmlformats.org/officeDocument/2006/relationships/hyperlink" Target="consultantplus://offline/ref=852EE78D397F4AECBDFEE89229A49ADB247B6497F995CB19C2DCAF9A6BC8F07A36E64F6BFD908E3F021C7B60948145F1D9BBCE796288313304AE5776v6SFO" TargetMode="External"/><Relationship Id="rId63" Type="http://schemas.openxmlformats.org/officeDocument/2006/relationships/hyperlink" Target="consultantplus://offline/ref=852EE78D397F4AECBDFEE89229A49ADB247B6497F995CB19C2DCAF9A6BC8F07A36E64F6BFD908E3F021C7B6F928145F1D9BBCE796288313304AE5776v6SFO" TargetMode="External"/><Relationship Id="rId7" Type="http://schemas.openxmlformats.org/officeDocument/2006/relationships/hyperlink" Target="consultantplus://offline/ref=852EE78D397F4AECBDFEE89229A49ADB247B6497F997CD11C0DCAF9A6BC8F07A36E64F6BFD908E3F021C7E679C8145F1D9BBCE796288313304AE5776v6SFO" TargetMode="External"/><Relationship Id="rId2" Type="http://schemas.openxmlformats.org/officeDocument/2006/relationships/styles" Target="styles.xml"/><Relationship Id="rId16" Type="http://schemas.openxmlformats.org/officeDocument/2006/relationships/hyperlink" Target="consultantplus://offline/ref=852EE78D397F4AECBDFEE89229A49ADB247B6497FA92CA13C6D8AF9A6BC8F07A36E64F6BFD908E3F021C7E65918145F1D9BBCE796288313304AE5776v6SFO" TargetMode="External"/><Relationship Id="rId20" Type="http://schemas.openxmlformats.org/officeDocument/2006/relationships/hyperlink" Target="consultantplus://offline/ref=852EE78D397F4AECBDFEF69F3FC8C6D220733D9AF197C7469C8AA9CD3498F62F76A6493CBED2886A53582B6A96890FA19CF0C17B63v9S5O" TargetMode="External"/><Relationship Id="rId29" Type="http://schemas.openxmlformats.org/officeDocument/2006/relationships/hyperlink" Target="consultantplus://offline/ref=852EE78D397F4AECBDFEE89229A49ADB247B6497FA92CA13C6D8AF9A6BC8F07A36E64F6BFD908E3F021C7E61968145F1D9BBCE796288313304AE5776v6SFO" TargetMode="External"/><Relationship Id="rId41" Type="http://schemas.openxmlformats.org/officeDocument/2006/relationships/hyperlink" Target="consultantplus://offline/ref=852EE78D397F4AECBDFEF69F3FC8C6D22074389AF192C7469C8AA9CD3498F62F76A6493EBED4833D03172A36D0DF1CA29EF0C27A7F943030v1S9O" TargetMode="External"/><Relationship Id="rId54" Type="http://schemas.openxmlformats.org/officeDocument/2006/relationships/hyperlink" Target="consultantplus://offline/ref=852EE78D397F4AECBDFEE89229A49ADB247B6497F995CB19C2DCAF9A6BC8F07A36E64F6BFD908E3F021C7B619C8145F1D9BBCE796288313304AE5776v6SFO" TargetMode="External"/><Relationship Id="rId62" Type="http://schemas.openxmlformats.org/officeDocument/2006/relationships/hyperlink" Target="consultantplus://offline/ref=852EE78D397F4AECBDFEE89229A49ADB247B6497F995CB19C2DCAF9A6BC8F07A36E64F6BFD908E3F021C7B6F918145F1D9BBCE796288313304AE5776v6SFO" TargetMode="External"/><Relationship Id="rId1" Type="http://schemas.openxmlformats.org/officeDocument/2006/relationships/numbering" Target="numbering.xml"/><Relationship Id="rId6" Type="http://schemas.openxmlformats.org/officeDocument/2006/relationships/hyperlink" Target="https://www.consultant.ru" TargetMode="External"/><Relationship Id="rId11" Type="http://schemas.openxmlformats.org/officeDocument/2006/relationships/hyperlink" Target="consultantplus://offline/ref=852EE78D397F4AECBDFEE89229A49ADB247B6497F992CE16C7DFAF9A6BC8F07A36E64F6BEF90D633001F6066959413A09FvESDO" TargetMode="External"/><Relationship Id="rId24" Type="http://schemas.openxmlformats.org/officeDocument/2006/relationships/hyperlink" Target="consultantplus://offline/ref=852EE78D397F4AECBDFEF69F3FC8C6D220713A9BFB989A4C94D3A5CF3397A93871EF453FBED5823B09482F23C18713A383EFC265639632v3S1O" TargetMode="External"/><Relationship Id="rId32" Type="http://schemas.openxmlformats.org/officeDocument/2006/relationships/hyperlink" Target="consultantplus://offline/ref=852EE78D397F4AECBDFEE89229A49ADB247B6497F995CB19C2DCAF9A6BC8F07A36E64F6BFD908E3F021C7B639D8145F1D9BBCE796288313304AE5776v6SFO" TargetMode="External"/><Relationship Id="rId37" Type="http://schemas.openxmlformats.org/officeDocument/2006/relationships/hyperlink" Target="consultantplus://offline/ref=852EE78D397F4AECBDFEE89229A49ADB247B6497F995CB19C2DCAF9A6BC8F07A36E64F6BFD908E3F021C7B62908145F1D9BBCE796288313304AE5776v6SFO" TargetMode="External"/><Relationship Id="rId40" Type="http://schemas.openxmlformats.org/officeDocument/2006/relationships/hyperlink" Target="consultantplus://offline/ref=852EE78D397F4AECBDFEF69F3FC8C6D22074389AF192C7469C8AA9CD3498F62F76A6493EBED4833D02172A36D0DF1CA29EF0C27A7F943030v1S9O" TargetMode="External"/><Relationship Id="rId45" Type="http://schemas.openxmlformats.org/officeDocument/2006/relationships/hyperlink" Target="consultantplus://offline/ref=852EE78D397F4AECBDFEF69F3FC8C6D22074389AF192C7469C8AA9CD3498F62F76A6493EBED4833D0A172A36D0DF1CA29EF0C27A7F943030v1S9O" TargetMode="External"/><Relationship Id="rId53" Type="http://schemas.openxmlformats.org/officeDocument/2006/relationships/hyperlink" Target="consultantplus://offline/ref=852EE78D397F4AECBDFEE89229A49ADB247B6497F995CB19C2DCAF9A6BC8F07A36E64F6BFD908E3F021C7B61938145F1D9BBCE796288313304AE5776v6SFO" TargetMode="External"/><Relationship Id="rId58" Type="http://schemas.openxmlformats.org/officeDocument/2006/relationships/hyperlink" Target="consultantplus://offline/ref=852EE78D397F4AECBDFEE89229A49ADB247B6497F995CB19C2DCAF9A6BC8F07A36E64F6BFD908E3F021C7B60918145F1D9BBCE796288313304AE5776v6SFO"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2EE78D397F4AECBDFEE89229A49ADB247B6497F995CB19C2DCAF9A6BC8F07A36E64F6BFD908E3F021C7E679C8145F1D9BBCE796288313304AE5776v6SFO" TargetMode="External"/><Relationship Id="rId23" Type="http://schemas.openxmlformats.org/officeDocument/2006/relationships/hyperlink" Target="consultantplus://offline/ref=852EE78D397F4AECBDFEF69F3FC8C6D220713A9BFB989A4C94D3A5CF3397A93871EF453FBED7833D09482F23C18713A383EFC265639632v3S1O" TargetMode="External"/><Relationship Id="rId28" Type="http://schemas.openxmlformats.org/officeDocument/2006/relationships/hyperlink" Target="consultantplus://offline/ref=852EE78D397F4AECBDFEE89229A49ADB247B6497FA92CA13C6D8AF9A6BC8F07A36E64F6BFD908E3F021C7E65918145F1D9BBCE796288313304AE5776v6SFO" TargetMode="External"/><Relationship Id="rId36" Type="http://schemas.openxmlformats.org/officeDocument/2006/relationships/hyperlink" Target="consultantplus://offline/ref=852EE78D397F4AECBDFEE89229A49ADB247B6497F997CD11C0DCAF9A6BC8F07A36E64F6BFD908E3F021C7E639D8145F1D9BBCE796288313304AE5776v6SFO" TargetMode="External"/><Relationship Id="rId49" Type="http://schemas.openxmlformats.org/officeDocument/2006/relationships/hyperlink" Target="consultantplus://offline/ref=852EE78D397F4AECBDFEE89229A49ADB247B6497FA92CA13C6D8AF9A6BC8F07A36E64F6BFD908E3F021C7E62968145F1D9BBCE796288313304AE5776v6SFO" TargetMode="External"/><Relationship Id="rId57" Type="http://schemas.openxmlformats.org/officeDocument/2006/relationships/hyperlink" Target="consultantplus://offline/ref=852EE78D397F4AECBDFEE89229A49ADB247B6497F995CB19C2DCAF9A6BC8F07A36E64F6BFD908E3F021C7B60908145F1D9BBCE796288313304AE5776v6SFO" TargetMode="External"/><Relationship Id="rId61" Type="http://schemas.openxmlformats.org/officeDocument/2006/relationships/hyperlink" Target="consultantplus://offline/ref=852EE78D397F4AECBDFEE89229A49ADB247B6497F995CB19C2DCAF9A6BC8F07A36E64F6BFD908E3F021C7B6F948145F1D9BBCE796288313304AE5776v6SFO" TargetMode="External"/><Relationship Id="rId10" Type="http://schemas.openxmlformats.org/officeDocument/2006/relationships/hyperlink" Target="consultantplus://offline/ref=852EE78D397F4AECBDFEE89229A49ADB247B6497F991CE10C1DDAF9A6BC8F07A36E64F6BEF90D633001F6066959413A09FvESDO" TargetMode="External"/><Relationship Id="rId19" Type="http://schemas.openxmlformats.org/officeDocument/2006/relationships/hyperlink" Target="consultantplus://offline/ref=852EE78D397F4AECBDFEE89229A49ADB247B6497F995CB19C2DCAF9A6BC8F07A36E64F6BFD908E3F021C7B63928145F1D9BBCE796288313304AE5776v6SFO" TargetMode="External"/><Relationship Id="rId31" Type="http://schemas.openxmlformats.org/officeDocument/2006/relationships/hyperlink" Target="consultantplus://offline/ref=852EE78D397F4AECBDFEE89229A49ADB247B6497F995CB19C2DCAF9A6BC8F07A36E64F6BFD908E3F021C7B639C8145F1D9BBCE796288313304AE5776v6SFO" TargetMode="External"/><Relationship Id="rId44" Type="http://schemas.openxmlformats.org/officeDocument/2006/relationships/hyperlink" Target="consultantplus://offline/ref=852EE78D397F4AECBDFEF69F3FC8C6D22074389AF192C7469C8AA9CD3498F62F76A6493EBED4833D05172A36D0DF1CA29EF0C27A7F943030v1S9O" TargetMode="External"/><Relationship Id="rId52" Type="http://schemas.openxmlformats.org/officeDocument/2006/relationships/hyperlink" Target="consultantplus://offline/ref=852EE78D397F4AECBDFEE89229A49ADB247B6497F995CB19C2DCAF9A6BC8F07A36E64F6BFD908E3F021C7B61918145F1D9BBCE796288313304AE5776v6SFO" TargetMode="External"/><Relationship Id="rId60" Type="http://schemas.openxmlformats.org/officeDocument/2006/relationships/hyperlink" Target="consultantplus://offline/ref=852EE78D397F4AECBDFEE89229A49ADB247B6497F995CB19C2DCAF9A6BC8F07A36E64F6BFD908E3F021C7B609C8145F1D9BBCE796288313304AE5776v6SFO"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52EE78D397F4AECBDFEE89229A49ADB247B6497F995CB19C2DCAF9A6BC8F07A36E64F6BFD908E3F021C7E679C8145F1D9BBCE796288313304AE5776v6SFO" TargetMode="External"/><Relationship Id="rId14" Type="http://schemas.openxmlformats.org/officeDocument/2006/relationships/hyperlink" Target="consultantplus://offline/ref=852EE78D397F4AECBDFEE89229A49ADB247B6497F997CD11C0DCAF9A6BC8F07A36E64F6BFD908E3F021C7E66948145F1D9BBCE796288313304AE5776v6SFO" TargetMode="External"/><Relationship Id="rId22" Type="http://schemas.openxmlformats.org/officeDocument/2006/relationships/hyperlink" Target="consultantplus://offline/ref=852EE78D397F4AECBDFEF69F3FC8C6D22676399AFB989A4C94D3A5CF3397A93871EF453FBED6863A09482F23C18713A383EFC265639632v3S1O" TargetMode="External"/><Relationship Id="rId27" Type="http://schemas.openxmlformats.org/officeDocument/2006/relationships/hyperlink" Target="consultantplus://offline/ref=D0BC84C0F5DEBE285A9A62CBEDCC96A922C9392A58BB8D5E4758D28AE9BCECE77F96704570D0593BA797661F07602B5B2A85DDC029FA3C31d8iFL" TargetMode="External"/><Relationship Id="rId30" Type="http://schemas.openxmlformats.org/officeDocument/2006/relationships/hyperlink" Target="consultantplus://offline/ref=852EE78D397F4AECBDFEE89229A49ADB247B6497FA92CA13C6D8AF9A6BC8F07A36E64F6BFD908E3F021C7E60908145F1D9BBCE796288313304AE5776v6SFO" TargetMode="External"/><Relationship Id="rId35" Type="http://schemas.openxmlformats.org/officeDocument/2006/relationships/hyperlink" Target="consultantplus://offline/ref=852EE78D397F4AECBDFEE89229A49ADB247B6497F995CB19C2DCAF9A6BC8F07A36E64F6BFD908E3F021C7B62978145F1D9BBCE796288313304AE5776v6SFO" TargetMode="External"/><Relationship Id="rId43" Type="http://schemas.openxmlformats.org/officeDocument/2006/relationships/hyperlink" Target="consultantplus://offline/ref=852EE78D397F4AECBDFEF69F3FC8C6D22074389AF192C7469C8AA9CD3498F62F76A6493EBED4833D06172A36D0DF1CA29EF0C27A7F943030v1S9O" TargetMode="External"/><Relationship Id="rId48" Type="http://schemas.openxmlformats.org/officeDocument/2006/relationships/hyperlink" Target="consultantplus://offline/ref=852EE78D397F4AECBDFEE89229A49ADB247B6497F997CD11C0DCAF9A6BC8F07A36E64F6BFD908E3F021C7E62948145F1D9BBCE796288313304AE5776v6SFO" TargetMode="External"/><Relationship Id="rId56" Type="http://schemas.openxmlformats.org/officeDocument/2006/relationships/hyperlink" Target="consultantplus://offline/ref=852EE78D397F4AECBDFEE89229A49ADB247B6497F995CB19C2DCAF9A6BC8F07A36E64F6BFD908E3F021C7B60968145F1D9BBCE796288313304AE5776v6SFO" TargetMode="External"/><Relationship Id="rId64" Type="http://schemas.openxmlformats.org/officeDocument/2006/relationships/hyperlink" Target="consultantplus://offline/ref=852EE78D397F4AECBDFEE89229A49ADB247B6497F995CB19C2DCAF9A6BC8F07A36E64F6BFD908E3F021C7B6E968145F1D9BBCE796288313304AE5776v6SFO" TargetMode="External"/><Relationship Id="rId8" Type="http://schemas.openxmlformats.org/officeDocument/2006/relationships/hyperlink" Target="consultantplus://offline/ref=852EE78D397F4AECBDFEE89229A49ADB247B6497F996CF10C2DBAF9A6BC8F07A36E64F6BFD908E3F021C7E67938145F1D9BBCE796288313304AE5776v6SFO" TargetMode="External"/><Relationship Id="rId51" Type="http://schemas.openxmlformats.org/officeDocument/2006/relationships/hyperlink" Target="consultantplus://offline/ref=852EE78D397F4AECBDFEE89229A49ADB247B6497F995CB19C2DCAF9A6BC8F07A36E64F6BFD908E3F021C7B61908145F1D9BBCE796288313304AE5776v6SFO" TargetMode="External"/><Relationship Id="rId3" Type="http://schemas.microsoft.com/office/2007/relationships/stylesWithEffects" Target="stylesWithEffects.xml"/><Relationship Id="rId12" Type="http://schemas.openxmlformats.org/officeDocument/2006/relationships/hyperlink" Target="consultantplus://offline/ref=852EE78D397F4AECBDFEE89229A49ADB247B6497F990CA17C6DCAF9A6BC8F07A36E64F6BEF90D633001F6066959413A09FvESDO" TargetMode="External"/><Relationship Id="rId17" Type="http://schemas.openxmlformats.org/officeDocument/2006/relationships/hyperlink" Target="consultantplus://offline/ref=852EE78D397F4AECBDFEE89229A49ADB247B6497FA92CA13C6D8AF9A6BC8F07A36E64F6BFD908E3F021C7E64938145F1D9BBCE796288313304AE5776v6SFO" TargetMode="External"/><Relationship Id="rId25" Type="http://schemas.openxmlformats.org/officeDocument/2006/relationships/hyperlink" Target="consultantplus://offline/ref=852EE78D397F4AECBDFEF69F3FC8C6D220713B9CF0989A4C94D3A5CF3397A93871EF453FBDD7833609482F23C18713A383EFC265639632v3S1O" TargetMode="External"/><Relationship Id="rId33" Type="http://schemas.openxmlformats.org/officeDocument/2006/relationships/hyperlink" Target="consultantplus://offline/ref=852EE78D397F4AECBDFEE89229A49ADB247B6497F995CB19C2DCAF9A6BC8F07A36E64F6BFD908E3F021C7B62968145F1D9BBCE796288313304AE5776v6SFO" TargetMode="External"/><Relationship Id="rId38" Type="http://schemas.openxmlformats.org/officeDocument/2006/relationships/hyperlink" Target="consultantplus://offline/ref=852EE78D397F4AECBDFEE89229A49ADB247B6497F995CB19C2DCAF9A6BC8F07A36E64F6BFD908E3F021C7B62928145F1D9BBCE796288313304AE5776v6SFO" TargetMode="External"/><Relationship Id="rId46" Type="http://schemas.openxmlformats.org/officeDocument/2006/relationships/hyperlink" Target="consultantplus://offline/ref=852EE78D397F4AECBDFEE89229A49ADB247B6497F995CB19C2DCAF9A6BC8F07A36E64F6BFD908E3F021C7B629D8145F1D9BBCE796288313304AE5776v6SFO" TargetMode="External"/><Relationship Id="rId59" Type="http://schemas.openxmlformats.org/officeDocument/2006/relationships/hyperlink" Target="consultantplus://offline/ref=852EE78D397F4AECBDFEE89229A49ADB247B6497F995CB19C2DCAF9A6BC8F07A36E64F6BFD908E3F021C7B60928145F1D9BBCE796288313304AE5776v6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6586</Words>
  <Characters>37544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Клубникина</dc:creator>
  <cp:lastModifiedBy>Елена В. Клубникина</cp:lastModifiedBy>
  <cp:revision>3</cp:revision>
  <dcterms:created xsi:type="dcterms:W3CDTF">2023-11-23T14:18:00Z</dcterms:created>
  <dcterms:modified xsi:type="dcterms:W3CDTF">2023-11-28T07:50:00Z</dcterms:modified>
</cp:coreProperties>
</file>