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02E98" w14:textId="77777777" w:rsidR="006947BC" w:rsidRDefault="006947BC">
      <w:pPr>
        <w:pStyle w:val="ConsPlusNormal0"/>
        <w:jc w:val="both"/>
        <w:outlineLvl w:val="0"/>
      </w:pPr>
    </w:p>
    <w:p w14:paraId="4DB86166" w14:textId="77777777" w:rsidR="006947BC" w:rsidRDefault="00000000">
      <w:pPr>
        <w:pStyle w:val="ConsPlusTitle0"/>
        <w:jc w:val="center"/>
        <w:outlineLvl w:val="0"/>
      </w:pPr>
      <w:r>
        <w:t>ПРАВИТЕЛЬСТВО КИРОВСКОЙ ОБЛАСТИ</w:t>
      </w:r>
    </w:p>
    <w:p w14:paraId="357D5A46" w14:textId="77777777" w:rsidR="006947BC" w:rsidRDefault="006947BC">
      <w:pPr>
        <w:pStyle w:val="ConsPlusTitle0"/>
        <w:jc w:val="both"/>
      </w:pPr>
    </w:p>
    <w:p w14:paraId="24FD0F91" w14:textId="77777777" w:rsidR="006947BC" w:rsidRDefault="00000000">
      <w:pPr>
        <w:pStyle w:val="ConsPlusTitle0"/>
        <w:jc w:val="center"/>
      </w:pPr>
      <w:r>
        <w:t>ПОСТАНОВЛЕНИЕ</w:t>
      </w:r>
    </w:p>
    <w:p w14:paraId="1B4AE2E1" w14:textId="77777777" w:rsidR="006947BC" w:rsidRDefault="00000000">
      <w:pPr>
        <w:pStyle w:val="ConsPlusTitle0"/>
        <w:jc w:val="center"/>
      </w:pPr>
      <w:r>
        <w:t>от 19 ноября 2021 г. N 625-П</w:t>
      </w:r>
    </w:p>
    <w:p w14:paraId="22EE83DE" w14:textId="77777777" w:rsidR="006947BC" w:rsidRDefault="006947BC">
      <w:pPr>
        <w:pStyle w:val="ConsPlusTitle0"/>
        <w:jc w:val="both"/>
      </w:pPr>
    </w:p>
    <w:p w14:paraId="3345A2FB" w14:textId="77777777" w:rsidR="006947BC" w:rsidRDefault="00000000">
      <w:pPr>
        <w:pStyle w:val="ConsPlusTitle0"/>
        <w:jc w:val="center"/>
      </w:pPr>
      <w:r>
        <w:t>ОБ УТВЕРЖДЕНИИ ПОЛОЖЕНИЯ О РЕГИОНАЛЬНОМ ГОСУДАРСТВЕННОМ</w:t>
      </w:r>
    </w:p>
    <w:p w14:paraId="118A4E07" w14:textId="77777777" w:rsidR="006947BC" w:rsidRDefault="00000000">
      <w:pPr>
        <w:pStyle w:val="ConsPlusTitle0"/>
        <w:jc w:val="center"/>
      </w:pPr>
      <w:r>
        <w:t>КОНТРОЛЕ (НАДЗОРЕ) В ОБЛАСТИ ОХРАНЫ И ИСПОЛЬЗОВАНИЯ</w:t>
      </w:r>
    </w:p>
    <w:p w14:paraId="01E02A07" w14:textId="77777777" w:rsidR="006947BC" w:rsidRDefault="00000000">
      <w:pPr>
        <w:pStyle w:val="ConsPlusTitle0"/>
        <w:jc w:val="center"/>
      </w:pPr>
      <w:r>
        <w:t>ОСОБО ОХРАНЯЕМЫХ ПРИРОДНЫХ ТЕРРИТОРИЙ, ОСУЩЕСТВЛЯЕМОМ</w:t>
      </w:r>
    </w:p>
    <w:p w14:paraId="0FB90CF6" w14:textId="77777777" w:rsidR="006947BC" w:rsidRDefault="00000000">
      <w:pPr>
        <w:pStyle w:val="ConsPlusTitle0"/>
        <w:jc w:val="center"/>
      </w:pPr>
      <w:r>
        <w:t>НА ТЕРРИТОРИИ КИРОВСКОЙ ОБЛАСТИ</w:t>
      </w:r>
    </w:p>
    <w:p w14:paraId="4932F89C" w14:textId="77777777" w:rsidR="006947BC" w:rsidRDefault="006947B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947BC" w14:paraId="62C545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784ED7" w14:textId="77777777" w:rsidR="006947BC" w:rsidRDefault="006947B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9756398" w14:textId="77777777" w:rsidR="006947BC" w:rsidRDefault="006947B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77AC817" w14:textId="77777777" w:rsidR="006947BC" w:rsidRDefault="00000000">
            <w:pPr>
              <w:pStyle w:val="ConsPlusNormal0"/>
              <w:jc w:val="center"/>
            </w:pPr>
            <w:r>
              <w:rPr>
                <w:color w:val="392C69"/>
              </w:rPr>
              <w:t>Список изменяющих документов</w:t>
            </w:r>
          </w:p>
          <w:p w14:paraId="2C5AD63A" w14:textId="77777777" w:rsidR="006947BC" w:rsidRDefault="00000000">
            <w:pPr>
              <w:pStyle w:val="ConsPlusNormal0"/>
              <w:jc w:val="center"/>
            </w:pPr>
            <w:r>
              <w:rPr>
                <w:color w:val="392C69"/>
              </w:rPr>
              <w:t>(в ред. постановлений Правительства Кировской области</w:t>
            </w:r>
          </w:p>
          <w:p w14:paraId="33D92791" w14:textId="77777777" w:rsidR="006947BC" w:rsidRDefault="00000000">
            <w:pPr>
              <w:pStyle w:val="ConsPlusNormal0"/>
              <w:jc w:val="center"/>
            </w:pPr>
            <w:r>
              <w:rPr>
                <w:color w:val="392C69"/>
              </w:rPr>
              <w:t xml:space="preserve">от 16.03.2023 </w:t>
            </w:r>
            <w:hyperlink r:id="rId6" w:tooltip="Постановление Правительства Кировской области от 16.03.2023 N 125-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N 125-П</w:t>
              </w:r>
            </w:hyperlink>
            <w:r>
              <w:rPr>
                <w:color w:val="392C69"/>
              </w:rPr>
              <w:t xml:space="preserve">, от 07.07.2023 </w:t>
            </w:r>
            <w:hyperlink r:id="rId7"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N 368-П</w:t>
              </w:r>
            </w:hyperlink>
            <w:r>
              <w:rPr>
                <w:color w:val="392C69"/>
              </w:rPr>
              <w:t xml:space="preserve">, от 07.03.2024 </w:t>
            </w:r>
            <w:hyperlink r:id="rId8" w:tooltip="Постановление Правительства Кировской области от 07.03.2024 N 89-П &quot;О внесении изменений в некоторые постановления Правительства Кировской области&quot; {КонсультантПлюс}">
              <w:r>
                <w:rPr>
                  <w:color w:val="0000FF"/>
                </w:rPr>
                <w:t>N 89-П</w:t>
              </w:r>
            </w:hyperlink>
            <w:r>
              <w:rPr>
                <w:color w:val="392C69"/>
              </w:rPr>
              <w:t>,</w:t>
            </w:r>
          </w:p>
          <w:p w14:paraId="2CCFBDDE" w14:textId="77777777" w:rsidR="006947BC" w:rsidRDefault="00000000">
            <w:pPr>
              <w:pStyle w:val="ConsPlusNormal0"/>
              <w:jc w:val="center"/>
            </w:pPr>
            <w:r>
              <w:rPr>
                <w:color w:val="392C69"/>
              </w:rPr>
              <w:t xml:space="preserve">от 13.12.2024 </w:t>
            </w:r>
            <w:hyperlink r:id="rId9" w:tooltip="Постановление Правительства Кировской области от 13.12.2024 N 556-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N 556-П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B3BF79" w14:textId="77777777" w:rsidR="006947BC" w:rsidRDefault="006947BC">
            <w:pPr>
              <w:pStyle w:val="ConsPlusNormal0"/>
            </w:pPr>
          </w:p>
        </w:tc>
      </w:tr>
    </w:tbl>
    <w:p w14:paraId="451834B8" w14:textId="77777777" w:rsidR="006947BC" w:rsidRDefault="006947BC">
      <w:pPr>
        <w:pStyle w:val="ConsPlusNormal0"/>
        <w:jc w:val="both"/>
      </w:pPr>
    </w:p>
    <w:p w14:paraId="4CAB4358" w14:textId="77777777" w:rsidR="006947BC" w:rsidRDefault="00000000">
      <w:pPr>
        <w:pStyle w:val="ConsPlusNormal0"/>
        <w:ind w:firstLine="540"/>
        <w:jc w:val="both"/>
      </w:pPr>
      <w:r>
        <w:t>Правительство Кировской области постановляет:</w:t>
      </w:r>
    </w:p>
    <w:p w14:paraId="61437244" w14:textId="77777777" w:rsidR="006947BC" w:rsidRDefault="00000000">
      <w:pPr>
        <w:pStyle w:val="ConsPlusNormal0"/>
        <w:spacing w:before="200"/>
        <w:ind w:firstLine="540"/>
        <w:jc w:val="both"/>
      </w:pPr>
      <w:r>
        <w:t xml:space="preserve">1. Утвердить </w:t>
      </w:r>
      <w:hyperlink w:anchor="P34" w:tooltip="ПОЛОЖЕНИЕ">
        <w:r>
          <w:rPr>
            <w:color w:val="0000FF"/>
          </w:rPr>
          <w:t>Положение</w:t>
        </w:r>
      </w:hyperlink>
      <w:r>
        <w:t xml:space="preserve"> о региональном государственном контроле (надзоре) в области охраны и использования особо охраняемых природных территорий, осуществляемом на территории Кировской области, согласно приложению.</w:t>
      </w:r>
    </w:p>
    <w:p w14:paraId="738378BC" w14:textId="77777777" w:rsidR="006947BC" w:rsidRDefault="00000000">
      <w:pPr>
        <w:pStyle w:val="ConsPlusNormal0"/>
        <w:spacing w:before="200"/>
        <w:ind w:firstLine="540"/>
        <w:jc w:val="both"/>
      </w:pPr>
      <w:r>
        <w:t>2. Настоящее постановление вступает в силу с 01.01.2022.</w:t>
      </w:r>
    </w:p>
    <w:p w14:paraId="15BBC2EE" w14:textId="77777777" w:rsidR="006947BC" w:rsidRDefault="006947BC">
      <w:pPr>
        <w:pStyle w:val="ConsPlusNormal0"/>
        <w:jc w:val="both"/>
      </w:pPr>
    </w:p>
    <w:p w14:paraId="5F31D709" w14:textId="77777777" w:rsidR="006947BC" w:rsidRDefault="00000000">
      <w:pPr>
        <w:pStyle w:val="ConsPlusNormal0"/>
        <w:jc w:val="right"/>
      </w:pPr>
      <w:r>
        <w:t>Председатель Правительства</w:t>
      </w:r>
    </w:p>
    <w:p w14:paraId="1613656A" w14:textId="77777777" w:rsidR="006947BC" w:rsidRDefault="00000000">
      <w:pPr>
        <w:pStyle w:val="ConsPlusNormal0"/>
        <w:jc w:val="right"/>
      </w:pPr>
      <w:r>
        <w:t>Кировской области</w:t>
      </w:r>
    </w:p>
    <w:p w14:paraId="012651A1" w14:textId="77777777" w:rsidR="006947BC" w:rsidRDefault="00000000">
      <w:pPr>
        <w:pStyle w:val="ConsPlusNormal0"/>
        <w:jc w:val="right"/>
      </w:pPr>
      <w:r>
        <w:t>А.А.ЧУРИН</w:t>
      </w:r>
    </w:p>
    <w:p w14:paraId="361630DB" w14:textId="77777777" w:rsidR="006947BC" w:rsidRDefault="006947BC">
      <w:pPr>
        <w:pStyle w:val="ConsPlusNormal0"/>
        <w:jc w:val="both"/>
      </w:pPr>
    </w:p>
    <w:p w14:paraId="0C5D1136" w14:textId="77777777" w:rsidR="006947BC" w:rsidRDefault="006947BC">
      <w:pPr>
        <w:pStyle w:val="ConsPlusNormal0"/>
        <w:jc w:val="both"/>
      </w:pPr>
    </w:p>
    <w:p w14:paraId="696A06C7" w14:textId="77777777" w:rsidR="006947BC" w:rsidRDefault="006947BC">
      <w:pPr>
        <w:pStyle w:val="ConsPlusNormal0"/>
        <w:jc w:val="both"/>
      </w:pPr>
    </w:p>
    <w:p w14:paraId="2392E90B" w14:textId="77777777" w:rsidR="006947BC" w:rsidRDefault="006947BC">
      <w:pPr>
        <w:pStyle w:val="ConsPlusNormal0"/>
        <w:jc w:val="both"/>
      </w:pPr>
    </w:p>
    <w:p w14:paraId="56032249" w14:textId="77777777" w:rsidR="006947BC" w:rsidRDefault="006947BC">
      <w:pPr>
        <w:pStyle w:val="ConsPlusNormal0"/>
        <w:jc w:val="both"/>
      </w:pPr>
    </w:p>
    <w:p w14:paraId="51473BCF" w14:textId="77777777" w:rsidR="006947BC" w:rsidRDefault="00000000">
      <w:pPr>
        <w:pStyle w:val="ConsPlusNormal0"/>
        <w:jc w:val="right"/>
        <w:outlineLvl w:val="0"/>
      </w:pPr>
      <w:r>
        <w:t>Приложение</w:t>
      </w:r>
    </w:p>
    <w:p w14:paraId="34CE669E" w14:textId="77777777" w:rsidR="006947BC" w:rsidRDefault="006947BC">
      <w:pPr>
        <w:pStyle w:val="ConsPlusNormal0"/>
        <w:jc w:val="both"/>
      </w:pPr>
    </w:p>
    <w:p w14:paraId="6D437CE2" w14:textId="77777777" w:rsidR="006947BC" w:rsidRDefault="00000000">
      <w:pPr>
        <w:pStyle w:val="ConsPlusNormal0"/>
        <w:jc w:val="right"/>
      </w:pPr>
      <w:r>
        <w:t>Утверждено</w:t>
      </w:r>
    </w:p>
    <w:p w14:paraId="511AE0DD" w14:textId="77777777" w:rsidR="006947BC" w:rsidRDefault="00000000">
      <w:pPr>
        <w:pStyle w:val="ConsPlusNormal0"/>
        <w:jc w:val="right"/>
      </w:pPr>
      <w:r>
        <w:t>постановлением</w:t>
      </w:r>
    </w:p>
    <w:p w14:paraId="0F315462" w14:textId="77777777" w:rsidR="006947BC" w:rsidRDefault="00000000">
      <w:pPr>
        <w:pStyle w:val="ConsPlusNormal0"/>
        <w:jc w:val="right"/>
      </w:pPr>
      <w:r>
        <w:t>Правительства Кировской области</w:t>
      </w:r>
    </w:p>
    <w:p w14:paraId="727EDBC3" w14:textId="77777777" w:rsidR="006947BC" w:rsidRDefault="00000000">
      <w:pPr>
        <w:pStyle w:val="ConsPlusNormal0"/>
        <w:jc w:val="right"/>
      </w:pPr>
      <w:r>
        <w:t>от 19 ноября 2021 г. N 625-П</w:t>
      </w:r>
    </w:p>
    <w:p w14:paraId="07C1AF78" w14:textId="77777777" w:rsidR="006947BC" w:rsidRDefault="006947BC">
      <w:pPr>
        <w:pStyle w:val="ConsPlusNormal0"/>
        <w:jc w:val="both"/>
      </w:pPr>
    </w:p>
    <w:p w14:paraId="2C754A2A" w14:textId="77777777" w:rsidR="006947BC" w:rsidRDefault="00000000">
      <w:pPr>
        <w:pStyle w:val="ConsPlusTitle0"/>
        <w:jc w:val="center"/>
      </w:pPr>
      <w:bookmarkStart w:id="0" w:name="P34"/>
      <w:bookmarkEnd w:id="0"/>
      <w:r>
        <w:t>ПОЛОЖЕНИЕ</w:t>
      </w:r>
    </w:p>
    <w:p w14:paraId="2AAAF03F" w14:textId="77777777" w:rsidR="006947BC" w:rsidRDefault="00000000">
      <w:pPr>
        <w:pStyle w:val="ConsPlusTitle0"/>
        <w:jc w:val="center"/>
      </w:pPr>
      <w:r>
        <w:t>О РЕГИОНАЛЬНОМ ГОСУДАРСТВЕННОМ КОНТРОЛЕ (НАДЗОРЕ)</w:t>
      </w:r>
    </w:p>
    <w:p w14:paraId="7ACF6332" w14:textId="77777777" w:rsidR="006947BC" w:rsidRDefault="00000000">
      <w:pPr>
        <w:pStyle w:val="ConsPlusTitle0"/>
        <w:jc w:val="center"/>
      </w:pPr>
      <w:r>
        <w:t>В ОБЛАСТИ ОХРАНЫ И ИСПОЛЬЗОВАНИЯ ОСОБО ОХРАНЯЕМЫХ ПРИРОДНЫХ</w:t>
      </w:r>
    </w:p>
    <w:p w14:paraId="011D6BDB" w14:textId="77777777" w:rsidR="006947BC" w:rsidRDefault="00000000">
      <w:pPr>
        <w:pStyle w:val="ConsPlusTitle0"/>
        <w:jc w:val="center"/>
      </w:pPr>
      <w:r>
        <w:t>ТЕРРИТОРИЙ, ОСУЩЕСТВЛЯЕМОМ НА ТЕРРИТОРИИ КИРОВСКОЙ ОБЛАСТИ</w:t>
      </w:r>
    </w:p>
    <w:p w14:paraId="60BF593E" w14:textId="77777777" w:rsidR="006947BC" w:rsidRDefault="006947B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947BC" w14:paraId="7C16F1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CF9191" w14:textId="77777777" w:rsidR="006947BC" w:rsidRDefault="006947B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1103826" w14:textId="77777777" w:rsidR="006947BC" w:rsidRDefault="006947B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646E6CA" w14:textId="77777777" w:rsidR="006947BC" w:rsidRDefault="00000000">
            <w:pPr>
              <w:pStyle w:val="ConsPlusNormal0"/>
              <w:jc w:val="center"/>
            </w:pPr>
            <w:r>
              <w:rPr>
                <w:color w:val="392C69"/>
              </w:rPr>
              <w:t>Список изменяющих документов</w:t>
            </w:r>
          </w:p>
          <w:p w14:paraId="2910BD2F" w14:textId="77777777" w:rsidR="006947BC" w:rsidRDefault="00000000">
            <w:pPr>
              <w:pStyle w:val="ConsPlusNormal0"/>
              <w:jc w:val="center"/>
            </w:pPr>
            <w:r>
              <w:rPr>
                <w:color w:val="392C69"/>
              </w:rPr>
              <w:t>(в ред. постановлений Правительства Кировской области</w:t>
            </w:r>
          </w:p>
          <w:p w14:paraId="023679D6" w14:textId="77777777" w:rsidR="006947BC" w:rsidRDefault="00000000">
            <w:pPr>
              <w:pStyle w:val="ConsPlusNormal0"/>
              <w:jc w:val="center"/>
            </w:pPr>
            <w:r>
              <w:rPr>
                <w:color w:val="392C69"/>
              </w:rPr>
              <w:t xml:space="preserve">от 16.03.2023 </w:t>
            </w:r>
            <w:hyperlink r:id="rId10" w:tooltip="Постановление Правительства Кировской области от 16.03.2023 N 125-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N 125-П</w:t>
              </w:r>
            </w:hyperlink>
            <w:r>
              <w:rPr>
                <w:color w:val="392C69"/>
              </w:rPr>
              <w:t xml:space="preserve">, от 07.07.2023 </w:t>
            </w:r>
            <w:hyperlink r:id="rId11"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N 368-П</w:t>
              </w:r>
            </w:hyperlink>
            <w:r>
              <w:rPr>
                <w:color w:val="392C69"/>
              </w:rPr>
              <w:t xml:space="preserve">, от 07.03.2024 </w:t>
            </w:r>
            <w:hyperlink r:id="rId12" w:tooltip="Постановление Правительства Кировской области от 07.03.2024 N 89-П &quot;О внесении изменений в некоторые постановления Правительства Кировской области&quot; {КонсультантПлюс}">
              <w:r>
                <w:rPr>
                  <w:color w:val="0000FF"/>
                </w:rPr>
                <w:t>N 89-П</w:t>
              </w:r>
            </w:hyperlink>
            <w:r>
              <w:rPr>
                <w:color w:val="392C69"/>
              </w:rPr>
              <w:t>,</w:t>
            </w:r>
          </w:p>
          <w:p w14:paraId="7EECBE56" w14:textId="77777777" w:rsidR="006947BC" w:rsidRDefault="00000000">
            <w:pPr>
              <w:pStyle w:val="ConsPlusNormal0"/>
              <w:jc w:val="center"/>
            </w:pPr>
            <w:r>
              <w:rPr>
                <w:color w:val="392C69"/>
              </w:rPr>
              <w:t xml:space="preserve">от 13.12.2024 </w:t>
            </w:r>
            <w:hyperlink r:id="rId13" w:tooltip="Постановление Правительства Кировской области от 13.12.2024 N 556-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N 556-П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4EE0E7" w14:textId="77777777" w:rsidR="006947BC" w:rsidRDefault="006947BC">
            <w:pPr>
              <w:pStyle w:val="ConsPlusNormal0"/>
            </w:pPr>
          </w:p>
        </w:tc>
      </w:tr>
    </w:tbl>
    <w:p w14:paraId="17485225" w14:textId="77777777" w:rsidR="006947BC" w:rsidRDefault="006947BC">
      <w:pPr>
        <w:pStyle w:val="ConsPlusNormal0"/>
        <w:jc w:val="both"/>
      </w:pPr>
    </w:p>
    <w:p w14:paraId="4C84204B" w14:textId="77777777" w:rsidR="006947BC" w:rsidRDefault="00000000">
      <w:pPr>
        <w:pStyle w:val="ConsPlusNormal0"/>
        <w:ind w:firstLine="540"/>
        <w:jc w:val="both"/>
      </w:pPr>
      <w:r>
        <w:t>1. Положение о региональном государственном контроле (надзоре) в области охраны и использования особо охраняемых природных территорий, осуществляемом на территории Кировской области (далее - Положение), определяет порядок осуществления регионального государственного контроля (надзора) в области охраны и использования особо охраняемых природных территорий, осуществляемого на территории Кировской области (далее - государственный контроль).</w:t>
      </w:r>
    </w:p>
    <w:p w14:paraId="03D7C8B2" w14:textId="77777777" w:rsidR="006947BC" w:rsidRDefault="00000000">
      <w:pPr>
        <w:pStyle w:val="ConsPlusNormal0"/>
        <w:spacing w:before="200"/>
        <w:ind w:firstLine="540"/>
        <w:jc w:val="both"/>
      </w:pPr>
      <w:r>
        <w:lastRenderedPageBreak/>
        <w:t xml:space="preserve">2. Предметом государственного контроля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регионального значения и в границах их охранных зон обязательных требований, установленных Федеральным </w:t>
      </w:r>
      <w:hyperlink r:id="rId14" w:tooltip="Федеральный закон от 14.03.1995 N 33-ФЗ (ред. от 08.08.2024) &quot;Об особо охраняемых природных территориях&quot; (с изм. и доп., вступ. в силу с 01.03.2025) {КонсультантПлюс}">
        <w:r>
          <w:rPr>
            <w:color w:val="0000FF"/>
          </w:rPr>
          <w:t>законом</w:t>
        </w:r>
      </w:hyperlink>
      <w:r>
        <w:t xml:space="preserve"> от 14.03.1995 N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а также положениями об особо охраняемых природных территориях, об охранных зонах особо охраняемых природных территорий, утвержденными нормативными правовыми актами Кировской области (далее - обязательные требования), касающихся:</w:t>
      </w:r>
    </w:p>
    <w:p w14:paraId="083B1A47" w14:textId="77777777" w:rsidR="006947BC" w:rsidRDefault="00000000">
      <w:pPr>
        <w:pStyle w:val="ConsPlusNormal0"/>
        <w:jc w:val="both"/>
      </w:pPr>
      <w:r>
        <w:t xml:space="preserve">(в ред. </w:t>
      </w:r>
      <w:hyperlink r:id="rId15" w:tooltip="Постановление Правительства Кировской области от 07.03.2024 N 89-П &quot;О внесении изменений в некоторые постановления Правительства Кировской области&quot; {КонсультантПлюс}">
        <w:r>
          <w:rPr>
            <w:color w:val="0000FF"/>
          </w:rPr>
          <w:t>постановления</w:t>
        </w:r>
      </w:hyperlink>
      <w:r>
        <w:t xml:space="preserve"> Правительства Кировской области от 07.03.2024 N 89-П)</w:t>
      </w:r>
    </w:p>
    <w:p w14:paraId="5E6BBF74" w14:textId="77777777" w:rsidR="006947BC" w:rsidRDefault="00000000">
      <w:pPr>
        <w:pStyle w:val="ConsPlusNormal0"/>
        <w:spacing w:before="200"/>
        <w:ind w:firstLine="540"/>
        <w:jc w:val="both"/>
      </w:pPr>
      <w:r>
        <w:t>режима особо охраняемой природной территории;</w:t>
      </w:r>
    </w:p>
    <w:p w14:paraId="669C9EAE" w14:textId="77777777" w:rsidR="006947BC" w:rsidRDefault="00000000">
      <w:pPr>
        <w:pStyle w:val="ConsPlusNormal0"/>
        <w:spacing w:before="20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21805560" w14:textId="77777777" w:rsidR="006947BC" w:rsidRDefault="00000000">
      <w:pPr>
        <w:pStyle w:val="ConsPlusNormal0"/>
        <w:spacing w:before="200"/>
        <w:ind w:firstLine="540"/>
        <w:jc w:val="both"/>
      </w:pPr>
      <w:r>
        <w:t>режима охранных зон особо охраняемых природных территорий;</w:t>
      </w:r>
    </w:p>
    <w:p w14:paraId="53580762" w14:textId="77777777" w:rsidR="006947BC" w:rsidRDefault="00000000">
      <w:pPr>
        <w:pStyle w:val="ConsPlusNormal0"/>
        <w:spacing w:before="200"/>
        <w:ind w:firstLine="540"/>
        <w:jc w:val="both"/>
      </w:pPr>
      <w:bookmarkStart w:id="1" w:name="P49"/>
      <w:bookmarkEnd w:id="1"/>
      <w:r>
        <w:t xml:space="preserve">соблюдения контролируемыми лицами,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r:id="rId16" w:tooltip="Федеральный закон от 24.11.1996 N 132-ФЗ (ред. от 23.07.2025) &quot;Об основах туристской деятельности в Российской Федерации&quot; {КонсультантПлюс}">
        <w:r>
          <w:rPr>
            <w:color w:val="0000FF"/>
          </w:rPr>
          <w:t>части первой статьи 19.3</w:t>
        </w:r>
      </w:hyperlink>
      <w:r>
        <w:t xml:space="preserve"> Федерального закона от 24.11.1996 N 132-ФЗ "Об основах туристской деятельности в Российской Федерации".</w:t>
      </w:r>
    </w:p>
    <w:p w14:paraId="73202DB0" w14:textId="77777777" w:rsidR="006947BC" w:rsidRDefault="00000000">
      <w:pPr>
        <w:pStyle w:val="ConsPlusNormal0"/>
        <w:jc w:val="both"/>
      </w:pPr>
      <w:r>
        <w:t xml:space="preserve">(абзац введен </w:t>
      </w:r>
      <w:hyperlink r:id="rId17" w:tooltip="Постановление Правительства Кировской области от 13.12.2024 N 556-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постановлением</w:t>
        </w:r>
      </w:hyperlink>
      <w:r>
        <w:t xml:space="preserve"> Правительства Кировской области от 13.12.2024 N 556-П)</w:t>
      </w:r>
    </w:p>
    <w:p w14:paraId="3485B924" w14:textId="77777777" w:rsidR="006947BC" w:rsidRDefault="00000000">
      <w:pPr>
        <w:pStyle w:val="ConsPlusNormal0"/>
        <w:spacing w:before="200"/>
        <w:ind w:firstLine="540"/>
        <w:jc w:val="both"/>
      </w:pPr>
      <w:r>
        <w:t>3. Государственный контроль осуществляется:</w:t>
      </w:r>
    </w:p>
    <w:p w14:paraId="091C6BD4" w14:textId="77777777" w:rsidR="006947BC" w:rsidRDefault="00000000">
      <w:pPr>
        <w:pStyle w:val="ConsPlusNormal0"/>
        <w:spacing w:before="200"/>
        <w:ind w:firstLine="540"/>
        <w:jc w:val="both"/>
      </w:pPr>
      <w:r>
        <w:t>Кировским областным государственным бюджетным учреждением "Кировский областной центр охраны окружающей среды и природопользования" (далее - учреждение) в отношении управляемых им особо охраняемых природных территорий регионального значения и их охранных зон;</w:t>
      </w:r>
    </w:p>
    <w:p w14:paraId="22615E03" w14:textId="77777777" w:rsidR="006947BC" w:rsidRDefault="00000000">
      <w:pPr>
        <w:pStyle w:val="ConsPlusNormal0"/>
        <w:spacing w:before="200"/>
        <w:ind w:firstLine="540"/>
        <w:jc w:val="both"/>
      </w:pPr>
      <w:r>
        <w:t>министерством охраны окружающей среды Кировской области (далее - контрольный орган) на особо охраняемых природных территориях регионального значения и в границах их охранных зон, которые не находятся под управлением учреждения.</w:t>
      </w:r>
    </w:p>
    <w:p w14:paraId="0C606333" w14:textId="77777777" w:rsidR="006947BC" w:rsidRDefault="00000000">
      <w:pPr>
        <w:pStyle w:val="ConsPlusNormal0"/>
        <w:spacing w:before="200"/>
        <w:ind w:firstLine="540"/>
        <w:jc w:val="both"/>
      </w:pPr>
      <w:r>
        <w:t>4. К объектам государственного контроля относятся:</w:t>
      </w:r>
    </w:p>
    <w:p w14:paraId="68CA414A" w14:textId="77777777" w:rsidR="006947BC" w:rsidRDefault="00000000">
      <w:pPr>
        <w:pStyle w:val="ConsPlusNormal0"/>
        <w:spacing w:before="200"/>
        <w:ind w:firstLine="540"/>
        <w:jc w:val="both"/>
      </w:pPr>
      <w: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237A2B4" w14:textId="77777777" w:rsidR="006947BC" w:rsidRDefault="00000000">
      <w:pPr>
        <w:pStyle w:val="ConsPlusNormal0"/>
        <w:jc w:val="both"/>
      </w:pPr>
      <w:r>
        <w:t xml:space="preserve">(в ред. </w:t>
      </w:r>
      <w:hyperlink r:id="rId18" w:tooltip="Постановление Правительства Кировской области от 13.12.2024 N 556-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13.12.2024 N 556-П)</w:t>
      </w:r>
    </w:p>
    <w:p w14:paraId="1B699FAC" w14:textId="77777777" w:rsidR="006947BC" w:rsidRDefault="00000000">
      <w:pPr>
        <w:pStyle w:val="ConsPlusNormal0"/>
        <w:spacing w:before="200"/>
        <w:ind w:firstLine="540"/>
        <w:jc w:val="both"/>
      </w:pPr>
      <w:r>
        <w:t>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контролируемых лиц, к которым предъявляются обязательные требования (далее - производственные объекты).</w:t>
      </w:r>
    </w:p>
    <w:p w14:paraId="3E1F3984" w14:textId="77777777" w:rsidR="006947BC" w:rsidRDefault="00000000">
      <w:pPr>
        <w:pStyle w:val="ConsPlusNormal0"/>
        <w:spacing w:before="200"/>
        <w:ind w:firstLine="540"/>
        <w:jc w:val="both"/>
      </w:pPr>
      <w:bookmarkStart w:id="2" w:name="P58"/>
      <w:bookmarkEnd w:id="2"/>
      <w:r>
        <w:t>5. Должностным лицом контрольного органа, уполномоченным принимать решение о проведении контрольных (надзорных) мероприятий, профилактических мероприятий, является руководитель (заместитель руководителя) контрольного органа.</w:t>
      </w:r>
    </w:p>
    <w:p w14:paraId="4EEE40FD" w14:textId="77777777" w:rsidR="006947BC" w:rsidRDefault="00000000">
      <w:pPr>
        <w:pStyle w:val="ConsPlusNormal0"/>
        <w:jc w:val="both"/>
      </w:pPr>
      <w:r>
        <w:t xml:space="preserve">(в ред. </w:t>
      </w:r>
      <w:hyperlink r:id="rId19"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07.07.2023 N 368-П)</w:t>
      </w:r>
    </w:p>
    <w:p w14:paraId="2540010E" w14:textId="77777777" w:rsidR="006947BC" w:rsidRDefault="00000000">
      <w:pPr>
        <w:pStyle w:val="ConsPlusNormal0"/>
        <w:spacing w:before="200"/>
        <w:ind w:firstLine="540"/>
        <w:jc w:val="both"/>
      </w:pPr>
      <w:r>
        <w:t>От имени контрольного органа государственный контроль вправе осуществлять:</w:t>
      </w:r>
    </w:p>
    <w:p w14:paraId="23753314" w14:textId="77777777" w:rsidR="006947BC" w:rsidRDefault="00000000">
      <w:pPr>
        <w:pStyle w:val="ConsPlusNormal0"/>
        <w:spacing w:before="200"/>
        <w:ind w:firstLine="540"/>
        <w:jc w:val="both"/>
      </w:pPr>
      <w:r>
        <w:lastRenderedPageBreak/>
        <w:t>заместитель руководителя контрольного органа, в должностные обязанности которого в соответствии с должностным регламентом входит осуществление полномочий по государственному контролю (далее - должностные обязанности), являющийся главным государственным инспектором Кировской области в области охраны окружающей среды;</w:t>
      </w:r>
    </w:p>
    <w:p w14:paraId="62355A8F" w14:textId="77777777" w:rsidR="006947BC" w:rsidRDefault="00000000">
      <w:pPr>
        <w:pStyle w:val="ConsPlusNormal0"/>
        <w:spacing w:before="200"/>
        <w:ind w:firstLine="540"/>
        <w:jc w:val="both"/>
      </w:pPr>
      <w:r>
        <w:t>начальник управления контрольного органа, в соответствии с должностными обязанностями являющийся заместителем главного государственного инспектора Кировской области в области охраны окружающей среды;</w:t>
      </w:r>
    </w:p>
    <w:p w14:paraId="33E0070D" w14:textId="77777777" w:rsidR="006947BC" w:rsidRDefault="00000000">
      <w:pPr>
        <w:pStyle w:val="ConsPlusNormal0"/>
        <w:spacing w:before="200"/>
        <w:ind w:firstLine="540"/>
        <w:jc w:val="both"/>
      </w:pPr>
      <w:r>
        <w:t>должностные лица контрольного органа в соответствии с должностными обязанностями.</w:t>
      </w:r>
    </w:p>
    <w:p w14:paraId="347B552A" w14:textId="77777777" w:rsidR="006947BC" w:rsidRDefault="00000000">
      <w:pPr>
        <w:pStyle w:val="ConsPlusNormal0"/>
        <w:spacing w:before="200"/>
        <w:ind w:firstLine="540"/>
        <w:jc w:val="both"/>
      </w:pPr>
      <w:bookmarkStart w:id="3" w:name="P64"/>
      <w:bookmarkEnd w:id="3"/>
      <w:r>
        <w:t>6. Должностным лицом учреждения, уполномоченным принимать решение о проведении контрольных (надзорных) мероприятий, профилактических мероприятий, является директор (заместитель директора) учреждения.</w:t>
      </w:r>
    </w:p>
    <w:p w14:paraId="7A7F051F" w14:textId="77777777" w:rsidR="006947BC" w:rsidRDefault="00000000">
      <w:pPr>
        <w:pStyle w:val="ConsPlusNormal0"/>
        <w:spacing w:before="200"/>
        <w:ind w:firstLine="540"/>
        <w:jc w:val="both"/>
      </w:pPr>
      <w:r>
        <w:t>От имени учреждения государственный контроль вправе осуществлять:</w:t>
      </w:r>
    </w:p>
    <w:p w14:paraId="75F4606F" w14:textId="77777777" w:rsidR="006947BC" w:rsidRDefault="00000000">
      <w:pPr>
        <w:pStyle w:val="ConsPlusNormal0"/>
        <w:spacing w:before="200"/>
        <w:ind w:firstLine="540"/>
        <w:jc w:val="both"/>
      </w:pPr>
      <w:r>
        <w:t>директор учреждения, в соответствии с должностными обязанностями являющийся главным государственным инспектором в области охраны окружающей среды на особо охраняемых природных территориях регионального значения;</w:t>
      </w:r>
    </w:p>
    <w:p w14:paraId="3B246B00" w14:textId="77777777" w:rsidR="006947BC" w:rsidRDefault="00000000">
      <w:pPr>
        <w:pStyle w:val="ConsPlusNormal0"/>
        <w:spacing w:before="200"/>
        <w:ind w:firstLine="540"/>
        <w:jc w:val="both"/>
      </w:pPr>
      <w:r>
        <w:t>заместитель директора учреждения - начальник отдела (службы) охраны государственных природных заказников регионального значения, в соответствии с должностными обязанностями являющийся заместителем главного государственного инспектора в области охраны окружающей среды на особо охраняемых природных территориях регионального значения;</w:t>
      </w:r>
    </w:p>
    <w:p w14:paraId="7F29AF65" w14:textId="77777777" w:rsidR="006947BC" w:rsidRDefault="00000000">
      <w:pPr>
        <w:pStyle w:val="ConsPlusNormal0"/>
        <w:spacing w:before="200"/>
        <w:ind w:firstLine="540"/>
        <w:jc w:val="both"/>
      </w:pPr>
      <w:r>
        <w:t>заместитель начальника отдела, в соответствии с должностными обязанностями являющийся государственным инспектором в области охраны окружающей среды на особо охраняемых природных территориях регионального значения;</w:t>
      </w:r>
    </w:p>
    <w:p w14:paraId="7D3AB212" w14:textId="77777777" w:rsidR="006947BC" w:rsidRDefault="00000000">
      <w:pPr>
        <w:pStyle w:val="ConsPlusNormal0"/>
        <w:spacing w:before="200"/>
        <w:ind w:firstLine="540"/>
        <w:jc w:val="both"/>
      </w:pPr>
      <w:r>
        <w:t>государственный инспектор в области охраны окружающей среды на особо охраняемых природных территориях регионального значения.</w:t>
      </w:r>
    </w:p>
    <w:p w14:paraId="4FCE4A75" w14:textId="77777777" w:rsidR="006947BC" w:rsidRDefault="00000000">
      <w:pPr>
        <w:pStyle w:val="ConsPlusNormal0"/>
        <w:jc w:val="both"/>
      </w:pPr>
      <w:r>
        <w:t xml:space="preserve">(п. 6 в ред. </w:t>
      </w:r>
      <w:hyperlink r:id="rId20"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07.07.2023 N 368-П)</w:t>
      </w:r>
    </w:p>
    <w:p w14:paraId="380B5654" w14:textId="77777777" w:rsidR="006947BC" w:rsidRDefault="00000000">
      <w:pPr>
        <w:pStyle w:val="ConsPlusNormal0"/>
        <w:spacing w:before="200"/>
        <w:ind w:firstLine="540"/>
        <w:jc w:val="both"/>
      </w:pPr>
      <w:r>
        <w:t xml:space="preserve">7. Должностные лица, указанные в </w:t>
      </w:r>
      <w:hyperlink w:anchor="P58" w:tooltip="5. Должностным лицом контрольного органа, уполномоченным принимать решение о проведении контрольных (надзорных) мероприятий, профилактических мероприятий, является руководитель (заместитель руководителя) контрольного органа.">
        <w:r>
          <w:rPr>
            <w:color w:val="0000FF"/>
          </w:rPr>
          <w:t>пунктах 5</w:t>
        </w:r>
      </w:hyperlink>
      <w:r>
        <w:t xml:space="preserve"> и </w:t>
      </w:r>
      <w:hyperlink w:anchor="P64" w:tooltip="6. Должностным лицом учреждения, уполномоченным принимать решение о проведении контрольных (надзорных) мероприятий, профилактических мероприятий, является директор (заместитель директора) учреждения.">
        <w:r>
          <w:rPr>
            <w:color w:val="0000FF"/>
          </w:rPr>
          <w:t>6</w:t>
        </w:r>
      </w:hyperlink>
      <w:r>
        <w:t xml:space="preserve"> настоящего Положения, в объеме проводимых контрольных (надзорных) действий наряду с правами, установленными Федеральным </w:t>
      </w:r>
      <w:hyperlink r:id="rId2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 в пределах установленной компетенции имеют право:</w:t>
      </w:r>
    </w:p>
    <w:p w14:paraId="25FB969B" w14:textId="77777777" w:rsidR="006947BC" w:rsidRDefault="00000000">
      <w:pPr>
        <w:pStyle w:val="ConsPlusNormal0"/>
        <w:spacing w:before="200"/>
        <w:ind w:firstLine="540"/>
        <w:jc w:val="both"/>
      </w:pPr>
      <w:r>
        <w:t>запрашивать в целях проверки у граждан, находящихся на особо охраняемых природных территориях, разрешение на право пребывания на указанных особо охраняемых природных территориях и в границах охранных зон указанных особо охраняемых природных территорий;</w:t>
      </w:r>
    </w:p>
    <w:p w14:paraId="3FCD73BA" w14:textId="77777777" w:rsidR="006947BC" w:rsidRDefault="00000000">
      <w:pPr>
        <w:pStyle w:val="ConsPlusNormal0"/>
        <w:spacing w:before="200"/>
        <w:ind w:firstLine="540"/>
        <w:jc w:val="both"/>
      </w:pPr>
      <w:r>
        <w:t>производить в границах охраняемых природных территорий и их охранных зон досмотр транспортных средств, личных вещей граждан;</w:t>
      </w:r>
    </w:p>
    <w:p w14:paraId="47DD81FC" w14:textId="77777777" w:rsidR="006947BC" w:rsidRDefault="00000000">
      <w:pPr>
        <w:pStyle w:val="ConsPlusNormal0"/>
        <w:spacing w:before="200"/>
        <w:ind w:firstLine="540"/>
        <w:jc w:val="both"/>
      </w:pPr>
      <w:r>
        <w:t>проверять наличие разрешения на хранение и ношение охотничьего оружия, имеющиеся у граждан орудия и продукцию природопользования.</w:t>
      </w:r>
    </w:p>
    <w:p w14:paraId="17D06B1A" w14:textId="77777777" w:rsidR="006947BC" w:rsidRDefault="00000000">
      <w:pPr>
        <w:pStyle w:val="ConsPlusNormal0"/>
        <w:spacing w:before="200"/>
        <w:ind w:firstLine="540"/>
        <w:jc w:val="both"/>
      </w:pPr>
      <w:r>
        <w:t xml:space="preserve">8. Должностные лица, указанные в </w:t>
      </w:r>
      <w:hyperlink w:anchor="P58" w:tooltip="5. Должностным лицом контрольного органа, уполномоченным принимать решение о проведении контрольных (надзорных) мероприятий, профилактических мероприятий, является руководитель (заместитель руководителя) контрольного органа.">
        <w:r>
          <w:rPr>
            <w:color w:val="0000FF"/>
          </w:rPr>
          <w:t>пунктах 5</w:t>
        </w:r>
      </w:hyperlink>
      <w:r>
        <w:t xml:space="preserve"> и </w:t>
      </w:r>
      <w:hyperlink w:anchor="P64" w:tooltip="6. Должностным лицом учреждения, уполномоченным принимать решение о проведении контрольных (надзорных) мероприятий, профилактических мероприятий, является директор (заместитель директора) учреждения.">
        <w:r>
          <w:rPr>
            <w:color w:val="0000FF"/>
          </w:rPr>
          <w:t>6</w:t>
        </w:r>
      </w:hyperlink>
      <w:r>
        <w:t xml:space="preserve"> настоящего Положения, наряду с решениями, принимаемыми в процессе и по результатам проведения контрольных (надзорных) мероприятий, установленных Федеральным </w:t>
      </w:r>
      <w:hyperlink r:id="rId2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31.07.2020 N 248-ФЗ, в пределах установленной компетенции имеют право:</w:t>
      </w:r>
    </w:p>
    <w:p w14:paraId="31A99405" w14:textId="77777777" w:rsidR="006947BC" w:rsidRDefault="00000000">
      <w:pPr>
        <w:pStyle w:val="ConsPlusNormal0"/>
        <w:spacing w:before="200"/>
        <w:ind w:firstLine="540"/>
        <w:jc w:val="both"/>
      </w:pPr>
      <w:r>
        <w:t>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14:paraId="51A059E9" w14:textId="77777777" w:rsidR="006947BC" w:rsidRDefault="00000000">
      <w:pPr>
        <w:pStyle w:val="ConsPlusNormal0"/>
        <w:spacing w:before="200"/>
        <w:ind w:firstLine="540"/>
        <w:jc w:val="both"/>
      </w:pPr>
      <w:r>
        <w:t xml:space="preserve">направлять в соответствующие органы местного самоуправления Кировской области уведомления о </w:t>
      </w:r>
      <w:r>
        <w:lastRenderedPageBreak/>
        <w:t>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размещения объекта капитального строительства;</w:t>
      </w:r>
    </w:p>
    <w:p w14:paraId="0FA60E2C" w14:textId="77777777" w:rsidR="006947BC" w:rsidRDefault="00000000">
      <w:pPr>
        <w:pStyle w:val="ConsPlusNormal0"/>
        <w:spacing w:before="200"/>
        <w:ind w:firstLine="540"/>
        <w:jc w:val="both"/>
      </w:pPr>
      <w:r>
        <w:t>предъявлять иски физическим и контролируемым лицам о взыскании в пользу особо охраняемых природных территорий средств в счет возмещения ущерба, нанесенного природным комплексам и объектам особо охраняемых природных территорий вследствие нарушений установленного режима особо охраняемых природных территорий;</w:t>
      </w:r>
    </w:p>
    <w:p w14:paraId="707A6F3F" w14:textId="77777777" w:rsidR="006947BC" w:rsidRDefault="00000000">
      <w:pPr>
        <w:pStyle w:val="ConsPlusNormal0"/>
        <w:spacing w:before="200"/>
        <w:ind w:firstLine="540"/>
        <w:jc w:val="both"/>
      </w:pPr>
      <w:r>
        <w:t>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14:paraId="240AA5BF" w14:textId="77777777" w:rsidR="006947BC" w:rsidRDefault="00000000">
      <w:pPr>
        <w:pStyle w:val="ConsPlusNormal0"/>
        <w:spacing w:before="200"/>
        <w:ind w:firstLine="540"/>
        <w:jc w:val="both"/>
      </w:pPr>
      <w:r>
        <w:t>9. Учет объектов государственного контроля осуществляется при ведении государственного кадастра особо охраняемых природных территорий регионального значения.</w:t>
      </w:r>
    </w:p>
    <w:p w14:paraId="47854C8E" w14:textId="77777777" w:rsidR="006947BC" w:rsidRDefault="00000000">
      <w:pPr>
        <w:pStyle w:val="ConsPlusNormal0"/>
        <w:spacing w:before="200"/>
        <w:ind w:firstLine="540"/>
        <w:jc w:val="both"/>
      </w:pPr>
      <w:r>
        <w:t>9.1. Контрольный орган и учреждение, осуществляющие государственный контроль, для целей управления рисками причинения вреда (ущерба) относят объекты государственного контроля к одной из следующих категорий риска причинения вреда (ущерба) (далее - категории риска):</w:t>
      </w:r>
    </w:p>
    <w:p w14:paraId="5FD6B7F4" w14:textId="77777777" w:rsidR="006947BC" w:rsidRDefault="00000000">
      <w:pPr>
        <w:pStyle w:val="ConsPlusNormal0"/>
        <w:spacing w:before="200"/>
        <w:ind w:firstLine="540"/>
        <w:jc w:val="both"/>
      </w:pPr>
      <w:r>
        <w:t>категория значительного риска;</w:t>
      </w:r>
    </w:p>
    <w:p w14:paraId="4B5BF9B6" w14:textId="77777777" w:rsidR="006947BC" w:rsidRDefault="00000000">
      <w:pPr>
        <w:pStyle w:val="ConsPlusNormal0"/>
        <w:spacing w:before="200"/>
        <w:ind w:firstLine="540"/>
        <w:jc w:val="both"/>
      </w:pPr>
      <w:r>
        <w:t>категория среднего риска;</w:t>
      </w:r>
    </w:p>
    <w:p w14:paraId="22878E71" w14:textId="77777777" w:rsidR="006947BC" w:rsidRDefault="00000000">
      <w:pPr>
        <w:pStyle w:val="ConsPlusNormal0"/>
        <w:spacing w:before="200"/>
        <w:ind w:firstLine="540"/>
        <w:jc w:val="both"/>
      </w:pPr>
      <w:r>
        <w:t>категория умеренного риска;</w:t>
      </w:r>
    </w:p>
    <w:p w14:paraId="457037ED" w14:textId="77777777" w:rsidR="006947BC" w:rsidRDefault="00000000">
      <w:pPr>
        <w:pStyle w:val="ConsPlusNormal0"/>
        <w:spacing w:before="200"/>
        <w:ind w:firstLine="540"/>
        <w:jc w:val="both"/>
      </w:pPr>
      <w:r>
        <w:t>категория низкого риска.</w:t>
      </w:r>
    </w:p>
    <w:p w14:paraId="7D1E65BF" w14:textId="77777777" w:rsidR="006947BC" w:rsidRDefault="00000000">
      <w:pPr>
        <w:pStyle w:val="ConsPlusNormal0"/>
        <w:jc w:val="both"/>
      </w:pPr>
      <w:r>
        <w:t xml:space="preserve">(пп. 9.1 введен </w:t>
      </w:r>
      <w:hyperlink r:id="rId23" w:tooltip="Постановление Правительства Кировской области от 16.03.2023 N 125-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постановлением</w:t>
        </w:r>
      </w:hyperlink>
      <w:r>
        <w:t xml:space="preserve"> Правительства Кировской области от 16.03.2023 N 125-П)</w:t>
      </w:r>
    </w:p>
    <w:p w14:paraId="12324ABF" w14:textId="77777777" w:rsidR="006947BC" w:rsidRDefault="00000000">
      <w:pPr>
        <w:pStyle w:val="ConsPlusNormal0"/>
        <w:spacing w:before="200"/>
        <w:ind w:firstLine="540"/>
        <w:jc w:val="both"/>
      </w:pPr>
      <w:r>
        <w:t>9.2. Объекты государственного контроля относятся к следующим категориям риска:</w:t>
      </w:r>
    </w:p>
    <w:p w14:paraId="2E6A4CB1" w14:textId="77777777" w:rsidR="006947BC" w:rsidRDefault="00000000">
      <w:pPr>
        <w:pStyle w:val="ConsPlusNormal0"/>
        <w:spacing w:before="200"/>
        <w:ind w:firstLine="540"/>
        <w:jc w:val="both"/>
      </w:pPr>
      <w:r>
        <w:t>категория среднего риска - деятельность контролируемых лиц в границах государственных природных заказников и их охранных зон;</w:t>
      </w:r>
    </w:p>
    <w:p w14:paraId="3F0CEAD5" w14:textId="77777777" w:rsidR="006947BC" w:rsidRDefault="00000000">
      <w:pPr>
        <w:pStyle w:val="ConsPlusNormal0"/>
        <w:jc w:val="both"/>
      </w:pPr>
      <w:r>
        <w:t xml:space="preserve">(в ред. </w:t>
      </w:r>
      <w:hyperlink r:id="rId24" w:tooltip="Постановление Правительства Кировской области от 07.03.2024 N 89-П &quot;О внесении изменений в некоторые постановления Правительства Кировской области&quot; {КонсультантПлюс}">
        <w:r>
          <w:rPr>
            <w:color w:val="0000FF"/>
          </w:rPr>
          <w:t>постановления</w:t>
        </w:r>
      </w:hyperlink>
      <w:r>
        <w:t xml:space="preserve"> Правительства Кировской области от 07.03.2024 N 89-П)</w:t>
      </w:r>
    </w:p>
    <w:p w14:paraId="6D99C09F" w14:textId="77777777" w:rsidR="006947BC" w:rsidRDefault="00000000">
      <w:pPr>
        <w:pStyle w:val="ConsPlusNormal0"/>
        <w:spacing w:before="200"/>
        <w:ind w:firstLine="540"/>
        <w:jc w:val="both"/>
      </w:pPr>
      <w:r>
        <w:t>категория умеренного риска - деятельность контролируемых лиц в границах памятников природы и их охранных зон;</w:t>
      </w:r>
    </w:p>
    <w:p w14:paraId="3E7F8C66" w14:textId="77777777" w:rsidR="006947BC" w:rsidRDefault="00000000">
      <w:pPr>
        <w:pStyle w:val="ConsPlusNormal0"/>
        <w:jc w:val="both"/>
      </w:pPr>
      <w:r>
        <w:t xml:space="preserve">(в ред. </w:t>
      </w:r>
      <w:hyperlink r:id="rId25" w:tooltip="Постановление Правительства Кировской области от 07.03.2024 N 89-П &quot;О внесении изменений в некоторые постановления Правительства Кировской области&quot; {КонсультантПлюс}">
        <w:r>
          <w:rPr>
            <w:color w:val="0000FF"/>
          </w:rPr>
          <w:t>постановления</w:t>
        </w:r>
      </w:hyperlink>
      <w:r>
        <w:t xml:space="preserve"> Правительства Кировской области от 07.03.2024 N 89-П)</w:t>
      </w:r>
    </w:p>
    <w:p w14:paraId="3E39E99D" w14:textId="77777777" w:rsidR="006947BC" w:rsidRDefault="00000000">
      <w:pPr>
        <w:pStyle w:val="ConsPlusNormal0"/>
        <w:spacing w:before="200"/>
        <w:ind w:firstLine="540"/>
        <w:jc w:val="both"/>
      </w:pPr>
      <w:r>
        <w:t>категория низкого риска - деятельность контролируемых лиц в границах иных особо охраняемых природных территорий и их охранных зон.</w:t>
      </w:r>
    </w:p>
    <w:p w14:paraId="4EC40D97" w14:textId="77777777" w:rsidR="006947BC" w:rsidRDefault="00000000">
      <w:pPr>
        <w:pStyle w:val="ConsPlusNormal0"/>
        <w:jc w:val="both"/>
      </w:pPr>
      <w:r>
        <w:t xml:space="preserve">(в ред. постановлений Правительства Кировской области от 07.07.2023 </w:t>
      </w:r>
      <w:hyperlink r:id="rId26"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N 368-П</w:t>
        </w:r>
      </w:hyperlink>
      <w:r>
        <w:t xml:space="preserve">, от 07.03.2024 </w:t>
      </w:r>
      <w:hyperlink r:id="rId27" w:tooltip="Постановление Правительства Кировской области от 07.03.2024 N 89-П &quot;О внесении изменений в некоторые постановления Правительства Кировской области&quot; {КонсультантПлюс}">
        <w:r>
          <w:rPr>
            <w:color w:val="0000FF"/>
          </w:rPr>
          <w:t>N 89-П</w:t>
        </w:r>
      </w:hyperlink>
      <w:r>
        <w:t>)</w:t>
      </w:r>
    </w:p>
    <w:p w14:paraId="524A46BA" w14:textId="77777777" w:rsidR="006947BC" w:rsidRDefault="00000000">
      <w:pPr>
        <w:pStyle w:val="ConsPlusNormal0"/>
        <w:jc w:val="both"/>
      </w:pPr>
      <w:r>
        <w:t xml:space="preserve">(пп. 9.2 введен </w:t>
      </w:r>
      <w:hyperlink r:id="rId28" w:tooltip="Постановление Правительства Кировской области от 16.03.2023 N 125-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постановлением</w:t>
        </w:r>
      </w:hyperlink>
      <w:r>
        <w:t xml:space="preserve"> Правительства Кировской области от 16.03.2023 N 125-П)</w:t>
      </w:r>
    </w:p>
    <w:p w14:paraId="0688247E" w14:textId="77777777" w:rsidR="006947BC" w:rsidRDefault="00000000">
      <w:pPr>
        <w:pStyle w:val="ConsPlusNormal0"/>
        <w:spacing w:before="200"/>
        <w:ind w:firstLine="540"/>
        <w:jc w:val="both"/>
      </w:pPr>
      <w:r>
        <w:t>9.3. Объекты государственного контроля, отнесенные в соответствии с подпунктом 9.2 настоящего Положения к категориям среднего риска, умеренного риска, подлежат отнесению к категориям значительного риска, среднего риска соответственно при наличии одного из следующих решений, вступивших в законную силу в течение 3 лет, предшествующих отнесению объекта государственного контроля к категории риска:</w:t>
      </w:r>
    </w:p>
    <w:p w14:paraId="2FEC9DDD" w14:textId="77777777" w:rsidR="006947BC" w:rsidRDefault="00000000">
      <w:pPr>
        <w:pStyle w:val="ConsPlusNormal0"/>
        <w:spacing w:before="200"/>
        <w:ind w:firstLine="540"/>
        <w:jc w:val="both"/>
      </w:pPr>
      <w:bookmarkStart w:id="4" w:name="P96"/>
      <w:bookmarkEnd w:id="4"/>
      <w:r>
        <w:t xml:space="preserve">постановление о назначении административного наказания, за исключением административного наказания в виде предупреждения, контролируемому лицу, его должностным лицам, гражданину за совершение на особо охраняемых природных территориях и их охранных зонах административного правонарушения, предусмотренного </w:t>
      </w:r>
      <w:hyperlink r:id="rId29" w:tooltip="&quot;Кодекс Российской Федерации об административных правонарушениях&quot; от 30.12.2001 N 195-ФЗ (ред. от 23.07.2025) {КонсультантПлюс}">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r:id="rId30" w:tooltip="&quot;Кодекс Российской Федерации об административных правонарушениях&quot; от 30.12.2001 N 195-ФЗ (ред. от 23.07.2025) {КонсультантПлюс}">
        <w:r>
          <w:rPr>
            <w:color w:val="0000FF"/>
          </w:rPr>
          <w:t>статьями 8.5</w:t>
        </w:r>
      </w:hyperlink>
      <w:r>
        <w:t xml:space="preserve">, </w:t>
      </w:r>
      <w:hyperlink r:id="rId31" w:tooltip="&quot;Кодекс Российской Федерации об административных правонарушениях&quot; от 30.12.2001 N 195-ФЗ (ред. от 23.07.2025) {КонсультантПлюс}">
        <w:r>
          <w:rPr>
            <w:color w:val="0000FF"/>
          </w:rPr>
          <w:t>8.12.1</w:t>
        </w:r>
      </w:hyperlink>
      <w:r>
        <w:t xml:space="preserve">, </w:t>
      </w:r>
      <w:hyperlink r:id="rId32" w:tooltip="&quot;Кодекс Российской Федерации об административных правонарушениях&quot; от 30.12.2001 N 195-ФЗ (ред. от 23.07.2025) {КонсультантПлюс}">
        <w:r>
          <w:rPr>
            <w:color w:val="0000FF"/>
          </w:rPr>
          <w:t>8.13</w:t>
        </w:r>
      </w:hyperlink>
      <w:r>
        <w:t xml:space="preserve">, </w:t>
      </w:r>
      <w:hyperlink r:id="rId33" w:tooltip="&quot;Кодекс Российской Федерации об административных правонарушениях&quot; от 30.12.2001 N 195-ФЗ (ред. от 23.07.2025) {КонсультантПлюс}">
        <w:r>
          <w:rPr>
            <w:color w:val="0000FF"/>
          </w:rPr>
          <w:t>8.14</w:t>
        </w:r>
      </w:hyperlink>
      <w:r>
        <w:t xml:space="preserve">, </w:t>
      </w:r>
      <w:hyperlink r:id="rId34" w:tooltip="&quot;Кодекс Российской Федерации об административных правонарушениях&quot; от 30.12.2001 N 195-ФЗ (ред. от 23.07.2025) {КонсультантПлюс}">
        <w:r>
          <w:rPr>
            <w:color w:val="0000FF"/>
          </w:rPr>
          <w:t>8.21</w:t>
        </w:r>
      </w:hyperlink>
      <w:r>
        <w:t xml:space="preserve"> (в части административных нарушений, совершенных на особо охраняемых природных территориях либо в их охранных зонах), </w:t>
      </w:r>
      <w:hyperlink r:id="rId35" w:tooltip="&quot;Кодекс Российской Федерации об административных правонарушениях&quot; от 30.12.2001 N 195-ФЗ (ред. от 23.07.2025) {КонсультантПлюс}">
        <w:r>
          <w:rPr>
            <w:color w:val="0000FF"/>
          </w:rPr>
          <w:t>статьей 8.39</w:t>
        </w:r>
      </w:hyperlink>
      <w:r>
        <w:t xml:space="preserve"> Кодекса Российской Федерации об административных правонарушениях, </w:t>
      </w:r>
      <w:r>
        <w:lastRenderedPageBreak/>
        <w:t>вынесенного должностными лицами контрольного органа, учреждения или судом на основании протокола об административном правонарушении, составленного должностными лицами контрольного органа, учреждения;</w:t>
      </w:r>
    </w:p>
    <w:p w14:paraId="2370E195" w14:textId="77777777" w:rsidR="006947BC" w:rsidRDefault="00000000">
      <w:pPr>
        <w:pStyle w:val="ConsPlusNormal0"/>
        <w:spacing w:before="200"/>
        <w:ind w:firstLine="540"/>
        <w:jc w:val="both"/>
      </w:pPr>
      <w:r>
        <w:t xml:space="preserve">обвинительный приговор, предусматривающий признание должностного лица контролируемого лица или гражданина виновным в совершении преступления, предусмотренного </w:t>
      </w:r>
      <w:hyperlink r:id="rId36" w:tooltip="&quot;Уголовный кодекс Российской Федерации&quot; от 13.06.1996 N 63-ФЗ (ред. от 23.07.2025) {КонсультантПлюс}">
        <w:r>
          <w:rPr>
            <w:color w:val="0000FF"/>
          </w:rPr>
          <w:t>статьями 250</w:t>
        </w:r>
      </w:hyperlink>
      <w:r>
        <w:t xml:space="preserve">, </w:t>
      </w:r>
      <w:hyperlink r:id="rId37" w:tooltip="&quot;Уголовный кодекс Российской Федерации&quot; от 13.06.1996 N 63-ФЗ (ред. от 23.07.2025) {КонсультантПлюс}">
        <w:r>
          <w:rPr>
            <w:color w:val="0000FF"/>
          </w:rPr>
          <w:t>251</w:t>
        </w:r>
      </w:hyperlink>
      <w:r>
        <w:t xml:space="preserve">, </w:t>
      </w:r>
      <w:hyperlink r:id="rId38" w:tooltip="&quot;Уголовный кодекс Российской Федерации&quot; от 13.06.1996 N 63-ФЗ (ред. от 23.07.2025) {КонсультантПлюс}">
        <w:r>
          <w:rPr>
            <w:color w:val="0000FF"/>
          </w:rPr>
          <w:t>254</w:t>
        </w:r>
      </w:hyperlink>
      <w:r>
        <w:t xml:space="preserve"> - </w:t>
      </w:r>
      <w:hyperlink r:id="rId39" w:tooltip="&quot;Уголовный кодекс Российской Федерации&quot; от 13.06.1996 N 63-ФЗ (ред. от 23.07.2025) {КонсультантПлюс}">
        <w:r>
          <w:rPr>
            <w:color w:val="0000FF"/>
          </w:rPr>
          <w:t>262</w:t>
        </w:r>
      </w:hyperlink>
      <w:r>
        <w:t xml:space="preserve"> Уголовного кодекса Российской Федерации.</w:t>
      </w:r>
    </w:p>
    <w:p w14:paraId="3C8AD0BE" w14:textId="77777777" w:rsidR="006947BC" w:rsidRDefault="00000000">
      <w:pPr>
        <w:pStyle w:val="ConsPlusNormal0"/>
        <w:jc w:val="both"/>
      </w:pPr>
      <w:r>
        <w:t xml:space="preserve">(пп. 9.3 введен </w:t>
      </w:r>
      <w:hyperlink r:id="rId40" w:tooltip="Постановление Правительства Кировской области от 16.03.2023 N 125-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постановлением</w:t>
        </w:r>
      </w:hyperlink>
      <w:r>
        <w:t xml:space="preserve"> Правительства Кировской области от 16.03.2023 N 125-П)</w:t>
      </w:r>
    </w:p>
    <w:p w14:paraId="3476EB08" w14:textId="77777777" w:rsidR="006947BC" w:rsidRDefault="00000000">
      <w:pPr>
        <w:pStyle w:val="ConsPlusNormal0"/>
        <w:spacing w:before="200"/>
        <w:ind w:firstLine="540"/>
        <w:jc w:val="both"/>
      </w:pPr>
      <w:r>
        <w:t xml:space="preserve">9.4. Объекты государственного контроля, отнесенные в соответствии с </w:t>
      </w:r>
      <w:hyperlink w:anchor="P96" w:tooltip="постановление о назначении административного наказания, за исключением административного наказания в виде предупреждения, контролируемому лицу, его должностным лицам, гражданину за совершение на особо охраняемых природных территориях и их охранных зонах админи">
        <w:r>
          <w:rPr>
            <w:color w:val="0000FF"/>
          </w:rPr>
          <w:t>абзацем вторым подпункта 9.3</w:t>
        </w:r>
      </w:hyperlink>
      <w:r>
        <w:t xml:space="preserve"> настоящего Положения к категориям значительного риска, среднего риска, подлежат отнесению к категориям среднего риска, умеренного риска соответственно после устранения в установленный срок выявленного нарушения обязательных требований, подтвержденного результатами контрольного (надзорного) мероприятия.</w:t>
      </w:r>
    </w:p>
    <w:p w14:paraId="51235BDC" w14:textId="77777777" w:rsidR="006947BC" w:rsidRDefault="00000000">
      <w:pPr>
        <w:pStyle w:val="ConsPlusNormal0"/>
        <w:jc w:val="both"/>
      </w:pPr>
      <w:r>
        <w:t xml:space="preserve">(пп. 9.4 введен </w:t>
      </w:r>
      <w:hyperlink r:id="rId41" w:tooltip="Постановление Правительства Кировской области от 16.03.2023 N 125-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постановлением</w:t>
        </w:r>
      </w:hyperlink>
      <w:r>
        <w:t xml:space="preserve"> Правительства Кировской области от 16.03.2023 N 125-П)</w:t>
      </w:r>
    </w:p>
    <w:p w14:paraId="5487EB7A" w14:textId="77777777" w:rsidR="006947BC" w:rsidRDefault="00000000">
      <w:pPr>
        <w:pStyle w:val="ConsPlusNormal0"/>
        <w:spacing w:before="200"/>
        <w:ind w:firstLine="540"/>
        <w:jc w:val="both"/>
      </w:pPr>
      <w:r>
        <w:t>10. Плановые контрольные (надзорные) мероприятия не проводятся.</w:t>
      </w:r>
    </w:p>
    <w:p w14:paraId="7D617804" w14:textId="77777777" w:rsidR="006947BC" w:rsidRDefault="00000000">
      <w:pPr>
        <w:pStyle w:val="ConsPlusNormal0"/>
        <w:jc w:val="both"/>
      </w:pPr>
      <w:r>
        <w:t xml:space="preserve">(в ред. </w:t>
      </w:r>
      <w:hyperlink r:id="rId42" w:tooltip="Постановление Правительства Кировской области от 16.03.2023 N 125-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16.03.2023 N 125-П)</w:t>
      </w:r>
    </w:p>
    <w:p w14:paraId="1F462359" w14:textId="77777777" w:rsidR="006947BC" w:rsidRDefault="00000000">
      <w:pPr>
        <w:pStyle w:val="ConsPlusNormal0"/>
        <w:spacing w:before="200"/>
        <w:ind w:firstLine="540"/>
        <w:jc w:val="both"/>
      </w:pPr>
      <w:r>
        <w:t xml:space="preserve">Внеплановые контрольные (надзорные) мероприятия проводятся с учетом особенностей, установленных </w:t>
      </w:r>
      <w:hyperlink r:id="rId4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статьями 61</w:t>
        </w:r>
      </w:hyperlink>
      <w:r>
        <w:t xml:space="preserve"> и </w:t>
      </w:r>
      <w:hyperlink r:id="rId4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66</w:t>
        </w:r>
      </w:hyperlink>
      <w:r>
        <w:t xml:space="preserve"> Федерального закона от 31.07.2020 N 248-ФЗ.</w:t>
      </w:r>
    </w:p>
    <w:p w14:paraId="60C6C467" w14:textId="77777777" w:rsidR="006947BC" w:rsidRDefault="00000000">
      <w:pPr>
        <w:pStyle w:val="ConsPlusNormal0"/>
        <w:spacing w:before="200"/>
        <w:ind w:firstLine="540"/>
        <w:jc w:val="both"/>
      </w:pPr>
      <w:r>
        <w:t>11. В рамках осуществления государственного контроля проводятся следующие профилактические мероприятия:</w:t>
      </w:r>
    </w:p>
    <w:p w14:paraId="446990AA" w14:textId="77777777" w:rsidR="006947BC" w:rsidRDefault="00000000">
      <w:pPr>
        <w:pStyle w:val="ConsPlusNormal0"/>
        <w:spacing w:before="200"/>
        <w:ind w:firstLine="540"/>
        <w:jc w:val="both"/>
      </w:pPr>
      <w:r>
        <w:t>информирование;</w:t>
      </w:r>
    </w:p>
    <w:p w14:paraId="20DF9D28" w14:textId="77777777" w:rsidR="006947BC" w:rsidRDefault="00000000">
      <w:pPr>
        <w:pStyle w:val="ConsPlusNormal0"/>
        <w:spacing w:before="200"/>
        <w:ind w:firstLine="540"/>
        <w:jc w:val="both"/>
      </w:pPr>
      <w:r>
        <w:t>обобщение правоприменительной практики;</w:t>
      </w:r>
    </w:p>
    <w:p w14:paraId="3D9CC160" w14:textId="77777777" w:rsidR="006947BC" w:rsidRDefault="00000000">
      <w:pPr>
        <w:pStyle w:val="ConsPlusNormal0"/>
        <w:spacing w:before="200"/>
        <w:ind w:firstLine="540"/>
        <w:jc w:val="both"/>
      </w:pPr>
      <w:r>
        <w:t>объявление предостережения о недопустимости нарушения обязательных требований (далее - предостережение);</w:t>
      </w:r>
    </w:p>
    <w:p w14:paraId="41B36268" w14:textId="77777777" w:rsidR="006947BC" w:rsidRDefault="00000000">
      <w:pPr>
        <w:pStyle w:val="ConsPlusNormal0"/>
        <w:spacing w:before="200"/>
        <w:ind w:firstLine="540"/>
        <w:jc w:val="both"/>
      </w:pPr>
      <w:r>
        <w:t>консультирование;</w:t>
      </w:r>
    </w:p>
    <w:p w14:paraId="19D30427" w14:textId="77777777" w:rsidR="006947BC" w:rsidRDefault="00000000">
      <w:pPr>
        <w:pStyle w:val="ConsPlusNormal0"/>
        <w:spacing w:before="200"/>
        <w:ind w:firstLine="540"/>
        <w:jc w:val="both"/>
      </w:pPr>
      <w:r>
        <w:t>профилактический визит;</w:t>
      </w:r>
    </w:p>
    <w:p w14:paraId="4F5313E0" w14:textId="77777777" w:rsidR="006947BC" w:rsidRDefault="00000000">
      <w:pPr>
        <w:pStyle w:val="ConsPlusNormal0"/>
        <w:spacing w:before="200"/>
        <w:ind w:firstLine="540"/>
        <w:jc w:val="both"/>
      </w:pPr>
      <w:r>
        <w:t>самостоятельная оценка соблюдения обязательных требований (далее - самообследование);</w:t>
      </w:r>
    </w:p>
    <w:p w14:paraId="412E4BB2" w14:textId="77777777" w:rsidR="006947BC" w:rsidRDefault="00000000">
      <w:pPr>
        <w:pStyle w:val="ConsPlusNormal0"/>
        <w:jc w:val="both"/>
      </w:pPr>
      <w:r>
        <w:t xml:space="preserve">(абзац введен </w:t>
      </w:r>
      <w:hyperlink r:id="rId45" w:tooltip="Постановление Правительства Кировской области от 07.03.2024 N 89-П &quot;О внесении изменений в некоторые постановления Правительства Кировской области&quot; {КонсультантПлюс}">
        <w:r>
          <w:rPr>
            <w:color w:val="0000FF"/>
          </w:rPr>
          <w:t>постановлением</w:t>
        </w:r>
      </w:hyperlink>
      <w:r>
        <w:t xml:space="preserve"> Правительства Кировской области от 07.03.2024 N 89-П)</w:t>
      </w:r>
    </w:p>
    <w:p w14:paraId="281AC4E8" w14:textId="77777777" w:rsidR="006947BC" w:rsidRDefault="00000000">
      <w:pPr>
        <w:pStyle w:val="ConsPlusNormal0"/>
        <w:spacing w:before="200"/>
        <w:ind w:firstLine="540"/>
        <w:jc w:val="both"/>
      </w:pPr>
      <w:r>
        <w:t>нематериальное поощрение добросовестности контролируемых лиц (далее - меры стимулирования добросовестности).</w:t>
      </w:r>
    </w:p>
    <w:p w14:paraId="2600B892" w14:textId="77777777" w:rsidR="006947BC" w:rsidRDefault="00000000">
      <w:pPr>
        <w:pStyle w:val="ConsPlusNormal0"/>
        <w:jc w:val="both"/>
      </w:pPr>
      <w:r>
        <w:t xml:space="preserve">(абзац введен </w:t>
      </w:r>
      <w:hyperlink r:id="rId46" w:tooltip="Постановление Правительства Кировской области от 07.03.2024 N 89-П &quot;О внесении изменений в некоторые постановления Правительства Кировской области&quot; {КонсультантПлюс}">
        <w:r>
          <w:rPr>
            <w:color w:val="0000FF"/>
          </w:rPr>
          <w:t>постановлением</w:t>
        </w:r>
      </w:hyperlink>
      <w:r>
        <w:t xml:space="preserve"> Правительства Кировской области от 07.03.2024 N 89-П)</w:t>
      </w:r>
    </w:p>
    <w:p w14:paraId="04B58D0A" w14:textId="77777777" w:rsidR="006947BC" w:rsidRDefault="00000000">
      <w:pPr>
        <w:pStyle w:val="ConsPlusNormal0"/>
        <w:spacing w:before="200"/>
        <w:ind w:firstLine="540"/>
        <w:jc w:val="both"/>
      </w:pPr>
      <w:r>
        <w:t xml:space="preserve">12. Контрольный орган, учреждение осуществляют информирование контролируемых лиц и иных заинтересованных лиц по вопросам соблюдения обязательных требований в соответствии с положениями </w:t>
      </w:r>
      <w:hyperlink r:id="rId4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статьи 46</w:t>
        </w:r>
      </w:hyperlink>
      <w:r>
        <w:t xml:space="preserve"> Федерального закона от 31.07.2020 N 248-ФЗ.</w:t>
      </w:r>
    </w:p>
    <w:p w14:paraId="43F05D7F" w14:textId="77777777" w:rsidR="006947BC" w:rsidRDefault="00000000">
      <w:pPr>
        <w:pStyle w:val="ConsPlusNormal0"/>
        <w:jc w:val="both"/>
      </w:pPr>
      <w:r>
        <w:t xml:space="preserve">(в ред. </w:t>
      </w:r>
      <w:hyperlink r:id="rId48"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07.07.2023 N 368-П)</w:t>
      </w:r>
    </w:p>
    <w:p w14:paraId="773FB90F" w14:textId="77777777" w:rsidR="006947BC" w:rsidRDefault="00000000">
      <w:pPr>
        <w:pStyle w:val="ConsPlusNormal0"/>
        <w:spacing w:before="200"/>
        <w:ind w:firstLine="540"/>
        <w:jc w:val="both"/>
      </w:pPr>
      <w:r>
        <w:t>Информирование осуществляется посредством размещения соответствующих сведений на официальном сайте контрольного органа (</w:t>
      </w:r>
      <w:hyperlink r:id="rId49">
        <w:r>
          <w:rPr>
            <w:color w:val="0000FF"/>
          </w:rPr>
          <w:t>https://priroda.kirovreg.ru/</w:t>
        </w:r>
      </w:hyperlink>
      <w:r>
        <w:t>) в информационно-телекоммуникационной сети "Интернет" (далее - сайт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2AB722D" w14:textId="77777777" w:rsidR="006947BC" w:rsidRDefault="00000000">
      <w:pPr>
        <w:pStyle w:val="ConsPlusNormal0"/>
        <w:spacing w:before="200"/>
        <w:ind w:firstLine="540"/>
        <w:jc w:val="both"/>
      </w:pPr>
      <w:r>
        <w:t>13. Доклад, содержащий результаты обобщения правоприменительной практики контрольного органа, учреждения (далее - доклад), готовится с периодичностью не реже одного раза в год. Доклад утверждается и размещается на сайте контрольного органа до 1 апреля года, следующего за отчетным годом.</w:t>
      </w:r>
    </w:p>
    <w:p w14:paraId="664820C1" w14:textId="77777777" w:rsidR="006947BC" w:rsidRDefault="00000000">
      <w:pPr>
        <w:pStyle w:val="ConsPlusNormal0"/>
        <w:jc w:val="both"/>
      </w:pPr>
      <w:r>
        <w:t xml:space="preserve">(в ред. </w:t>
      </w:r>
      <w:hyperlink r:id="rId50"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07.07.2023 N 368-П)</w:t>
      </w:r>
    </w:p>
    <w:p w14:paraId="781D8857" w14:textId="77777777" w:rsidR="006947BC" w:rsidRDefault="00000000">
      <w:pPr>
        <w:pStyle w:val="ConsPlusNormal0"/>
        <w:spacing w:before="200"/>
        <w:ind w:firstLine="540"/>
        <w:jc w:val="both"/>
      </w:pPr>
      <w:r>
        <w:lastRenderedPageBreak/>
        <w:t>14. В случае наличия у контрольного органа или учреждения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или учреждение объявляет контролируемому лицу предостережение и предлагает принять меры по обеспечению соблюдения обязательных требований.</w:t>
      </w:r>
    </w:p>
    <w:p w14:paraId="200477F4" w14:textId="77777777" w:rsidR="006947BC" w:rsidRDefault="00000000">
      <w:pPr>
        <w:pStyle w:val="ConsPlusNormal0"/>
        <w:jc w:val="both"/>
      </w:pPr>
      <w:r>
        <w:t xml:space="preserve">(в ред. </w:t>
      </w:r>
      <w:hyperlink r:id="rId51"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07.07.2023 N 368-П)</w:t>
      </w:r>
    </w:p>
    <w:p w14:paraId="667A9957" w14:textId="77777777" w:rsidR="006947BC" w:rsidRDefault="00000000">
      <w:pPr>
        <w:pStyle w:val="ConsPlusNormal0"/>
        <w:spacing w:before="200"/>
        <w:ind w:firstLine="540"/>
        <w:jc w:val="both"/>
      </w:pPr>
      <w:r>
        <w:t xml:space="preserve">Предостережение объявляется и направляется контролируемому лицу в порядке, предусмотренном </w:t>
      </w:r>
      <w:hyperlink r:id="rId5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49</w:t>
        </w:r>
      </w:hyperlink>
      <w:r>
        <w:t xml:space="preserve"> Федерального закона от 31.07.2020 N 248-ФЗ.</w:t>
      </w:r>
    </w:p>
    <w:p w14:paraId="0859864F" w14:textId="77777777" w:rsidR="006947BC" w:rsidRDefault="00000000">
      <w:pPr>
        <w:pStyle w:val="ConsPlusNormal0"/>
        <w:spacing w:before="200"/>
        <w:ind w:firstLine="540"/>
        <w:jc w:val="both"/>
      </w:pPr>
      <w:r>
        <w:t>В случае принятия контрольным органом решения об объявлении контролируемому лицу предостережения одновременно с предостережением контролируемому лицу в целях проведения им самообследования направляется адрес сайта контрольного органа, позволяющий пройти самообследование.</w:t>
      </w:r>
    </w:p>
    <w:p w14:paraId="6D824728" w14:textId="77777777" w:rsidR="006947BC" w:rsidRDefault="00000000">
      <w:pPr>
        <w:pStyle w:val="ConsPlusNormal0"/>
        <w:jc w:val="both"/>
      </w:pPr>
      <w:r>
        <w:t xml:space="preserve">(абзац введен </w:t>
      </w:r>
      <w:hyperlink r:id="rId53" w:tooltip="Постановление Правительства Кировской области от 07.03.2024 N 89-П &quot;О внесении изменений в некоторые постановления Правительства Кировской области&quot; {КонсультантПлюс}">
        <w:r>
          <w:rPr>
            <w:color w:val="0000FF"/>
          </w:rPr>
          <w:t>постановлением</w:t>
        </w:r>
      </w:hyperlink>
      <w:r>
        <w:t xml:space="preserve"> Правительства Кировской области от 07.03.2024 N 89-П)</w:t>
      </w:r>
    </w:p>
    <w:p w14:paraId="39F0CE28" w14:textId="77777777" w:rsidR="006947BC" w:rsidRDefault="00000000">
      <w:pPr>
        <w:pStyle w:val="ConsPlusNormal0"/>
        <w:spacing w:before="200"/>
        <w:ind w:firstLine="540"/>
        <w:jc w:val="both"/>
      </w:pPr>
      <w:r>
        <w:t>Контролируемое лицо вправе после объявления предостережения подать в контрольный орган, учреждение возражение в отношении предостережения (далее - возражение) не позднее 30 дней со дня получения им предостережения. Возражение рассматривается контрольным органом, учреждением в течение 30 дней со дня его получения.</w:t>
      </w:r>
    </w:p>
    <w:p w14:paraId="66219B7D" w14:textId="77777777" w:rsidR="006947BC" w:rsidRDefault="00000000">
      <w:pPr>
        <w:pStyle w:val="ConsPlusNormal0"/>
        <w:jc w:val="both"/>
      </w:pPr>
      <w:r>
        <w:t xml:space="preserve">(в ред. </w:t>
      </w:r>
      <w:hyperlink r:id="rId54"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07.07.2023 N 368-П)</w:t>
      </w:r>
    </w:p>
    <w:p w14:paraId="3256E4C6" w14:textId="77777777" w:rsidR="006947BC" w:rsidRDefault="00000000">
      <w:pPr>
        <w:pStyle w:val="ConsPlusNormal0"/>
        <w:spacing w:before="200"/>
        <w:ind w:firstLine="540"/>
        <w:jc w:val="both"/>
      </w:pPr>
      <w:r>
        <w:t>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14:paraId="4A935C04" w14:textId="77777777" w:rsidR="006947BC" w:rsidRDefault="00000000">
      <w:pPr>
        <w:pStyle w:val="ConsPlusNormal0"/>
        <w:spacing w:before="200"/>
        <w:ind w:firstLine="540"/>
        <w:jc w:val="both"/>
      </w:pPr>
      <w:bookmarkStart w:id="5" w:name="P127"/>
      <w:bookmarkEnd w:id="5"/>
      <w:r>
        <w:t>15. Консультирование, в том числе по вопросам проведения контрольных (надзорных) мероприятий, осуществляется должностными лицами контрольного органа, учреждения по телефону, посредством видео-конференц-связи, мессенджера "Телеграм", на сайте контрольного органа, в социальных сетях "ВКонтакте", "Одноклассники", на личном приеме еженедельно, в сроки, определенные руководителем (заместителем руководителя) контрольного органа, директором учреждения, либо в ходе проведения профилактического мероприятия, контрольного (надзорного) мероприятия. При проведении консультирования осуществляется аудио- или видеозапись.</w:t>
      </w:r>
    </w:p>
    <w:p w14:paraId="123DE85D" w14:textId="77777777" w:rsidR="006947BC" w:rsidRDefault="00000000">
      <w:pPr>
        <w:pStyle w:val="ConsPlusNormal0"/>
        <w:jc w:val="both"/>
      </w:pPr>
      <w:r>
        <w:t xml:space="preserve">(в ред. </w:t>
      </w:r>
      <w:hyperlink r:id="rId55" w:tooltip="Постановление Правительства Кировской области от 07.03.2024 N 89-П &quot;О внесении изменений в некоторые постановления Правительства Кировской области&quot; {КонсультантПлюс}">
        <w:r>
          <w:rPr>
            <w:color w:val="0000FF"/>
          </w:rPr>
          <w:t>постановления</w:t>
        </w:r>
      </w:hyperlink>
      <w:r>
        <w:t xml:space="preserve"> Правительства Кировской области от 07.03.2024 N 89-П)</w:t>
      </w:r>
    </w:p>
    <w:p w14:paraId="6C07E244" w14:textId="77777777" w:rsidR="006947BC" w:rsidRDefault="00000000">
      <w:pPr>
        <w:pStyle w:val="ConsPlusNormal0"/>
        <w:spacing w:before="200"/>
        <w:ind w:firstLine="540"/>
        <w:jc w:val="both"/>
      </w:pPr>
      <w:r>
        <w:t>Консультирование (в том числе в письменной форме) осуществляется по вопросам соблюдения обязательных требований.</w:t>
      </w:r>
    </w:p>
    <w:p w14:paraId="05804A89" w14:textId="77777777" w:rsidR="006947BC" w:rsidRDefault="00000000">
      <w:pPr>
        <w:pStyle w:val="ConsPlusNormal0"/>
        <w:spacing w:before="200"/>
        <w:ind w:firstLine="540"/>
        <w:jc w:val="both"/>
      </w:pPr>
      <w:r>
        <w:t>В случае если контролируемым лицом представлен письменный запрос о предоставлении письменного ответа по вопросам консультирования, консультирование осуществляется контрольным органом, учреждением в письменной форме.</w:t>
      </w:r>
    </w:p>
    <w:p w14:paraId="25B818C0" w14:textId="77777777" w:rsidR="006947BC" w:rsidRDefault="00000000">
      <w:pPr>
        <w:pStyle w:val="ConsPlusNormal0"/>
        <w:jc w:val="both"/>
      </w:pPr>
      <w:r>
        <w:t xml:space="preserve">(в ред. </w:t>
      </w:r>
      <w:hyperlink r:id="rId56"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07.07.2023 N 368-П)</w:t>
      </w:r>
    </w:p>
    <w:p w14:paraId="229A5352" w14:textId="77777777" w:rsidR="006947BC" w:rsidRDefault="00000000">
      <w:pPr>
        <w:pStyle w:val="ConsPlusNormal0"/>
        <w:spacing w:before="200"/>
        <w:ind w:firstLine="540"/>
        <w:jc w:val="both"/>
      </w:pPr>
      <w:r>
        <w:t xml:space="preserve">При консультировании в письменной форме должны соблюдаться требования, установленные Федеральным </w:t>
      </w:r>
      <w:hyperlink r:id="rId57" w:tooltip="Федеральный закон от 02.05.2006 N 59-ФЗ (ред. от 28.12.2024) &quot;О порядке рассмотрения обращений граждан Российской Федерации&quot; {КонсультантПлюс}">
        <w:r>
          <w:rPr>
            <w:color w:val="0000FF"/>
          </w:rPr>
          <w:t>законом</w:t>
        </w:r>
      </w:hyperlink>
      <w:r>
        <w:t xml:space="preserve"> от 02.05.2006 N 59-ФЗ "О порядке рассмотрения обращений граждан Российской Федерации".</w:t>
      </w:r>
    </w:p>
    <w:p w14:paraId="157B34E7" w14:textId="77777777" w:rsidR="006947BC" w:rsidRDefault="00000000">
      <w:pPr>
        <w:pStyle w:val="ConsPlusNormal0"/>
        <w:spacing w:before="200"/>
        <w:ind w:firstLine="540"/>
        <w:jc w:val="both"/>
      </w:pPr>
      <w:r>
        <w:t>В случае поступления пяти и более однотипных обращений контролируемых лиц (их представителей) консультирование осуществляется посредством размещения на сайте контрольного органа письменного разъяснения, подписанного уполномоченным должностным лицом контрольного органа, учреждения.</w:t>
      </w:r>
    </w:p>
    <w:p w14:paraId="32A939AA" w14:textId="77777777" w:rsidR="006947BC" w:rsidRDefault="00000000">
      <w:pPr>
        <w:pStyle w:val="ConsPlusNormal0"/>
        <w:jc w:val="both"/>
      </w:pPr>
      <w:r>
        <w:t xml:space="preserve">(в ред. </w:t>
      </w:r>
      <w:hyperlink r:id="rId58"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07.07.2023 N 368-П)</w:t>
      </w:r>
    </w:p>
    <w:p w14:paraId="21160DFE" w14:textId="77777777" w:rsidR="006947BC" w:rsidRDefault="00000000">
      <w:pPr>
        <w:pStyle w:val="ConsPlusNormal0"/>
        <w:spacing w:before="200"/>
        <w:ind w:firstLine="540"/>
        <w:jc w:val="both"/>
      </w:pPr>
      <w:r>
        <w:t xml:space="preserve">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соответствии с положениями </w:t>
      </w:r>
      <w:hyperlink r:id="rId5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статьи 52</w:t>
        </w:r>
      </w:hyperlink>
      <w:r>
        <w:t xml:space="preserve"> Федерального закона от 31.07.2020 N 248-ФЗ.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государственного контроля, их соответствии критериям риска, основаниях и о рекомендуемых способах снижения категории риска, а также о видах, содержании и об </w:t>
      </w:r>
      <w:r>
        <w:lastRenderedPageBreak/>
        <w:t>интенсивности контрольных (надзорных) мероприятий, проводимых в отношении объекта государственного контроля исходя из его отнесения к соответствующей категории риска.</w:t>
      </w:r>
    </w:p>
    <w:p w14:paraId="66239DF1" w14:textId="77777777" w:rsidR="006947BC" w:rsidRDefault="00000000">
      <w:pPr>
        <w:pStyle w:val="ConsPlusNormal0"/>
        <w:jc w:val="both"/>
      </w:pPr>
      <w:r>
        <w:t xml:space="preserve">(в ред. </w:t>
      </w:r>
      <w:hyperlink r:id="rId60"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07.07.2023 N 368-П)</w:t>
      </w:r>
    </w:p>
    <w:p w14:paraId="7F6F0A20" w14:textId="77777777" w:rsidR="006947BC" w:rsidRDefault="00000000">
      <w:pPr>
        <w:pStyle w:val="ConsPlusNormal0"/>
        <w:spacing w:before="200"/>
        <w:ind w:firstLine="540"/>
        <w:jc w:val="both"/>
      </w:pPr>
      <w:r>
        <w:t>Профилактический визит проводится в течение одного рабочего дня. По ходатайству должностного лица, проводящего профилактический визит, руководитель (заместитель руководителя) контрольного органа, директор (заместитель директора) учреждения могут продлить срок проведения профилактического визита на срок не более трех рабочих дней.</w:t>
      </w:r>
    </w:p>
    <w:p w14:paraId="61E47D30" w14:textId="77777777" w:rsidR="006947BC" w:rsidRDefault="00000000">
      <w:pPr>
        <w:pStyle w:val="ConsPlusNormal0"/>
        <w:jc w:val="both"/>
      </w:pPr>
      <w:r>
        <w:t xml:space="preserve">(в ред. </w:t>
      </w:r>
      <w:hyperlink r:id="rId61"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07.07.2023 N 368-П)</w:t>
      </w:r>
    </w:p>
    <w:p w14:paraId="15A3752E" w14:textId="77777777" w:rsidR="006947BC" w:rsidRDefault="00000000">
      <w:pPr>
        <w:pStyle w:val="ConsPlusNormal0"/>
        <w:spacing w:before="200"/>
        <w:ind w:firstLine="540"/>
        <w:jc w:val="both"/>
      </w:pPr>
      <w:r>
        <w:t>Обязательные профилактические визиты проводятся в отношении контролируемых лиц, приступающих к осуществлению деятельности на объектах государственного контроля, но не позднее одного года с момента начала такой деятельности, а также в отношении объектов контроля, отнесенных к категориям значительного риска.</w:t>
      </w:r>
    </w:p>
    <w:p w14:paraId="3AD317EA" w14:textId="77777777" w:rsidR="006947BC" w:rsidRDefault="00000000">
      <w:pPr>
        <w:pStyle w:val="ConsPlusNormal0"/>
        <w:jc w:val="both"/>
      </w:pPr>
      <w:r>
        <w:t xml:space="preserve">(в ред. </w:t>
      </w:r>
      <w:hyperlink r:id="rId62"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07.07.2023 N 368-П)</w:t>
      </w:r>
    </w:p>
    <w:p w14:paraId="4F493A4F" w14:textId="77777777" w:rsidR="006947BC" w:rsidRDefault="00000000">
      <w:pPr>
        <w:pStyle w:val="ConsPlusNormal0"/>
        <w:spacing w:before="200"/>
        <w:ind w:firstLine="540"/>
        <w:jc w:val="both"/>
      </w:pPr>
      <w:r>
        <w:t xml:space="preserve">В ходе профилактического визита (обязательного профилактического визита) должностным лицом контрольного органа, учреждения могут осуществляться консультирование контролируемого лица в порядке, установленном </w:t>
      </w:r>
      <w:hyperlink r:id="rId6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50</w:t>
        </w:r>
      </w:hyperlink>
      <w:r>
        <w:t xml:space="preserve"> Федерального закона от 31.07.2020 N 248-ФЗ, а также </w:t>
      </w:r>
      <w:hyperlink w:anchor="P127" w:tooltip="15. Консультирование, в том числе по вопросам проведения контрольных (надзорных) мероприятий, осуществляется должностными лицами контрольного органа, учреждения по телефону, посредством видео-конференц-связи, мессенджера &quot;Телеграм&quot;, на сайте контрольного орган">
        <w:r>
          <w:rPr>
            <w:color w:val="0000FF"/>
          </w:rPr>
          <w:t>пунктом 15</w:t>
        </w:r>
      </w:hyperlink>
      <w:r>
        <w:t xml:space="preserve"> настоящего Положения, и сбор сведений, необходимых для отнесения объектов государственного контроля к категориям риска.</w:t>
      </w:r>
    </w:p>
    <w:p w14:paraId="474EBB6C" w14:textId="77777777" w:rsidR="006947BC" w:rsidRDefault="00000000">
      <w:pPr>
        <w:pStyle w:val="ConsPlusNormal0"/>
        <w:jc w:val="both"/>
      </w:pPr>
      <w:r>
        <w:t xml:space="preserve">(в ред. </w:t>
      </w:r>
      <w:hyperlink r:id="rId64"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07.07.2023 N 368-П)</w:t>
      </w:r>
    </w:p>
    <w:p w14:paraId="3278E617" w14:textId="77777777" w:rsidR="006947BC" w:rsidRDefault="00000000">
      <w:pPr>
        <w:pStyle w:val="ConsPlusNormal0"/>
        <w:spacing w:before="200"/>
        <w:ind w:firstLine="540"/>
        <w:jc w:val="both"/>
      </w:pPr>
      <w:r>
        <w:t>О проведении обязательного профилактического визита контролируемое лицо уведомляется контрольным органом, учреждением не позднее чем за пять рабочих дней до дня его проведения.</w:t>
      </w:r>
    </w:p>
    <w:p w14:paraId="631FE19C" w14:textId="77777777" w:rsidR="006947BC" w:rsidRDefault="00000000">
      <w:pPr>
        <w:pStyle w:val="ConsPlusNormal0"/>
        <w:jc w:val="both"/>
      </w:pPr>
      <w:r>
        <w:t xml:space="preserve">(в ред. </w:t>
      </w:r>
      <w:hyperlink r:id="rId65"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07.07.2023 N 368-П)</w:t>
      </w:r>
    </w:p>
    <w:p w14:paraId="591F1508" w14:textId="77777777" w:rsidR="006947BC" w:rsidRDefault="00000000">
      <w:pPr>
        <w:pStyle w:val="ConsPlusNormal0"/>
        <w:spacing w:before="200"/>
        <w:ind w:firstLine="540"/>
        <w:jc w:val="both"/>
      </w:pPr>
      <w:r>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дня его проведения.</w:t>
      </w:r>
    </w:p>
    <w:p w14:paraId="1876BB4F" w14:textId="77777777" w:rsidR="006947BC" w:rsidRDefault="00000000">
      <w:pPr>
        <w:pStyle w:val="ConsPlusNormal0"/>
        <w:spacing w:before="200"/>
        <w:ind w:firstLine="540"/>
        <w:jc w:val="both"/>
      </w:pPr>
      <w: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DFC92A7" w14:textId="77777777" w:rsidR="006947BC" w:rsidRDefault="00000000">
      <w:pPr>
        <w:pStyle w:val="ConsPlusNormal0"/>
        <w:spacing w:before="200"/>
        <w:ind w:firstLine="540"/>
        <w:jc w:val="both"/>
      </w:pPr>
      <w:r>
        <w:t>В случае если при проведении профилактического визита установлено, что объект государственного контроля представляет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должностное лицо учреждения незамедлительно направляет информацию об этом уполномоченному должностному лицу учреждения для принятия решения о проведении контрольных (надзорных) мероприятий.</w:t>
      </w:r>
    </w:p>
    <w:p w14:paraId="7D92D90C" w14:textId="77777777" w:rsidR="006947BC" w:rsidRDefault="00000000">
      <w:pPr>
        <w:pStyle w:val="ConsPlusNormal0"/>
        <w:jc w:val="both"/>
      </w:pPr>
      <w:r>
        <w:t xml:space="preserve">(в ред. </w:t>
      </w:r>
      <w:hyperlink r:id="rId66"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07.07.2023 N 368-П)</w:t>
      </w:r>
    </w:p>
    <w:p w14:paraId="059D8D09" w14:textId="77777777" w:rsidR="006947BC" w:rsidRDefault="00000000">
      <w:pPr>
        <w:pStyle w:val="ConsPlusNormal0"/>
        <w:spacing w:before="200"/>
        <w:ind w:firstLine="540"/>
        <w:jc w:val="both"/>
      </w:pPr>
      <w: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14:paraId="08384680" w14:textId="77777777" w:rsidR="006947BC" w:rsidRDefault="00000000">
      <w:pPr>
        <w:pStyle w:val="ConsPlusNormal0"/>
        <w:jc w:val="both"/>
      </w:pPr>
      <w:r>
        <w:t xml:space="preserve">(абзац введен </w:t>
      </w:r>
      <w:hyperlink r:id="rId67" w:tooltip="Постановление Правительства Кировской области от 07.03.2024 N 89-П &quot;О внесении изменений в некоторые постановления Правительства Кировской области&quot; {КонсультантПлюс}">
        <w:r>
          <w:rPr>
            <w:color w:val="0000FF"/>
          </w:rPr>
          <w:t>постановлением</w:t>
        </w:r>
      </w:hyperlink>
      <w:r>
        <w:t xml:space="preserve"> Правительства Кировской области от 07.03.2024 N 89-П)</w:t>
      </w:r>
    </w:p>
    <w:p w14:paraId="71F540C3" w14:textId="77777777" w:rsidR="006947BC" w:rsidRDefault="00000000">
      <w:pPr>
        <w:pStyle w:val="ConsPlusNormal0"/>
        <w:spacing w:before="200"/>
        <w:ind w:firstLine="540"/>
        <w:jc w:val="both"/>
      </w:pPr>
      <w:r>
        <w:t>Контрольный орган рассматривает заявление контролируемого лица в течение 10 рабочих дней с даты его регистрации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государственного контроля, о чем уведомляет контролируемое лицо.</w:t>
      </w:r>
    </w:p>
    <w:p w14:paraId="68C275BE" w14:textId="77777777" w:rsidR="006947BC" w:rsidRDefault="00000000">
      <w:pPr>
        <w:pStyle w:val="ConsPlusNormal0"/>
        <w:jc w:val="both"/>
      </w:pPr>
      <w:r>
        <w:t xml:space="preserve">(абзац введен </w:t>
      </w:r>
      <w:hyperlink r:id="rId68" w:tooltip="Постановление Правительства Кировской области от 07.03.2024 N 89-П &quot;О внесении изменений в некоторые постановления Правительства Кировской области&quot; {КонсультантПлюс}">
        <w:r>
          <w:rPr>
            <w:color w:val="0000FF"/>
          </w:rPr>
          <w:t>постановлением</w:t>
        </w:r>
      </w:hyperlink>
      <w:r>
        <w:t xml:space="preserve"> Правительства Кировской области от 07.03.2024 N 89-П)</w:t>
      </w:r>
    </w:p>
    <w:p w14:paraId="072BF270" w14:textId="77777777" w:rsidR="006947BC" w:rsidRDefault="00000000">
      <w:pPr>
        <w:pStyle w:val="ConsPlusNormal0"/>
        <w:spacing w:before="200"/>
        <w:ind w:firstLine="540"/>
        <w:jc w:val="both"/>
      </w:pPr>
      <w: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3C006231" w14:textId="77777777" w:rsidR="006947BC" w:rsidRDefault="00000000">
      <w:pPr>
        <w:pStyle w:val="ConsPlusNormal0"/>
        <w:jc w:val="both"/>
      </w:pPr>
      <w:r>
        <w:t xml:space="preserve">(абзац введен </w:t>
      </w:r>
      <w:hyperlink r:id="rId69" w:tooltip="Постановление Правительства Кировской области от 07.03.2024 N 89-П &quot;О внесении изменений в некоторые постановления Правительства Кировской области&quot; {КонсультантПлюс}">
        <w:r>
          <w:rPr>
            <w:color w:val="0000FF"/>
          </w:rPr>
          <w:t>постановлением</w:t>
        </w:r>
      </w:hyperlink>
      <w:r>
        <w:t xml:space="preserve"> Правительства Кировской области от 07.03.2024 N 89-П)</w:t>
      </w:r>
    </w:p>
    <w:p w14:paraId="75C3D1C8" w14:textId="77777777" w:rsidR="006947BC" w:rsidRDefault="00000000">
      <w:pPr>
        <w:pStyle w:val="ConsPlusNormal0"/>
        <w:spacing w:before="200"/>
        <w:ind w:firstLine="540"/>
        <w:jc w:val="both"/>
      </w:pPr>
      <w:r>
        <w:t xml:space="preserve">от контролируемого лица поступило уведомление об отзыве заявления о проведении </w:t>
      </w:r>
      <w:r>
        <w:lastRenderedPageBreak/>
        <w:t>профилактического визита;</w:t>
      </w:r>
    </w:p>
    <w:p w14:paraId="7453D9A4" w14:textId="77777777" w:rsidR="006947BC" w:rsidRDefault="00000000">
      <w:pPr>
        <w:pStyle w:val="ConsPlusNormal0"/>
        <w:jc w:val="both"/>
      </w:pPr>
      <w:r>
        <w:t xml:space="preserve">(абзац введен </w:t>
      </w:r>
      <w:hyperlink r:id="rId70" w:tooltip="Постановление Правительства Кировской области от 07.03.2024 N 89-П &quot;О внесении изменений в некоторые постановления Правительства Кировской области&quot; {КонсультантПлюс}">
        <w:r>
          <w:rPr>
            <w:color w:val="0000FF"/>
          </w:rPr>
          <w:t>постановлением</w:t>
        </w:r>
      </w:hyperlink>
      <w:r>
        <w:t xml:space="preserve"> Правительства Кировской области от 07.03.2024 N 89-П)</w:t>
      </w:r>
    </w:p>
    <w:p w14:paraId="4FD16FAC" w14:textId="77777777" w:rsidR="006947BC" w:rsidRDefault="00000000">
      <w:pPr>
        <w:pStyle w:val="ConsPlusNormal0"/>
        <w:spacing w:before="200"/>
        <w:ind w:firstLine="540"/>
        <w:jc w:val="both"/>
      </w:pPr>
      <w:r>
        <w:t>в течение 2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30B60682" w14:textId="77777777" w:rsidR="006947BC" w:rsidRDefault="00000000">
      <w:pPr>
        <w:pStyle w:val="ConsPlusNormal0"/>
        <w:jc w:val="both"/>
      </w:pPr>
      <w:r>
        <w:t xml:space="preserve">(абзац введен </w:t>
      </w:r>
      <w:hyperlink r:id="rId71" w:tooltip="Постановление Правительства Кировской области от 07.03.2024 N 89-П &quot;О внесении изменений в некоторые постановления Правительства Кировской области&quot; {КонсультантПлюс}">
        <w:r>
          <w:rPr>
            <w:color w:val="0000FF"/>
          </w:rPr>
          <w:t>постановлением</w:t>
        </w:r>
      </w:hyperlink>
      <w:r>
        <w:t xml:space="preserve"> Правительства Кировской области от 07.03.2024 N 89-П)</w:t>
      </w:r>
    </w:p>
    <w:p w14:paraId="522467B7" w14:textId="77777777" w:rsidR="006947BC" w:rsidRDefault="00000000">
      <w:pPr>
        <w:pStyle w:val="ConsPlusNormal0"/>
        <w:spacing w:before="200"/>
        <w:ind w:firstLine="540"/>
        <w:jc w:val="both"/>
      </w:pPr>
      <w:r>
        <w:t>в течение 6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9ABC40D" w14:textId="77777777" w:rsidR="006947BC" w:rsidRDefault="00000000">
      <w:pPr>
        <w:pStyle w:val="ConsPlusNormal0"/>
        <w:jc w:val="both"/>
      </w:pPr>
      <w:r>
        <w:t xml:space="preserve">(абзац введен </w:t>
      </w:r>
      <w:hyperlink r:id="rId72" w:tooltip="Постановление Правительства Кировской области от 07.03.2024 N 89-П &quot;О внесении изменений в некоторые постановления Правительства Кировской области&quot; {КонсультантПлюс}">
        <w:r>
          <w:rPr>
            <w:color w:val="0000FF"/>
          </w:rPr>
          <w:t>постановлением</w:t>
        </w:r>
      </w:hyperlink>
      <w:r>
        <w:t xml:space="preserve"> Правительства Кировской области от 07.03.2024 N 89-П)</w:t>
      </w:r>
    </w:p>
    <w:p w14:paraId="2D8D0822" w14:textId="77777777" w:rsidR="006947BC" w:rsidRDefault="00000000">
      <w:pPr>
        <w:pStyle w:val="ConsPlusNormal0"/>
        <w:spacing w:before="200"/>
        <w:ind w:firstLine="540"/>
        <w:jc w:val="both"/>
      </w:pPr>
      <w:r>
        <w:t>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167DB8ED" w14:textId="77777777" w:rsidR="006947BC" w:rsidRDefault="00000000">
      <w:pPr>
        <w:pStyle w:val="ConsPlusNormal0"/>
        <w:jc w:val="both"/>
      </w:pPr>
      <w:r>
        <w:t xml:space="preserve">(абзац введен </w:t>
      </w:r>
      <w:hyperlink r:id="rId73" w:tooltip="Постановление Правительства Кировской области от 07.03.2024 N 89-П &quot;О внесении изменений в некоторые постановления Правительства Кировской области&quot; {КонсультантПлюс}">
        <w:r>
          <w:rPr>
            <w:color w:val="0000FF"/>
          </w:rPr>
          <w:t>постановлением</w:t>
        </w:r>
      </w:hyperlink>
      <w:r>
        <w:t xml:space="preserve"> Правительства Кировской области от 07.03.2024 N 89-П)</w:t>
      </w:r>
    </w:p>
    <w:p w14:paraId="702C14E4" w14:textId="77777777" w:rsidR="006947BC" w:rsidRDefault="00000000">
      <w:pPr>
        <w:pStyle w:val="ConsPlusNormal0"/>
        <w:spacing w:before="200"/>
        <w:ind w:firstLine="540"/>
        <w:jc w:val="both"/>
      </w:pPr>
      <w:r>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662A62E4" w14:textId="77777777" w:rsidR="006947BC" w:rsidRDefault="00000000">
      <w:pPr>
        <w:pStyle w:val="ConsPlusNormal0"/>
        <w:jc w:val="both"/>
      </w:pPr>
      <w:r>
        <w:t xml:space="preserve">(абзац введен </w:t>
      </w:r>
      <w:hyperlink r:id="rId74" w:tooltip="Постановление Правительства Кировской области от 07.03.2024 N 89-П &quot;О внесении изменений в некоторые постановления Правительства Кировской области&quot; {КонсультантПлюс}">
        <w:r>
          <w:rPr>
            <w:color w:val="0000FF"/>
          </w:rPr>
          <w:t>постановлением</w:t>
        </w:r>
      </w:hyperlink>
      <w:r>
        <w:t xml:space="preserve"> Правительства Кировской области от 07.03.2024 N 89-П)</w:t>
      </w:r>
    </w:p>
    <w:p w14:paraId="0320AC9C" w14:textId="77777777" w:rsidR="006947BC" w:rsidRDefault="00000000">
      <w:pPr>
        <w:pStyle w:val="ConsPlusNormal0"/>
        <w:spacing w:before="200"/>
        <w:ind w:firstLine="540"/>
        <w:jc w:val="both"/>
      </w:pPr>
      <w:r>
        <w:t>16-1. В целях добровольного определения контролируемым лицом уровня соблюдения им обязательных требований предусматривается проведение самообследования. В рамках самообследования также обеспечивается возможность получения контролируемым лицом сведений о соответствии принадлежащих ему объектов государственного контроля категориям риска.</w:t>
      </w:r>
    </w:p>
    <w:p w14:paraId="178A7FBE" w14:textId="77777777" w:rsidR="006947BC" w:rsidRDefault="00000000">
      <w:pPr>
        <w:pStyle w:val="ConsPlusNormal0"/>
        <w:spacing w:before="200"/>
        <w:ind w:firstLine="540"/>
        <w:jc w:val="both"/>
      </w:pPr>
      <w:r>
        <w:t>Самообследование осуществляется в автоматизированном режиме с использованием одного из способов, указанных на сайте контрольного органа, и может касаться как контролируемого лица в целом, так и его обособленных подразделений, иных объектов.</w:t>
      </w:r>
    </w:p>
    <w:p w14:paraId="37534FCD" w14:textId="77777777" w:rsidR="006947BC" w:rsidRDefault="00000000">
      <w:pPr>
        <w:pStyle w:val="ConsPlusNormal0"/>
        <w:spacing w:before="200"/>
        <w:ind w:firstLine="540"/>
        <w:jc w:val="both"/>
      </w:pPr>
      <w:r>
        <w:t>Контролируемое лицо, получившее высокую оценку соблюдения им обязательных требований, по итогам самообследования вправе принять декларацию соблюдения обязательных требований.</w:t>
      </w:r>
    </w:p>
    <w:p w14:paraId="122949A9" w14:textId="77777777" w:rsidR="006947BC" w:rsidRDefault="00000000">
      <w:pPr>
        <w:pStyle w:val="ConsPlusNormal0"/>
        <w:spacing w:before="200"/>
        <w:ind w:firstLine="540"/>
        <w:jc w:val="both"/>
      </w:pPr>
      <w:r>
        <w:t>Декларация соблюдения обязательных требований направляется контролируемым лицом в контрольный орган, который осуществляет ее регистрацию и размещение на сайте контрольного органа. Контролируемое лицо имеет право разместить сведения о зарегистрированной декларации соблюдения обязательных требований на своем сайте, в принадлежащих ему помещениях, а также использовать такие сведения в рекламной продукции.</w:t>
      </w:r>
    </w:p>
    <w:p w14:paraId="54FB983C" w14:textId="77777777" w:rsidR="006947BC" w:rsidRDefault="00000000">
      <w:pPr>
        <w:pStyle w:val="ConsPlusNormal0"/>
        <w:spacing w:before="200"/>
        <w:ind w:firstLine="540"/>
        <w:jc w:val="both"/>
      </w:pPr>
      <w:r>
        <w:t>Срок действия декларации соблюдения обязательных требований составляет 2 года с момента ее регистрации контрольным органом.</w:t>
      </w:r>
    </w:p>
    <w:p w14:paraId="530C0658" w14:textId="77777777" w:rsidR="006947BC" w:rsidRDefault="00000000">
      <w:pPr>
        <w:pStyle w:val="ConsPlusNormal0"/>
        <w:spacing w:before="200"/>
        <w:ind w:firstLine="540"/>
        <w:jc w:val="both"/>
      </w:pPr>
      <w:r>
        <w:t>В случае изменения сведений, содержащихся в декларации соблюдения обязательных требований, уточненная декларация соблюдения обязательных требований представляется контролируемым лицом в контрольный орган в течение 1 месяца со дня изменения содержащихся в ней сведений.</w:t>
      </w:r>
    </w:p>
    <w:p w14:paraId="0F5C41ED" w14:textId="77777777" w:rsidR="006947BC" w:rsidRDefault="00000000">
      <w:pPr>
        <w:pStyle w:val="ConsPlusNormal0"/>
        <w:spacing w:before="200"/>
        <w:ind w:firstLine="540"/>
        <w:jc w:val="both"/>
      </w:pPr>
      <w:r>
        <w:t>Контрольный орган утверждает методические рекомендации по проведению самообследования и подготовке декларации соблюдения обязательных требований (далее - методические рекомендации). Методические рекомендации размещаются на сайте контрольного органа.</w:t>
      </w:r>
    </w:p>
    <w:p w14:paraId="6159E069" w14:textId="77777777" w:rsidR="006947BC" w:rsidRDefault="00000000">
      <w:pPr>
        <w:pStyle w:val="ConsPlusNormal0"/>
        <w:spacing w:before="200"/>
        <w:ind w:firstLine="540"/>
        <w:jc w:val="both"/>
      </w:pPr>
      <w: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Срок, по истечении </w:t>
      </w:r>
      <w:r>
        <w:lastRenderedPageBreak/>
        <w:t>которого контролируемое лицо может вновь принять декларацию соблюдения обязательных требований по результатам самообследования, составляет не менее 6 месяцев со дня аннулирования декларации соблюдения обязательных требований.</w:t>
      </w:r>
    </w:p>
    <w:p w14:paraId="500308A4" w14:textId="77777777" w:rsidR="006947BC" w:rsidRDefault="00000000">
      <w:pPr>
        <w:pStyle w:val="ConsPlusNormal0"/>
        <w:jc w:val="both"/>
      </w:pPr>
      <w:r>
        <w:t xml:space="preserve">(п. 16-1 введен </w:t>
      </w:r>
      <w:hyperlink r:id="rId75" w:tooltip="Постановление Правительства Кировской области от 07.03.2024 N 89-П &quot;О внесении изменений в некоторые постановления Правительства Кировской области&quot; {КонсультантПлюс}">
        <w:r>
          <w:rPr>
            <w:color w:val="0000FF"/>
          </w:rPr>
          <w:t>постановлением</w:t>
        </w:r>
      </w:hyperlink>
      <w:r>
        <w:t xml:space="preserve"> Правительства Кировской области от 07.03.2024 N 89-П)</w:t>
      </w:r>
    </w:p>
    <w:p w14:paraId="1F6F5605" w14:textId="77777777" w:rsidR="006947BC" w:rsidRDefault="00000000">
      <w:pPr>
        <w:pStyle w:val="ConsPlusNormal0"/>
        <w:spacing w:before="200"/>
        <w:ind w:firstLine="540"/>
        <w:jc w:val="both"/>
      </w:pPr>
      <w:r>
        <w:t>16-2. В целях мотивации контролируемых лиц к соблюдению обязательных требований контрольный орган осуществляет меры стимулирования добросовестности.</w:t>
      </w:r>
    </w:p>
    <w:p w14:paraId="0D43BA83" w14:textId="77777777" w:rsidR="006947BC" w:rsidRDefault="00000000">
      <w:pPr>
        <w:pStyle w:val="ConsPlusNormal0"/>
        <w:spacing w:before="200"/>
        <w:ind w:firstLine="540"/>
        <w:jc w:val="both"/>
      </w:pPr>
      <w:r>
        <w:t>Оценка добросовестности контролируемого лица проводится в случае его обращения в контрольный орган при условии осуществления им деятельности на объекте государственного контроля не менее 3 лет.</w:t>
      </w:r>
    </w:p>
    <w:p w14:paraId="7A56EC02" w14:textId="77777777" w:rsidR="006947BC" w:rsidRDefault="00000000">
      <w:pPr>
        <w:pStyle w:val="ConsPlusNormal0"/>
        <w:spacing w:before="200"/>
        <w:ind w:firstLine="540"/>
        <w:jc w:val="both"/>
      </w:pPr>
      <w:r>
        <w:t>Критериями оценки добросовестности контролируемого лица являются:</w:t>
      </w:r>
    </w:p>
    <w:p w14:paraId="73A9004F" w14:textId="77777777" w:rsidR="006947BC" w:rsidRDefault="00000000">
      <w:pPr>
        <w:pStyle w:val="ConsPlusNormal0"/>
        <w:spacing w:before="200"/>
        <w:ind w:firstLine="540"/>
        <w:jc w:val="both"/>
      </w:pPr>
      <w:r>
        <w:t>соблюдение контролируемым лицом обязательных требований (учитывается отсутствие нарушений обязательных требований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w:t>
      </w:r>
    </w:p>
    <w:p w14:paraId="357DD302" w14:textId="77777777" w:rsidR="006947BC" w:rsidRDefault="00000000">
      <w:pPr>
        <w:pStyle w:val="ConsPlusNormal0"/>
        <w:spacing w:before="200"/>
        <w:ind w:firstLine="540"/>
        <w:jc w:val="both"/>
      </w:pPr>
      <w:r>
        <w:t>своевременность представления контролируемым лицом в контрольный орган обязательной информации;</w:t>
      </w:r>
    </w:p>
    <w:p w14:paraId="3714B464" w14:textId="77777777" w:rsidR="006947BC" w:rsidRDefault="00000000">
      <w:pPr>
        <w:pStyle w:val="ConsPlusNormal0"/>
        <w:spacing w:before="200"/>
        <w:ind w:firstLine="540"/>
        <w:jc w:val="both"/>
      </w:pPr>
      <w:r>
        <w:t>отсутствие вреда, причиненного компонентам окружающей среды (вода, воздух, почва) в границах особо охраняемых природных территорий регионального значения вследствие нарушения законодательства Российской Федерации;</w:t>
      </w:r>
    </w:p>
    <w:p w14:paraId="305930CD" w14:textId="77777777" w:rsidR="006947BC" w:rsidRDefault="00000000">
      <w:pPr>
        <w:pStyle w:val="ConsPlusNormal0"/>
        <w:spacing w:before="200"/>
        <w:ind w:firstLine="540"/>
        <w:jc w:val="both"/>
      </w:pPr>
      <w:r>
        <w:t>реализация мероприятий, направленных на профилактику нарушений обязательных требований, указанных контролируемым лицом при обращении в контрольный орган с целью оценки его добросовестности;</w:t>
      </w:r>
    </w:p>
    <w:p w14:paraId="68B20575" w14:textId="77777777" w:rsidR="006947BC" w:rsidRDefault="00000000">
      <w:pPr>
        <w:pStyle w:val="ConsPlusNormal0"/>
        <w:spacing w:before="200"/>
        <w:ind w:firstLine="540"/>
        <w:jc w:val="both"/>
      </w:pPr>
      <w:r>
        <w:t>наличие декларации соблюдения обязательных требований.</w:t>
      </w:r>
    </w:p>
    <w:p w14:paraId="1088434E" w14:textId="77777777" w:rsidR="006947BC" w:rsidRDefault="00000000">
      <w:pPr>
        <w:pStyle w:val="ConsPlusNormal0"/>
        <w:spacing w:before="200"/>
        <w:ind w:firstLine="540"/>
        <w:jc w:val="both"/>
      </w:pPr>
      <w:r>
        <w:t>Контрольный орган оценивает соответствие контролируемого лица критериям оценки добросовестности не реже одного раза в 3 года.</w:t>
      </w:r>
    </w:p>
    <w:p w14:paraId="568ACD18" w14:textId="77777777" w:rsidR="006947BC" w:rsidRDefault="00000000">
      <w:pPr>
        <w:pStyle w:val="ConsPlusNormal0"/>
        <w:spacing w:before="200"/>
        <w:ind w:firstLine="540"/>
        <w:jc w:val="both"/>
      </w:pPr>
      <w:r>
        <w:t>Для стимулирования добросовестных контролируемых лиц могут применяться следующие меры:</w:t>
      </w:r>
    </w:p>
    <w:p w14:paraId="25EAEFAE" w14:textId="77777777" w:rsidR="006947BC" w:rsidRDefault="00000000">
      <w:pPr>
        <w:pStyle w:val="ConsPlusNormal0"/>
        <w:spacing w:before="200"/>
        <w:ind w:firstLine="540"/>
        <w:jc w:val="both"/>
      </w:pPr>
      <w:r>
        <w:t>выдвижение представителей контролируемого лица в общественные и иные органы при контрольном органе;</w:t>
      </w:r>
    </w:p>
    <w:p w14:paraId="40F9B782" w14:textId="77777777" w:rsidR="006947BC" w:rsidRDefault="00000000">
      <w:pPr>
        <w:pStyle w:val="ConsPlusNormal0"/>
        <w:spacing w:before="200"/>
        <w:ind w:firstLine="540"/>
        <w:jc w:val="both"/>
      </w:pPr>
      <w:r>
        <w:t>возможность проведения инспекционного визита с использованием средств дистанционного взаимодействия;</w:t>
      </w:r>
    </w:p>
    <w:p w14:paraId="4701D323" w14:textId="77777777" w:rsidR="006947BC" w:rsidRDefault="00000000">
      <w:pPr>
        <w:pStyle w:val="ConsPlusNormal0"/>
        <w:spacing w:before="200"/>
        <w:ind w:firstLine="540"/>
        <w:jc w:val="both"/>
      </w:pPr>
      <w:r>
        <w:t>присуждение контролируемому лицу репутационного статуса, обозначающего добросовестное соблюдение контролируемым лицом обязательных требований, и предоставление контролируемому лицу права публично размещать данную информацию в открытых источниках, в том числе в информационных и рекламных.</w:t>
      </w:r>
    </w:p>
    <w:p w14:paraId="2C0DC88C" w14:textId="77777777" w:rsidR="006947BC" w:rsidRDefault="00000000">
      <w:pPr>
        <w:pStyle w:val="ConsPlusNormal0"/>
        <w:spacing w:before="200"/>
        <w:ind w:firstLine="540"/>
        <w:jc w:val="both"/>
      </w:pPr>
      <w:r>
        <w:t>Информация о применяемых контрольным органом мерах стимулирования добросовестности, порядок и условия их применения, в том числе методики и критерии оценки добросовестности контролируемых лиц, а также информация об оценке контролируемых лиц размещаются на сайте контрольного органа.</w:t>
      </w:r>
    </w:p>
    <w:p w14:paraId="27D36CBE" w14:textId="77777777" w:rsidR="006947BC" w:rsidRDefault="00000000">
      <w:pPr>
        <w:pStyle w:val="ConsPlusNormal0"/>
        <w:spacing w:before="200"/>
        <w:ind w:firstLine="540"/>
        <w:jc w:val="both"/>
      </w:pPr>
      <w:r>
        <w:t>Срок действия репутационного статуса, обозначающего добросовестное соблюдение контролируемым лицом обязательных требований, составляет 3 года со дня присвоения указанного статуса.</w:t>
      </w:r>
    </w:p>
    <w:p w14:paraId="74FF6C3E" w14:textId="77777777" w:rsidR="006947BC" w:rsidRDefault="00000000">
      <w:pPr>
        <w:pStyle w:val="ConsPlusNormal0"/>
        <w:spacing w:before="200"/>
        <w:ind w:firstLine="540"/>
        <w:jc w:val="both"/>
      </w:pPr>
      <w:r>
        <w:t>Репутационный статус, обозначающий добросовестное соблюдение контролируемым лицом обязательных требований, аннулируется при установлении контрольным органом несоответствия контролируемого лица критериям оценки добросовестности, о чем контролируемое лицо уведомляется в течение одного месяца.</w:t>
      </w:r>
    </w:p>
    <w:p w14:paraId="05E881B6" w14:textId="77777777" w:rsidR="006947BC" w:rsidRDefault="00000000">
      <w:pPr>
        <w:pStyle w:val="ConsPlusNormal0"/>
        <w:jc w:val="both"/>
      </w:pPr>
      <w:r>
        <w:lastRenderedPageBreak/>
        <w:t xml:space="preserve">(п. 16-2 введен </w:t>
      </w:r>
      <w:hyperlink r:id="rId76" w:tooltip="Постановление Правительства Кировской области от 07.03.2024 N 89-П &quot;О внесении изменений в некоторые постановления Правительства Кировской области&quot; {КонсультантПлюс}">
        <w:r>
          <w:rPr>
            <w:color w:val="0000FF"/>
          </w:rPr>
          <w:t>постановлением</w:t>
        </w:r>
      </w:hyperlink>
      <w:r>
        <w:t xml:space="preserve"> Правительства Кировской области от 07.03.2024 N 89-П)</w:t>
      </w:r>
    </w:p>
    <w:p w14:paraId="43C4C7E8" w14:textId="77777777" w:rsidR="006947BC" w:rsidRDefault="00000000">
      <w:pPr>
        <w:pStyle w:val="ConsPlusNormal0"/>
        <w:spacing w:before="200"/>
        <w:ind w:firstLine="540"/>
        <w:jc w:val="both"/>
      </w:pPr>
      <w:r>
        <w:t>17. В рамках осуществления государственного контроля проводятся следующие виды контрольных (надзорных) мероприятий:</w:t>
      </w:r>
    </w:p>
    <w:p w14:paraId="6F35F03C" w14:textId="77777777" w:rsidR="006947BC" w:rsidRDefault="00000000">
      <w:pPr>
        <w:pStyle w:val="ConsPlusNormal0"/>
        <w:spacing w:before="200"/>
        <w:ind w:firstLine="540"/>
        <w:jc w:val="both"/>
      </w:pPr>
      <w:r>
        <w:t>инспекционный визит;</w:t>
      </w:r>
    </w:p>
    <w:p w14:paraId="034E2FA7" w14:textId="77777777" w:rsidR="006947BC" w:rsidRDefault="00000000">
      <w:pPr>
        <w:pStyle w:val="ConsPlusNormal0"/>
        <w:spacing w:before="200"/>
        <w:ind w:firstLine="540"/>
        <w:jc w:val="both"/>
      </w:pPr>
      <w:r>
        <w:t>рейдовый осмотр;</w:t>
      </w:r>
    </w:p>
    <w:p w14:paraId="6986C4E6" w14:textId="77777777" w:rsidR="006947BC" w:rsidRDefault="00000000">
      <w:pPr>
        <w:pStyle w:val="ConsPlusNormal0"/>
        <w:spacing w:before="200"/>
        <w:ind w:firstLine="540"/>
        <w:jc w:val="both"/>
      </w:pPr>
      <w:r>
        <w:t xml:space="preserve">контрольная закупка (в части требований, предусмотренных </w:t>
      </w:r>
      <w:hyperlink w:anchor="P49" w:tooltip="соблюдения контролируемыми лиц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
        <w:r>
          <w:rPr>
            <w:color w:val="0000FF"/>
          </w:rPr>
          <w:t>абзацем пятым пункта 2</w:t>
        </w:r>
      </w:hyperlink>
      <w:r>
        <w:t xml:space="preserve"> настоящего Положения);</w:t>
      </w:r>
    </w:p>
    <w:p w14:paraId="723CA457" w14:textId="77777777" w:rsidR="006947BC" w:rsidRDefault="00000000">
      <w:pPr>
        <w:pStyle w:val="ConsPlusNormal0"/>
        <w:spacing w:before="200"/>
        <w:ind w:firstLine="540"/>
        <w:jc w:val="both"/>
      </w:pPr>
      <w:r>
        <w:t>наблюдение за соблюдением обязательных требований;</w:t>
      </w:r>
    </w:p>
    <w:p w14:paraId="1B7986F5" w14:textId="77777777" w:rsidR="006947BC" w:rsidRDefault="00000000">
      <w:pPr>
        <w:pStyle w:val="ConsPlusNormal0"/>
        <w:spacing w:before="200"/>
        <w:ind w:firstLine="540"/>
        <w:jc w:val="both"/>
      </w:pPr>
      <w:r>
        <w:t>выездное обследование.</w:t>
      </w:r>
    </w:p>
    <w:p w14:paraId="203B2778" w14:textId="77777777" w:rsidR="006947BC" w:rsidRDefault="00000000">
      <w:pPr>
        <w:pStyle w:val="ConsPlusNormal0"/>
        <w:spacing w:before="200"/>
        <w:ind w:firstLine="540"/>
        <w:jc w:val="both"/>
      </w:pPr>
      <w:r>
        <w:t>Инспекционный визит может проводиться с использованием средств дистанционного взаимодействия, в том числе посредством аудио- или видеосвязи.</w:t>
      </w:r>
    </w:p>
    <w:p w14:paraId="1865DE7E" w14:textId="77777777" w:rsidR="006947BC" w:rsidRDefault="00000000">
      <w:pPr>
        <w:pStyle w:val="ConsPlusNormal0"/>
        <w:jc w:val="both"/>
      </w:pPr>
      <w:r>
        <w:t xml:space="preserve">(п. 17 в ред. </w:t>
      </w:r>
      <w:hyperlink r:id="rId77" w:tooltip="Постановление Правительства Кировской области от 13.12.2024 N 556-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13.12.2024 N 556-П)</w:t>
      </w:r>
    </w:p>
    <w:p w14:paraId="17154E95" w14:textId="77777777" w:rsidR="006947BC" w:rsidRDefault="00000000">
      <w:pPr>
        <w:pStyle w:val="ConsPlusNormal0"/>
        <w:spacing w:before="200"/>
        <w:ind w:firstLine="540"/>
        <w:jc w:val="both"/>
      </w:pPr>
      <w:r>
        <w:t>18. В ходе инспекционного визита проводятся следующие контрольные (надзорные) действия:</w:t>
      </w:r>
    </w:p>
    <w:p w14:paraId="2774768F" w14:textId="77777777" w:rsidR="006947BC" w:rsidRDefault="00000000">
      <w:pPr>
        <w:pStyle w:val="ConsPlusNormal0"/>
        <w:spacing w:before="200"/>
        <w:ind w:firstLine="540"/>
        <w:jc w:val="both"/>
      </w:pPr>
      <w:r>
        <w:t>осмотр;</w:t>
      </w:r>
    </w:p>
    <w:p w14:paraId="39F509EA" w14:textId="77777777" w:rsidR="006947BC" w:rsidRDefault="00000000">
      <w:pPr>
        <w:pStyle w:val="ConsPlusNormal0"/>
        <w:spacing w:before="200"/>
        <w:ind w:firstLine="540"/>
        <w:jc w:val="both"/>
      </w:pPr>
      <w:r>
        <w:t>опрос;</w:t>
      </w:r>
    </w:p>
    <w:p w14:paraId="088A382B" w14:textId="77777777" w:rsidR="006947BC" w:rsidRDefault="00000000">
      <w:pPr>
        <w:pStyle w:val="ConsPlusNormal0"/>
        <w:spacing w:before="200"/>
        <w:ind w:firstLine="540"/>
        <w:jc w:val="both"/>
      </w:pPr>
      <w:r>
        <w:t>получение письменных объяснений;</w:t>
      </w:r>
    </w:p>
    <w:p w14:paraId="39997B26" w14:textId="77777777" w:rsidR="006947BC" w:rsidRDefault="00000000">
      <w:pPr>
        <w:pStyle w:val="ConsPlusNormal0"/>
        <w:spacing w:before="200"/>
        <w:ind w:firstLine="540"/>
        <w:jc w:val="both"/>
      </w:pPr>
      <w:r>
        <w:t>инструментальное обследование;</w:t>
      </w:r>
    </w:p>
    <w:p w14:paraId="50163D1E" w14:textId="77777777" w:rsidR="006947BC" w:rsidRDefault="00000000">
      <w:pPr>
        <w:pStyle w:val="ConsPlusNormal0"/>
        <w:spacing w:before="20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государственного контроля.</w:t>
      </w:r>
    </w:p>
    <w:p w14:paraId="0033795A" w14:textId="77777777" w:rsidR="006947BC" w:rsidRDefault="00000000">
      <w:pPr>
        <w:pStyle w:val="ConsPlusNormal0"/>
        <w:spacing w:before="200"/>
        <w:ind w:firstLine="540"/>
        <w:jc w:val="both"/>
      </w:pPr>
      <w:r>
        <w:t>19. В ходе рейдового осмотра проводятся следующие контрольные (надзорные) действия:</w:t>
      </w:r>
    </w:p>
    <w:p w14:paraId="51C30FD1" w14:textId="77777777" w:rsidR="006947BC" w:rsidRDefault="00000000">
      <w:pPr>
        <w:pStyle w:val="ConsPlusNormal0"/>
        <w:spacing w:before="200"/>
        <w:ind w:firstLine="540"/>
        <w:jc w:val="both"/>
      </w:pPr>
      <w:r>
        <w:t>осмотр;</w:t>
      </w:r>
    </w:p>
    <w:p w14:paraId="43429F84" w14:textId="77777777" w:rsidR="006947BC" w:rsidRDefault="00000000">
      <w:pPr>
        <w:pStyle w:val="ConsPlusNormal0"/>
        <w:spacing w:before="200"/>
        <w:ind w:firstLine="540"/>
        <w:jc w:val="both"/>
      </w:pPr>
      <w:r>
        <w:t>досмотр;</w:t>
      </w:r>
    </w:p>
    <w:p w14:paraId="6DEE63F7" w14:textId="77777777" w:rsidR="006947BC" w:rsidRDefault="00000000">
      <w:pPr>
        <w:pStyle w:val="ConsPlusNormal0"/>
        <w:spacing w:before="200"/>
        <w:ind w:firstLine="540"/>
        <w:jc w:val="both"/>
      </w:pPr>
      <w:r>
        <w:t>опрос;</w:t>
      </w:r>
    </w:p>
    <w:p w14:paraId="6D7DF2D7" w14:textId="77777777" w:rsidR="006947BC" w:rsidRDefault="00000000">
      <w:pPr>
        <w:pStyle w:val="ConsPlusNormal0"/>
        <w:spacing w:before="200"/>
        <w:ind w:firstLine="540"/>
        <w:jc w:val="both"/>
      </w:pPr>
      <w:r>
        <w:t>получение письменных объяснений;</w:t>
      </w:r>
    </w:p>
    <w:p w14:paraId="13DA028B" w14:textId="77777777" w:rsidR="006947BC" w:rsidRDefault="00000000">
      <w:pPr>
        <w:pStyle w:val="ConsPlusNormal0"/>
        <w:spacing w:before="200"/>
        <w:ind w:firstLine="540"/>
        <w:jc w:val="both"/>
      </w:pPr>
      <w:r>
        <w:t>истребование документов;</w:t>
      </w:r>
    </w:p>
    <w:p w14:paraId="2DA03948" w14:textId="77777777" w:rsidR="006947BC" w:rsidRDefault="00000000">
      <w:pPr>
        <w:pStyle w:val="ConsPlusNormal0"/>
        <w:spacing w:before="200"/>
        <w:ind w:firstLine="540"/>
        <w:jc w:val="both"/>
      </w:pPr>
      <w:r>
        <w:t>отбор проб (образцов);</w:t>
      </w:r>
    </w:p>
    <w:p w14:paraId="76C24E21" w14:textId="77777777" w:rsidR="006947BC" w:rsidRDefault="00000000">
      <w:pPr>
        <w:pStyle w:val="ConsPlusNormal0"/>
        <w:spacing w:before="200"/>
        <w:ind w:firstLine="540"/>
        <w:jc w:val="both"/>
      </w:pPr>
      <w:r>
        <w:t>инструментальное обследование;</w:t>
      </w:r>
    </w:p>
    <w:p w14:paraId="173C3310" w14:textId="77777777" w:rsidR="006947BC" w:rsidRDefault="00000000">
      <w:pPr>
        <w:pStyle w:val="ConsPlusNormal0"/>
        <w:spacing w:before="200"/>
        <w:ind w:firstLine="540"/>
        <w:jc w:val="both"/>
      </w:pPr>
      <w:r>
        <w:t>испытание;</w:t>
      </w:r>
    </w:p>
    <w:p w14:paraId="7B7FB604" w14:textId="77777777" w:rsidR="006947BC" w:rsidRDefault="00000000">
      <w:pPr>
        <w:pStyle w:val="ConsPlusNormal0"/>
        <w:spacing w:before="200"/>
        <w:ind w:firstLine="540"/>
        <w:jc w:val="both"/>
      </w:pPr>
      <w:r>
        <w:t>экспертиза.</w:t>
      </w:r>
    </w:p>
    <w:p w14:paraId="6D76A30C" w14:textId="77777777" w:rsidR="006947BC" w:rsidRDefault="00000000">
      <w:pPr>
        <w:pStyle w:val="ConsPlusNormal0"/>
        <w:spacing w:before="200"/>
        <w:ind w:firstLine="540"/>
        <w:jc w:val="both"/>
      </w:pPr>
      <w:r>
        <w:t>20. В ходе наблюдения за соблюдением обязательных требований проводятся сбор, анализ данных об объектах государственного контроля, имеющихся у контрольного органа, в том числе данных, которые поступают в ходе межведомственного информационного взаимодействия.</w:t>
      </w:r>
    </w:p>
    <w:p w14:paraId="7B59FD44" w14:textId="77777777" w:rsidR="006947BC" w:rsidRDefault="00000000">
      <w:pPr>
        <w:pStyle w:val="ConsPlusNormal0"/>
        <w:spacing w:before="200"/>
        <w:ind w:firstLine="540"/>
        <w:jc w:val="both"/>
      </w:pPr>
      <w:r>
        <w:t>21. В ходе выездного обследования осуществляется осмотр общедоступных (открытых для посещения неограниченным кругом лиц) производственных объектов.</w:t>
      </w:r>
    </w:p>
    <w:p w14:paraId="465607EC" w14:textId="77777777" w:rsidR="006947BC" w:rsidRDefault="00000000">
      <w:pPr>
        <w:pStyle w:val="ConsPlusNormal0"/>
        <w:spacing w:before="200"/>
        <w:ind w:firstLine="540"/>
        <w:jc w:val="both"/>
      </w:pPr>
      <w:r>
        <w:t>21-1. В ходе контрольной закупки проводятся следующие контрольные (надзорные) действия:</w:t>
      </w:r>
    </w:p>
    <w:p w14:paraId="6D7ACA10" w14:textId="77777777" w:rsidR="006947BC" w:rsidRDefault="00000000">
      <w:pPr>
        <w:pStyle w:val="ConsPlusNormal0"/>
        <w:spacing w:before="200"/>
        <w:ind w:firstLine="540"/>
        <w:jc w:val="both"/>
      </w:pPr>
      <w:r>
        <w:t>осмотр;</w:t>
      </w:r>
    </w:p>
    <w:p w14:paraId="1AA6C625" w14:textId="77777777" w:rsidR="006947BC" w:rsidRDefault="00000000">
      <w:pPr>
        <w:pStyle w:val="ConsPlusNormal0"/>
        <w:spacing w:before="200"/>
        <w:ind w:firstLine="540"/>
        <w:jc w:val="both"/>
      </w:pPr>
      <w:r>
        <w:t>эксперимент.</w:t>
      </w:r>
    </w:p>
    <w:p w14:paraId="0B0C3683" w14:textId="77777777" w:rsidR="006947BC" w:rsidRDefault="00000000">
      <w:pPr>
        <w:pStyle w:val="ConsPlusNormal0"/>
        <w:jc w:val="both"/>
      </w:pPr>
      <w:r>
        <w:t xml:space="preserve">(п. 21-1 введен </w:t>
      </w:r>
      <w:hyperlink r:id="rId78" w:tooltip="Постановление Правительства Кировской области от 13.12.2024 N 556-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постановлением</w:t>
        </w:r>
      </w:hyperlink>
      <w:r>
        <w:t xml:space="preserve"> Правительства Кировской области от 13.12.2024 N 556-П)</w:t>
      </w:r>
    </w:p>
    <w:p w14:paraId="6E93F47D" w14:textId="77777777" w:rsidR="006947BC" w:rsidRDefault="00000000">
      <w:pPr>
        <w:pStyle w:val="ConsPlusNormal0"/>
        <w:spacing w:before="200"/>
        <w:ind w:firstLine="540"/>
        <w:jc w:val="both"/>
      </w:pPr>
      <w:r>
        <w:t xml:space="preserve">21-2. Эксперимент проводится путем создания должностным лицом, указанным в </w:t>
      </w:r>
      <w:hyperlink w:anchor="P58" w:tooltip="5. Должностным лицом контрольного органа, уполномоченным принимать решение о проведении контрольных (надзорных) мероприятий, профилактических мероприятий, является руководитель (заместитель руководителя) контрольного органа.">
        <w:r>
          <w:rPr>
            <w:color w:val="0000FF"/>
          </w:rPr>
          <w:t>пунктах 5</w:t>
        </w:r>
      </w:hyperlink>
      <w:r>
        <w:t xml:space="preserve"> и </w:t>
      </w:r>
      <w:hyperlink w:anchor="P64" w:tooltip="6. Должностным лицом учреждения, уполномоченным принимать решение о проведении контрольных (надзорных) мероприятий, профилактических мероприятий, является директор (заместитель директора) учреждения.">
        <w:r>
          <w:rPr>
            <w:color w:val="0000FF"/>
          </w:rPr>
          <w:t>6</w:t>
        </w:r>
      </w:hyperlink>
      <w:r>
        <w:t xml:space="preserve"> настоящего Положения, тест-ситуации, предусматривающей заключение с контролируемым лицом договора об оказании услуг экскурсоводом (гидом) и гидом-переводчиком, предусмотренного </w:t>
      </w:r>
      <w:hyperlink r:id="rId79" w:tooltip="Постановление Правительства РФ от 31.05.2022 N 992 (ред. от 29.11.2024) &quot;Об утверждении Правил оказания услуг экскурсовода (гида) и гида-переводчика&quot; {КонсультантПлюс}">
        <w:r>
          <w:rPr>
            <w:color w:val="0000FF"/>
          </w:rPr>
          <w:t>Правилами</w:t>
        </w:r>
      </w:hyperlink>
      <w:r>
        <w:t xml:space="preserve"> оказания услуг экскурсоводом (гидом) и гидом-переводчиком в Российской Федерации, утвержденными постановлением Правительства Российской Федерации от 31.05.2022 N 992 "Об утверждении Правил оказания услуг экскурсоводом (гидом) и гидом-переводчиком в Российской Федерации", либо договора об оказании услуг инструктора-проводника, предусмотренного </w:t>
      </w:r>
      <w:hyperlink r:id="rId80" w:tooltip="Постановление Правительства РФ от 01.06.2024 N 761 &quot;Об утверждении Правил оказания услуг инструктора-проводника&quot; {КонсультантПлюс}">
        <w:r>
          <w:rPr>
            <w:color w:val="0000FF"/>
          </w:rPr>
          <w:t>Правилами</w:t>
        </w:r>
      </w:hyperlink>
      <w:r>
        <w:t xml:space="preserve"> оказания услуг инструктора-проводника, утвержденными постановлением Правительства Российской Федерации от 01.06.2024 N 761 "Об утверждении Правил оказания услуг инструктора-проводника".</w:t>
      </w:r>
    </w:p>
    <w:p w14:paraId="3D174264" w14:textId="77777777" w:rsidR="006947BC" w:rsidRDefault="00000000">
      <w:pPr>
        <w:pStyle w:val="ConsPlusNormal0"/>
        <w:jc w:val="both"/>
      </w:pPr>
      <w:r>
        <w:t xml:space="preserve">(п. 21-2 введен </w:t>
      </w:r>
      <w:hyperlink r:id="rId81" w:tooltip="Постановление Правительства Кировской области от 13.12.2024 N 556-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постановлением</w:t>
        </w:r>
      </w:hyperlink>
      <w:r>
        <w:t xml:space="preserve"> Правительства Кировской области от 13.12.2024 N 556-П)</w:t>
      </w:r>
    </w:p>
    <w:p w14:paraId="405ACE38" w14:textId="77777777" w:rsidR="006947BC" w:rsidRDefault="00000000">
      <w:pPr>
        <w:pStyle w:val="ConsPlusNormal0"/>
        <w:spacing w:before="200"/>
        <w:ind w:firstLine="540"/>
        <w:jc w:val="both"/>
      </w:pPr>
      <w:r>
        <w:t>22. 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
    <w:p w14:paraId="76A616A7" w14:textId="77777777" w:rsidR="006947BC" w:rsidRDefault="00000000">
      <w:pPr>
        <w:pStyle w:val="ConsPlusNormal0"/>
        <w:spacing w:before="200"/>
        <w:ind w:firstLine="540"/>
        <w:jc w:val="both"/>
      </w:pPr>
      <w:r>
        <w:t>Отбор проб (образцов) включает в себя последовательность следующих действий:</w:t>
      </w:r>
    </w:p>
    <w:p w14:paraId="5CBFFC7A" w14:textId="77777777" w:rsidR="006947BC" w:rsidRDefault="00000000">
      <w:pPr>
        <w:pStyle w:val="ConsPlusNormal0"/>
        <w:spacing w:before="200"/>
        <w:ind w:firstLine="540"/>
        <w:jc w:val="both"/>
      </w:pPr>
      <w:r>
        <w:t>определение (выбор) проб (образцов), подлежащих отбору, и точек отбора проб (образцов);</w:t>
      </w:r>
    </w:p>
    <w:p w14:paraId="4C45BF3E" w14:textId="77777777" w:rsidR="006947BC" w:rsidRDefault="00000000">
      <w:pPr>
        <w:pStyle w:val="ConsPlusNormal0"/>
        <w:spacing w:before="200"/>
        <w:ind w:firstLine="540"/>
        <w:jc w:val="both"/>
      </w:pPr>
      <w:r>
        <w:t>определение метода отбора проб (образцов), подготовка или обработка проб (образцов) вещества, материала или продукции в целях получения требуемых проб (образцов);</w:t>
      </w:r>
    </w:p>
    <w:p w14:paraId="2AC68F15" w14:textId="77777777" w:rsidR="006947BC" w:rsidRDefault="00000000">
      <w:pPr>
        <w:pStyle w:val="ConsPlusNormal0"/>
        <w:spacing w:before="200"/>
        <w:ind w:firstLine="540"/>
        <w:jc w:val="both"/>
      </w:pPr>
      <w:r>
        <w:t>отбор проб (образцов) и их упаковка.</w:t>
      </w:r>
    </w:p>
    <w:p w14:paraId="1E6BDF24" w14:textId="77777777" w:rsidR="006947BC" w:rsidRDefault="00000000">
      <w:pPr>
        <w:pStyle w:val="ConsPlusNormal0"/>
        <w:spacing w:before="200"/>
        <w:ind w:firstLine="540"/>
        <w:jc w:val="both"/>
      </w:pPr>
      <w:r>
        <w:t>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w:t>
      </w:r>
    </w:p>
    <w:p w14:paraId="2B5C18A2" w14:textId="77777777" w:rsidR="006947BC" w:rsidRDefault="00000000">
      <w:pPr>
        <w:pStyle w:val="ConsPlusNormal0"/>
        <w:spacing w:before="200"/>
        <w:ind w:firstLine="540"/>
        <w:jc w:val="both"/>
      </w:pPr>
      <w:r>
        <w:t>Непосредственно после отбора проб (образцов) на месте отбора проб (образцов) должностным лицом, проводящим контрольное (надзорное) мероприятие, составляется протокол отбора проб (образцов) (далее - протокол), в котором указываются:</w:t>
      </w:r>
    </w:p>
    <w:p w14:paraId="0729CD4E" w14:textId="77777777" w:rsidR="006947BC" w:rsidRDefault="00000000">
      <w:pPr>
        <w:pStyle w:val="ConsPlusNormal0"/>
        <w:spacing w:before="200"/>
        <w:ind w:firstLine="540"/>
        <w:jc w:val="both"/>
      </w:pPr>
      <w:r>
        <w:t>номер, дата и место составления протокола;</w:t>
      </w:r>
    </w:p>
    <w:p w14:paraId="69B5E3A1" w14:textId="77777777" w:rsidR="006947BC" w:rsidRDefault="00000000">
      <w:pPr>
        <w:pStyle w:val="ConsPlusNormal0"/>
        <w:spacing w:before="200"/>
        <w:ind w:firstLine="540"/>
        <w:jc w:val="both"/>
      </w:pPr>
      <w:r>
        <w:t>порядковый номер каждой пробы (образца) (если их отобрано более двух проб (образцов));</w:t>
      </w:r>
    </w:p>
    <w:p w14:paraId="01EA7D78" w14:textId="77777777" w:rsidR="006947BC" w:rsidRDefault="00000000">
      <w:pPr>
        <w:pStyle w:val="ConsPlusNormal0"/>
        <w:spacing w:before="200"/>
        <w:ind w:firstLine="540"/>
        <w:jc w:val="both"/>
      </w:pPr>
      <w:r>
        <w:t>наименование продукции, предмета, проба (образец) которых отобрана (отобран);</w:t>
      </w:r>
    </w:p>
    <w:p w14:paraId="1BDC203D" w14:textId="77777777" w:rsidR="006947BC" w:rsidRDefault="00000000">
      <w:pPr>
        <w:pStyle w:val="ConsPlusNormal0"/>
        <w:spacing w:before="200"/>
        <w:ind w:firstLine="540"/>
        <w:jc w:val="both"/>
      </w:pPr>
      <w:r>
        <w:t>дата и место отбора пробы (образца);</w:t>
      </w:r>
    </w:p>
    <w:p w14:paraId="66CD8E1D" w14:textId="77777777" w:rsidR="006947BC" w:rsidRDefault="00000000">
      <w:pPr>
        <w:pStyle w:val="ConsPlusNormal0"/>
        <w:spacing w:before="200"/>
        <w:ind w:firstLine="540"/>
        <w:jc w:val="both"/>
      </w:pPr>
      <w:r>
        <w:t>методика отбора проб (образцов);</w:t>
      </w:r>
    </w:p>
    <w:p w14:paraId="76D1EA17" w14:textId="77777777" w:rsidR="006947BC" w:rsidRDefault="00000000">
      <w:pPr>
        <w:pStyle w:val="ConsPlusNormal0"/>
        <w:spacing w:before="200"/>
        <w:ind w:firstLine="540"/>
        <w:jc w:val="both"/>
      </w:pPr>
      <w:r>
        <w:t>номер единицы тары, из которой отобрана (отобран) проба (образец);</w:t>
      </w:r>
    </w:p>
    <w:p w14:paraId="6E0E6259" w14:textId="77777777" w:rsidR="006947BC" w:rsidRDefault="00000000">
      <w:pPr>
        <w:pStyle w:val="ConsPlusNormal0"/>
        <w:spacing w:before="200"/>
        <w:ind w:firstLine="540"/>
        <w:jc w:val="both"/>
      </w:pPr>
      <w:r>
        <w:t>масса, объем или число проб (образцов);</w:t>
      </w:r>
    </w:p>
    <w:p w14:paraId="38DFE30C" w14:textId="77777777" w:rsidR="006947BC" w:rsidRDefault="00000000">
      <w:pPr>
        <w:pStyle w:val="ConsPlusNormal0"/>
        <w:spacing w:before="200"/>
        <w:ind w:firstLine="540"/>
        <w:jc w:val="both"/>
      </w:pPr>
      <w:r>
        <w:t>срок и условия хранения пробы (образца) до испытаний;</w:t>
      </w:r>
    </w:p>
    <w:p w14:paraId="001620CD" w14:textId="77777777" w:rsidR="006947BC" w:rsidRDefault="00000000">
      <w:pPr>
        <w:pStyle w:val="ConsPlusNormal0"/>
        <w:spacing w:before="200"/>
        <w:ind w:firstLine="540"/>
        <w:jc w:val="both"/>
      </w:pPr>
      <w:r>
        <w:t>цель направления пробы (образца);</w:t>
      </w:r>
    </w:p>
    <w:p w14:paraId="6BF4F8FD" w14:textId="77777777" w:rsidR="006947BC" w:rsidRDefault="00000000">
      <w:pPr>
        <w:pStyle w:val="ConsPlusNormal0"/>
        <w:spacing w:before="200"/>
        <w:ind w:firstLine="540"/>
        <w:jc w:val="both"/>
      </w:pPr>
      <w:r>
        <w:t>название и адрес контролируемого лица (поставщика, приемщика или контрольного органа), по поручению которого проводится отбор проб (образцов) или выборок;</w:t>
      </w:r>
    </w:p>
    <w:p w14:paraId="3000FBAC" w14:textId="77777777" w:rsidR="006947BC" w:rsidRDefault="00000000">
      <w:pPr>
        <w:pStyle w:val="ConsPlusNormal0"/>
        <w:spacing w:before="200"/>
        <w:ind w:firstLine="540"/>
        <w:jc w:val="both"/>
      </w:pPr>
      <w:r>
        <w:t>фамилии, инициалы и должности лиц, отобравших пробу (образец) и составивших протокол;</w:t>
      </w:r>
    </w:p>
    <w:p w14:paraId="30C3BD0B" w14:textId="77777777" w:rsidR="006947BC" w:rsidRDefault="00000000">
      <w:pPr>
        <w:pStyle w:val="ConsPlusNormal0"/>
        <w:spacing w:before="200"/>
        <w:ind w:firstLine="540"/>
        <w:jc w:val="both"/>
      </w:pPr>
      <w:r>
        <w:t>сведения о контролируемом лице (его представителе), присутствующем при отборе проб (образцов);</w:t>
      </w:r>
    </w:p>
    <w:p w14:paraId="60381461" w14:textId="77777777" w:rsidR="006947BC" w:rsidRDefault="00000000">
      <w:pPr>
        <w:pStyle w:val="ConsPlusNormal0"/>
        <w:spacing w:before="200"/>
        <w:ind w:firstLine="540"/>
        <w:jc w:val="both"/>
      </w:pPr>
      <w:r>
        <w:t>иные сведения, имеющие значение для идентификации проб (образцов).</w:t>
      </w:r>
    </w:p>
    <w:p w14:paraId="6272AEB8" w14:textId="77777777" w:rsidR="006947BC" w:rsidRDefault="00000000">
      <w:pPr>
        <w:pStyle w:val="ConsPlusNormal0"/>
        <w:spacing w:before="200"/>
        <w:ind w:firstLine="540"/>
        <w:jc w:val="both"/>
      </w:pPr>
      <w:r>
        <w:t>Отобранные пробы (образцы) прилагаются к протоколу.</w:t>
      </w:r>
    </w:p>
    <w:p w14:paraId="64A5AEBF" w14:textId="77777777" w:rsidR="006947BC" w:rsidRDefault="00000000">
      <w:pPr>
        <w:pStyle w:val="ConsPlusNormal0"/>
        <w:spacing w:before="200"/>
        <w:ind w:firstLine="540"/>
        <w:jc w:val="both"/>
      </w:pPr>
      <w:r>
        <w:t>Протокол прилагается к акту контрольного (надзорного) мероприятия, копия протокола вручается контролируемому лицу (его представителю).</w:t>
      </w:r>
    </w:p>
    <w:p w14:paraId="432DB06D" w14:textId="77777777" w:rsidR="006947BC" w:rsidRDefault="00000000">
      <w:pPr>
        <w:pStyle w:val="ConsPlusNormal0"/>
        <w:spacing w:before="200"/>
        <w:ind w:firstLine="540"/>
        <w:jc w:val="both"/>
      </w:pPr>
      <w:r>
        <w:t>Отбор проб (образцов) при проведении контрольных (надзорных) мероприятий в отсутствие контролируемого лица (его представителя) осуществляется с обязательным использованием видеозаписи.</w:t>
      </w:r>
    </w:p>
    <w:p w14:paraId="4AD613AC" w14:textId="77777777" w:rsidR="006947BC" w:rsidRDefault="00000000">
      <w:pPr>
        <w:pStyle w:val="ConsPlusNormal0"/>
        <w:spacing w:before="200"/>
        <w:ind w:firstLine="540"/>
        <w:jc w:val="both"/>
      </w:pPr>
      <w:r>
        <w:t>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11BD91AB" w14:textId="77777777" w:rsidR="006947BC" w:rsidRDefault="00000000">
      <w:pPr>
        <w:pStyle w:val="ConsPlusNormal0"/>
        <w:spacing w:before="200"/>
        <w:ind w:firstLine="540"/>
        <w:jc w:val="both"/>
      </w:pPr>
      <w:r>
        <w:t>Предельный вес проб (образцов) составляет 10 килограммов.</w:t>
      </w:r>
    </w:p>
    <w:p w14:paraId="3089FAFA" w14:textId="77777777" w:rsidR="006947BC" w:rsidRDefault="006947B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947BC" w14:paraId="309A24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6E28F4" w14:textId="77777777" w:rsidR="006947BC" w:rsidRDefault="006947B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525F433" w14:textId="77777777" w:rsidR="006947BC" w:rsidRDefault="006947B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C164761" w14:textId="77777777" w:rsidR="006947BC" w:rsidRDefault="00000000">
            <w:pPr>
              <w:pStyle w:val="ConsPlusNormal0"/>
              <w:jc w:val="both"/>
            </w:pPr>
            <w:r>
              <w:rPr>
                <w:color w:val="392C69"/>
              </w:rPr>
              <w:t xml:space="preserve">Действие п. 22-1, введенного </w:t>
            </w:r>
            <w:hyperlink r:id="rId82" w:tooltip="Постановление Правительства Кировской области от 13.12.2024 N 556-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постановлением</w:t>
              </w:r>
            </w:hyperlink>
            <w:r>
              <w:rPr>
                <w:color w:val="392C69"/>
              </w:rPr>
              <w:t xml:space="preserve"> Правительства Кировской области от 13.12.2024 N 556-П, </w:t>
            </w:r>
            <w:hyperlink r:id="rId83" w:tooltip="Постановление Правительства Кировской области от 13.12.2024 N 556-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распространяется</w:t>
              </w:r>
            </w:hyperlink>
            <w:r>
              <w:rPr>
                <w:color w:val="392C69"/>
              </w:rPr>
              <w:t xml:space="preserve"> на правоотношения, возникшие с 07.11.2024.</w:t>
            </w:r>
          </w:p>
        </w:tc>
        <w:tc>
          <w:tcPr>
            <w:tcW w:w="113" w:type="dxa"/>
            <w:tcBorders>
              <w:top w:val="nil"/>
              <w:left w:val="nil"/>
              <w:bottom w:val="nil"/>
              <w:right w:val="nil"/>
            </w:tcBorders>
            <w:shd w:val="clear" w:color="auto" w:fill="F4F3F8"/>
            <w:tcMar>
              <w:top w:w="0" w:type="dxa"/>
              <w:left w:w="0" w:type="dxa"/>
              <w:bottom w:w="0" w:type="dxa"/>
              <w:right w:w="0" w:type="dxa"/>
            </w:tcMar>
          </w:tcPr>
          <w:p w14:paraId="0DBD4203" w14:textId="77777777" w:rsidR="006947BC" w:rsidRDefault="006947BC">
            <w:pPr>
              <w:pStyle w:val="ConsPlusNormal0"/>
            </w:pPr>
          </w:p>
        </w:tc>
      </w:tr>
    </w:tbl>
    <w:p w14:paraId="2478857F" w14:textId="77777777" w:rsidR="006947BC" w:rsidRDefault="00000000">
      <w:pPr>
        <w:pStyle w:val="ConsPlusNormal0"/>
        <w:spacing w:before="260"/>
        <w:ind w:firstLine="540"/>
        <w:jc w:val="both"/>
      </w:pPr>
      <w:r>
        <w:t xml:space="preserve">22-1. В рамках осуществления государственного контроля в соответствии со </w:t>
      </w:r>
      <w:hyperlink r:id="rId8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97.1</w:t>
        </w:r>
      </w:hyperlink>
      <w:r>
        <w:t xml:space="preserve"> Федерального закона от 31.07.2020 N 248-ФЗ может проводиться постоянный рейд.</w:t>
      </w:r>
    </w:p>
    <w:p w14:paraId="3EA617ED" w14:textId="77777777" w:rsidR="006947BC" w:rsidRDefault="00000000">
      <w:pPr>
        <w:pStyle w:val="ConsPlusNormal0"/>
        <w:spacing w:before="200"/>
        <w:ind w:firstLine="540"/>
        <w:jc w:val="both"/>
      </w:pPr>
      <w:r>
        <w:t>Территориями (акваториями) осуществления постоянного рейда являются особо охраняемые природные территории регионального значения и границы их охранных зон в соответствии с решением контрольного органа, учреждения.</w:t>
      </w:r>
    </w:p>
    <w:p w14:paraId="04F0C12F" w14:textId="77777777" w:rsidR="006947BC" w:rsidRDefault="00000000">
      <w:pPr>
        <w:pStyle w:val="ConsPlusNormal0"/>
        <w:spacing w:before="200"/>
        <w:ind w:firstLine="540"/>
        <w:jc w:val="both"/>
      </w:pPr>
      <w:r>
        <w:t xml:space="preserve">Постоянный рейд заключается в возможности перемещения должностных лиц, осуществляющих государственный контроль, указанных в </w:t>
      </w:r>
      <w:hyperlink w:anchor="P58" w:tooltip="5. Должностным лицом контрольного органа, уполномоченным принимать решение о проведении контрольных (надзорных) мероприятий, профилактических мероприятий, является руководитель (заместитель руководителя) контрольного органа.">
        <w:r>
          <w:rPr>
            <w:color w:val="0000FF"/>
          </w:rPr>
          <w:t>пунктах 5</w:t>
        </w:r>
      </w:hyperlink>
      <w:r>
        <w:t xml:space="preserve"> и </w:t>
      </w:r>
      <w:hyperlink w:anchor="P64" w:tooltip="6. Должностным лицом учреждения, уполномоченным принимать решение о проведении контрольных (надзорных) мероприятий, профилактических мероприятий, является директор (заместитель директора) учреждения.">
        <w:r>
          <w:rPr>
            <w:color w:val="0000FF"/>
          </w:rPr>
          <w:t>6</w:t>
        </w:r>
      </w:hyperlink>
      <w:r>
        <w:t xml:space="preserve"> настоящего Положения, в целях предупреждения, выявления и пресечения нарушений обязательных требований контролируемыми лицами.</w:t>
      </w:r>
    </w:p>
    <w:p w14:paraId="232FD2A3" w14:textId="77777777" w:rsidR="006947BC" w:rsidRDefault="00000000">
      <w:pPr>
        <w:pStyle w:val="ConsPlusNormal0"/>
        <w:spacing w:before="200"/>
        <w:ind w:firstLine="540"/>
        <w:jc w:val="both"/>
      </w:pPr>
      <w:r>
        <w:t>Пункты контроля при осуществлении постоянного рейда не устанавливаются.</w:t>
      </w:r>
    </w:p>
    <w:p w14:paraId="7CB07148" w14:textId="77777777" w:rsidR="006947BC" w:rsidRDefault="00000000">
      <w:pPr>
        <w:pStyle w:val="ConsPlusNormal0"/>
        <w:spacing w:before="200"/>
        <w:ind w:firstLine="540"/>
        <w:jc w:val="both"/>
      </w:pPr>
      <w:r>
        <w:t>В решении контрольного органа, учреждения указываются перечень территорий (акваторий) постоянного рейда, должностные лица, уполномоченные на проведение постоянного рейда на особо охраняемых природных территориях (акваториях) регионального значения и в границах их охранных зон.</w:t>
      </w:r>
    </w:p>
    <w:p w14:paraId="17F6CE98" w14:textId="77777777" w:rsidR="006947BC" w:rsidRDefault="00000000">
      <w:pPr>
        <w:pStyle w:val="ConsPlusNormal0"/>
        <w:spacing w:before="200"/>
        <w:ind w:firstLine="540"/>
        <w:jc w:val="both"/>
      </w:pPr>
      <w:r>
        <w:t>Постоянный рейд осуществляется в отношении транспортных средств, деятельности и действий контролируемых лиц на особо охраняемых природных территориях (акваториях) регионального значения и в границах их охранных зон.</w:t>
      </w:r>
    </w:p>
    <w:p w14:paraId="7260655F" w14:textId="77777777" w:rsidR="006947BC" w:rsidRDefault="00000000">
      <w:pPr>
        <w:pStyle w:val="ConsPlusNormal0"/>
        <w:spacing w:before="200"/>
        <w:ind w:firstLine="540"/>
        <w:jc w:val="both"/>
      </w:pPr>
      <w:r>
        <w:t>При осуществлении постоянного рейда могут совершаться следующие контрольные (надзорные) действия:</w:t>
      </w:r>
    </w:p>
    <w:p w14:paraId="771DEAA4" w14:textId="77777777" w:rsidR="006947BC" w:rsidRDefault="00000000">
      <w:pPr>
        <w:pStyle w:val="ConsPlusNormal0"/>
        <w:spacing w:before="200"/>
        <w:ind w:firstLine="540"/>
        <w:jc w:val="both"/>
      </w:pPr>
      <w:r>
        <w:t>осмотр;</w:t>
      </w:r>
    </w:p>
    <w:p w14:paraId="51BF7C9B" w14:textId="77777777" w:rsidR="006947BC" w:rsidRDefault="00000000">
      <w:pPr>
        <w:pStyle w:val="ConsPlusNormal0"/>
        <w:spacing w:before="200"/>
        <w:ind w:firstLine="540"/>
        <w:jc w:val="both"/>
      </w:pPr>
      <w:r>
        <w:t>досмотр;</w:t>
      </w:r>
    </w:p>
    <w:p w14:paraId="3A1C16DB" w14:textId="77777777" w:rsidR="006947BC" w:rsidRDefault="00000000">
      <w:pPr>
        <w:pStyle w:val="ConsPlusNormal0"/>
        <w:spacing w:before="200"/>
        <w:ind w:firstLine="540"/>
        <w:jc w:val="both"/>
      </w:pPr>
      <w:r>
        <w:t>опрос;</w:t>
      </w:r>
    </w:p>
    <w:p w14:paraId="62A5B383" w14:textId="77777777" w:rsidR="006947BC" w:rsidRDefault="00000000">
      <w:pPr>
        <w:pStyle w:val="ConsPlusNormal0"/>
        <w:spacing w:before="200"/>
        <w:ind w:firstLine="540"/>
        <w:jc w:val="both"/>
      </w:pPr>
      <w:r>
        <w:t>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09E48E45" w14:textId="77777777" w:rsidR="006947BC" w:rsidRDefault="00000000">
      <w:pPr>
        <w:pStyle w:val="ConsPlusNormal0"/>
        <w:spacing w:before="200"/>
        <w:ind w:firstLine="540"/>
        <w:jc w:val="both"/>
      </w:pPr>
      <w:r>
        <w:t>инструментальное обследование.</w:t>
      </w:r>
    </w:p>
    <w:p w14:paraId="2032B334" w14:textId="77777777" w:rsidR="006947BC" w:rsidRDefault="00000000">
      <w:pPr>
        <w:pStyle w:val="ConsPlusNormal0"/>
        <w:spacing w:before="200"/>
        <w:ind w:firstLine="540"/>
        <w:jc w:val="both"/>
      </w:pPr>
      <w:r>
        <w:t xml:space="preserve">Контрольные (надзорные) действия в рамках постоянного рейда осуществляются в порядке и объеме, которые определены Федеральным </w:t>
      </w:r>
      <w:hyperlink r:id="rId8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31.07.2020 N 248-ФЗ.</w:t>
      </w:r>
    </w:p>
    <w:p w14:paraId="541185F7" w14:textId="77777777" w:rsidR="006947BC" w:rsidRDefault="00000000">
      <w:pPr>
        <w:pStyle w:val="ConsPlusNormal0"/>
        <w:spacing w:before="200"/>
        <w:ind w:firstLine="540"/>
        <w:jc w:val="both"/>
      </w:pPr>
      <w:r>
        <w:t>При осуществлении постоянного рейда время взаимодействия с одним контролируемым лицом не может составлять более 30 минут (в данный период времени не включается оформление акта).</w:t>
      </w:r>
    </w:p>
    <w:p w14:paraId="3F4D37C9" w14:textId="77777777" w:rsidR="006947BC" w:rsidRDefault="00000000">
      <w:pPr>
        <w:pStyle w:val="ConsPlusNormal0"/>
        <w:spacing w:before="200"/>
        <w:ind w:firstLine="540"/>
        <w:jc w:val="both"/>
      </w:pPr>
      <w:r>
        <w:t>В случае, если в результате постоянного рейда были выявлены нарушения обязательных требований, инспектор на месте составляет акт в отношении каждого контролируемого лица, допустившего нарушение обязательных требований.</w:t>
      </w:r>
    </w:p>
    <w:p w14:paraId="1061F8CF" w14:textId="77777777" w:rsidR="006947BC" w:rsidRDefault="00000000">
      <w:pPr>
        <w:pStyle w:val="ConsPlusNormal0"/>
        <w:spacing w:before="200"/>
        <w:ind w:firstLine="540"/>
        <w:jc w:val="both"/>
      </w:pPr>
      <w:r>
        <w:t xml:space="preserve">Контролируемые лица, их представители и работники, находящиеся на территории (акватории) постоянного рейда, обязаны по требованию должностного лица, указанного в </w:t>
      </w:r>
      <w:hyperlink w:anchor="P58" w:tooltip="5. Должностным лицом контрольного органа, уполномоченным принимать решение о проведении контрольных (надзорных) мероприятий, профилактических мероприятий, является руководитель (заместитель руководителя) контрольного органа.">
        <w:r>
          <w:rPr>
            <w:color w:val="0000FF"/>
          </w:rPr>
          <w:t>пунктах 5</w:t>
        </w:r>
      </w:hyperlink>
      <w:r>
        <w:t xml:space="preserve"> и </w:t>
      </w:r>
      <w:hyperlink w:anchor="P64" w:tooltip="6. Должностным лицом учреждения, уполномоченным принимать решение о проведении контрольных (надзорных) мероприятий, профилактических мероприятий, является директор (заместитель директора) учреждения.">
        <w:r>
          <w:rPr>
            <w:color w:val="0000FF"/>
          </w:rPr>
          <w:t>6</w:t>
        </w:r>
      </w:hyperlink>
      <w:r>
        <w:t xml:space="preserve"> настоящего Положения,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1992C810" w14:textId="77777777" w:rsidR="006947BC" w:rsidRDefault="00000000">
      <w:pPr>
        <w:pStyle w:val="ConsPlusNormal0"/>
        <w:jc w:val="both"/>
      </w:pPr>
      <w:r>
        <w:t xml:space="preserve">(п. 22-1 введен </w:t>
      </w:r>
      <w:hyperlink r:id="rId86" w:tooltip="Постановление Правительства Кировской области от 13.12.2024 N 556-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постановлением</w:t>
        </w:r>
      </w:hyperlink>
      <w:r>
        <w:t xml:space="preserve"> Правительства Кировской области от 13.12.2024 N 556-П)</w:t>
      </w:r>
    </w:p>
    <w:p w14:paraId="2F11BD65" w14:textId="77777777" w:rsidR="006947BC" w:rsidRDefault="00000000">
      <w:pPr>
        <w:pStyle w:val="ConsPlusNormal0"/>
        <w:spacing w:before="200"/>
        <w:ind w:firstLine="540"/>
        <w:jc w:val="both"/>
      </w:pPr>
      <w:r>
        <w:t>23. При проведении контрольных (надзорных) мероприятий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нарушений обязательных требований.</w:t>
      </w:r>
    </w:p>
    <w:p w14:paraId="569B8C47" w14:textId="77777777" w:rsidR="006947BC" w:rsidRDefault="00000000">
      <w:pPr>
        <w:pStyle w:val="ConsPlusNormal0"/>
        <w:spacing w:before="200"/>
        <w:ind w:firstLine="540"/>
        <w:jc w:val="both"/>
      </w:pPr>
      <w:r>
        <w:t>Способы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w:t>
      </w:r>
    </w:p>
    <w:p w14:paraId="28616FAA" w14:textId="77777777" w:rsidR="006947BC" w:rsidRDefault="00000000">
      <w:pPr>
        <w:pStyle w:val="ConsPlusNormal0"/>
        <w:spacing w:before="200"/>
        <w:ind w:firstLine="540"/>
        <w:jc w:val="both"/>
      </w:pPr>
      <w: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самостоятельно.</w:t>
      </w:r>
    </w:p>
    <w:p w14:paraId="3D058781" w14:textId="77777777" w:rsidR="006947BC" w:rsidRDefault="00000000">
      <w:pPr>
        <w:pStyle w:val="ConsPlusNormal0"/>
        <w:spacing w:before="200"/>
        <w:ind w:firstLine="540"/>
        <w:jc w:val="both"/>
      </w:pPr>
      <w: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(надзорного) мероприятия.</w:t>
      </w:r>
    </w:p>
    <w:p w14:paraId="182C22ED" w14:textId="77777777" w:rsidR="006947BC" w:rsidRDefault="00000000">
      <w:pPr>
        <w:pStyle w:val="ConsPlusNormal0"/>
        <w:spacing w:before="200"/>
        <w:ind w:firstLine="540"/>
        <w:jc w:val="both"/>
      </w:pPr>
      <w:r>
        <w:t>Проведение фотосъемки, аудио- и видеозаписи осуществляется с обязательным уведомлением контролируемого лица.</w:t>
      </w:r>
    </w:p>
    <w:p w14:paraId="7044A760" w14:textId="77777777" w:rsidR="006947BC" w:rsidRDefault="00000000">
      <w:pPr>
        <w:pStyle w:val="ConsPlusNormal0"/>
        <w:spacing w:before="200"/>
        <w:ind w:firstLine="540"/>
        <w:jc w:val="both"/>
      </w:pPr>
      <w: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4D60071" w14:textId="77777777" w:rsidR="006947BC" w:rsidRDefault="00000000">
      <w:pPr>
        <w:pStyle w:val="ConsPlusNormal0"/>
        <w:spacing w:before="200"/>
        <w:ind w:firstLine="540"/>
        <w:jc w:val="both"/>
      </w:pPr>
      <w:r>
        <w:t>Аудио- и видеозапись осуществляется в ходе проведения контрольного (надзорного) мероприятия непрерывно с уведомлением контролируемого лица в начале и конце записи о дате, месте, времени начала и окончания осуществления аудио- и видеозаписи. В ходе аудио- и видеозаписи подробно фиксируются и указываются место и характер выявленного нарушения обязательных требований.</w:t>
      </w:r>
    </w:p>
    <w:p w14:paraId="70DBBE8C" w14:textId="77777777" w:rsidR="006947BC" w:rsidRDefault="00000000">
      <w:pPr>
        <w:pStyle w:val="ConsPlusNormal0"/>
        <w:spacing w:before="200"/>
        <w:ind w:firstLine="540"/>
        <w:jc w:val="both"/>
      </w:pPr>
      <w:r>
        <w:t>Результаты проведения фотосъемки, аудио- и видеозаписи являются приложением к акту контрольного (надзорного) мероприятия.</w:t>
      </w:r>
    </w:p>
    <w:p w14:paraId="3929F659" w14:textId="77777777" w:rsidR="006947BC" w:rsidRDefault="00000000">
      <w:pPr>
        <w:pStyle w:val="ConsPlusNormal0"/>
        <w:spacing w:before="20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9DC86FB" w14:textId="77777777" w:rsidR="006947BC" w:rsidRDefault="00000000">
      <w:pPr>
        <w:pStyle w:val="ConsPlusNormal0"/>
        <w:spacing w:before="200"/>
        <w:ind w:firstLine="540"/>
        <w:jc w:val="both"/>
      </w:pPr>
      <w:r>
        <w:t>24. Контролируемые лица вправе представить в контрольный орган, учреждение информацию о невозможности присутствия при проведении контрольного (надзорного) мероприятия в случае введения режима повышенной готовности или чрезвычайной ситуации на всей территории Российской Федерации либо на ее части, назначения административного наказания индивидуальному предпринимателю, гражданину в виде административного ареста, избрания в отношении подозреваемого в совершении преступления индивидуального предпринимателя, гражданина меры пресечения в виде подписки о невыезде и надлежащем поведении, запрета определенных действий, заключения под стражу, домашнего ареста, наличия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заболевания, связанного с утратой трудоспособности, отпуска (при представлении подтверждающих документов). Проведение контрольного (надзорного) мероприятия переносится контрольным органом, учреждением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учреждение.</w:t>
      </w:r>
    </w:p>
    <w:p w14:paraId="3C330C12" w14:textId="77777777" w:rsidR="006947BC" w:rsidRDefault="00000000">
      <w:pPr>
        <w:pStyle w:val="ConsPlusNormal0"/>
        <w:jc w:val="both"/>
      </w:pPr>
      <w:r>
        <w:t xml:space="preserve">(в ред. </w:t>
      </w:r>
      <w:hyperlink r:id="rId87"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07.07.2023 N 368-П)</w:t>
      </w:r>
    </w:p>
    <w:p w14:paraId="0D62F3EC" w14:textId="77777777" w:rsidR="006947BC" w:rsidRDefault="00000000">
      <w:pPr>
        <w:pStyle w:val="ConsPlusNormal0"/>
        <w:spacing w:before="200"/>
        <w:ind w:firstLine="540"/>
        <w:jc w:val="both"/>
      </w:pPr>
      <w:r>
        <w:t xml:space="preserve">25. Правом на досудебное обжалование решений контрольного органа, учреждения, действий (бездействия) их должностных лиц обладает контролируемое лицо, в отношении которого приняты решения или совершены действия (бездействие), указанные в </w:t>
      </w:r>
      <w:hyperlink r:id="rId8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части 4 статьи 40</w:t>
        </w:r>
      </w:hyperlink>
      <w:r>
        <w:t xml:space="preserve"> Федерального закона от 31.07.2020 N 248-ФЗ.</w:t>
      </w:r>
    </w:p>
    <w:p w14:paraId="28344EFF" w14:textId="77777777" w:rsidR="006947BC" w:rsidRDefault="00000000">
      <w:pPr>
        <w:pStyle w:val="ConsPlusNormal0"/>
        <w:jc w:val="both"/>
      </w:pPr>
      <w:r>
        <w:t xml:space="preserve">(в ред. </w:t>
      </w:r>
      <w:hyperlink r:id="rId89"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07.07.2023 N 368-П)</w:t>
      </w:r>
    </w:p>
    <w:p w14:paraId="79C75131" w14:textId="77777777" w:rsidR="006947BC" w:rsidRDefault="00000000">
      <w:pPr>
        <w:pStyle w:val="ConsPlusNormal0"/>
        <w:spacing w:before="200"/>
        <w:ind w:firstLine="540"/>
        <w:jc w:val="both"/>
      </w:pPr>
      <w:r>
        <w:t>Жалоба на решение контрольного органа, учреждения, действия (бездействие) их должностных лиц при осуществлении государственного контроля (далее - жалоба) рассматривается руководителем (заместителем руководителя) контрольного органа и директором учреждения соответственно.</w:t>
      </w:r>
    </w:p>
    <w:p w14:paraId="6E82CCB8" w14:textId="77777777" w:rsidR="006947BC" w:rsidRDefault="00000000">
      <w:pPr>
        <w:pStyle w:val="ConsPlusNormal0"/>
        <w:jc w:val="both"/>
      </w:pPr>
      <w:r>
        <w:t xml:space="preserve">(в ред. </w:t>
      </w:r>
      <w:hyperlink r:id="rId90"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07.07.2023 N 368-П)</w:t>
      </w:r>
    </w:p>
    <w:p w14:paraId="2AF49BDE" w14:textId="77777777" w:rsidR="006947BC" w:rsidRDefault="00000000">
      <w:pPr>
        <w:pStyle w:val="ConsPlusNormal0"/>
        <w:spacing w:before="200"/>
        <w:ind w:firstLine="540"/>
        <w:jc w:val="both"/>
      </w:pPr>
      <w:r>
        <w:t>Жалоба может быть подана в течение 30 календарных дней со дня, когда контролируемое лицо узнало, должно было узнать о нарушении своих прав.</w:t>
      </w:r>
    </w:p>
    <w:p w14:paraId="050C5238" w14:textId="77777777" w:rsidR="006947BC" w:rsidRDefault="00000000">
      <w:pPr>
        <w:pStyle w:val="ConsPlusNormal0"/>
        <w:spacing w:before="200"/>
        <w:ind w:firstLine="540"/>
        <w:jc w:val="both"/>
      </w:pPr>
      <w:r>
        <w:t xml:space="preserve">Жалоба подается по форме в соответствии со </w:t>
      </w:r>
      <w:hyperlink r:id="rId9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41</w:t>
        </w:r>
      </w:hyperlink>
      <w:r>
        <w:t xml:space="preserve"> Федерального закона от 31.07.2020 N 248-ФЗ.</w:t>
      </w:r>
    </w:p>
    <w:p w14:paraId="44BAD528" w14:textId="77777777" w:rsidR="006947BC" w:rsidRDefault="00000000">
      <w:pPr>
        <w:pStyle w:val="ConsPlusNormal0"/>
        <w:spacing w:before="200"/>
        <w:ind w:firstLine="540"/>
        <w:jc w:val="both"/>
      </w:pPr>
      <w:r>
        <w:t xml:space="preserve">Жалоба рассматривается контрольным органом, учреждением в порядке, установленном </w:t>
      </w:r>
      <w:hyperlink r:id="rId9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43</w:t>
        </w:r>
      </w:hyperlink>
      <w:r>
        <w:t xml:space="preserve"> Федерального закона от 31.07.2020 N 248-ФЗ.</w:t>
      </w:r>
    </w:p>
    <w:p w14:paraId="4E903CD1" w14:textId="77777777" w:rsidR="006947BC" w:rsidRDefault="00000000">
      <w:pPr>
        <w:pStyle w:val="ConsPlusNormal0"/>
        <w:jc w:val="both"/>
      </w:pPr>
      <w:r>
        <w:t xml:space="preserve">(в ред. </w:t>
      </w:r>
      <w:hyperlink r:id="rId93"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07.07.2023 N 368-П)</w:t>
      </w:r>
    </w:p>
    <w:p w14:paraId="0E79FD3D" w14:textId="77777777" w:rsidR="006947BC" w:rsidRDefault="00000000">
      <w:pPr>
        <w:pStyle w:val="ConsPlusNormal0"/>
        <w:spacing w:before="200"/>
        <w:ind w:firstLine="540"/>
        <w:jc w:val="both"/>
      </w:pPr>
      <w:r>
        <w:t>Жалоба подлежит рассмотрению контрольным органом, учреждением в срок не более 20 рабочих дней со дня ее регистрации.</w:t>
      </w:r>
    </w:p>
    <w:p w14:paraId="78F4C26E" w14:textId="77777777" w:rsidR="006947BC" w:rsidRDefault="00000000">
      <w:pPr>
        <w:pStyle w:val="ConsPlusNormal0"/>
        <w:jc w:val="both"/>
      </w:pPr>
      <w:r>
        <w:t xml:space="preserve">(в ред. </w:t>
      </w:r>
      <w:hyperlink r:id="rId94" w:tooltip="Постановление Правительства Кировской области от 07.07.2023 N 368-П &quot;О внесении изменений в постановление Правительства Кировской области от 19.11.2021 N 625-П &quot;Об утверждении Положения о региональном государственном контроле (надзоре) в области охраны и испол">
        <w:r>
          <w:rPr>
            <w:color w:val="0000FF"/>
          </w:rPr>
          <w:t>постановления</w:t>
        </w:r>
      </w:hyperlink>
      <w:r>
        <w:t xml:space="preserve"> Правительства Кировской области от 07.07.2023 N 368-П)</w:t>
      </w:r>
    </w:p>
    <w:p w14:paraId="60D3FBC8" w14:textId="77777777" w:rsidR="006947BC" w:rsidRDefault="006947BC">
      <w:pPr>
        <w:pStyle w:val="ConsPlusNormal0"/>
        <w:jc w:val="both"/>
      </w:pPr>
    </w:p>
    <w:p w14:paraId="3F6F1161" w14:textId="77777777" w:rsidR="006947BC" w:rsidRDefault="006947BC">
      <w:pPr>
        <w:pStyle w:val="ConsPlusNormal0"/>
        <w:jc w:val="both"/>
      </w:pPr>
    </w:p>
    <w:p w14:paraId="22FA9B65" w14:textId="77777777" w:rsidR="006947BC" w:rsidRDefault="006947BC">
      <w:pPr>
        <w:pStyle w:val="ConsPlusNormal0"/>
        <w:pBdr>
          <w:bottom w:val="single" w:sz="6" w:space="0" w:color="auto"/>
        </w:pBdr>
        <w:spacing w:before="100" w:after="100"/>
        <w:jc w:val="both"/>
        <w:rPr>
          <w:sz w:val="2"/>
          <w:szCs w:val="2"/>
        </w:rPr>
      </w:pPr>
    </w:p>
    <w:sectPr w:rsidR="006947BC">
      <w:headerReference w:type="default" r:id="rId95"/>
      <w:footerReference w:type="default" r:id="rId96"/>
      <w:headerReference w:type="first" r:id="rId97"/>
      <w:footerReference w:type="first" r:id="rId9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C1A68" w14:textId="77777777" w:rsidR="00E123F5" w:rsidRDefault="00E123F5">
      <w:r>
        <w:separator/>
      </w:r>
    </w:p>
  </w:endnote>
  <w:endnote w:type="continuationSeparator" w:id="0">
    <w:p w14:paraId="7B9E2767" w14:textId="77777777" w:rsidR="00E123F5" w:rsidRDefault="00E1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49AD" w14:textId="77777777" w:rsidR="006947BC" w:rsidRDefault="006947B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6947BC" w14:paraId="01213462" w14:textId="77777777">
      <w:tblPrEx>
        <w:tblCellMar>
          <w:top w:w="0" w:type="dxa"/>
          <w:bottom w:w="0" w:type="dxa"/>
        </w:tblCellMar>
      </w:tblPrEx>
      <w:trPr>
        <w:trHeight w:hRule="exact" w:val="1663"/>
      </w:trPr>
      <w:tc>
        <w:tcPr>
          <w:tcW w:w="1650" w:type="pct"/>
          <w:vAlign w:val="center"/>
        </w:tcPr>
        <w:p w14:paraId="61D93F3F" w14:textId="77777777" w:rsidR="006947BC"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65C4613" w14:textId="77777777" w:rsidR="006947BC"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7CF94035" w14:textId="77777777" w:rsidR="006947BC"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1E34247" w14:textId="77777777" w:rsidR="006947BC"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C5C99" w14:textId="77777777" w:rsidR="006947BC" w:rsidRDefault="006947B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6947BC" w14:paraId="24539165" w14:textId="77777777">
      <w:tblPrEx>
        <w:tblCellMar>
          <w:top w:w="0" w:type="dxa"/>
          <w:bottom w:w="0" w:type="dxa"/>
        </w:tblCellMar>
      </w:tblPrEx>
      <w:trPr>
        <w:trHeight w:hRule="exact" w:val="1663"/>
      </w:trPr>
      <w:tc>
        <w:tcPr>
          <w:tcW w:w="1650" w:type="pct"/>
          <w:vAlign w:val="center"/>
        </w:tcPr>
        <w:p w14:paraId="2BE93B11" w14:textId="77777777" w:rsidR="006947BC"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D8BBAB7" w14:textId="77777777" w:rsidR="006947BC"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6486D984" w14:textId="77777777" w:rsidR="006947BC"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4FD8D82" w14:textId="77777777" w:rsidR="006947BC"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8D020" w14:textId="77777777" w:rsidR="00E123F5" w:rsidRDefault="00E123F5">
      <w:r>
        <w:separator/>
      </w:r>
    </w:p>
  </w:footnote>
  <w:footnote w:type="continuationSeparator" w:id="0">
    <w:p w14:paraId="0BB86967" w14:textId="77777777" w:rsidR="00E123F5" w:rsidRDefault="00E12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6947BC" w14:paraId="2755C35E" w14:textId="77777777">
      <w:tblPrEx>
        <w:tblCellMar>
          <w:top w:w="0" w:type="dxa"/>
          <w:bottom w:w="0" w:type="dxa"/>
        </w:tblCellMar>
      </w:tblPrEx>
      <w:trPr>
        <w:trHeight w:hRule="exact" w:val="1683"/>
      </w:trPr>
      <w:tc>
        <w:tcPr>
          <w:tcW w:w="2700" w:type="pct"/>
          <w:vAlign w:val="center"/>
        </w:tcPr>
        <w:p w14:paraId="41467A9C" w14:textId="77777777" w:rsidR="006947BC" w:rsidRDefault="00000000">
          <w:pPr>
            <w:pStyle w:val="ConsPlusNormal0"/>
            <w:rPr>
              <w:rFonts w:ascii="Tahoma" w:hAnsi="Tahoma" w:cs="Tahoma"/>
            </w:rPr>
          </w:pPr>
          <w:r>
            <w:rPr>
              <w:rFonts w:ascii="Tahoma" w:hAnsi="Tahoma" w:cs="Tahoma"/>
              <w:sz w:val="16"/>
              <w:szCs w:val="16"/>
            </w:rPr>
            <w:t>Постановление Правительства Кировской области от 19.11.2021 N 625-П</w:t>
          </w:r>
          <w:r>
            <w:rPr>
              <w:rFonts w:ascii="Tahoma" w:hAnsi="Tahoma" w:cs="Tahoma"/>
              <w:sz w:val="16"/>
              <w:szCs w:val="16"/>
            </w:rPr>
            <w:br/>
            <w:t>(ред. от 13.12.2024)</w:t>
          </w:r>
          <w:r>
            <w:rPr>
              <w:rFonts w:ascii="Tahoma" w:hAnsi="Tahoma" w:cs="Tahoma"/>
              <w:sz w:val="16"/>
              <w:szCs w:val="16"/>
            </w:rPr>
            <w:br/>
            <w:t>"Об утверждении Положения о рег...</w:t>
          </w:r>
        </w:p>
      </w:tc>
      <w:tc>
        <w:tcPr>
          <w:tcW w:w="2300" w:type="pct"/>
          <w:vAlign w:val="center"/>
        </w:tcPr>
        <w:p w14:paraId="47DA9367" w14:textId="77777777" w:rsidR="006947BC"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31.07.2025</w:t>
          </w:r>
        </w:p>
      </w:tc>
    </w:tr>
  </w:tbl>
  <w:p w14:paraId="2034A4AC" w14:textId="77777777" w:rsidR="006947BC" w:rsidRDefault="006947BC">
    <w:pPr>
      <w:pStyle w:val="ConsPlusNormal0"/>
      <w:pBdr>
        <w:bottom w:val="single" w:sz="12" w:space="0" w:color="auto"/>
      </w:pBdr>
      <w:rPr>
        <w:sz w:val="2"/>
        <w:szCs w:val="2"/>
      </w:rPr>
    </w:pPr>
  </w:p>
  <w:p w14:paraId="1E9E24D1" w14:textId="77777777" w:rsidR="006947BC" w:rsidRDefault="006947BC">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6947BC" w14:paraId="07203D93" w14:textId="77777777">
      <w:tblPrEx>
        <w:tblCellMar>
          <w:top w:w="0" w:type="dxa"/>
          <w:bottom w:w="0" w:type="dxa"/>
        </w:tblCellMar>
      </w:tblPrEx>
      <w:trPr>
        <w:trHeight w:hRule="exact" w:val="1683"/>
      </w:trPr>
      <w:tc>
        <w:tcPr>
          <w:tcW w:w="2700" w:type="pct"/>
          <w:vAlign w:val="center"/>
        </w:tcPr>
        <w:p w14:paraId="6712B21D" w14:textId="77777777" w:rsidR="006947BC" w:rsidRDefault="00000000">
          <w:pPr>
            <w:pStyle w:val="ConsPlusNormal0"/>
            <w:rPr>
              <w:rFonts w:ascii="Tahoma" w:hAnsi="Tahoma" w:cs="Tahoma"/>
            </w:rPr>
          </w:pPr>
          <w:r>
            <w:rPr>
              <w:rFonts w:ascii="Tahoma" w:hAnsi="Tahoma" w:cs="Tahoma"/>
              <w:sz w:val="16"/>
              <w:szCs w:val="16"/>
            </w:rPr>
            <w:t>Постановление Правительства Кировской области от 19.11.2021 N 625-П</w:t>
          </w:r>
          <w:r>
            <w:rPr>
              <w:rFonts w:ascii="Tahoma" w:hAnsi="Tahoma" w:cs="Tahoma"/>
              <w:sz w:val="16"/>
              <w:szCs w:val="16"/>
            </w:rPr>
            <w:br/>
            <w:t>(ред. от 13.12.2024)</w:t>
          </w:r>
          <w:r>
            <w:rPr>
              <w:rFonts w:ascii="Tahoma" w:hAnsi="Tahoma" w:cs="Tahoma"/>
              <w:sz w:val="16"/>
              <w:szCs w:val="16"/>
            </w:rPr>
            <w:br/>
            <w:t>"Об утверждении Положения о рег...</w:t>
          </w:r>
        </w:p>
      </w:tc>
      <w:tc>
        <w:tcPr>
          <w:tcW w:w="2300" w:type="pct"/>
          <w:vAlign w:val="center"/>
        </w:tcPr>
        <w:p w14:paraId="5347DE19" w14:textId="77777777" w:rsidR="006947BC"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31.07.2025</w:t>
          </w:r>
        </w:p>
      </w:tc>
    </w:tr>
  </w:tbl>
  <w:p w14:paraId="7AE6F7BB" w14:textId="77777777" w:rsidR="006947BC" w:rsidRDefault="006947BC">
    <w:pPr>
      <w:pStyle w:val="ConsPlusNormal0"/>
      <w:pBdr>
        <w:bottom w:val="single" w:sz="12" w:space="0" w:color="auto"/>
      </w:pBdr>
      <w:rPr>
        <w:sz w:val="2"/>
        <w:szCs w:val="2"/>
      </w:rPr>
    </w:pPr>
  </w:p>
  <w:p w14:paraId="09BABE24" w14:textId="77777777" w:rsidR="006947BC" w:rsidRDefault="006947BC">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947BC"/>
    <w:rsid w:val="003F6A7C"/>
    <w:rsid w:val="006947BC"/>
    <w:rsid w:val="00B03FF5"/>
    <w:rsid w:val="00E12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AD0A"/>
  <w15:docId w15:val="{D54E7953-2172-42EC-B9D6-0DA023FA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10638&amp;dst=100020" TargetMode="External"/><Relationship Id="rId21" Type="http://schemas.openxmlformats.org/officeDocument/2006/relationships/hyperlink" Target="https://login.consultant.ru/link/?req=doc&amp;base=LAW&amp;n=496567" TargetMode="External"/><Relationship Id="rId42" Type="http://schemas.openxmlformats.org/officeDocument/2006/relationships/hyperlink" Target="https://login.consultant.ru/link/?req=doc&amp;base=RLAW240&amp;n=204777&amp;dst=100025" TargetMode="External"/><Relationship Id="rId47" Type="http://schemas.openxmlformats.org/officeDocument/2006/relationships/hyperlink" Target="https://login.consultant.ru/link/?req=doc&amp;base=LAW&amp;n=496567&amp;dst=100509" TargetMode="External"/><Relationship Id="rId63" Type="http://schemas.openxmlformats.org/officeDocument/2006/relationships/hyperlink" Target="https://login.consultant.ru/link/?req=doc&amp;base=LAW&amp;n=496567&amp;dst=100553" TargetMode="External"/><Relationship Id="rId68" Type="http://schemas.openxmlformats.org/officeDocument/2006/relationships/hyperlink" Target="https://login.consultant.ru/link/?req=doc&amp;base=RLAW240&amp;n=223495&amp;dst=100149" TargetMode="External"/><Relationship Id="rId84" Type="http://schemas.openxmlformats.org/officeDocument/2006/relationships/hyperlink" Target="https://login.consultant.ru/link/?req=doc&amp;base=LAW&amp;n=496567&amp;dst=101270" TargetMode="External"/><Relationship Id="rId89" Type="http://schemas.openxmlformats.org/officeDocument/2006/relationships/hyperlink" Target="https://login.consultant.ru/link/?req=doc&amp;base=RLAW240&amp;n=210638&amp;dst=100049" TargetMode="External"/><Relationship Id="rId16" Type="http://schemas.openxmlformats.org/officeDocument/2006/relationships/hyperlink" Target="https://login.consultant.ru/link/?req=doc&amp;base=LAW&amp;n=510639&amp;dst=1214" TargetMode="External"/><Relationship Id="rId11" Type="http://schemas.openxmlformats.org/officeDocument/2006/relationships/hyperlink" Target="https://login.consultant.ru/link/?req=doc&amp;base=RLAW240&amp;n=210638&amp;dst=100005" TargetMode="External"/><Relationship Id="rId32" Type="http://schemas.openxmlformats.org/officeDocument/2006/relationships/hyperlink" Target="https://login.consultant.ru/link/?req=doc&amp;base=LAW&amp;n=510549&amp;dst=100527" TargetMode="External"/><Relationship Id="rId37" Type="http://schemas.openxmlformats.org/officeDocument/2006/relationships/hyperlink" Target="https://login.consultant.ru/link/?req=doc&amp;base=LAW&amp;n=510547&amp;dst=101658" TargetMode="External"/><Relationship Id="rId53" Type="http://schemas.openxmlformats.org/officeDocument/2006/relationships/hyperlink" Target="https://login.consultant.ru/link/?req=doc&amp;base=RLAW240&amp;n=223495&amp;dst=100143" TargetMode="External"/><Relationship Id="rId58" Type="http://schemas.openxmlformats.org/officeDocument/2006/relationships/hyperlink" Target="https://login.consultant.ru/link/?req=doc&amp;base=RLAW240&amp;n=210638&amp;dst=100034" TargetMode="External"/><Relationship Id="rId74" Type="http://schemas.openxmlformats.org/officeDocument/2006/relationships/hyperlink" Target="https://login.consultant.ru/link/?req=doc&amp;base=RLAW240&amp;n=223495&amp;dst=100155" TargetMode="External"/><Relationship Id="rId79" Type="http://schemas.openxmlformats.org/officeDocument/2006/relationships/hyperlink" Target="https://login.consultant.ru/link/?req=doc&amp;base=LAW&amp;n=492052&amp;dst=100009" TargetMode="External"/><Relationship Id="rId5" Type="http://schemas.openxmlformats.org/officeDocument/2006/relationships/endnotes" Target="endnotes.xml"/><Relationship Id="rId90" Type="http://schemas.openxmlformats.org/officeDocument/2006/relationships/hyperlink" Target="https://login.consultant.ru/link/?req=doc&amp;base=RLAW240&amp;n=210638&amp;dst=100051" TargetMode="External"/><Relationship Id="rId95" Type="http://schemas.openxmlformats.org/officeDocument/2006/relationships/header" Target="header1.xml"/><Relationship Id="rId22" Type="http://schemas.openxmlformats.org/officeDocument/2006/relationships/hyperlink" Target="https://login.consultant.ru/link/?req=doc&amp;base=LAW&amp;n=496567" TargetMode="External"/><Relationship Id="rId27" Type="http://schemas.openxmlformats.org/officeDocument/2006/relationships/hyperlink" Target="https://login.consultant.ru/link/?req=doc&amp;base=RLAW240&amp;n=223495&amp;dst=100139" TargetMode="External"/><Relationship Id="rId43" Type="http://schemas.openxmlformats.org/officeDocument/2006/relationships/hyperlink" Target="https://login.consultant.ru/link/?req=doc&amp;base=LAW&amp;n=496567&amp;dst=100664" TargetMode="External"/><Relationship Id="rId48" Type="http://schemas.openxmlformats.org/officeDocument/2006/relationships/hyperlink" Target="https://login.consultant.ru/link/?req=doc&amp;base=RLAW240&amp;n=210638&amp;dst=100021" TargetMode="External"/><Relationship Id="rId64" Type="http://schemas.openxmlformats.org/officeDocument/2006/relationships/hyperlink" Target="https://login.consultant.ru/link/?req=doc&amp;base=RLAW240&amp;n=210638&amp;dst=100040" TargetMode="External"/><Relationship Id="rId69" Type="http://schemas.openxmlformats.org/officeDocument/2006/relationships/hyperlink" Target="https://login.consultant.ru/link/?req=doc&amp;base=RLAW240&amp;n=223495&amp;dst=100150" TargetMode="External"/><Relationship Id="rId80" Type="http://schemas.openxmlformats.org/officeDocument/2006/relationships/hyperlink" Target="https://login.consultant.ru/link/?req=doc&amp;base=LAW&amp;n=478442&amp;dst=100013" TargetMode="External"/><Relationship Id="rId85" Type="http://schemas.openxmlformats.org/officeDocument/2006/relationships/hyperlink" Target="https://login.consultant.ru/link/?req=doc&amp;base=LAW&amp;n=496567"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223495&amp;dst=100007" TargetMode="External"/><Relationship Id="rId17" Type="http://schemas.openxmlformats.org/officeDocument/2006/relationships/hyperlink" Target="https://login.consultant.ru/link/?req=doc&amp;base=RLAW240&amp;n=238188&amp;dst=100011" TargetMode="External"/><Relationship Id="rId25" Type="http://schemas.openxmlformats.org/officeDocument/2006/relationships/hyperlink" Target="https://login.consultant.ru/link/?req=doc&amp;base=RLAW240&amp;n=223495&amp;dst=100138" TargetMode="External"/><Relationship Id="rId33" Type="http://schemas.openxmlformats.org/officeDocument/2006/relationships/hyperlink" Target="https://login.consultant.ru/link/?req=doc&amp;base=LAW&amp;n=510549&amp;dst=100538" TargetMode="External"/><Relationship Id="rId38" Type="http://schemas.openxmlformats.org/officeDocument/2006/relationships/hyperlink" Target="https://login.consultant.ru/link/?req=doc&amp;base=LAW&amp;n=510547&amp;dst=101677" TargetMode="External"/><Relationship Id="rId46" Type="http://schemas.openxmlformats.org/officeDocument/2006/relationships/hyperlink" Target="https://login.consultant.ru/link/?req=doc&amp;base=RLAW240&amp;n=223495&amp;dst=100142" TargetMode="External"/><Relationship Id="rId59" Type="http://schemas.openxmlformats.org/officeDocument/2006/relationships/hyperlink" Target="https://login.consultant.ru/link/?req=doc&amp;base=LAW&amp;n=496567&amp;dst=100572" TargetMode="External"/><Relationship Id="rId67" Type="http://schemas.openxmlformats.org/officeDocument/2006/relationships/hyperlink" Target="https://login.consultant.ru/link/?req=doc&amp;base=RLAW240&amp;n=223495&amp;dst=100147" TargetMode="External"/><Relationship Id="rId20" Type="http://schemas.openxmlformats.org/officeDocument/2006/relationships/hyperlink" Target="https://login.consultant.ru/link/?req=doc&amp;base=RLAW240&amp;n=210638&amp;dst=100013" TargetMode="External"/><Relationship Id="rId41" Type="http://schemas.openxmlformats.org/officeDocument/2006/relationships/hyperlink" Target="https://login.consultant.ru/link/?req=doc&amp;base=RLAW240&amp;n=204777&amp;dst=100024" TargetMode="External"/><Relationship Id="rId54" Type="http://schemas.openxmlformats.org/officeDocument/2006/relationships/hyperlink" Target="https://login.consultant.ru/link/?req=doc&amp;base=RLAW240&amp;n=210638&amp;dst=100028" TargetMode="External"/><Relationship Id="rId62" Type="http://schemas.openxmlformats.org/officeDocument/2006/relationships/hyperlink" Target="https://login.consultant.ru/link/?req=doc&amp;base=RLAW240&amp;n=210638&amp;dst=100039" TargetMode="External"/><Relationship Id="rId70" Type="http://schemas.openxmlformats.org/officeDocument/2006/relationships/hyperlink" Target="https://login.consultant.ru/link/?req=doc&amp;base=RLAW240&amp;n=223495&amp;dst=100151" TargetMode="External"/><Relationship Id="rId75" Type="http://schemas.openxmlformats.org/officeDocument/2006/relationships/hyperlink" Target="https://login.consultant.ru/link/?req=doc&amp;base=RLAW240&amp;n=223495&amp;dst=100156" TargetMode="External"/><Relationship Id="rId83" Type="http://schemas.openxmlformats.org/officeDocument/2006/relationships/hyperlink" Target="https://login.consultant.ru/link/?req=doc&amp;base=RLAW240&amp;n=238188&amp;dst=100006" TargetMode="External"/><Relationship Id="rId88" Type="http://schemas.openxmlformats.org/officeDocument/2006/relationships/hyperlink" Target="https://login.consultant.ru/link/?req=doc&amp;base=LAW&amp;n=496567&amp;dst=101143" TargetMode="External"/><Relationship Id="rId91" Type="http://schemas.openxmlformats.org/officeDocument/2006/relationships/hyperlink" Target="https://login.consultant.ru/link/?req=doc&amp;base=LAW&amp;n=496567&amp;dst=100449" TargetMode="External"/><Relationship Id="rId9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login.consultant.ru/link/?req=doc&amp;base=RLAW240&amp;n=204777&amp;dst=100005" TargetMode="External"/><Relationship Id="rId15" Type="http://schemas.openxmlformats.org/officeDocument/2006/relationships/hyperlink" Target="https://login.consultant.ru/link/?req=doc&amp;base=RLAW240&amp;n=223495&amp;dst=100134" TargetMode="External"/><Relationship Id="rId23" Type="http://schemas.openxmlformats.org/officeDocument/2006/relationships/hyperlink" Target="https://login.consultant.ru/link/?req=doc&amp;base=RLAW240&amp;n=204777&amp;dst=100011" TargetMode="External"/><Relationship Id="rId28" Type="http://schemas.openxmlformats.org/officeDocument/2006/relationships/hyperlink" Target="https://login.consultant.ru/link/?req=doc&amp;base=RLAW240&amp;n=204777&amp;dst=100017" TargetMode="External"/><Relationship Id="rId36" Type="http://schemas.openxmlformats.org/officeDocument/2006/relationships/hyperlink" Target="https://login.consultant.ru/link/?req=doc&amp;base=LAW&amp;n=510547&amp;dst=101651" TargetMode="External"/><Relationship Id="rId49" Type="http://schemas.openxmlformats.org/officeDocument/2006/relationships/hyperlink" Target="https://priroda.kirovreg.ru/" TargetMode="External"/><Relationship Id="rId57" Type="http://schemas.openxmlformats.org/officeDocument/2006/relationships/hyperlink" Target="https://login.consultant.ru/link/?req=doc&amp;base=LAW&amp;n=494960" TargetMode="External"/><Relationship Id="rId10" Type="http://schemas.openxmlformats.org/officeDocument/2006/relationships/hyperlink" Target="https://login.consultant.ru/link/?req=doc&amp;base=RLAW240&amp;n=204777&amp;dst=100005" TargetMode="External"/><Relationship Id="rId31" Type="http://schemas.openxmlformats.org/officeDocument/2006/relationships/hyperlink" Target="https://login.consultant.ru/link/?req=doc&amp;base=LAW&amp;n=510549&amp;dst=4507" TargetMode="External"/><Relationship Id="rId44" Type="http://schemas.openxmlformats.org/officeDocument/2006/relationships/hyperlink" Target="https://login.consultant.ru/link/?req=doc&amp;base=LAW&amp;n=496567&amp;dst=100728" TargetMode="External"/><Relationship Id="rId52" Type="http://schemas.openxmlformats.org/officeDocument/2006/relationships/hyperlink" Target="https://login.consultant.ru/link/?req=doc&amp;base=LAW&amp;n=496567&amp;dst=100547" TargetMode="External"/><Relationship Id="rId60" Type="http://schemas.openxmlformats.org/officeDocument/2006/relationships/hyperlink" Target="https://login.consultant.ru/link/?req=doc&amp;base=RLAW240&amp;n=210638&amp;dst=100036" TargetMode="External"/><Relationship Id="rId65" Type="http://schemas.openxmlformats.org/officeDocument/2006/relationships/hyperlink" Target="https://login.consultant.ru/link/?req=doc&amp;base=RLAW240&amp;n=210638&amp;dst=100042" TargetMode="External"/><Relationship Id="rId73" Type="http://schemas.openxmlformats.org/officeDocument/2006/relationships/hyperlink" Target="https://login.consultant.ru/link/?req=doc&amp;base=RLAW240&amp;n=223495&amp;dst=100154" TargetMode="External"/><Relationship Id="rId78" Type="http://schemas.openxmlformats.org/officeDocument/2006/relationships/hyperlink" Target="https://login.consultant.ru/link/?req=doc&amp;base=RLAW240&amp;n=238188&amp;dst=100023" TargetMode="External"/><Relationship Id="rId81" Type="http://schemas.openxmlformats.org/officeDocument/2006/relationships/hyperlink" Target="https://login.consultant.ru/link/?req=doc&amp;base=RLAW240&amp;n=238188&amp;dst=100027" TargetMode="External"/><Relationship Id="rId86" Type="http://schemas.openxmlformats.org/officeDocument/2006/relationships/hyperlink" Target="https://login.consultant.ru/link/?req=doc&amp;base=RLAW240&amp;n=238188&amp;dst=100028" TargetMode="External"/><Relationship Id="rId94" Type="http://schemas.openxmlformats.org/officeDocument/2006/relationships/hyperlink" Target="https://login.consultant.ru/link/?req=doc&amp;base=RLAW240&amp;n=210638&amp;dst=100053" TargetMode="External"/><Relationship Id="rId9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RLAW240&amp;n=238188&amp;dst=100005" TargetMode="External"/><Relationship Id="rId13" Type="http://schemas.openxmlformats.org/officeDocument/2006/relationships/hyperlink" Target="https://login.consultant.ru/link/?req=doc&amp;base=RLAW240&amp;n=238188&amp;dst=100005" TargetMode="External"/><Relationship Id="rId18" Type="http://schemas.openxmlformats.org/officeDocument/2006/relationships/hyperlink" Target="https://login.consultant.ru/link/?req=doc&amp;base=RLAW240&amp;n=238188&amp;dst=100013" TargetMode="External"/><Relationship Id="rId39" Type="http://schemas.openxmlformats.org/officeDocument/2006/relationships/hyperlink" Target="https://login.consultant.ru/link/?req=doc&amp;base=LAW&amp;n=510547&amp;dst=101730" TargetMode="External"/><Relationship Id="rId34" Type="http://schemas.openxmlformats.org/officeDocument/2006/relationships/hyperlink" Target="https://login.consultant.ru/link/?req=doc&amp;base=LAW&amp;n=510549&amp;dst=100569" TargetMode="External"/><Relationship Id="rId50" Type="http://schemas.openxmlformats.org/officeDocument/2006/relationships/hyperlink" Target="https://login.consultant.ru/link/?req=doc&amp;base=RLAW240&amp;n=210638&amp;dst=100023" TargetMode="External"/><Relationship Id="rId55" Type="http://schemas.openxmlformats.org/officeDocument/2006/relationships/hyperlink" Target="https://login.consultant.ru/link/?req=doc&amp;base=RLAW240&amp;n=223495&amp;dst=100145" TargetMode="External"/><Relationship Id="rId76" Type="http://schemas.openxmlformats.org/officeDocument/2006/relationships/hyperlink" Target="https://login.consultant.ru/link/?req=doc&amp;base=RLAW240&amp;n=223495&amp;dst=100165" TargetMode="External"/><Relationship Id="rId97" Type="http://schemas.openxmlformats.org/officeDocument/2006/relationships/header" Target="header2.xml"/><Relationship Id="rId7" Type="http://schemas.openxmlformats.org/officeDocument/2006/relationships/hyperlink" Target="https://login.consultant.ru/link/?req=doc&amp;base=RLAW240&amp;n=210638&amp;dst=100005" TargetMode="External"/><Relationship Id="rId71" Type="http://schemas.openxmlformats.org/officeDocument/2006/relationships/hyperlink" Target="https://login.consultant.ru/link/?req=doc&amp;base=RLAW240&amp;n=223495&amp;dst=100152" TargetMode="External"/><Relationship Id="rId92" Type="http://schemas.openxmlformats.org/officeDocument/2006/relationships/hyperlink" Target="https://login.consultant.ru/link/?req=doc&amp;base=LAW&amp;n=496567&amp;dst=100468" TargetMode="External"/><Relationship Id="rId2" Type="http://schemas.openxmlformats.org/officeDocument/2006/relationships/settings" Target="settings.xml"/><Relationship Id="rId29" Type="http://schemas.openxmlformats.org/officeDocument/2006/relationships/hyperlink" Target="https://login.consultant.ru/link/?req=doc&amp;base=LAW&amp;n=510549&amp;dst=103131" TargetMode="External"/><Relationship Id="rId24" Type="http://schemas.openxmlformats.org/officeDocument/2006/relationships/hyperlink" Target="https://login.consultant.ru/link/?req=doc&amp;base=RLAW240&amp;n=223495&amp;dst=100137" TargetMode="External"/><Relationship Id="rId40" Type="http://schemas.openxmlformats.org/officeDocument/2006/relationships/hyperlink" Target="https://login.consultant.ru/link/?req=doc&amp;base=RLAW240&amp;n=204777&amp;dst=100021" TargetMode="External"/><Relationship Id="rId45" Type="http://schemas.openxmlformats.org/officeDocument/2006/relationships/hyperlink" Target="https://login.consultant.ru/link/?req=doc&amp;base=RLAW240&amp;n=223495&amp;dst=100140" TargetMode="External"/><Relationship Id="rId66" Type="http://schemas.openxmlformats.org/officeDocument/2006/relationships/hyperlink" Target="https://login.consultant.ru/link/?req=doc&amp;base=RLAW240&amp;n=210638&amp;dst=100043" TargetMode="External"/><Relationship Id="rId87" Type="http://schemas.openxmlformats.org/officeDocument/2006/relationships/hyperlink" Target="https://login.consultant.ru/link/?req=doc&amp;base=RLAW240&amp;n=210638&amp;dst=100045" TargetMode="External"/><Relationship Id="rId61" Type="http://schemas.openxmlformats.org/officeDocument/2006/relationships/hyperlink" Target="https://login.consultant.ru/link/?req=doc&amp;base=RLAW240&amp;n=210638&amp;dst=100037" TargetMode="External"/><Relationship Id="rId82" Type="http://schemas.openxmlformats.org/officeDocument/2006/relationships/hyperlink" Target="https://login.consultant.ru/link/?req=doc&amp;base=RLAW240&amp;n=238188&amp;dst=100028" TargetMode="External"/><Relationship Id="rId19" Type="http://schemas.openxmlformats.org/officeDocument/2006/relationships/hyperlink" Target="https://login.consultant.ru/link/?req=doc&amp;base=RLAW240&amp;n=210638&amp;dst=100011" TargetMode="External"/><Relationship Id="rId14" Type="http://schemas.openxmlformats.org/officeDocument/2006/relationships/hyperlink" Target="https://login.consultant.ru/link/?req=doc&amp;base=LAW&amp;n=481407" TargetMode="External"/><Relationship Id="rId30" Type="http://schemas.openxmlformats.org/officeDocument/2006/relationships/hyperlink" Target="https://login.consultant.ru/link/?req=doc&amp;base=LAW&amp;n=510549&amp;dst=100497" TargetMode="External"/><Relationship Id="rId35" Type="http://schemas.openxmlformats.org/officeDocument/2006/relationships/hyperlink" Target="https://login.consultant.ru/link/?req=doc&amp;base=LAW&amp;n=510549&amp;dst=100647" TargetMode="External"/><Relationship Id="rId56" Type="http://schemas.openxmlformats.org/officeDocument/2006/relationships/hyperlink" Target="https://login.consultant.ru/link/?req=doc&amp;base=RLAW240&amp;n=210638&amp;dst=100033" TargetMode="External"/><Relationship Id="rId77" Type="http://schemas.openxmlformats.org/officeDocument/2006/relationships/hyperlink" Target="https://login.consultant.ru/link/?req=doc&amp;base=RLAW240&amp;n=238188&amp;dst=100015" TargetMode="External"/><Relationship Id="rId100" Type="http://schemas.openxmlformats.org/officeDocument/2006/relationships/theme" Target="theme/theme1.xml"/><Relationship Id="rId8" Type="http://schemas.openxmlformats.org/officeDocument/2006/relationships/hyperlink" Target="https://login.consultant.ru/link/?req=doc&amp;base=RLAW240&amp;n=223495&amp;dst=100007" TargetMode="External"/><Relationship Id="rId51" Type="http://schemas.openxmlformats.org/officeDocument/2006/relationships/hyperlink" Target="https://login.consultant.ru/link/?req=doc&amp;base=RLAW240&amp;n=210638&amp;dst=100025" TargetMode="External"/><Relationship Id="rId72" Type="http://schemas.openxmlformats.org/officeDocument/2006/relationships/hyperlink" Target="https://login.consultant.ru/link/?req=doc&amp;base=RLAW240&amp;n=223495&amp;dst=100153" TargetMode="External"/><Relationship Id="rId93" Type="http://schemas.openxmlformats.org/officeDocument/2006/relationships/hyperlink" Target="https://login.consultant.ru/link/?req=doc&amp;base=RLAW240&amp;n=210638&amp;dst=100053" TargetMode="External"/><Relationship Id="rId9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10868</Words>
  <Characters>61954</Characters>
  <Application>Microsoft Office Word</Application>
  <DocSecurity>0</DocSecurity>
  <Lines>516</Lines>
  <Paragraphs>145</Paragraphs>
  <ScaleCrop>false</ScaleCrop>
  <Company>КонсультантПлюс Версия 4025.00.02</Company>
  <LinksUpToDate>false</LinksUpToDate>
  <CharactersWithSpaces>72677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19.11.2021 N 625-П
(ред. от 13.12.2024)
"Об утверждении Положения о региональном государственном контроле (надзоре) в области охраны и использования особо охраняемых природных территорий, осуществляемом на территории Кировской области"</dc:title>
  <cp:lastModifiedBy>Nagovitsyna</cp:lastModifiedBy>
  <cp:revision>2</cp:revision>
  <dcterms:created xsi:type="dcterms:W3CDTF">2025-07-31T07:02:00Z</dcterms:created>
  <dcterms:modified xsi:type="dcterms:W3CDTF">2025-07-31T11:03:00Z</dcterms:modified>
</cp:coreProperties>
</file>