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FB" w:rsidRDefault="00A71FFB">
      <w:pPr>
        <w:pStyle w:val="ConsPlusTitlePage"/>
      </w:pPr>
      <w:r>
        <w:t xml:space="preserve">Документ предоставлен </w:t>
      </w:r>
      <w:hyperlink r:id="rId4">
        <w:r>
          <w:rPr>
            <w:color w:val="0000FF"/>
          </w:rPr>
          <w:t>КонсультантПлюс</w:t>
        </w:r>
      </w:hyperlink>
      <w:r>
        <w:br/>
      </w:r>
    </w:p>
    <w:p w:rsidR="00A71FFB" w:rsidRDefault="00A71FFB">
      <w:pPr>
        <w:pStyle w:val="ConsPlusNormal"/>
        <w:jc w:val="both"/>
        <w:outlineLvl w:val="0"/>
      </w:pPr>
    </w:p>
    <w:p w:rsidR="00A71FFB" w:rsidRDefault="00A71FFB">
      <w:pPr>
        <w:pStyle w:val="ConsPlusTitle"/>
        <w:jc w:val="center"/>
        <w:outlineLvl w:val="0"/>
      </w:pPr>
      <w:r>
        <w:t>ПРАВИТЕЛЬСТВО КИРОВСКОЙ ОБЛАСТИ</w:t>
      </w:r>
    </w:p>
    <w:p w:rsidR="00A71FFB" w:rsidRDefault="00A71FFB">
      <w:pPr>
        <w:pStyle w:val="ConsPlusTitle"/>
        <w:jc w:val="center"/>
      </w:pPr>
    </w:p>
    <w:p w:rsidR="00A71FFB" w:rsidRDefault="00A71FFB">
      <w:pPr>
        <w:pStyle w:val="ConsPlusTitle"/>
        <w:jc w:val="center"/>
      </w:pPr>
      <w:r>
        <w:t>ПОСТАНОВЛЕНИЕ</w:t>
      </w:r>
    </w:p>
    <w:p w:rsidR="00A71FFB" w:rsidRDefault="00A71FFB">
      <w:pPr>
        <w:pStyle w:val="ConsPlusTitle"/>
        <w:jc w:val="center"/>
      </w:pPr>
      <w:r>
        <w:t>от 10 марта 2017 г. N 52/146</w:t>
      </w:r>
    </w:p>
    <w:p w:rsidR="00A71FFB" w:rsidRDefault="00A71FFB">
      <w:pPr>
        <w:pStyle w:val="ConsPlusTitle"/>
        <w:jc w:val="center"/>
      </w:pPr>
    </w:p>
    <w:p w:rsidR="00A71FFB" w:rsidRDefault="00A71FFB">
      <w:pPr>
        <w:pStyle w:val="ConsPlusTitle"/>
        <w:jc w:val="center"/>
      </w:pPr>
      <w:r>
        <w:t>ОБ ОРГАНИЗАЦИИ И ОБЕСПЕЧЕНИИ ОТДЫХА И ОЗДОРОВЛЕНИЯ</w:t>
      </w:r>
    </w:p>
    <w:p w:rsidR="00A71FFB" w:rsidRDefault="00A71FFB">
      <w:pPr>
        <w:pStyle w:val="ConsPlusTitle"/>
        <w:jc w:val="center"/>
      </w:pPr>
      <w:r>
        <w:t>ДЕТЕЙ И МОЛОДЕЖИ НА ТЕРРИТОРИИ КИРОВСКОЙ ОБЛАСТИ</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proofErr w:type="gramStart"/>
            <w:r>
              <w:rPr>
                <w:color w:val="392C69"/>
              </w:rPr>
              <w:t>(в ред. постановлений Правительства Кировской области</w:t>
            </w:r>
            <w:proofErr w:type="gramEnd"/>
          </w:p>
          <w:p w:rsidR="00A71FFB" w:rsidRDefault="00A71FFB">
            <w:pPr>
              <w:pStyle w:val="ConsPlusNormal"/>
              <w:jc w:val="center"/>
            </w:pPr>
            <w:r>
              <w:rPr>
                <w:color w:val="392C69"/>
              </w:rPr>
              <w:t xml:space="preserve">от 09.06.2017 </w:t>
            </w:r>
            <w:hyperlink r:id="rId5">
              <w:r>
                <w:rPr>
                  <w:color w:val="0000FF"/>
                </w:rPr>
                <w:t>N 291-П</w:t>
              </w:r>
            </w:hyperlink>
            <w:r>
              <w:rPr>
                <w:color w:val="392C69"/>
              </w:rPr>
              <w:t xml:space="preserve">, от 29.12.2017 </w:t>
            </w:r>
            <w:hyperlink r:id="rId6">
              <w:r>
                <w:rPr>
                  <w:color w:val="0000FF"/>
                </w:rPr>
                <w:t>N 183-П</w:t>
              </w:r>
            </w:hyperlink>
            <w:r>
              <w:rPr>
                <w:color w:val="392C69"/>
              </w:rPr>
              <w:t xml:space="preserve">, от 19.06.2018 </w:t>
            </w:r>
            <w:hyperlink r:id="rId7">
              <w:r>
                <w:rPr>
                  <w:color w:val="0000FF"/>
                </w:rPr>
                <w:t>N 297-П</w:t>
              </w:r>
            </w:hyperlink>
            <w:r>
              <w:rPr>
                <w:color w:val="392C69"/>
              </w:rPr>
              <w:t>,</w:t>
            </w:r>
          </w:p>
          <w:p w:rsidR="00A71FFB" w:rsidRDefault="00A71FFB">
            <w:pPr>
              <w:pStyle w:val="ConsPlusNormal"/>
              <w:jc w:val="center"/>
            </w:pPr>
            <w:r>
              <w:rPr>
                <w:color w:val="392C69"/>
              </w:rPr>
              <w:t xml:space="preserve">от 25.04.2019 </w:t>
            </w:r>
            <w:hyperlink r:id="rId8">
              <w:r>
                <w:rPr>
                  <w:color w:val="0000FF"/>
                </w:rPr>
                <w:t>N 218-П</w:t>
              </w:r>
            </w:hyperlink>
            <w:r>
              <w:rPr>
                <w:color w:val="392C69"/>
              </w:rPr>
              <w:t xml:space="preserve">, от 29.07.2019 </w:t>
            </w:r>
            <w:hyperlink r:id="rId9">
              <w:r>
                <w:rPr>
                  <w:color w:val="0000FF"/>
                </w:rPr>
                <w:t>N 418-П</w:t>
              </w:r>
            </w:hyperlink>
            <w:r>
              <w:rPr>
                <w:color w:val="392C69"/>
              </w:rPr>
              <w:t xml:space="preserve">, от 20.04.2020 </w:t>
            </w:r>
            <w:hyperlink r:id="rId10">
              <w:r>
                <w:rPr>
                  <w:color w:val="0000FF"/>
                </w:rPr>
                <w:t>N 187-П</w:t>
              </w:r>
            </w:hyperlink>
            <w:r>
              <w:rPr>
                <w:color w:val="392C69"/>
              </w:rPr>
              <w:t>,</w:t>
            </w:r>
          </w:p>
          <w:p w:rsidR="00A71FFB" w:rsidRDefault="00A71FFB">
            <w:pPr>
              <w:pStyle w:val="ConsPlusNormal"/>
              <w:jc w:val="center"/>
            </w:pPr>
            <w:r>
              <w:rPr>
                <w:color w:val="392C69"/>
              </w:rPr>
              <w:t xml:space="preserve">от 10.08.2020 </w:t>
            </w:r>
            <w:hyperlink r:id="rId11">
              <w:r>
                <w:rPr>
                  <w:color w:val="0000FF"/>
                </w:rPr>
                <w:t>N 435-П</w:t>
              </w:r>
            </w:hyperlink>
            <w:r>
              <w:rPr>
                <w:color w:val="392C69"/>
              </w:rPr>
              <w:t xml:space="preserve">, от 19.03.2021 </w:t>
            </w:r>
            <w:hyperlink r:id="rId12">
              <w:r>
                <w:rPr>
                  <w:color w:val="0000FF"/>
                </w:rPr>
                <w:t>N 132-П</w:t>
              </w:r>
            </w:hyperlink>
            <w:r>
              <w:rPr>
                <w:color w:val="392C69"/>
              </w:rPr>
              <w:t xml:space="preserve">, от 07.07.2021 </w:t>
            </w:r>
            <w:hyperlink r:id="rId13">
              <w:r>
                <w:rPr>
                  <w:color w:val="0000FF"/>
                </w:rPr>
                <w:t>N 349-П</w:t>
              </w:r>
            </w:hyperlink>
            <w:r>
              <w:rPr>
                <w:color w:val="392C69"/>
              </w:rPr>
              <w:t>,</w:t>
            </w:r>
          </w:p>
          <w:p w:rsidR="00A71FFB" w:rsidRDefault="00A71FFB">
            <w:pPr>
              <w:pStyle w:val="ConsPlusNormal"/>
              <w:jc w:val="center"/>
            </w:pPr>
            <w:r>
              <w:rPr>
                <w:color w:val="392C69"/>
              </w:rPr>
              <w:t xml:space="preserve">от 15.05.2023 </w:t>
            </w:r>
            <w:hyperlink r:id="rId14">
              <w:r>
                <w:rPr>
                  <w:color w:val="0000FF"/>
                </w:rPr>
                <w:t>N 250-П</w:t>
              </w:r>
            </w:hyperlink>
            <w:r>
              <w:rPr>
                <w:color w:val="392C69"/>
              </w:rPr>
              <w:t xml:space="preserve">, от 22.05.2024 </w:t>
            </w:r>
            <w:hyperlink r:id="rId15">
              <w:r>
                <w:rPr>
                  <w:color w:val="0000FF"/>
                </w:rPr>
                <w:t>N 225-П</w:t>
              </w:r>
            </w:hyperlink>
            <w:r>
              <w:rPr>
                <w:color w:val="392C69"/>
              </w:rPr>
              <w:t xml:space="preserve">, от 09.08.2024 </w:t>
            </w:r>
            <w:hyperlink r:id="rId16">
              <w:r>
                <w:rPr>
                  <w:color w:val="0000FF"/>
                </w:rPr>
                <w:t>N 353-П</w:t>
              </w:r>
            </w:hyperlink>
            <w:r>
              <w:rPr>
                <w:color w:val="392C69"/>
              </w:rPr>
              <w:t>,</w:t>
            </w:r>
          </w:p>
          <w:p w:rsidR="00A71FFB" w:rsidRDefault="00A71FFB">
            <w:pPr>
              <w:pStyle w:val="ConsPlusNormal"/>
              <w:jc w:val="center"/>
            </w:pPr>
            <w:r>
              <w:rPr>
                <w:color w:val="392C69"/>
              </w:rPr>
              <w:t xml:space="preserve">от 27.11.2024 </w:t>
            </w:r>
            <w:hyperlink r:id="rId17">
              <w:r>
                <w:rPr>
                  <w:color w:val="0000FF"/>
                </w:rPr>
                <w:t>N 514-П</w:t>
              </w:r>
            </w:hyperlink>
            <w:r>
              <w:rPr>
                <w:color w:val="392C69"/>
              </w:rPr>
              <w:t>,</w:t>
            </w:r>
          </w:p>
          <w:p w:rsidR="00A71FFB" w:rsidRDefault="00A71FFB">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8">
              <w:r>
                <w:rPr>
                  <w:color w:val="0000FF"/>
                </w:rPr>
                <w:t>постановлением</w:t>
              </w:r>
            </w:hyperlink>
            <w:r>
              <w:rPr>
                <w:color w:val="392C69"/>
              </w:rPr>
              <w:t xml:space="preserve"> Правительства Кировской области</w:t>
            </w:r>
          </w:p>
          <w:p w:rsidR="00A71FFB" w:rsidRDefault="00A71FFB">
            <w:pPr>
              <w:pStyle w:val="ConsPlusNormal"/>
              <w:jc w:val="center"/>
            </w:pPr>
            <w:r>
              <w:rPr>
                <w:color w:val="392C69"/>
              </w:rPr>
              <w:t>от 05.06.2020 N 285-П)</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rmal"/>
        <w:ind w:firstLine="540"/>
        <w:jc w:val="both"/>
      </w:pPr>
      <w:proofErr w:type="gramStart"/>
      <w:r>
        <w:t xml:space="preserve">В соответствии со </w:t>
      </w:r>
      <w:hyperlink r:id="rId19">
        <w:r>
          <w:rPr>
            <w:color w:val="0000FF"/>
          </w:rPr>
          <w:t>статьями 78</w:t>
        </w:r>
      </w:hyperlink>
      <w:r>
        <w:t xml:space="preserve"> и </w:t>
      </w:r>
      <w:hyperlink r:id="rId20">
        <w:r>
          <w:rPr>
            <w:color w:val="0000FF"/>
          </w:rPr>
          <w:t>78.1</w:t>
        </w:r>
      </w:hyperlink>
      <w:r>
        <w:t xml:space="preserve"> Бюджетного кодекса Российской Федерации, </w:t>
      </w:r>
      <w:hyperlink r:id="rId21">
        <w:r>
          <w:rPr>
            <w:color w:val="0000FF"/>
          </w:rPr>
          <w:t>постановлением</w:t>
        </w:r>
      </w:hyperlink>
      <w:r>
        <w:t xml:space="preserve"> Правительства Кировской области от 03.02.2024 </w:t>
      </w:r>
      <w:hyperlink r:id="rId22">
        <w:r>
          <w:rPr>
            <w:color w:val="0000FF"/>
          </w:rPr>
          <w:t>N 35-П</w:t>
        </w:r>
      </w:hyperlink>
      <w:r>
        <w:t xml:space="preserve">"Об организации отдыха и оздоровления детей отдельных категорий граждан в 2024 году", </w:t>
      </w:r>
      <w:hyperlink r:id="rId23">
        <w:r>
          <w:rPr>
            <w:color w:val="0000FF"/>
          </w:rPr>
          <w:t>постановлением</w:t>
        </w:r>
      </w:hyperlink>
      <w:r>
        <w:t xml:space="preserve"> Правительства Кировской области от 27.04.2024 N 193-П "О выделении бюджетных ассигнований из областного бюджета министерству молодежной политики Кировской области в 2024 году", протоколом заседания оперативного штаба по обеспечению</w:t>
      </w:r>
      <w:proofErr w:type="gramEnd"/>
      <w:r>
        <w:t xml:space="preserve"> работы с Веселовским муниципальным округом Запорожской области, соглашением о сотрудничестве между Правительством Кировской области и военно-гражданской администрацией Веселовского района Запорожской области Правительство Кировской области постановляет:</w:t>
      </w:r>
    </w:p>
    <w:p w:rsidR="00A71FFB" w:rsidRDefault="00A71FFB">
      <w:pPr>
        <w:pStyle w:val="ConsPlusNormal"/>
        <w:jc w:val="both"/>
      </w:pPr>
      <w:r>
        <w:t xml:space="preserve">(преамбула в ред. </w:t>
      </w:r>
      <w:hyperlink r:id="rId24">
        <w:r>
          <w:rPr>
            <w:color w:val="0000FF"/>
          </w:rPr>
          <w:t>постановления</w:t>
        </w:r>
      </w:hyperlink>
      <w:r>
        <w:t xml:space="preserve"> Правительства Кировской области от 22.05.2024 N 225-П)</w:t>
      </w:r>
    </w:p>
    <w:p w:rsidR="00A71FFB" w:rsidRDefault="00A71FFB">
      <w:pPr>
        <w:pStyle w:val="ConsPlusNormal"/>
        <w:spacing w:before="220"/>
        <w:ind w:firstLine="540"/>
        <w:jc w:val="both"/>
      </w:pPr>
      <w:r>
        <w:t xml:space="preserve">1 - 2. Исключены. - </w:t>
      </w:r>
      <w:hyperlink r:id="rId25">
        <w:r>
          <w:rPr>
            <w:color w:val="0000FF"/>
          </w:rPr>
          <w:t>Постановление</w:t>
        </w:r>
      </w:hyperlink>
      <w:r>
        <w:t xml:space="preserve"> Правительства Кировской области от 20.04.2020 N 187-П.</w:t>
      </w:r>
    </w:p>
    <w:p w:rsidR="00A71FFB" w:rsidRDefault="00A71FFB">
      <w:pPr>
        <w:pStyle w:val="ConsPlusNormal"/>
        <w:spacing w:before="220"/>
        <w:ind w:firstLine="540"/>
        <w:jc w:val="both"/>
      </w:pPr>
      <w:r>
        <w:t xml:space="preserve">3. Утвердить </w:t>
      </w:r>
      <w:hyperlink w:anchor="P172">
        <w:r>
          <w:rPr>
            <w:color w:val="0000FF"/>
          </w:rPr>
          <w:t>Порядок</w:t>
        </w:r>
      </w:hyperlink>
      <w:r>
        <w:t xml:space="preserve">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организаций для детей-сирот и детей, оставшихся без попечения родителей, согласно приложению N 3.</w:t>
      </w:r>
    </w:p>
    <w:p w:rsidR="00A71FFB" w:rsidRDefault="00A71FFB">
      <w:pPr>
        <w:pStyle w:val="ConsPlusNormal"/>
        <w:jc w:val="both"/>
      </w:pPr>
      <w:r>
        <w:t xml:space="preserve">(в ред. </w:t>
      </w:r>
      <w:hyperlink r:id="rId26">
        <w:r>
          <w:rPr>
            <w:color w:val="0000FF"/>
          </w:rPr>
          <w:t>постановления</w:t>
        </w:r>
      </w:hyperlink>
      <w:r>
        <w:t xml:space="preserve"> Правительства Кировской области от 22.05.2024 N 225-П)</w:t>
      </w:r>
    </w:p>
    <w:p w:rsidR="00A71FFB" w:rsidRDefault="00A71FFB">
      <w:pPr>
        <w:pStyle w:val="ConsPlusNormal"/>
        <w:spacing w:before="220"/>
        <w:ind w:firstLine="540"/>
        <w:jc w:val="both"/>
      </w:pPr>
      <w:r>
        <w:t xml:space="preserve">4. Утвердить </w:t>
      </w:r>
      <w:hyperlink w:anchor="P212">
        <w:r>
          <w:rPr>
            <w:color w:val="0000FF"/>
          </w:rPr>
          <w:t>Порядок</w:t>
        </w:r>
      </w:hyperlink>
      <w:r>
        <w:t xml:space="preserve"> предоставления путевок в загородные стационарные организации отдыха и оздоровления детей детям-сиротам и детям, оставшимся без попечения родителей, находящимся под опекой (попечительством), в приемной семье, согласно приложению N 4.</w:t>
      </w:r>
    </w:p>
    <w:p w:rsidR="00A71FFB" w:rsidRDefault="00A71FFB">
      <w:pPr>
        <w:pStyle w:val="ConsPlusNormal"/>
        <w:spacing w:before="220"/>
        <w:ind w:firstLine="540"/>
        <w:jc w:val="both"/>
      </w:pPr>
      <w:r>
        <w:t xml:space="preserve">5. </w:t>
      </w:r>
      <w:proofErr w:type="gramStart"/>
      <w:r>
        <w:t xml:space="preserve">Утвердить </w:t>
      </w:r>
      <w:hyperlink w:anchor="P249">
        <w:r>
          <w:rPr>
            <w:color w:val="0000FF"/>
          </w:rPr>
          <w:t>Порядок</w:t>
        </w:r>
      </w:hyperlink>
      <w:r>
        <w:t xml:space="preserve"> предоставления путевок в загородные стационарные организации отдыха и оздоровления детей детям-сиротам и детям, оставшимся без попечения родителей, обучающимся в организациях, осуществляющих образовательную деятельность по основным профессиональным образовательным программам и (или) по программам профессиональной подготовки по профессиям рабочих, должностям служащих, по очной форме обучения за счет средств областного бюджета, согласно приложению N 5.</w:t>
      </w:r>
      <w:proofErr w:type="gramEnd"/>
    </w:p>
    <w:p w:rsidR="00A71FFB" w:rsidRDefault="00A71FFB">
      <w:pPr>
        <w:pStyle w:val="ConsPlusNormal"/>
        <w:jc w:val="both"/>
      </w:pPr>
      <w:r>
        <w:t xml:space="preserve">(в ред. </w:t>
      </w:r>
      <w:hyperlink r:id="rId27">
        <w:r>
          <w:rPr>
            <w:color w:val="0000FF"/>
          </w:rPr>
          <w:t>постановления</w:t>
        </w:r>
      </w:hyperlink>
      <w:r>
        <w:t xml:space="preserve"> Правительства Кировской области от 22.05.2024 N 225-П)</w:t>
      </w:r>
    </w:p>
    <w:p w:rsidR="00A71FFB" w:rsidRDefault="00A71FFB">
      <w:pPr>
        <w:pStyle w:val="ConsPlusNormal"/>
        <w:spacing w:before="220"/>
        <w:ind w:firstLine="540"/>
        <w:jc w:val="both"/>
      </w:pPr>
      <w:r>
        <w:t xml:space="preserve">6. Утвердить </w:t>
      </w:r>
      <w:hyperlink w:anchor="P288">
        <w:r>
          <w:rPr>
            <w:color w:val="0000FF"/>
          </w:rPr>
          <w:t>Порядок</w:t>
        </w:r>
      </w:hyperlink>
      <w:r>
        <w:t xml:space="preserve"> и условия оплаты стоимости проезда на междугородном транспорте организованных групп детей-сирот и детей, оставшихся без попечения родителей, к месту отдыха </w:t>
      </w:r>
      <w:r>
        <w:lastRenderedPageBreak/>
        <w:t>в загородные стационарные организации отдыха и оздоровления детей и обратно согласно приложению N 6.</w:t>
      </w:r>
    </w:p>
    <w:p w:rsidR="00A71FFB" w:rsidRDefault="00A71FFB">
      <w:pPr>
        <w:pStyle w:val="ConsPlusNormal"/>
        <w:spacing w:before="220"/>
        <w:ind w:firstLine="540"/>
        <w:jc w:val="both"/>
      </w:pPr>
      <w:r>
        <w:t xml:space="preserve">7. Утвердить </w:t>
      </w:r>
      <w:hyperlink w:anchor="P320">
        <w:r>
          <w:rPr>
            <w:color w:val="0000FF"/>
          </w:rPr>
          <w:t>Порядок</w:t>
        </w:r>
      </w:hyperlink>
      <w:r>
        <w:t xml:space="preserve"> создания детских лагерей с дневным пребыванием на базе областных государственных организаций социального обслуживания, осуществляющих мероприятия по организации отдыха и оздоровления детей, находящихся в трудной жизненной ситуации, согласно приложению N 7.</w:t>
      </w:r>
    </w:p>
    <w:p w:rsidR="00A71FFB" w:rsidRDefault="00A71FFB">
      <w:pPr>
        <w:pStyle w:val="ConsPlusNormal"/>
        <w:spacing w:before="220"/>
        <w:ind w:firstLine="540"/>
        <w:jc w:val="both"/>
      </w:pPr>
      <w:r>
        <w:t xml:space="preserve">8. Исключен. - </w:t>
      </w:r>
      <w:hyperlink r:id="rId28">
        <w:r>
          <w:rPr>
            <w:color w:val="0000FF"/>
          </w:rPr>
          <w:t>Постановление</w:t>
        </w:r>
      </w:hyperlink>
      <w:r>
        <w:t xml:space="preserve"> Правительства Кировской области от 19.06.2018 N 297-П.</w:t>
      </w:r>
    </w:p>
    <w:p w:rsidR="00A71FFB" w:rsidRDefault="00A71FFB">
      <w:pPr>
        <w:pStyle w:val="ConsPlusNormal"/>
        <w:spacing w:before="220"/>
        <w:ind w:firstLine="540"/>
        <w:jc w:val="both"/>
      </w:pPr>
      <w:r>
        <w:t xml:space="preserve">8-1. Утвердить </w:t>
      </w:r>
      <w:hyperlink w:anchor="P367">
        <w:r>
          <w:rPr>
            <w:color w:val="0000FF"/>
          </w:rPr>
          <w:t>Порядок</w:t>
        </w:r>
      </w:hyperlink>
      <w:r>
        <w:t xml:space="preserve"> оплаты полной стоимости питания детей, находящихся в трудной жизненной ситуации, в лагерях с дневным пребыванием детей согласно приложению N 8-1.</w:t>
      </w:r>
    </w:p>
    <w:p w:rsidR="00A71FFB" w:rsidRDefault="00A71FFB">
      <w:pPr>
        <w:pStyle w:val="ConsPlusNormal"/>
        <w:jc w:val="both"/>
      </w:pPr>
      <w:r>
        <w:t xml:space="preserve">(п. 8-1 </w:t>
      </w:r>
      <w:proofErr w:type="gramStart"/>
      <w:r>
        <w:t>введен</w:t>
      </w:r>
      <w:proofErr w:type="gramEnd"/>
      <w:r>
        <w:t xml:space="preserve"> </w:t>
      </w:r>
      <w:hyperlink r:id="rId29">
        <w:r>
          <w:rPr>
            <w:color w:val="0000FF"/>
          </w:rPr>
          <w:t>постановлением</w:t>
        </w:r>
      </w:hyperlink>
      <w:r>
        <w:t xml:space="preserve"> Правительства Кировской области от 19.06.2018 N 297-П)</w:t>
      </w:r>
    </w:p>
    <w:p w:rsidR="00A71FFB" w:rsidRDefault="00A71FFB">
      <w:pPr>
        <w:pStyle w:val="ConsPlusNormal"/>
        <w:spacing w:before="220"/>
        <w:ind w:firstLine="540"/>
        <w:jc w:val="both"/>
      </w:pPr>
      <w:r>
        <w:t xml:space="preserve">9. Утвердить </w:t>
      </w:r>
      <w:hyperlink w:anchor="P391">
        <w:r>
          <w:rPr>
            <w:color w:val="0000FF"/>
          </w:rPr>
          <w:t>Порядок</w:t>
        </w:r>
      </w:hyperlink>
      <w:r>
        <w:t xml:space="preserve"> предоставления путевок в загородные стационарные организации отдыха и оздоровления детей детям, находящимся в трудной жизненной ситуации, получающим социальные услуги в областных государственных организациях социального обслуживания, согласно приложению N 9.</w:t>
      </w:r>
    </w:p>
    <w:p w:rsidR="00A71FFB" w:rsidRDefault="00A71FFB">
      <w:pPr>
        <w:pStyle w:val="ConsPlusNormal"/>
        <w:jc w:val="both"/>
      </w:pPr>
      <w:r>
        <w:t xml:space="preserve">(в ред. </w:t>
      </w:r>
      <w:hyperlink r:id="rId30">
        <w:r>
          <w:rPr>
            <w:color w:val="0000FF"/>
          </w:rPr>
          <w:t>постановления</w:t>
        </w:r>
      </w:hyperlink>
      <w:r>
        <w:t xml:space="preserve"> Правительства Кировской области от 22.05.2024 N 225-П)</w:t>
      </w:r>
    </w:p>
    <w:p w:rsidR="00A71FFB" w:rsidRDefault="00A71FFB">
      <w:pPr>
        <w:pStyle w:val="ConsPlusNormal"/>
        <w:spacing w:before="220"/>
        <w:ind w:firstLine="540"/>
        <w:jc w:val="both"/>
      </w:pPr>
      <w:r>
        <w:t xml:space="preserve">10. Утвердить </w:t>
      </w:r>
      <w:hyperlink w:anchor="P462">
        <w:r>
          <w:rPr>
            <w:color w:val="0000FF"/>
          </w:rPr>
          <w:t>Порядок</w:t>
        </w:r>
      </w:hyperlink>
      <w:r>
        <w:t xml:space="preserve"> предоставления путевок для детей в санаторно-курортные организации согласно приложению N 10.</w:t>
      </w:r>
    </w:p>
    <w:p w:rsidR="00A71FFB" w:rsidRDefault="00A71FFB">
      <w:pPr>
        <w:pStyle w:val="ConsPlusNormal"/>
        <w:spacing w:before="220"/>
        <w:ind w:firstLine="540"/>
        <w:jc w:val="both"/>
      </w:pPr>
      <w:bookmarkStart w:id="0" w:name="P34"/>
      <w:bookmarkEnd w:id="0"/>
      <w:r>
        <w:t xml:space="preserve">11. Исключен. - </w:t>
      </w:r>
      <w:hyperlink r:id="rId31">
        <w:r>
          <w:rPr>
            <w:color w:val="0000FF"/>
          </w:rPr>
          <w:t>Постановление</w:t>
        </w:r>
      </w:hyperlink>
      <w:r>
        <w:t xml:space="preserve"> Правительства Кировской области от 09.06.2017 N 291-П.</w:t>
      </w:r>
    </w:p>
    <w:p w:rsidR="00A71FFB" w:rsidRDefault="00A71FFB">
      <w:pPr>
        <w:pStyle w:val="ConsPlusNormal"/>
        <w:spacing w:before="220"/>
        <w:ind w:firstLine="540"/>
        <w:jc w:val="both"/>
      </w:pPr>
      <w:r>
        <w:t xml:space="preserve">12. Утвердить </w:t>
      </w:r>
      <w:hyperlink w:anchor="P511">
        <w:r>
          <w:rPr>
            <w:color w:val="0000FF"/>
          </w:rPr>
          <w:t>Поря</w:t>
        </w:r>
        <w:r>
          <w:rPr>
            <w:color w:val="0000FF"/>
          </w:rPr>
          <w:t>д</w:t>
        </w:r>
        <w:r>
          <w:rPr>
            <w:color w:val="0000FF"/>
          </w:rPr>
          <w:t>ок</w:t>
        </w:r>
      </w:hyperlink>
      <w:r>
        <w:t xml:space="preserve"> предоставления субсидий юридическим лицам, осуществляющим организацию отдыха и (или) оздоровления детей на территории Кировской области согласно приложению N 12.</w:t>
      </w:r>
    </w:p>
    <w:p w:rsidR="00A71FFB" w:rsidRDefault="00A71FFB">
      <w:pPr>
        <w:pStyle w:val="ConsPlusNormal"/>
        <w:jc w:val="both"/>
      </w:pPr>
      <w:r>
        <w:t xml:space="preserve">(в ред. постановлений Правительства Кировской области от 19.03.2021 </w:t>
      </w:r>
      <w:hyperlink r:id="rId32">
        <w:r>
          <w:rPr>
            <w:color w:val="0000FF"/>
          </w:rPr>
          <w:t>N 132-П</w:t>
        </w:r>
      </w:hyperlink>
      <w:r>
        <w:t xml:space="preserve">, от 07.07.2021 </w:t>
      </w:r>
      <w:hyperlink r:id="rId33">
        <w:r>
          <w:rPr>
            <w:color w:val="0000FF"/>
          </w:rPr>
          <w:t>N 349-П</w:t>
        </w:r>
      </w:hyperlink>
      <w:r>
        <w:t xml:space="preserve">, от 22.05.2024 </w:t>
      </w:r>
      <w:hyperlink r:id="rId34">
        <w:r>
          <w:rPr>
            <w:color w:val="0000FF"/>
          </w:rPr>
          <w:t>N 225-П</w:t>
        </w:r>
      </w:hyperlink>
      <w:r>
        <w:t>)</w:t>
      </w:r>
    </w:p>
    <w:p w:rsidR="00A71FFB" w:rsidRDefault="00A71FFB">
      <w:pPr>
        <w:pStyle w:val="ConsPlusNormal"/>
        <w:spacing w:before="220"/>
        <w:ind w:firstLine="540"/>
        <w:jc w:val="both"/>
      </w:pPr>
      <w:r>
        <w:t xml:space="preserve">12-1. Утвердить </w:t>
      </w:r>
      <w:hyperlink w:anchor="P885">
        <w:r>
          <w:rPr>
            <w:color w:val="0000FF"/>
          </w:rPr>
          <w:t>Порядок</w:t>
        </w:r>
      </w:hyperlink>
      <w:r>
        <w:t xml:space="preserve"> предоставления субсидий некоммерческим организациям, осуществляющим организацию отдыха и (или) оздоровления детей на территории Кировской области согласно приложению N 12-1.</w:t>
      </w:r>
    </w:p>
    <w:p w:rsidR="00A71FFB" w:rsidRDefault="00A71FFB">
      <w:pPr>
        <w:pStyle w:val="ConsPlusNormal"/>
        <w:jc w:val="both"/>
      </w:pPr>
      <w:r>
        <w:t xml:space="preserve">(п. 12-1 </w:t>
      </w:r>
      <w:proofErr w:type="gramStart"/>
      <w:r>
        <w:t>введен</w:t>
      </w:r>
      <w:proofErr w:type="gramEnd"/>
      <w:r>
        <w:t xml:space="preserve"> </w:t>
      </w:r>
      <w:hyperlink r:id="rId35">
        <w:r>
          <w:rPr>
            <w:color w:val="0000FF"/>
          </w:rPr>
          <w:t>постановлением</w:t>
        </w:r>
      </w:hyperlink>
      <w:r>
        <w:t xml:space="preserve"> Правительства Кировской области от 19.06.2018 N 297-П; в ред. постановлений Правительства Кировской области от 19.03.2021 </w:t>
      </w:r>
      <w:hyperlink r:id="rId36">
        <w:r>
          <w:rPr>
            <w:color w:val="0000FF"/>
          </w:rPr>
          <w:t>N 132-П</w:t>
        </w:r>
      </w:hyperlink>
      <w:r>
        <w:t xml:space="preserve">, от 07.07.2021 </w:t>
      </w:r>
      <w:hyperlink r:id="rId37">
        <w:r>
          <w:rPr>
            <w:color w:val="0000FF"/>
          </w:rPr>
          <w:t>N 349-П</w:t>
        </w:r>
      </w:hyperlink>
      <w:r>
        <w:t xml:space="preserve">, от 22.05.2024 </w:t>
      </w:r>
      <w:hyperlink r:id="rId38">
        <w:r>
          <w:rPr>
            <w:color w:val="0000FF"/>
          </w:rPr>
          <w:t>N 225-П</w:t>
        </w:r>
      </w:hyperlink>
      <w:r>
        <w:t>)</w:t>
      </w:r>
    </w:p>
    <w:p w:rsidR="00A71FFB" w:rsidRDefault="00A71FFB">
      <w:pPr>
        <w:pStyle w:val="ConsPlusNormal"/>
        <w:spacing w:before="220"/>
        <w:ind w:firstLine="540"/>
        <w:jc w:val="both"/>
      </w:pPr>
      <w:r>
        <w:t xml:space="preserve">13. Утвердить </w:t>
      </w:r>
      <w:hyperlink w:anchor="P1267">
        <w:r>
          <w:rPr>
            <w:color w:val="0000FF"/>
          </w:rPr>
          <w:t>Порядок</w:t>
        </w:r>
      </w:hyperlink>
      <w:r>
        <w:t xml:space="preserve"> реализации путевок в загородную стационарную организацию отдыха и оздоровления детей юридическим лицом в случае организации им отдыха и оздоровления детей на территории Кировской области с использованием средств субсидии согласно приложению N 13.</w:t>
      </w:r>
    </w:p>
    <w:p w:rsidR="00A71FFB" w:rsidRDefault="00A71FFB">
      <w:pPr>
        <w:pStyle w:val="ConsPlusNormal"/>
        <w:jc w:val="both"/>
      </w:pPr>
      <w:r>
        <w:t xml:space="preserve">(в ред. </w:t>
      </w:r>
      <w:hyperlink r:id="rId39">
        <w:r>
          <w:rPr>
            <w:color w:val="0000FF"/>
          </w:rPr>
          <w:t>постановления</w:t>
        </w:r>
      </w:hyperlink>
      <w:r>
        <w:t xml:space="preserve"> Правительства Кировской области от 19.03.2021 N 132-П)</w:t>
      </w:r>
    </w:p>
    <w:p w:rsidR="00A71FFB" w:rsidRDefault="00A71FFB">
      <w:pPr>
        <w:pStyle w:val="ConsPlusNormal"/>
        <w:spacing w:before="220"/>
        <w:ind w:firstLine="540"/>
        <w:jc w:val="both"/>
      </w:pPr>
      <w:r>
        <w:t xml:space="preserve">14. Утвердить </w:t>
      </w:r>
      <w:hyperlink w:anchor="P1384">
        <w:r>
          <w:rPr>
            <w:color w:val="0000FF"/>
          </w:rPr>
          <w:t>Порядок</w:t>
        </w:r>
      </w:hyperlink>
      <w:r>
        <w:t xml:space="preserve"> предоставления грантов в форме субсидий юридическим лицам, осуществляющим организацию отдыха и (или) оздоровления детей на территории Кировской области, на проведение профильных смен в загородных стационарных организациях отдыха и оздоровления детей с круглосуточным пребыванием согласно приложению N 14.</w:t>
      </w:r>
    </w:p>
    <w:p w:rsidR="00A71FFB" w:rsidRDefault="00A71FFB">
      <w:pPr>
        <w:pStyle w:val="ConsPlusNormal"/>
        <w:jc w:val="both"/>
      </w:pPr>
      <w:r>
        <w:t xml:space="preserve">(в ред. постановлений Правительства Кировской области от 19.03.2021 </w:t>
      </w:r>
      <w:hyperlink r:id="rId40">
        <w:r>
          <w:rPr>
            <w:color w:val="0000FF"/>
          </w:rPr>
          <w:t>N 132-П</w:t>
        </w:r>
      </w:hyperlink>
      <w:r>
        <w:t xml:space="preserve">, от 07.07.2021 </w:t>
      </w:r>
      <w:hyperlink r:id="rId41">
        <w:r>
          <w:rPr>
            <w:color w:val="0000FF"/>
          </w:rPr>
          <w:t>N 349-П</w:t>
        </w:r>
      </w:hyperlink>
      <w:r>
        <w:t xml:space="preserve">, от 15.05.2023 </w:t>
      </w:r>
      <w:hyperlink r:id="rId42">
        <w:r>
          <w:rPr>
            <w:color w:val="0000FF"/>
          </w:rPr>
          <w:t>N 250-П</w:t>
        </w:r>
      </w:hyperlink>
      <w:r>
        <w:t xml:space="preserve">, от 22.05.2024 </w:t>
      </w:r>
      <w:hyperlink r:id="rId43">
        <w:r>
          <w:rPr>
            <w:color w:val="0000FF"/>
          </w:rPr>
          <w:t>N 225-П</w:t>
        </w:r>
      </w:hyperlink>
      <w:r>
        <w:t>)</w:t>
      </w:r>
    </w:p>
    <w:p w:rsidR="00A71FFB" w:rsidRDefault="00A71FFB">
      <w:pPr>
        <w:pStyle w:val="ConsPlusNormal"/>
        <w:spacing w:before="220"/>
        <w:ind w:firstLine="540"/>
        <w:jc w:val="both"/>
      </w:pPr>
      <w:r>
        <w:t xml:space="preserve">14-1. Утвердить </w:t>
      </w:r>
      <w:hyperlink w:anchor="P1981">
        <w:r>
          <w:rPr>
            <w:color w:val="0000FF"/>
          </w:rPr>
          <w:t>Порядок</w:t>
        </w:r>
      </w:hyperlink>
      <w:r>
        <w:t xml:space="preserve"> предоставления грантов в форме субсидий некоммерческим организациям, осуществляющим организацию отдыха и (или) оздоровления детей на территории Кировской области, на проведение профильных смен в загородных стационарных организациях отдыха и оздоровления детей с круглосуточным пребыванием согласно приложению N 14-1.</w:t>
      </w:r>
    </w:p>
    <w:p w:rsidR="00A71FFB" w:rsidRDefault="00A71FFB">
      <w:pPr>
        <w:pStyle w:val="ConsPlusNormal"/>
        <w:jc w:val="both"/>
      </w:pPr>
      <w:r>
        <w:t xml:space="preserve">(п. 14-1 </w:t>
      </w:r>
      <w:proofErr w:type="gramStart"/>
      <w:r>
        <w:t>введен</w:t>
      </w:r>
      <w:proofErr w:type="gramEnd"/>
      <w:r>
        <w:t xml:space="preserve"> </w:t>
      </w:r>
      <w:hyperlink r:id="rId44">
        <w:r>
          <w:rPr>
            <w:color w:val="0000FF"/>
          </w:rPr>
          <w:t>постановлением</w:t>
        </w:r>
      </w:hyperlink>
      <w:r>
        <w:t xml:space="preserve"> Правительства Кировской области от 19.06.2018 N 297-П; в ред. </w:t>
      </w:r>
      <w:r>
        <w:lastRenderedPageBreak/>
        <w:t xml:space="preserve">постановлений Правительства Кировской области от 19.03.2021 </w:t>
      </w:r>
      <w:hyperlink r:id="rId45">
        <w:r>
          <w:rPr>
            <w:color w:val="0000FF"/>
          </w:rPr>
          <w:t>N 132-П</w:t>
        </w:r>
      </w:hyperlink>
      <w:r>
        <w:t xml:space="preserve">, от 07.07.2021 </w:t>
      </w:r>
      <w:hyperlink r:id="rId46">
        <w:r>
          <w:rPr>
            <w:color w:val="0000FF"/>
          </w:rPr>
          <w:t>N 349-П</w:t>
        </w:r>
      </w:hyperlink>
      <w:r>
        <w:t xml:space="preserve">, от 15.05.2023 </w:t>
      </w:r>
      <w:hyperlink r:id="rId47">
        <w:r>
          <w:rPr>
            <w:color w:val="0000FF"/>
          </w:rPr>
          <w:t>N 250-П</w:t>
        </w:r>
      </w:hyperlink>
      <w:r>
        <w:t xml:space="preserve">, от 22.05.2024 </w:t>
      </w:r>
      <w:hyperlink r:id="rId48">
        <w:r>
          <w:rPr>
            <w:color w:val="0000FF"/>
          </w:rPr>
          <w:t>N 225-П</w:t>
        </w:r>
      </w:hyperlink>
      <w:r>
        <w:t>)</w:t>
      </w:r>
    </w:p>
    <w:p w:rsidR="00A71FFB" w:rsidRDefault="00A71FFB">
      <w:pPr>
        <w:pStyle w:val="ConsPlusNormal"/>
        <w:spacing w:before="220"/>
        <w:ind w:firstLine="540"/>
        <w:jc w:val="both"/>
      </w:pPr>
      <w:r>
        <w:t xml:space="preserve">15. </w:t>
      </w:r>
      <w:proofErr w:type="gramStart"/>
      <w:r>
        <w:t xml:space="preserve">Утвердить </w:t>
      </w:r>
      <w:hyperlink w:anchor="P2581">
        <w:r>
          <w:rPr>
            <w:color w:val="0000FF"/>
          </w:rPr>
          <w:t>Порядок</w:t>
        </w:r>
      </w:hyperlink>
      <w:r>
        <w:t xml:space="preserve"> определения объема и условия предоставления субсидий из областного бюджета областным государственным автономным и бюджетным учреждениям, подведомственным органам исполнительной власти Кировской области, на финансовое обеспечение части затрат, связанных с выполнением работ, оказанием услуг по организации отдыха и (или) оздоровления детей в загородных стационарных организациях отдыха и оздоровления детей с круглосуточным пребыванием, на иные цели, согласно приложению N 15.</w:t>
      </w:r>
      <w:proofErr w:type="gramEnd"/>
    </w:p>
    <w:p w:rsidR="00A71FFB" w:rsidRDefault="00A71FFB">
      <w:pPr>
        <w:pStyle w:val="ConsPlusNormal"/>
        <w:jc w:val="both"/>
      </w:pPr>
      <w:r>
        <w:t xml:space="preserve">(в ред. постановлений Правительства Кировской области от 07.07.2021 </w:t>
      </w:r>
      <w:hyperlink r:id="rId49">
        <w:r>
          <w:rPr>
            <w:color w:val="0000FF"/>
          </w:rPr>
          <w:t>N 349-П</w:t>
        </w:r>
      </w:hyperlink>
      <w:r>
        <w:t xml:space="preserve">, от 15.05.2023 </w:t>
      </w:r>
      <w:hyperlink r:id="rId50">
        <w:r>
          <w:rPr>
            <w:color w:val="0000FF"/>
          </w:rPr>
          <w:t>N 250-П</w:t>
        </w:r>
      </w:hyperlink>
      <w:r>
        <w:t xml:space="preserve">, от 22.05.2024 </w:t>
      </w:r>
      <w:hyperlink r:id="rId51">
        <w:r>
          <w:rPr>
            <w:color w:val="0000FF"/>
          </w:rPr>
          <w:t>N 225-П</w:t>
        </w:r>
      </w:hyperlink>
      <w:r>
        <w:t>)</w:t>
      </w:r>
    </w:p>
    <w:p w:rsidR="00A71FFB" w:rsidRDefault="00A71FFB">
      <w:pPr>
        <w:pStyle w:val="ConsPlusNormal"/>
        <w:spacing w:before="220"/>
        <w:ind w:firstLine="540"/>
        <w:jc w:val="both"/>
      </w:pPr>
      <w:r>
        <w:t xml:space="preserve">15-1. </w:t>
      </w:r>
      <w:proofErr w:type="gramStart"/>
      <w:r>
        <w:t>Установить, что отбор получателей субсидий юридическим лицам и некоммерческим организациям, осуществляющим организацию отдыха и (или) оздоровления детей на территории Кировской области, и грантов в форме субсидий юридическим лицам и некоммерческим организациям, осуществляющим организацию отдыха и (или) оздоровления детей на территории Кировской области, на проведение профильных смен в загородных стационарных организациях отдыха и оздоровления детей с круглосуточным пребыванием проводится в порядке</w:t>
      </w:r>
      <w:proofErr w:type="gramEnd"/>
      <w:r>
        <w:t xml:space="preserve">, </w:t>
      </w:r>
      <w:proofErr w:type="gramStart"/>
      <w:r>
        <w:t>определенном</w:t>
      </w:r>
      <w:proofErr w:type="gramEnd"/>
      <w:r>
        <w:t xml:space="preserve"> настоящим постановлением.</w:t>
      </w:r>
    </w:p>
    <w:p w:rsidR="00A71FFB" w:rsidRDefault="00A71FFB">
      <w:pPr>
        <w:pStyle w:val="ConsPlusNormal"/>
        <w:jc w:val="both"/>
      </w:pPr>
      <w:r>
        <w:t xml:space="preserve">(п. 15-1 </w:t>
      </w:r>
      <w:proofErr w:type="gramStart"/>
      <w:r>
        <w:t>введен</w:t>
      </w:r>
      <w:proofErr w:type="gramEnd"/>
      <w:r>
        <w:t xml:space="preserve"> </w:t>
      </w:r>
      <w:hyperlink r:id="rId52">
        <w:r>
          <w:rPr>
            <w:color w:val="0000FF"/>
          </w:rPr>
          <w:t>постановлением</w:t>
        </w:r>
      </w:hyperlink>
      <w:r>
        <w:t xml:space="preserve"> Правительства Кировской области от 22.05.2024 N 225-П)</w:t>
      </w:r>
    </w:p>
    <w:p w:rsidR="00A71FFB" w:rsidRDefault="00A71FFB">
      <w:pPr>
        <w:pStyle w:val="ConsPlusNormal"/>
        <w:spacing w:before="220"/>
        <w:ind w:firstLine="540"/>
        <w:jc w:val="both"/>
      </w:pPr>
      <w:r>
        <w:t xml:space="preserve">15-2. </w:t>
      </w:r>
      <w:proofErr w:type="gramStart"/>
      <w:r>
        <w:t>Финансовое обеспечение расходов на предоставление субсидий юридическим лицам и некоммерческим организациям, осуществляющим организацию отдыха и (или) оздоровления детей на территории Кировской области, и грантов в форме субсидий юридическим лицам и некоммерческим организациям, осуществляющим организацию отдыха и (или) оздоровления детей на территории Кировской области, на проведение профильных смен в загородных стационарных организациях отдыха и оздоровления детей с круглосуточным пребыванием является расходным</w:t>
      </w:r>
      <w:proofErr w:type="gramEnd"/>
      <w:r>
        <w:t xml:space="preserve"> обязательством Кировской области и осуществляется за счет и в пределах бюджетных ассигнований областного бюджета, предусмотренных министерству образования Кировской области.</w:t>
      </w:r>
    </w:p>
    <w:p w:rsidR="00A71FFB" w:rsidRDefault="00A71FFB">
      <w:pPr>
        <w:pStyle w:val="ConsPlusNormal"/>
        <w:jc w:val="both"/>
      </w:pPr>
      <w:r>
        <w:t xml:space="preserve">(п. 15-2 </w:t>
      </w:r>
      <w:proofErr w:type="gramStart"/>
      <w:r>
        <w:t>введен</w:t>
      </w:r>
      <w:proofErr w:type="gramEnd"/>
      <w:r>
        <w:t xml:space="preserve"> </w:t>
      </w:r>
      <w:hyperlink r:id="rId53">
        <w:r>
          <w:rPr>
            <w:color w:val="0000FF"/>
          </w:rPr>
          <w:t>постановлением</w:t>
        </w:r>
      </w:hyperlink>
      <w:r>
        <w:t xml:space="preserve"> Правительства Кировской области от 22.05.2024 N 225-П; в ред. </w:t>
      </w:r>
      <w:hyperlink r:id="rId54">
        <w:r>
          <w:rPr>
            <w:color w:val="0000FF"/>
          </w:rPr>
          <w:t>постановления</w:t>
        </w:r>
      </w:hyperlink>
      <w:r>
        <w:t xml:space="preserve"> Правительства Кировской области от 27.11.2024 N 514-П)</w:t>
      </w:r>
    </w:p>
    <w:p w:rsidR="00A71FFB" w:rsidRDefault="00A71FFB">
      <w:pPr>
        <w:pStyle w:val="ConsPlusNormal"/>
        <w:spacing w:before="220"/>
        <w:ind w:firstLine="540"/>
        <w:jc w:val="both"/>
      </w:pPr>
      <w:r>
        <w:t>16. При подготовке и проведении мероприятий по организации отдыха, оздоровления и занятости детей рекомендовать:</w:t>
      </w:r>
    </w:p>
    <w:p w:rsidR="00A71FFB" w:rsidRDefault="00A71FFB">
      <w:pPr>
        <w:pStyle w:val="ConsPlusNormal"/>
        <w:spacing w:before="220"/>
        <w:ind w:firstLine="540"/>
        <w:jc w:val="both"/>
      </w:pPr>
      <w:r>
        <w:t>16.1. Управлению Министерства внутренних дел Российской Федерации по Кировской области:</w:t>
      </w:r>
    </w:p>
    <w:p w:rsidR="00A71FFB" w:rsidRDefault="00A71FFB">
      <w:pPr>
        <w:pStyle w:val="ConsPlusNormal"/>
        <w:spacing w:before="220"/>
        <w:ind w:firstLine="540"/>
        <w:jc w:val="both"/>
      </w:pPr>
      <w:r>
        <w:t>16.1.1. Оказать содействие в обеспечении общественной безопасности и правопорядка в местах массового пребывания детей, в том числе в загородных стационарных организациях отдыха и оздоровления детей в период пребывания в них подростков.</w:t>
      </w:r>
    </w:p>
    <w:p w:rsidR="00A71FFB" w:rsidRDefault="00A71FFB">
      <w:pPr>
        <w:pStyle w:val="ConsPlusNormal"/>
        <w:spacing w:before="220"/>
        <w:ind w:firstLine="540"/>
        <w:jc w:val="both"/>
      </w:pPr>
      <w:r>
        <w:t>16.1.2. Организовать проведение в образовательных организациях и организациях отдыха и оздоровления детей мероприятий, направленных на формирование правосознания несовершеннолетних и профилактику правонарушений.</w:t>
      </w:r>
    </w:p>
    <w:p w:rsidR="00A71FFB" w:rsidRDefault="00A71FFB">
      <w:pPr>
        <w:pStyle w:val="ConsPlusNormal"/>
        <w:spacing w:before="220"/>
        <w:ind w:firstLine="540"/>
        <w:jc w:val="both"/>
      </w:pPr>
      <w:r>
        <w:t>16.2. Управлению Федеральной службы по надзору в сфере защиты прав потребителей и благополучия человека по Кировской области:</w:t>
      </w:r>
    </w:p>
    <w:p w:rsidR="00A71FFB" w:rsidRDefault="00A71FFB">
      <w:pPr>
        <w:pStyle w:val="ConsPlusNormal"/>
        <w:spacing w:before="220"/>
        <w:ind w:firstLine="540"/>
        <w:jc w:val="both"/>
      </w:pPr>
      <w:r>
        <w:t>16.2.1. Обеспечить государственный санитарно-эпидемиологический надзор за соблюдением санитарных норм и правил в организациях отдыха и оздоровления в период их подготовки и функционирования.</w:t>
      </w:r>
    </w:p>
    <w:p w:rsidR="00A71FFB" w:rsidRDefault="00A71FFB">
      <w:pPr>
        <w:pStyle w:val="ConsPlusNormal"/>
        <w:spacing w:before="220"/>
        <w:ind w:firstLine="540"/>
        <w:jc w:val="both"/>
      </w:pPr>
      <w:r>
        <w:t>16.2.2. Оперативно информировать руководителей организаций отдыха и оздоровления детей об изменениях санитарного законодательства и изменениях санитарно-</w:t>
      </w:r>
      <w:r>
        <w:lastRenderedPageBreak/>
        <w:t>эпидемиологической обстановки на территории Кировской области.</w:t>
      </w:r>
    </w:p>
    <w:p w:rsidR="00A71FFB" w:rsidRDefault="00A71FFB">
      <w:pPr>
        <w:pStyle w:val="ConsPlusNormal"/>
        <w:spacing w:before="220"/>
        <w:ind w:firstLine="540"/>
        <w:jc w:val="both"/>
      </w:pPr>
      <w:r>
        <w:t>16.3.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w:t>
      </w:r>
    </w:p>
    <w:p w:rsidR="00A71FFB" w:rsidRDefault="00A71FFB">
      <w:pPr>
        <w:pStyle w:val="ConsPlusNormal"/>
        <w:spacing w:before="220"/>
        <w:ind w:firstLine="540"/>
        <w:jc w:val="both"/>
      </w:pPr>
      <w:r>
        <w:t>16.3.1. Обеспечить проведение проверок противопожарного состояния организаций отдыха и оздоровления детей перед началом летнего сезона и организовать противопожарный надзор в период отдыха и оздоровления детей.</w:t>
      </w:r>
    </w:p>
    <w:p w:rsidR="00A71FFB" w:rsidRDefault="00A71FFB">
      <w:pPr>
        <w:pStyle w:val="ConsPlusNormal"/>
        <w:spacing w:before="220"/>
        <w:ind w:firstLine="540"/>
        <w:jc w:val="both"/>
      </w:pPr>
      <w:r>
        <w:t>16.3.2. Провести техническое освидетельствование пляжей организаций отдыха и оздоровления детей согласно заявкам их руководителей.</w:t>
      </w:r>
    </w:p>
    <w:p w:rsidR="00A71FFB" w:rsidRDefault="00A71FFB">
      <w:pPr>
        <w:pStyle w:val="ConsPlusNormal"/>
        <w:spacing w:before="220"/>
        <w:ind w:firstLine="540"/>
        <w:jc w:val="both"/>
      </w:pPr>
      <w:r>
        <w:t>16.3.3. Обеспечить организационно-методическую, профилактическую работу с организациями отдыха и оздоровления детей по созданию в них безопасных условий пребывания.</w:t>
      </w:r>
    </w:p>
    <w:p w:rsidR="00A71FFB" w:rsidRDefault="00A71FFB">
      <w:pPr>
        <w:pStyle w:val="ConsPlusNormal"/>
        <w:spacing w:before="220"/>
        <w:ind w:firstLine="540"/>
        <w:jc w:val="both"/>
      </w:pPr>
      <w:r>
        <w:t>16.4. Органам местного самоуправления:</w:t>
      </w:r>
    </w:p>
    <w:p w:rsidR="00A71FFB" w:rsidRDefault="00A71FFB">
      <w:pPr>
        <w:pStyle w:val="ConsPlusNormal"/>
        <w:spacing w:before="220"/>
        <w:ind w:firstLine="540"/>
        <w:jc w:val="both"/>
      </w:pPr>
      <w:r>
        <w:t>16.4.1. Разработать программы, планы мероприятий по организации отдыха, оздоровления и занятости детей и молодежи в муниципальных районах и городских округах области.</w:t>
      </w:r>
    </w:p>
    <w:p w:rsidR="00A71FFB" w:rsidRDefault="00A71FFB">
      <w:pPr>
        <w:pStyle w:val="ConsPlusNormal"/>
        <w:spacing w:before="220"/>
        <w:ind w:firstLine="540"/>
        <w:jc w:val="both"/>
      </w:pPr>
      <w:r>
        <w:t>16.4.2. Уделять особое внимание организации отдыха, оздоровления и занятости детей, находящихся в трудной жизненной ситуации, социально опасном положении, а также реализации мер по профилактике безнадзорности и правонарушений несовершеннолетних.</w:t>
      </w:r>
    </w:p>
    <w:p w:rsidR="00A71FFB" w:rsidRDefault="00A71FFB">
      <w:pPr>
        <w:pStyle w:val="ConsPlusNormal"/>
        <w:spacing w:before="220"/>
        <w:ind w:firstLine="540"/>
        <w:jc w:val="both"/>
      </w:pPr>
      <w:r>
        <w:t>16.4.3. Использовать для отдыха и оздоровления детей и молодежи имеющуюся в Кировской области инфраструктуру организаций отдыха и оздоровления детей и молодежи.</w:t>
      </w:r>
    </w:p>
    <w:p w:rsidR="00A71FFB" w:rsidRDefault="00A71FFB">
      <w:pPr>
        <w:pStyle w:val="ConsPlusNormal"/>
        <w:spacing w:before="220"/>
        <w:ind w:firstLine="540"/>
        <w:jc w:val="both"/>
      </w:pPr>
      <w:r>
        <w:t>16.4.4. Предусматривать мероприятия по развитию материально-технической базы организаций отдыха и оздоровления детей и молодежи.</w:t>
      </w:r>
    </w:p>
    <w:p w:rsidR="00A71FFB" w:rsidRDefault="00A71FFB">
      <w:pPr>
        <w:pStyle w:val="ConsPlusNormal"/>
        <w:spacing w:before="220"/>
        <w:ind w:firstLine="540"/>
        <w:jc w:val="both"/>
      </w:pPr>
      <w:r>
        <w:t>16.4.5. Предусматривать в установленном порядке в бюджетах муниципальных районов и городских округов области финансовые средства на организацию отдыха, оздоровления и занятости детей и молодежи, привлекать для этих целей внебюджетные источники.</w:t>
      </w:r>
    </w:p>
    <w:p w:rsidR="00A71FFB" w:rsidRDefault="00A71FFB">
      <w:pPr>
        <w:pStyle w:val="ConsPlusNormal"/>
        <w:spacing w:before="220"/>
        <w:ind w:firstLine="540"/>
        <w:jc w:val="both"/>
      </w:pPr>
      <w:r>
        <w:t>16.4.6. Обеспечить приведение улично-дорожной сети местного значения вблизи мест нахождения детских лагерей с дневным пребыванием и загородных стационарных организаций отдыха и оздоровления детей в соответствие с нормативными требованиями. Заблаговременно принять меры к ремонту и установке необходимых дорожных знаков вблизи таких мест.</w:t>
      </w:r>
    </w:p>
    <w:p w:rsidR="00A71FFB" w:rsidRDefault="00A71FFB">
      <w:pPr>
        <w:pStyle w:val="ConsPlusNormal"/>
        <w:spacing w:before="220"/>
        <w:ind w:firstLine="540"/>
        <w:jc w:val="both"/>
      </w:pPr>
      <w:r>
        <w:t>16.4.7. Оборудовать места для купания и организовать обучение детей плаванию в период летних каникул.</w:t>
      </w:r>
    </w:p>
    <w:p w:rsidR="00A71FFB" w:rsidRDefault="00A71FFB">
      <w:pPr>
        <w:pStyle w:val="ConsPlusNormal"/>
        <w:spacing w:before="220"/>
        <w:ind w:firstLine="540"/>
        <w:jc w:val="both"/>
      </w:pPr>
      <w:r>
        <w:t>16.4.8. Обеспечить выполнение мероприятий по обеспечению противопожарной безопасности в детских лагерях с дневным пребыванием и загородных стационарных организациях отдыха и оздоровления.</w:t>
      </w:r>
    </w:p>
    <w:p w:rsidR="00A71FFB" w:rsidRDefault="00A71FFB">
      <w:pPr>
        <w:pStyle w:val="ConsPlusNormal"/>
        <w:spacing w:before="220"/>
        <w:ind w:firstLine="540"/>
        <w:jc w:val="both"/>
      </w:pPr>
      <w:r>
        <w:t>16.4.9. Содействовать созданию для несовершеннолетних граждан в возрасте 14 - 18 лет, обучающихся в общеобразовательных организациях и организациях профессионального образования, временных рабочих мест для работы в свободное от учебы время.</w:t>
      </w:r>
    </w:p>
    <w:p w:rsidR="00A71FFB" w:rsidRDefault="00A71FFB">
      <w:pPr>
        <w:pStyle w:val="ConsPlusNormal"/>
        <w:spacing w:before="220"/>
        <w:ind w:firstLine="540"/>
        <w:jc w:val="both"/>
      </w:pPr>
      <w:r>
        <w:t>16.4.10. Предусматривать для организованных групп детей льготное культурно-экскурсионное и транспортное обслуживание, а также использование спортивных сооружений на бесплатной и льготной основе независимо от их ведомственной принадлежности.</w:t>
      </w:r>
    </w:p>
    <w:p w:rsidR="00A71FFB" w:rsidRDefault="00A71FFB">
      <w:pPr>
        <w:pStyle w:val="ConsPlusNormal"/>
        <w:spacing w:before="220"/>
        <w:ind w:firstLine="540"/>
        <w:jc w:val="both"/>
      </w:pPr>
      <w:r>
        <w:t xml:space="preserve">16.5. Горьковскому территориальному отделу Управления Федеральной службы по надзору </w:t>
      </w:r>
      <w:r>
        <w:lastRenderedPageBreak/>
        <w:t>в сфере защиты прав потребителей и благополучия человека по железнодорожному транспорту обеспечить осуществление государственного санитарно-эпидемиологического надзора при перевозке организованных групп детей железнодорожным транспортом к местам отдыха и оздоровления и обратно.</w:t>
      </w:r>
    </w:p>
    <w:p w:rsidR="00A71FFB" w:rsidRDefault="00A71FFB">
      <w:pPr>
        <w:pStyle w:val="ConsPlusNormal"/>
        <w:spacing w:before="220"/>
        <w:ind w:firstLine="540"/>
        <w:jc w:val="both"/>
      </w:pPr>
      <w:r>
        <w:t xml:space="preserve">16.6. </w:t>
      </w:r>
      <w:proofErr w:type="gramStart"/>
      <w:r>
        <w:t>Федеральному бюджетному учреждению здравоохранения "Центр гигиены и эпидемиологии в Кировской области" Федеральной службы по надзору в сфере защиты прав потребителей и благополучия человека обеспечить проведение лабораторно-инструментальных исследований в организациях отдыха и оздоровления в период их подготовки и эксплуатации и качественное гигиеническое обучение с аттестацией руководителей и работников организаций отдыха и оздоровления.</w:t>
      </w:r>
      <w:proofErr w:type="gramEnd"/>
    </w:p>
    <w:p w:rsidR="00A71FFB" w:rsidRDefault="00A71FFB">
      <w:pPr>
        <w:pStyle w:val="ConsPlusNormal"/>
        <w:spacing w:before="220"/>
        <w:ind w:firstLine="540"/>
        <w:jc w:val="both"/>
      </w:pPr>
      <w:r>
        <w:t>16.7. Пассажирскому вагонному депо Киров - структурному подразделению Горьковского филиала акционерного общества "Федеральная пассажирская компания" оказывать содействие в перевозке организованных групп детей до мест отдыха и оздоровления и обратно в соответствии с требованиями санитарно-эпидемиологических норм и правил.</w:t>
      </w:r>
    </w:p>
    <w:p w:rsidR="00A71FFB" w:rsidRDefault="00A71FFB">
      <w:pPr>
        <w:pStyle w:val="ConsPlusNormal"/>
        <w:spacing w:before="220"/>
        <w:ind w:firstLine="540"/>
        <w:jc w:val="both"/>
      </w:pPr>
      <w:r>
        <w:t>16.8. Открытому акционерному обществу "ЭнергосбыТ Плюс" принимать меры по недопущению случаев отключения электроэнергии в загородных стационарных организациях отдыха и оздоровления детей при отсутствии нарушений условий договоров на электроснабжение со стороны потребителя.</w:t>
      </w:r>
    </w:p>
    <w:p w:rsidR="00A71FFB" w:rsidRDefault="00A71FFB">
      <w:pPr>
        <w:pStyle w:val="ConsPlusNormal"/>
        <w:spacing w:before="220"/>
        <w:ind w:firstLine="540"/>
        <w:jc w:val="both"/>
      </w:pPr>
      <w:r>
        <w:t>16.9. Руководителям организаций отдыха и оздоровления детей:</w:t>
      </w:r>
    </w:p>
    <w:p w:rsidR="00A71FFB" w:rsidRDefault="00A71FFB">
      <w:pPr>
        <w:pStyle w:val="ConsPlusNormal"/>
        <w:spacing w:before="220"/>
        <w:ind w:firstLine="540"/>
        <w:jc w:val="both"/>
      </w:pPr>
      <w:r>
        <w:t>16.9.1. Обеспечить качественную и своевременную подготовку материально-технической базы организаций отдыха и оздоровления детей, обратив особое внимание на подготовку пищеблоков, систем водоснабжения и водоотведения, санитарно-техническое состояние пищеблоков, мест для купания.</w:t>
      </w:r>
    </w:p>
    <w:p w:rsidR="00A71FFB" w:rsidRDefault="00A71FFB">
      <w:pPr>
        <w:pStyle w:val="ConsPlusNormal"/>
        <w:spacing w:before="220"/>
        <w:ind w:firstLine="540"/>
        <w:jc w:val="both"/>
      </w:pPr>
      <w:r>
        <w:t xml:space="preserve">16.9.2. Организовать не </w:t>
      </w:r>
      <w:proofErr w:type="gramStart"/>
      <w:r>
        <w:t>позднее</w:t>
      </w:r>
      <w:proofErr w:type="gramEnd"/>
      <w:r>
        <w:t xml:space="preserve"> чем за две недели до открытия детского лагеря дневного пребывания и загородной стационарной организации отдыха и оздоровления и между сменами энтомологическое обследование, противоклещевую (акарицидную) и дератизационную обработку территории лагеря и территории, прилегающей к нему, на расстоянии не менее 50 метров.</w:t>
      </w:r>
    </w:p>
    <w:p w:rsidR="00A71FFB" w:rsidRDefault="00A71FFB">
      <w:pPr>
        <w:pStyle w:val="ConsPlusNormal"/>
        <w:spacing w:before="220"/>
        <w:ind w:firstLine="540"/>
        <w:jc w:val="both"/>
      </w:pPr>
      <w:r>
        <w:t>16.9.3. Предусмотреть профилактическую иммунизацию против клещевого энцефалита всех работников загородных стационарных организаций отдыха и оздоровления детей, в том числе работников, привлекаемых к расчистке и благоустройству территорий в подготовительный период.</w:t>
      </w:r>
    </w:p>
    <w:p w:rsidR="00A71FFB" w:rsidRDefault="00A71FFB">
      <w:pPr>
        <w:pStyle w:val="ConsPlusNormal"/>
        <w:spacing w:before="220"/>
        <w:ind w:firstLine="540"/>
        <w:jc w:val="both"/>
      </w:pPr>
      <w:r>
        <w:t>16.9.4. Организовать полноценное и рациональное питание детей, обеспечив выполнение норм питания по набору продуктов в соответствии с санитарными нормами и правилами.</w:t>
      </w:r>
    </w:p>
    <w:p w:rsidR="00A71FFB" w:rsidRDefault="00A71FFB">
      <w:pPr>
        <w:pStyle w:val="ConsPlusNormal"/>
        <w:spacing w:before="220"/>
        <w:ind w:firstLine="540"/>
        <w:jc w:val="both"/>
      </w:pPr>
      <w:r>
        <w:t>16.9.5. Обеспечить загородные стационарные организации отдыха и оздоровления детей доброкачественной питьевой водой в соответствии с гигиеническими требованиями, в том числе путем приобретения и установки фильтров по доочистке, организовать использование бутилированной питьевой воды.</w:t>
      </w:r>
    </w:p>
    <w:p w:rsidR="00A71FFB" w:rsidRDefault="00A71FFB">
      <w:pPr>
        <w:pStyle w:val="ConsPlusNormal"/>
        <w:spacing w:before="220"/>
        <w:ind w:firstLine="540"/>
        <w:jc w:val="both"/>
      </w:pPr>
      <w:r>
        <w:t>16.9.6. Обеспечить комплектование загородных стационарных организаций отдыха и оздоровления детей квалифицированным медицинским персоналом, имеющим практику работы в детских учреждениях и прошедшим профессиональную гигиеническую подготовку с аттестацией.</w:t>
      </w:r>
    </w:p>
    <w:p w:rsidR="00A71FFB" w:rsidRDefault="00A71FFB">
      <w:pPr>
        <w:pStyle w:val="ConsPlusNormal"/>
        <w:spacing w:before="220"/>
        <w:ind w:firstLine="540"/>
        <w:jc w:val="both"/>
      </w:pPr>
      <w:r>
        <w:t xml:space="preserve">16.9.7. Обеспечить прием на работу в детские лагеря с дневным пребыванием и загородные стационарные организации отдыха и оздоровления детей сотрудников при условии прохождения ими медицинского обследования, гигиенического обучения, привитых в соответствии с </w:t>
      </w:r>
      <w:r>
        <w:lastRenderedPageBreak/>
        <w:t>национальным календарем профилактических прививок и прошедших профессиональную гигиеническую подготовку с аттестацией.</w:t>
      </w:r>
    </w:p>
    <w:p w:rsidR="00A71FFB" w:rsidRDefault="00A71FFB">
      <w:pPr>
        <w:pStyle w:val="ConsPlusNormal"/>
        <w:spacing w:before="220"/>
        <w:ind w:firstLine="540"/>
        <w:jc w:val="both"/>
      </w:pPr>
      <w:r>
        <w:t xml:space="preserve">16.9.8. </w:t>
      </w:r>
      <w:proofErr w:type="gramStart"/>
      <w:r>
        <w:t>В случае выявления в детском лагере с дневным пребыванием и загородной стационарной организации отдыха и оздоровления детей инфекционных заболеваний, пищевых отравлений, травматизма, аварийных ситуаций в работе водопроводных, канализационных систем и систем электроснабжения обеспечить в установленном порядке информирование прокуратуры Кировской области, Управления Федеральной службы по надзору в сфере защиты прав потребителей и благополучия человека по Кировской области, Федерального бюджетного учреждения здравоохранения</w:t>
      </w:r>
      <w:proofErr w:type="gramEnd"/>
      <w:r>
        <w:t xml:space="preserve"> "Центр гигиены и эпидемиологии в Кировской области" Федеральной службы по надзору в сфере защиты прав потребителей и благополучия человека, а также министерства здравоохранения Кировской области.</w:t>
      </w:r>
    </w:p>
    <w:p w:rsidR="00A71FFB" w:rsidRDefault="00A71FFB">
      <w:pPr>
        <w:pStyle w:val="ConsPlusNormal"/>
        <w:spacing w:before="220"/>
        <w:ind w:firstLine="540"/>
        <w:jc w:val="both"/>
      </w:pPr>
      <w:r>
        <w:t>16.9.9. Обеспечить заключение договоров страхования от несчастных случаев во время пребывания детей в загородных стационарных организациях отдыха и оздоровления детей.</w:t>
      </w:r>
    </w:p>
    <w:p w:rsidR="00A71FFB" w:rsidRDefault="00A71FFB">
      <w:pPr>
        <w:pStyle w:val="ConsPlusNormal"/>
        <w:spacing w:before="220"/>
        <w:ind w:firstLine="540"/>
        <w:jc w:val="both"/>
      </w:pPr>
      <w:r>
        <w:t>17. Признать утратившими силу постановления Правительства Кировской области:</w:t>
      </w:r>
    </w:p>
    <w:p w:rsidR="00A71FFB" w:rsidRDefault="00A71FFB">
      <w:pPr>
        <w:pStyle w:val="ConsPlusNormal"/>
        <w:spacing w:before="220"/>
        <w:ind w:firstLine="540"/>
        <w:jc w:val="both"/>
      </w:pPr>
      <w:r>
        <w:t xml:space="preserve">17.1. От 12.04.2010 </w:t>
      </w:r>
      <w:hyperlink r:id="rId55">
        <w:r>
          <w:rPr>
            <w:color w:val="0000FF"/>
          </w:rPr>
          <w:t>N 47/143</w:t>
        </w:r>
      </w:hyperlink>
      <w:r>
        <w:t>"Об организации отдыха, оздоровления и занятости детей и молодежи в Кировской области".</w:t>
      </w:r>
    </w:p>
    <w:p w:rsidR="00A71FFB" w:rsidRDefault="00A71FFB">
      <w:pPr>
        <w:pStyle w:val="ConsPlusNormal"/>
        <w:spacing w:before="220"/>
        <w:ind w:firstLine="540"/>
        <w:jc w:val="both"/>
      </w:pPr>
      <w:r>
        <w:t xml:space="preserve">17.2. От 20.05.2010 </w:t>
      </w:r>
      <w:hyperlink r:id="rId56">
        <w:r>
          <w:rPr>
            <w:color w:val="0000FF"/>
          </w:rPr>
          <w:t>N 52/235</w:t>
        </w:r>
      </w:hyperlink>
      <w:r>
        <w:t>"О внесении изменений в постановление Правительства области от 12.04.2010 N 47/143".</w:t>
      </w:r>
    </w:p>
    <w:p w:rsidR="00A71FFB" w:rsidRDefault="00A71FFB">
      <w:pPr>
        <w:pStyle w:val="ConsPlusNormal"/>
        <w:spacing w:before="220"/>
        <w:ind w:firstLine="540"/>
        <w:jc w:val="both"/>
      </w:pPr>
      <w:r>
        <w:t xml:space="preserve">17.3. От 01.06.2010 </w:t>
      </w:r>
      <w:hyperlink r:id="rId57">
        <w:r>
          <w:rPr>
            <w:color w:val="0000FF"/>
          </w:rPr>
          <w:t>N 53/236</w:t>
        </w:r>
      </w:hyperlink>
      <w:r>
        <w:t>"Об обеспечении отдыха, оздоровления и занятости детей и молодежи на территории Кировской области".</w:t>
      </w:r>
    </w:p>
    <w:p w:rsidR="00A71FFB" w:rsidRDefault="00A71FFB">
      <w:pPr>
        <w:pStyle w:val="ConsPlusNormal"/>
        <w:spacing w:before="220"/>
        <w:ind w:firstLine="540"/>
        <w:jc w:val="both"/>
      </w:pPr>
      <w:r>
        <w:t xml:space="preserve">17.4. От 13.12.2010 </w:t>
      </w:r>
      <w:hyperlink r:id="rId58">
        <w:r>
          <w:rPr>
            <w:color w:val="0000FF"/>
          </w:rPr>
          <w:t>N 81/602</w:t>
        </w:r>
      </w:hyperlink>
      <w:r>
        <w:t>"О внесении изменений в постановление Правительства области от 12.04.2010 N 47/143".</w:t>
      </w:r>
    </w:p>
    <w:p w:rsidR="00A71FFB" w:rsidRDefault="00A71FFB">
      <w:pPr>
        <w:pStyle w:val="ConsPlusNormal"/>
        <w:spacing w:before="220"/>
        <w:ind w:firstLine="540"/>
        <w:jc w:val="both"/>
      </w:pPr>
      <w:r>
        <w:t xml:space="preserve">17.5. От 22.12.2010 </w:t>
      </w:r>
      <w:hyperlink r:id="rId59">
        <w:r>
          <w:rPr>
            <w:color w:val="0000FF"/>
          </w:rPr>
          <w:t>N 83/648</w:t>
        </w:r>
      </w:hyperlink>
      <w:r>
        <w:t>"О внесении изменений в постановление Правительства области от 12.04.2010 N 47/143".</w:t>
      </w:r>
    </w:p>
    <w:p w:rsidR="00A71FFB" w:rsidRDefault="00A71FFB">
      <w:pPr>
        <w:pStyle w:val="ConsPlusNormal"/>
        <w:spacing w:before="220"/>
        <w:ind w:firstLine="540"/>
        <w:jc w:val="both"/>
      </w:pPr>
      <w:r>
        <w:t xml:space="preserve">17.6. От 02.02.2011 </w:t>
      </w:r>
      <w:hyperlink r:id="rId60">
        <w:r>
          <w:rPr>
            <w:color w:val="0000FF"/>
          </w:rPr>
          <w:t>N 88/7</w:t>
        </w:r>
      </w:hyperlink>
      <w:r>
        <w:t>"О распределении субсидий местным бюджетам из областного бюджета на оплату стоимости питания детей в оздоровительных учреждениях с дневным пребыванием детей на 2011 год".</w:t>
      </w:r>
    </w:p>
    <w:p w:rsidR="00A71FFB" w:rsidRDefault="00A71FFB">
      <w:pPr>
        <w:pStyle w:val="ConsPlusNormal"/>
        <w:spacing w:before="220"/>
        <w:ind w:firstLine="540"/>
        <w:jc w:val="both"/>
      </w:pPr>
      <w:r>
        <w:t xml:space="preserve">17.7. От 25.04.2011 </w:t>
      </w:r>
      <w:hyperlink r:id="rId61">
        <w:r>
          <w:rPr>
            <w:color w:val="0000FF"/>
          </w:rPr>
          <w:t>N 101/151</w:t>
        </w:r>
      </w:hyperlink>
      <w:r>
        <w:t>"О внесении изменения в постановление Правительства Кировской области от 12.04.2010 N 47/143".</w:t>
      </w:r>
    </w:p>
    <w:p w:rsidR="00A71FFB" w:rsidRDefault="00A71FFB">
      <w:pPr>
        <w:pStyle w:val="ConsPlusNormal"/>
        <w:spacing w:before="220"/>
        <w:ind w:firstLine="540"/>
        <w:jc w:val="both"/>
      </w:pPr>
      <w:r>
        <w:t xml:space="preserve">17.8. От 21.06.2011 </w:t>
      </w:r>
      <w:hyperlink r:id="rId62">
        <w:r>
          <w:rPr>
            <w:color w:val="0000FF"/>
          </w:rPr>
          <w:t>N 109/258</w:t>
        </w:r>
      </w:hyperlink>
      <w:r>
        <w:t>"О внесении изменений в постановление Правительства Кировской области от 02.02.2011 N 88/7".</w:t>
      </w:r>
    </w:p>
    <w:p w:rsidR="00A71FFB" w:rsidRDefault="00A71FFB">
      <w:pPr>
        <w:pStyle w:val="ConsPlusNormal"/>
        <w:spacing w:before="220"/>
        <w:ind w:firstLine="540"/>
        <w:jc w:val="both"/>
      </w:pPr>
      <w:r>
        <w:t xml:space="preserve">17.9. От 11.08.2011 </w:t>
      </w:r>
      <w:hyperlink r:id="rId63">
        <w:r>
          <w:rPr>
            <w:color w:val="0000FF"/>
          </w:rPr>
          <w:t>N 116/371</w:t>
        </w:r>
      </w:hyperlink>
      <w:r>
        <w:t>"О внесении изменения в постановление Правительства Кировской области от 02.02.2011 N 88/7".</w:t>
      </w:r>
    </w:p>
    <w:p w:rsidR="00A71FFB" w:rsidRDefault="00A71FFB">
      <w:pPr>
        <w:pStyle w:val="ConsPlusNormal"/>
        <w:spacing w:before="220"/>
        <w:ind w:firstLine="540"/>
        <w:jc w:val="both"/>
      </w:pPr>
      <w:r>
        <w:t xml:space="preserve">17.10. От 31.10.2011 </w:t>
      </w:r>
      <w:hyperlink r:id="rId64">
        <w:r>
          <w:rPr>
            <w:color w:val="0000FF"/>
          </w:rPr>
          <w:t>N 125/554</w:t>
        </w:r>
      </w:hyperlink>
      <w:r>
        <w:t>"О внесении изменения в постановление Правительства Кировской области от 02.02.2011 N 88/7".</w:t>
      </w:r>
    </w:p>
    <w:p w:rsidR="00A71FFB" w:rsidRDefault="00A71FFB">
      <w:pPr>
        <w:pStyle w:val="ConsPlusNormal"/>
        <w:spacing w:before="220"/>
        <w:ind w:firstLine="540"/>
        <w:jc w:val="both"/>
      </w:pPr>
      <w:r>
        <w:t xml:space="preserve">17.11. От 27.12.2011 </w:t>
      </w:r>
      <w:hyperlink r:id="rId65">
        <w:r>
          <w:rPr>
            <w:color w:val="0000FF"/>
          </w:rPr>
          <w:t>N 134/699</w:t>
        </w:r>
      </w:hyperlink>
      <w:r>
        <w:t>"О внесении изменений в постановление Правительства Кировской области от 12.04.2010 N 47/143".</w:t>
      </w:r>
    </w:p>
    <w:p w:rsidR="00A71FFB" w:rsidRDefault="00A71FFB">
      <w:pPr>
        <w:pStyle w:val="ConsPlusNormal"/>
        <w:spacing w:before="220"/>
        <w:ind w:firstLine="540"/>
        <w:jc w:val="both"/>
      </w:pPr>
      <w:r>
        <w:t xml:space="preserve">17.12. От 05.03.2012 </w:t>
      </w:r>
      <w:hyperlink r:id="rId66">
        <w:r>
          <w:rPr>
            <w:color w:val="0000FF"/>
          </w:rPr>
          <w:t>N 142/104</w:t>
        </w:r>
      </w:hyperlink>
      <w:r>
        <w:t>"О внесении изменений в постановление Правительства Кировской области от 12.04.2010 N 47/143".</w:t>
      </w:r>
    </w:p>
    <w:p w:rsidR="00A71FFB" w:rsidRDefault="00A71FFB">
      <w:pPr>
        <w:pStyle w:val="ConsPlusNormal"/>
        <w:spacing w:before="220"/>
        <w:ind w:firstLine="540"/>
        <w:jc w:val="both"/>
      </w:pPr>
      <w:r>
        <w:t xml:space="preserve">17.13. От 22.05.2012 </w:t>
      </w:r>
      <w:hyperlink r:id="rId67">
        <w:r>
          <w:rPr>
            <w:color w:val="0000FF"/>
          </w:rPr>
          <w:t>N 153/286</w:t>
        </w:r>
      </w:hyperlink>
      <w:r>
        <w:t>"О внесении изменений в постановление Правительства Кировской области от 12.04.2010 N 47/143".</w:t>
      </w:r>
    </w:p>
    <w:p w:rsidR="00A71FFB" w:rsidRDefault="00A71FFB">
      <w:pPr>
        <w:pStyle w:val="ConsPlusNormal"/>
        <w:spacing w:before="220"/>
        <w:ind w:firstLine="540"/>
        <w:jc w:val="both"/>
      </w:pPr>
      <w:r>
        <w:lastRenderedPageBreak/>
        <w:t xml:space="preserve">17.14. От 09.06.2012 </w:t>
      </w:r>
      <w:hyperlink r:id="rId68">
        <w:r>
          <w:rPr>
            <w:color w:val="0000FF"/>
          </w:rPr>
          <w:t>N 155/312</w:t>
        </w:r>
      </w:hyperlink>
      <w:r>
        <w:t>"О внесении изменений в постановление Правительства Кировской области от 01.06.2010 N 53/236".</w:t>
      </w:r>
    </w:p>
    <w:p w:rsidR="00A71FFB" w:rsidRDefault="00A71FFB">
      <w:pPr>
        <w:pStyle w:val="ConsPlusNormal"/>
        <w:spacing w:before="220"/>
        <w:ind w:firstLine="540"/>
        <w:jc w:val="both"/>
      </w:pPr>
      <w:r>
        <w:t xml:space="preserve">17.15. От 29.08.2012 </w:t>
      </w:r>
      <w:hyperlink r:id="rId69">
        <w:r>
          <w:rPr>
            <w:color w:val="0000FF"/>
          </w:rPr>
          <w:t>N 168/499</w:t>
        </w:r>
      </w:hyperlink>
      <w:r>
        <w:t>"О внесении изменений в постановление Правительства Кировской области от 12.04.2010 N 47/143".</w:t>
      </w:r>
    </w:p>
    <w:p w:rsidR="00A71FFB" w:rsidRDefault="00A71FFB">
      <w:pPr>
        <w:pStyle w:val="ConsPlusNormal"/>
        <w:spacing w:before="220"/>
        <w:ind w:firstLine="540"/>
        <w:jc w:val="both"/>
      </w:pPr>
      <w:r>
        <w:t xml:space="preserve">17.16. От 17.12.2012 </w:t>
      </w:r>
      <w:hyperlink r:id="rId70">
        <w:r>
          <w:rPr>
            <w:color w:val="0000FF"/>
          </w:rPr>
          <w:t>N 186/771</w:t>
        </w:r>
      </w:hyperlink>
      <w:r>
        <w:t>"О внесении изменений в постановление Правительства Кировской области от 01.06.2010 N 53/236".</w:t>
      </w:r>
    </w:p>
    <w:p w:rsidR="00A71FFB" w:rsidRDefault="00A71FFB">
      <w:pPr>
        <w:pStyle w:val="ConsPlusNormal"/>
        <w:spacing w:before="220"/>
        <w:ind w:firstLine="540"/>
        <w:jc w:val="both"/>
      </w:pPr>
      <w:r>
        <w:t xml:space="preserve">17.17. От 20.12.2012 </w:t>
      </w:r>
      <w:hyperlink r:id="rId71">
        <w:r>
          <w:rPr>
            <w:color w:val="0000FF"/>
          </w:rPr>
          <w:t>N 187/816</w:t>
        </w:r>
      </w:hyperlink>
      <w:r>
        <w:t>"О внесении изменений в постановление Правительства Кировской области от 12.04.2010 N 47/143".</w:t>
      </w:r>
    </w:p>
    <w:p w:rsidR="00A71FFB" w:rsidRDefault="00A71FFB">
      <w:pPr>
        <w:pStyle w:val="ConsPlusNormal"/>
        <w:spacing w:before="220"/>
        <w:ind w:firstLine="540"/>
        <w:jc w:val="both"/>
      </w:pPr>
      <w:r>
        <w:t xml:space="preserve">17.18. От 03.07.2013 </w:t>
      </w:r>
      <w:hyperlink r:id="rId72">
        <w:r>
          <w:rPr>
            <w:color w:val="0000FF"/>
          </w:rPr>
          <w:t>N 215/394</w:t>
        </w:r>
      </w:hyperlink>
      <w:r>
        <w:t>"О внесении изменений постановление Правительства Кировской области от 12.04.2010 N 47/143".</w:t>
      </w:r>
    </w:p>
    <w:p w:rsidR="00A71FFB" w:rsidRDefault="00A71FFB">
      <w:pPr>
        <w:pStyle w:val="ConsPlusNormal"/>
        <w:spacing w:before="220"/>
        <w:ind w:firstLine="540"/>
        <w:jc w:val="both"/>
      </w:pPr>
      <w:r>
        <w:t xml:space="preserve">17.19. От 10.12.2013 </w:t>
      </w:r>
      <w:hyperlink r:id="rId73">
        <w:r>
          <w:rPr>
            <w:color w:val="0000FF"/>
          </w:rPr>
          <w:t>N 239/814</w:t>
        </w:r>
      </w:hyperlink>
      <w:r>
        <w:t>"О внесении изменений в постановление Правительства Кировской области от 01.06.2010 N 53/236".</w:t>
      </w:r>
    </w:p>
    <w:p w:rsidR="00A71FFB" w:rsidRDefault="00A71FFB">
      <w:pPr>
        <w:pStyle w:val="ConsPlusNormal"/>
        <w:spacing w:before="220"/>
        <w:ind w:firstLine="540"/>
        <w:jc w:val="both"/>
      </w:pPr>
      <w:r>
        <w:t xml:space="preserve">17.20. От 24.12.2013 </w:t>
      </w:r>
      <w:hyperlink r:id="rId74">
        <w:r>
          <w:rPr>
            <w:color w:val="0000FF"/>
          </w:rPr>
          <w:t>N 241/905</w:t>
        </w:r>
      </w:hyperlink>
      <w:r>
        <w:t>"О внесении изменений в постановление Правительства Кировской области от 12.04.2010 N 47/143".</w:t>
      </w:r>
    </w:p>
    <w:p w:rsidR="00A71FFB" w:rsidRDefault="00A71FFB">
      <w:pPr>
        <w:pStyle w:val="ConsPlusNormal"/>
        <w:spacing w:before="220"/>
        <w:ind w:firstLine="540"/>
        <w:jc w:val="both"/>
      </w:pPr>
      <w:r>
        <w:t xml:space="preserve">17.21. От 10.06.2014 </w:t>
      </w:r>
      <w:hyperlink r:id="rId75">
        <w:r>
          <w:rPr>
            <w:color w:val="0000FF"/>
          </w:rPr>
          <w:t>N 266/381</w:t>
        </w:r>
      </w:hyperlink>
      <w:r>
        <w:t>"О внесении изменений в постановление Правительства Кировской области от 12.04.2010 N 47/143".</w:t>
      </w:r>
    </w:p>
    <w:p w:rsidR="00A71FFB" w:rsidRDefault="00A71FFB">
      <w:pPr>
        <w:pStyle w:val="ConsPlusNormal"/>
        <w:spacing w:before="220"/>
        <w:ind w:firstLine="540"/>
        <w:jc w:val="both"/>
      </w:pPr>
      <w:r>
        <w:t xml:space="preserve">17.22. От 23.01.2015 </w:t>
      </w:r>
      <w:hyperlink r:id="rId76">
        <w:r>
          <w:rPr>
            <w:color w:val="0000FF"/>
          </w:rPr>
          <w:t>N 22/19</w:t>
        </w:r>
      </w:hyperlink>
      <w:r>
        <w:t>"О внесении изменений в постановление Правительства Кировской области от 01.06.2010 N 53/236".</w:t>
      </w:r>
    </w:p>
    <w:p w:rsidR="00A71FFB" w:rsidRDefault="00A71FFB">
      <w:pPr>
        <w:pStyle w:val="ConsPlusNormal"/>
        <w:spacing w:before="220"/>
        <w:ind w:firstLine="540"/>
        <w:jc w:val="both"/>
      </w:pPr>
      <w:r>
        <w:t xml:space="preserve">17.23. От 24.02.2015 </w:t>
      </w:r>
      <w:hyperlink r:id="rId77">
        <w:r>
          <w:rPr>
            <w:color w:val="0000FF"/>
          </w:rPr>
          <w:t>N 26/99</w:t>
        </w:r>
      </w:hyperlink>
      <w:r>
        <w:t>"О внесении изменений в постановление Правительства Кировской области от 12.04.2010 N 47/143".</w:t>
      </w:r>
    </w:p>
    <w:p w:rsidR="00A71FFB" w:rsidRDefault="00A71FFB">
      <w:pPr>
        <w:pStyle w:val="ConsPlusNormal"/>
        <w:spacing w:before="220"/>
        <w:ind w:firstLine="540"/>
        <w:jc w:val="both"/>
      </w:pPr>
      <w:r>
        <w:t xml:space="preserve">17.24. От 07.05.2015 </w:t>
      </w:r>
      <w:hyperlink r:id="rId78">
        <w:r>
          <w:rPr>
            <w:color w:val="0000FF"/>
          </w:rPr>
          <w:t>N 37/240</w:t>
        </w:r>
      </w:hyperlink>
      <w:r>
        <w:t>"О внесении изменений в постановление Правительства Кировской области от 12.04.2010 N 47/143".</w:t>
      </w:r>
    </w:p>
    <w:p w:rsidR="00A71FFB" w:rsidRDefault="00A71FFB">
      <w:pPr>
        <w:pStyle w:val="ConsPlusNormal"/>
        <w:spacing w:before="220"/>
        <w:ind w:firstLine="540"/>
        <w:jc w:val="both"/>
      </w:pPr>
      <w:r>
        <w:t xml:space="preserve">17.25. От 15.12.2015 </w:t>
      </w:r>
      <w:hyperlink r:id="rId79">
        <w:r>
          <w:rPr>
            <w:color w:val="0000FF"/>
          </w:rPr>
          <w:t>N 74/818</w:t>
        </w:r>
      </w:hyperlink>
      <w:r>
        <w:t>"О внесении изменений в постановление Правительства Кировской области от 12.04.2010 N 47/143".</w:t>
      </w:r>
    </w:p>
    <w:p w:rsidR="00A71FFB" w:rsidRDefault="00A71FFB">
      <w:pPr>
        <w:pStyle w:val="ConsPlusNormal"/>
        <w:spacing w:before="220"/>
        <w:ind w:firstLine="540"/>
        <w:jc w:val="both"/>
      </w:pPr>
      <w:r>
        <w:t xml:space="preserve">17.26. От 13.04.2016 </w:t>
      </w:r>
      <w:hyperlink r:id="rId80">
        <w:r>
          <w:rPr>
            <w:color w:val="0000FF"/>
          </w:rPr>
          <w:t>N 94/208</w:t>
        </w:r>
      </w:hyperlink>
      <w:r>
        <w:t>"О внесении изменений в постановление Правительства Кировской области от 12.04.2010 N 47/143".</w:t>
      </w:r>
    </w:p>
    <w:p w:rsidR="00A71FFB" w:rsidRDefault="00A71FFB">
      <w:pPr>
        <w:pStyle w:val="ConsPlusNormal"/>
        <w:spacing w:before="220"/>
        <w:ind w:firstLine="540"/>
        <w:jc w:val="both"/>
      </w:pPr>
      <w:r>
        <w:t xml:space="preserve">17.27. От 25.07.2016 </w:t>
      </w:r>
      <w:hyperlink r:id="rId81">
        <w:r>
          <w:rPr>
            <w:color w:val="0000FF"/>
          </w:rPr>
          <w:t>N 113/451</w:t>
        </w:r>
      </w:hyperlink>
      <w:r>
        <w:t>"О внесении изменения в постановление Правительства Кировской области от 12.04.2010 N 47/143".</w:t>
      </w:r>
    </w:p>
    <w:p w:rsidR="00A71FFB" w:rsidRDefault="00A71FFB">
      <w:pPr>
        <w:pStyle w:val="ConsPlusNormal"/>
        <w:spacing w:before="220"/>
        <w:ind w:firstLine="540"/>
        <w:jc w:val="both"/>
      </w:pPr>
      <w:r>
        <w:t xml:space="preserve">18. Внести изменение в постановление Правительства Кировской области от 10.05.2012 N 151/255 "О внесении изменений в некоторые постановления Правительства Кировской области", исключив </w:t>
      </w:r>
      <w:hyperlink r:id="rId82">
        <w:r>
          <w:rPr>
            <w:color w:val="0000FF"/>
          </w:rPr>
          <w:t>пункт 9</w:t>
        </w:r>
      </w:hyperlink>
      <w:r>
        <w:t>.</w:t>
      </w:r>
    </w:p>
    <w:p w:rsidR="00A71FFB" w:rsidRDefault="00A71FFB">
      <w:pPr>
        <w:pStyle w:val="ConsPlusNormal"/>
        <w:spacing w:before="220"/>
        <w:ind w:firstLine="540"/>
        <w:jc w:val="both"/>
      </w:pPr>
      <w:r>
        <w:t xml:space="preserve">19. </w:t>
      </w:r>
      <w:proofErr w:type="gramStart"/>
      <w:r>
        <w:t xml:space="preserve">Настоящее постановление вступает в силу по истечении 10 дней со дня его официального опубликования, за исключением </w:t>
      </w:r>
      <w:hyperlink w:anchor="P34">
        <w:r>
          <w:rPr>
            <w:color w:val="0000FF"/>
          </w:rPr>
          <w:t>пункта 11</w:t>
        </w:r>
      </w:hyperlink>
      <w:r>
        <w:t xml:space="preserve">, вступающего в силу после вступления в силу соответствующих изменений в государственную </w:t>
      </w:r>
      <w:hyperlink r:id="rId83">
        <w:r>
          <w:rPr>
            <w:color w:val="0000FF"/>
          </w:rPr>
          <w:t>программу</w:t>
        </w:r>
      </w:hyperlink>
      <w:r>
        <w:t xml:space="preserve"> Кировской области "Развитие образования" на 2014 - 2020 годы, утвержденную постановлением Правительства Кировской области от 10.09.2013 N 226/595 "О государственной программе Кировской области "Развитие образования" на 2014 - 2020 годы".</w:t>
      </w:r>
      <w:proofErr w:type="gramEnd"/>
    </w:p>
    <w:p w:rsidR="00A71FFB" w:rsidRDefault="00A71FFB">
      <w:pPr>
        <w:pStyle w:val="ConsPlusNormal"/>
        <w:spacing w:before="220"/>
        <w:ind w:firstLine="540"/>
        <w:jc w:val="both"/>
      </w:pPr>
      <w:r>
        <w:t xml:space="preserve">20. </w:t>
      </w:r>
      <w:proofErr w:type="gramStart"/>
      <w:r>
        <w:t>Контроль за</w:t>
      </w:r>
      <w:proofErr w:type="gramEnd"/>
      <w:r>
        <w:t xml:space="preserve"> выполнением настоящего постановления возложить на заместителя Председателя Правительства Кировской области Шумайлову С.В.</w:t>
      </w:r>
    </w:p>
    <w:p w:rsidR="00A71FFB" w:rsidRDefault="00A71FFB">
      <w:pPr>
        <w:pStyle w:val="ConsPlusNormal"/>
        <w:jc w:val="both"/>
      </w:pPr>
      <w:r>
        <w:t xml:space="preserve">(п. 20 в ред. </w:t>
      </w:r>
      <w:hyperlink r:id="rId84">
        <w:r>
          <w:rPr>
            <w:color w:val="0000FF"/>
          </w:rPr>
          <w:t>постановления</w:t>
        </w:r>
      </w:hyperlink>
      <w:r>
        <w:t xml:space="preserve"> Правительства Кировской области от 27.11.2024 N 514-П)</w:t>
      </w:r>
    </w:p>
    <w:p w:rsidR="00A71FFB" w:rsidRDefault="00A71FFB">
      <w:pPr>
        <w:pStyle w:val="ConsPlusNormal"/>
        <w:jc w:val="both"/>
      </w:pPr>
    </w:p>
    <w:p w:rsidR="00A71FFB" w:rsidRDefault="00A71FFB">
      <w:pPr>
        <w:pStyle w:val="ConsPlusNormal"/>
        <w:jc w:val="right"/>
      </w:pPr>
      <w:proofErr w:type="gramStart"/>
      <w:r>
        <w:lastRenderedPageBreak/>
        <w:t>Вр.и</w:t>
      </w:r>
      <w:proofErr w:type="gramEnd"/>
      <w:r>
        <w:t>.о. Губернатора -</w:t>
      </w:r>
    </w:p>
    <w:p w:rsidR="00A71FFB" w:rsidRDefault="00A71FFB">
      <w:pPr>
        <w:pStyle w:val="ConsPlusNormal"/>
        <w:jc w:val="right"/>
      </w:pPr>
      <w:r>
        <w:t>Председателя Правительства</w:t>
      </w:r>
    </w:p>
    <w:p w:rsidR="00A71FFB" w:rsidRDefault="00A71FFB">
      <w:pPr>
        <w:pStyle w:val="ConsPlusNormal"/>
        <w:jc w:val="right"/>
      </w:pPr>
      <w:r>
        <w:t>Кировской области</w:t>
      </w:r>
    </w:p>
    <w:p w:rsidR="00A71FFB" w:rsidRDefault="00A71FFB">
      <w:pPr>
        <w:pStyle w:val="ConsPlusNormal"/>
        <w:jc w:val="right"/>
      </w:pPr>
      <w:r>
        <w:t>И.В.ВАСИЛЬЕВ</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1</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r>
        <w:t>СОСТАВ</w:t>
      </w:r>
    </w:p>
    <w:p w:rsidR="00A71FFB" w:rsidRDefault="00A71FFB">
      <w:pPr>
        <w:pStyle w:val="ConsPlusTitle"/>
        <w:jc w:val="center"/>
      </w:pPr>
      <w:r>
        <w:t>ОБЛАСТНОЙ МЕЖВЕДОМСТВЕННОЙ КОМИССИИ ПО ОРГАНИЗАЦИИ ОТДЫХА,</w:t>
      </w:r>
    </w:p>
    <w:p w:rsidR="00A71FFB" w:rsidRDefault="00A71FFB">
      <w:pPr>
        <w:pStyle w:val="ConsPlusTitle"/>
        <w:jc w:val="center"/>
      </w:pPr>
      <w:r>
        <w:t>ОЗДОРОВЛЕНИЯ И ЗАНЯТОСТИ ДЕТЕЙ И МОЛОДЕЖИ</w:t>
      </w:r>
    </w:p>
    <w:p w:rsidR="00A71FFB" w:rsidRDefault="00A71FFB">
      <w:pPr>
        <w:pStyle w:val="ConsPlusTitle"/>
        <w:jc w:val="center"/>
      </w:pPr>
      <w:r>
        <w:t>НА ТЕРРИТОРИИ КИРОВСКОЙ ОБЛАСТИ</w:t>
      </w:r>
    </w:p>
    <w:p w:rsidR="00A71FFB" w:rsidRDefault="00A71FFB">
      <w:pPr>
        <w:pStyle w:val="ConsPlusNormal"/>
        <w:jc w:val="both"/>
      </w:pPr>
    </w:p>
    <w:p w:rsidR="00A71FFB" w:rsidRDefault="00A71FFB">
      <w:pPr>
        <w:pStyle w:val="ConsPlusNormal"/>
        <w:ind w:firstLine="540"/>
        <w:jc w:val="both"/>
      </w:pPr>
      <w:r>
        <w:t xml:space="preserve">Исключен. - </w:t>
      </w:r>
      <w:hyperlink r:id="rId85">
        <w:r>
          <w:rPr>
            <w:color w:val="0000FF"/>
          </w:rPr>
          <w:t>Постановление</w:t>
        </w:r>
      </w:hyperlink>
      <w:r>
        <w:t xml:space="preserve"> Правительства Кировской области от 20.04.2020 N 187-П.</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2</w:t>
      </w:r>
    </w:p>
    <w:p w:rsidR="00A71FFB" w:rsidRDefault="00A71FFB">
      <w:pPr>
        <w:pStyle w:val="ConsPlusNormal"/>
        <w:jc w:val="both"/>
      </w:pPr>
    </w:p>
    <w:p w:rsidR="00A71FFB" w:rsidRDefault="00A71FFB">
      <w:pPr>
        <w:pStyle w:val="ConsPlusNormal"/>
        <w:jc w:val="right"/>
      </w:pPr>
      <w:r>
        <w:t>Утверждено</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r>
        <w:t>ПОЛОЖЕНИЕ</w:t>
      </w:r>
    </w:p>
    <w:p w:rsidR="00A71FFB" w:rsidRDefault="00A71FFB">
      <w:pPr>
        <w:pStyle w:val="ConsPlusTitle"/>
        <w:jc w:val="center"/>
      </w:pPr>
      <w:r>
        <w:t>ОБ ОБЛАСТНОЙ МЕЖВЕДОМСТВЕННОЙ КОМИССИИ ПО ОРГАНИЗАЦИИ</w:t>
      </w:r>
    </w:p>
    <w:p w:rsidR="00A71FFB" w:rsidRDefault="00A71FFB">
      <w:pPr>
        <w:pStyle w:val="ConsPlusTitle"/>
        <w:jc w:val="center"/>
      </w:pPr>
      <w:r>
        <w:t>ОТДЫХА, ОЗДОРОВЛЕНИЯ И ЗАНЯТОСТИ ДЕТЕЙ И МОЛОДЕЖИ</w:t>
      </w:r>
    </w:p>
    <w:p w:rsidR="00A71FFB" w:rsidRDefault="00A71FFB">
      <w:pPr>
        <w:pStyle w:val="ConsPlusTitle"/>
        <w:jc w:val="center"/>
      </w:pPr>
      <w:r>
        <w:t>НА ТЕРРИТОРИИ КИРОВСКОЙ ОБЛАСТИ</w:t>
      </w:r>
    </w:p>
    <w:p w:rsidR="00A71FFB" w:rsidRDefault="00A71FFB">
      <w:pPr>
        <w:pStyle w:val="ConsPlusNormal"/>
        <w:jc w:val="both"/>
      </w:pPr>
    </w:p>
    <w:p w:rsidR="00A71FFB" w:rsidRDefault="00A71FFB">
      <w:pPr>
        <w:pStyle w:val="ConsPlusNormal"/>
        <w:ind w:firstLine="540"/>
        <w:jc w:val="both"/>
      </w:pPr>
      <w:r>
        <w:t xml:space="preserve">Исключено. - </w:t>
      </w:r>
      <w:hyperlink r:id="rId86">
        <w:r>
          <w:rPr>
            <w:color w:val="0000FF"/>
          </w:rPr>
          <w:t>Постановление</w:t>
        </w:r>
      </w:hyperlink>
      <w:r>
        <w:t xml:space="preserve"> Правительства Кировской области от 20.04.2020 N 187-П.</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3</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1" w:name="P172"/>
      <w:bookmarkEnd w:id="1"/>
      <w:r>
        <w:t>ПОРЯДОК</w:t>
      </w:r>
    </w:p>
    <w:p w:rsidR="00A71FFB" w:rsidRDefault="00A71FFB">
      <w:pPr>
        <w:pStyle w:val="ConsPlusTitle"/>
        <w:jc w:val="center"/>
      </w:pPr>
      <w:r>
        <w:t xml:space="preserve">ПРЕДОСТАВЛЕНИЯ ПУТЕВОК </w:t>
      </w:r>
      <w:proofErr w:type="gramStart"/>
      <w:r>
        <w:t>В</w:t>
      </w:r>
      <w:proofErr w:type="gramEnd"/>
      <w:r>
        <w:t xml:space="preserve"> ЗАГОРОДНЫЕ СТАЦИОНАРНЫЕ</w:t>
      </w:r>
    </w:p>
    <w:p w:rsidR="00A71FFB" w:rsidRDefault="00A71FFB">
      <w:pPr>
        <w:pStyle w:val="ConsPlusTitle"/>
        <w:jc w:val="center"/>
      </w:pPr>
      <w:r>
        <w:lastRenderedPageBreak/>
        <w:t>ОРГАНИЗАЦИИ ОТДЫХА И ОЗДОРОВЛЕНИЯ ДЕТЕЙ ДЕТЯМ-СИРОТАМ</w:t>
      </w:r>
    </w:p>
    <w:p w:rsidR="00A71FFB" w:rsidRDefault="00A71FFB">
      <w:pPr>
        <w:pStyle w:val="ConsPlusTitle"/>
        <w:jc w:val="center"/>
      </w:pPr>
      <w:r>
        <w:t>И ДЕТЯМ, ОСТАВШИМСЯ БЕЗ ПОПЕЧЕНИЯ РОДИТЕЛЕЙ, ЯВЛЯЮЩИМСЯ</w:t>
      </w:r>
    </w:p>
    <w:p w:rsidR="00A71FFB" w:rsidRDefault="00A71FFB">
      <w:pPr>
        <w:pStyle w:val="ConsPlusTitle"/>
        <w:jc w:val="center"/>
      </w:pPr>
      <w:r>
        <w:t>ВОСПИТАННИКАМИ ОРГАНИЗАЦИЙ ДЛЯ ДЕТЕЙ-СИРОТ И ДЕТЕЙ,</w:t>
      </w:r>
    </w:p>
    <w:p w:rsidR="00A71FFB" w:rsidRDefault="00A71FFB">
      <w:pPr>
        <w:pStyle w:val="ConsPlusTitle"/>
        <w:jc w:val="center"/>
      </w:pPr>
      <w:r>
        <w:t>ОСТАВШИХСЯ БЕЗ ПОПЕЧЕНИЯ РОДИТЕЛЕЙ</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proofErr w:type="gramStart"/>
            <w:r>
              <w:rPr>
                <w:color w:val="392C69"/>
              </w:rPr>
              <w:t>(в ред. постановлений Правительства Кировской области</w:t>
            </w:r>
            <w:proofErr w:type="gramEnd"/>
          </w:p>
          <w:p w:rsidR="00A71FFB" w:rsidRDefault="00A71FFB">
            <w:pPr>
              <w:pStyle w:val="ConsPlusNormal"/>
              <w:jc w:val="center"/>
            </w:pPr>
            <w:r>
              <w:rPr>
                <w:color w:val="392C69"/>
              </w:rPr>
              <w:t xml:space="preserve">от 22.05.2024 </w:t>
            </w:r>
            <w:hyperlink r:id="rId87">
              <w:r>
                <w:rPr>
                  <w:color w:val="0000FF"/>
                </w:rPr>
                <w:t>N 225-П</w:t>
              </w:r>
            </w:hyperlink>
            <w:r>
              <w:rPr>
                <w:color w:val="392C69"/>
              </w:rPr>
              <w:t xml:space="preserve">, от 09.08.2024 </w:t>
            </w:r>
            <w:hyperlink r:id="rId88">
              <w:r>
                <w:rPr>
                  <w:color w:val="0000FF"/>
                </w:rPr>
                <w:t>N 353-П</w:t>
              </w:r>
            </w:hyperlink>
            <w:r>
              <w:rPr>
                <w:color w:val="392C69"/>
              </w:rPr>
              <w:t xml:space="preserve">, от 27.11.2024 </w:t>
            </w:r>
            <w:hyperlink r:id="rId89">
              <w:r>
                <w:rPr>
                  <w:color w:val="0000FF"/>
                </w:rPr>
                <w:t>N 514-П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rmal"/>
        <w:ind w:firstLine="540"/>
        <w:jc w:val="both"/>
      </w:pPr>
      <w:r>
        <w:t xml:space="preserve">1. </w:t>
      </w:r>
      <w:proofErr w:type="gramStart"/>
      <w:r>
        <w:t>Порядок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организаций для детей-сирот и детей, оставшихся без попечения родителей, определяет правила предоставления путевок в загородные стационарные организации отдыха и оздоровления детей (далее - загородный лагерь) детям-сиротам и детям, оставшимся без попечения родителей, являющимся воспитанниками организаций для детей-сирот и детей, оставшихся без</w:t>
      </w:r>
      <w:proofErr w:type="gramEnd"/>
      <w:r>
        <w:t xml:space="preserve"> попечения родителей (далее - дети-сироты).</w:t>
      </w:r>
    </w:p>
    <w:p w:rsidR="00A71FFB" w:rsidRDefault="00A71FFB">
      <w:pPr>
        <w:pStyle w:val="ConsPlusNormal"/>
        <w:spacing w:before="220"/>
        <w:ind w:firstLine="540"/>
        <w:jc w:val="both"/>
      </w:pPr>
      <w:r>
        <w:t>2. Путевки в загородные лагеря детям-сиротам предоставляются бесплатно в пределах средств, предусмотренных в областном бюджете на организацию отдыха и оздоровления детей, находящихся в трудной жизненной ситуации.</w:t>
      </w:r>
    </w:p>
    <w:p w:rsidR="00A71FFB" w:rsidRDefault="00A71FFB">
      <w:pPr>
        <w:pStyle w:val="ConsPlusNormal"/>
        <w:jc w:val="both"/>
      </w:pPr>
      <w:r>
        <w:t>(</w:t>
      </w:r>
      <w:proofErr w:type="gramStart"/>
      <w:r>
        <w:t>в</w:t>
      </w:r>
      <w:proofErr w:type="gramEnd"/>
      <w:r>
        <w:t xml:space="preserve"> ред. </w:t>
      </w:r>
      <w:hyperlink r:id="rId90">
        <w:r>
          <w:rPr>
            <w:color w:val="0000FF"/>
          </w:rPr>
          <w:t>постановления</w:t>
        </w:r>
      </w:hyperlink>
      <w:r>
        <w:t xml:space="preserve"> Правительства Кировской области от 09.08.2024 N 353-П)</w:t>
      </w:r>
    </w:p>
    <w:p w:rsidR="00A71FFB" w:rsidRDefault="00A71FFB">
      <w:pPr>
        <w:pStyle w:val="ConsPlusNormal"/>
        <w:spacing w:before="220"/>
        <w:ind w:firstLine="540"/>
        <w:jc w:val="both"/>
      </w:pPr>
      <w:r>
        <w:t>3. Направление детей-сирот в загородные лагеря осуществляют организации для детей-сирот и детей, оставшихся без попечения родителей (далее - организации), в соответствии с порядком, утверждаемым министерством образования Кировской области (далее - министерство).</w:t>
      </w:r>
    </w:p>
    <w:p w:rsidR="00A71FFB" w:rsidRDefault="00A71FFB">
      <w:pPr>
        <w:pStyle w:val="ConsPlusNormal"/>
        <w:jc w:val="both"/>
      </w:pPr>
      <w:r>
        <w:t>(</w:t>
      </w:r>
      <w:proofErr w:type="gramStart"/>
      <w:r>
        <w:t>в</w:t>
      </w:r>
      <w:proofErr w:type="gramEnd"/>
      <w:r>
        <w:t xml:space="preserve"> ред. постановлений Правительства Кировской области от 09.08.2024 </w:t>
      </w:r>
      <w:hyperlink r:id="rId91">
        <w:r>
          <w:rPr>
            <w:color w:val="0000FF"/>
          </w:rPr>
          <w:t>N 353-П</w:t>
        </w:r>
      </w:hyperlink>
      <w:r>
        <w:t xml:space="preserve">, от 27.11.2024 </w:t>
      </w:r>
      <w:hyperlink r:id="rId92">
        <w:r>
          <w:rPr>
            <w:color w:val="0000FF"/>
          </w:rPr>
          <w:t>N 514-П</w:t>
        </w:r>
      </w:hyperlink>
      <w:r>
        <w:t>)</w:t>
      </w:r>
    </w:p>
    <w:p w:rsidR="00A71FFB" w:rsidRDefault="00A71FFB">
      <w:pPr>
        <w:pStyle w:val="ConsPlusNormal"/>
        <w:spacing w:before="220"/>
        <w:ind w:firstLine="540"/>
        <w:jc w:val="both"/>
      </w:pPr>
      <w:r>
        <w:t>4. Для получения путевок в текущем году в загородные лагеря организации в срок до 30 марта текущего года направляют в министерство заявку о потребности в предоставлении путевок в загородные лагеря (далее - заявка) по форме, утвержденной министерством. В заявку включаются дети-сироты в возрасте от 6 до 17 лет (включительно), не имеющие в соответствии с действующим законодательством Российской Федерации медицинских противопоказаний к направлению в загородный лагерь.</w:t>
      </w:r>
    </w:p>
    <w:p w:rsidR="00A71FFB" w:rsidRDefault="00A71FFB">
      <w:pPr>
        <w:pStyle w:val="ConsPlusNormal"/>
        <w:jc w:val="both"/>
      </w:pPr>
      <w:r>
        <w:t>(</w:t>
      </w:r>
      <w:proofErr w:type="gramStart"/>
      <w:r>
        <w:t>в</w:t>
      </w:r>
      <w:proofErr w:type="gramEnd"/>
      <w:r>
        <w:t xml:space="preserve"> ред. </w:t>
      </w:r>
      <w:hyperlink r:id="rId93">
        <w:r>
          <w:rPr>
            <w:color w:val="0000FF"/>
          </w:rPr>
          <w:t>постановления</w:t>
        </w:r>
      </w:hyperlink>
      <w:r>
        <w:t xml:space="preserve"> Правительства Кировской области от 09.08.2024 N 353-П)</w:t>
      </w:r>
    </w:p>
    <w:p w:rsidR="00A71FFB" w:rsidRDefault="00A71FFB">
      <w:pPr>
        <w:pStyle w:val="ConsPlusNormal"/>
        <w:spacing w:before="220"/>
        <w:ind w:firstLine="540"/>
        <w:jc w:val="both"/>
      </w:pPr>
      <w:r>
        <w:t>5. Приобретение путевок в загородные лагеря, расположенные за пределами Кировской области, для детей-сирот осуществляет министерство в установленном действующим законодательством порядке в пределах средств, предусмотренных в областном бюджете на организацию отдыха и оздоровления детей, находящихся в трудной жизненной ситуации.</w:t>
      </w:r>
    </w:p>
    <w:p w:rsidR="00A71FFB" w:rsidRDefault="00A71FFB">
      <w:pPr>
        <w:pStyle w:val="ConsPlusNormal"/>
        <w:spacing w:before="220"/>
        <w:ind w:firstLine="540"/>
        <w:jc w:val="both"/>
      </w:pPr>
      <w:r>
        <w:t>6. Распределение путевок в загородные лагеря, расположенные за пределами Кировской области, утверждается правовым актом министерства. Копии правового акта направляются министерством в организации не позднее 14 рабочих дней до даты заезда в загородные лагеря, расположенные за пределами Кировской области.</w:t>
      </w:r>
    </w:p>
    <w:p w:rsidR="00A71FFB" w:rsidRDefault="00A71FFB">
      <w:pPr>
        <w:pStyle w:val="ConsPlusNormal"/>
        <w:spacing w:before="220"/>
        <w:ind w:firstLine="540"/>
        <w:jc w:val="both"/>
      </w:pPr>
      <w:r>
        <w:t>7. Предоставление путевок в загородные лагеря, расположенные на территории Кировской области, детям-сиротам осуществляет государственное учреждение, подведомственное министерству, которому в установленном действующим законодательством порядке доведено государственное задание по организации отдыха и оздоровления детей, находящихся в трудной жизненной ситуации (далее - учреждение).</w:t>
      </w:r>
    </w:p>
    <w:p w:rsidR="00A71FFB" w:rsidRDefault="00A71FFB">
      <w:pPr>
        <w:pStyle w:val="ConsPlusNormal"/>
        <w:jc w:val="both"/>
      </w:pPr>
      <w:r>
        <w:t>(</w:t>
      </w:r>
      <w:proofErr w:type="gramStart"/>
      <w:r>
        <w:t>в</w:t>
      </w:r>
      <w:proofErr w:type="gramEnd"/>
      <w:r>
        <w:t xml:space="preserve"> ред. </w:t>
      </w:r>
      <w:hyperlink r:id="rId94">
        <w:r>
          <w:rPr>
            <w:color w:val="0000FF"/>
          </w:rPr>
          <w:t>постановления</w:t>
        </w:r>
      </w:hyperlink>
      <w:r>
        <w:t xml:space="preserve"> Правительства Кировской области от 27.11.2024 N 514-П)</w:t>
      </w:r>
    </w:p>
    <w:p w:rsidR="00A71FFB" w:rsidRDefault="00A71FFB">
      <w:pPr>
        <w:pStyle w:val="ConsPlusNormal"/>
        <w:spacing w:before="220"/>
        <w:ind w:firstLine="540"/>
        <w:jc w:val="both"/>
      </w:pPr>
      <w:r>
        <w:lastRenderedPageBreak/>
        <w:t>8.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 расположенные на территории Кировской области.</w:t>
      </w:r>
    </w:p>
    <w:p w:rsidR="00A71FFB" w:rsidRDefault="00A71FFB">
      <w:pPr>
        <w:pStyle w:val="ConsPlusNormal"/>
        <w:spacing w:before="220"/>
        <w:ind w:firstLine="540"/>
        <w:jc w:val="both"/>
      </w:pPr>
      <w:r>
        <w:t>9. Распределение путевок в загородные лагеря, расположенные на территории Кировской области, утверждается приказом руководителя учреждения о распределении путевок для детей, находящихся в трудной жизненной ситуации (далее - приказ). Копия приказа доводится учреждением до министерства в срок не позднее 21 апреля текущего года.</w:t>
      </w:r>
    </w:p>
    <w:p w:rsidR="00A71FFB" w:rsidRDefault="00A71FFB">
      <w:pPr>
        <w:pStyle w:val="ConsPlusNormal"/>
        <w:spacing w:before="220"/>
        <w:ind w:firstLine="540"/>
        <w:jc w:val="both"/>
      </w:pPr>
      <w:r>
        <w:t>10. На основании приказа министерство доводит до организаций информацию о распределении путевок в загородные лагеря, расположенные на территории Кировской области, по сменам в срок не позднее 20 календарных дней до даты заезда в загородные лагеря, расположенные на территории Кировской области.</w:t>
      </w:r>
    </w:p>
    <w:p w:rsidR="00A71FFB" w:rsidRDefault="00A71FFB">
      <w:pPr>
        <w:pStyle w:val="ConsPlusNormal"/>
        <w:spacing w:before="220"/>
        <w:ind w:firstLine="540"/>
        <w:jc w:val="both"/>
      </w:pPr>
      <w:r>
        <w:t xml:space="preserve">11. </w:t>
      </w:r>
      <w:proofErr w:type="gramStart"/>
      <w:r>
        <w:t>На основании копий правовых актов министерства и учреждения организация направляет предварительный список детей-сирот, которым будут предоставляться путевки в загородные лагеря, расположенные на территории Кировской области (далее - список), а также данные сопровождающих специалистов в министерство и учреждение в срок не позднее 10 рабочих дней до даты заезда в загородный лагерь, расположенный на территории Кировской области, окончательный список - за 5 рабочих дней</w:t>
      </w:r>
      <w:proofErr w:type="gramEnd"/>
      <w:r>
        <w:t xml:space="preserve"> до даты заезда в загородный лагерь, расположенный на территории Кировской области.</w:t>
      </w:r>
    </w:p>
    <w:p w:rsidR="00A71FFB" w:rsidRDefault="00A71FFB">
      <w:pPr>
        <w:pStyle w:val="ConsPlusNormal"/>
        <w:spacing w:before="220"/>
        <w:ind w:firstLine="540"/>
        <w:jc w:val="both"/>
      </w:pPr>
      <w:r>
        <w:t xml:space="preserve">12. При невозможности использования предоставленной путевки в загородный лагерь, расположенный на территории Кировской области, или в связи с внесением изменений в предварительный список организация обязана проинформировать об этом министерство и учреждение не </w:t>
      </w:r>
      <w:proofErr w:type="gramStart"/>
      <w:r>
        <w:t>позднее</w:t>
      </w:r>
      <w:proofErr w:type="gramEnd"/>
      <w:r>
        <w:t xml:space="preserve"> чем за 5 рабочих дней до даты заезда в загородный лагерь, расположенный на территории Кировской области. Внесение изменений в предварительный список согласовывается с министерством и учреждением.</w:t>
      </w:r>
    </w:p>
    <w:p w:rsidR="00A71FFB" w:rsidRDefault="00A71FFB">
      <w:pPr>
        <w:pStyle w:val="ConsPlusNormal"/>
        <w:spacing w:before="220"/>
        <w:ind w:firstLine="540"/>
        <w:jc w:val="both"/>
      </w:pPr>
      <w:r>
        <w:t>13. Дети-сироты принимаются в загородный лагерь, расположенный на территории Кировской области, в сопровождении сотрудника организации, который имеет опыт работы с детьми-сиротами не менее 1 года.</w:t>
      </w:r>
    </w:p>
    <w:p w:rsidR="00A71FFB" w:rsidRDefault="00A71FFB">
      <w:pPr>
        <w:pStyle w:val="ConsPlusNormal"/>
        <w:spacing w:before="220"/>
        <w:ind w:firstLine="540"/>
        <w:jc w:val="both"/>
      </w:pPr>
      <w:r>
        <w:t>14. Прием детей-сирот в загородные лагеря, расположенные на территории Кировской области, осуществляется согласно спискам, направленным в учреждение организациями.</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4</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2" w:name="P212"/>
      <w:bookmarkEnd w:id="2"/>
      <w:r>
        <w:t>ПОРЯДОК</w:t>
      </w:r>
    </w:p>
    <w:p w:rsidR="00A71FFB" w:rsidRDefault="00A71FFB">
      <w:pPr>
        <w:pStyle w:val="ConsPlusTitle"/>
        <w:jc w:val="center"/>
      </w:pPr>
      <w:r>
        <w:t>ПРЕДОСТАВЛЕНИЯ ПУТЕВОК В ЗАГОРОДНЫЕ СТАЦИОНАРНЫЕ ОРГАНИЗАЦИИ</w:t>
      </w:r>
    </w:p>
    <w:p w:rsidR="00A71FFB" w:rsidRDefault="00A71FFB">
      <w:pPr>
        <w:pStyle w:val="ConsPlusTitle"/>
        <w:jc w:val="center"/>
      </w:pPr>
      <w:r>
        <w:t>ОТДЫХА И ОЗДОРОВЛЕНИЯ ДЕТЕЙ ДЕТЯМ-СИРОТАМ И ДЕТЯМ,</w:t>
      </w:r>
    </w:p>
    <w:p w:rsidR="00A71FFB" w:rsidRDefault="00A71FFB">
      <w:pPr>
        <w:pStyle w:val="ConsPlusTitle"/>
        <w:jc w:val="center"/>
      </w:pPr>
      <w:proofErr w:type="gramStart"/>
      <w:r>
        <w:t>ОСТАВШИМСЯ БЕЗ ПОПЕЧЕНИЯ РОДИТЕЛЕЙ, НАХОДЯЩИМСЯ</w:t>
      </w:r>
      <w:proofErr w:type="gramEnd"/>
    </w:p>
    <w:p w:rsidR="00A71FFB" w:rsidRDefault="00A71FFB">
      <w:pPr>
        <w:pStyle w:val="ConsPlusTitle"/>
        <w:jc w:val="center"/>
      </w:pPr>
      <w:r>
        <w:t>ПОД ОПЕКОЙ (ПОПЕЧИТЕЛЬСТВОМ), В ПРИЕМНОЙ СЕМЬЕ</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proofErr w:type="gramStart"/>
            <w:r>
              <w:rPr>
                <w:color w:val="392C69"/>
              </w:rPr>
              <w:lastRenderedPageBreak/>
              <w:t>(в ред. постановлений Правительства Кировской области</w:t>
            </w:r>
            <w:proofErr w:type="gramEnd"/>
          </w:p>
          <w:p w:rsidR="00A71FFB" w:rsidRDefault="00A71FFB">
            <w:pPr>
              <w:pStyle w:val="ConsPlusNormal"/>
              <w:jc w:val="center"/>
            </w:pPr>
            <w:r>
              <w:rPr>
                <w:color w:val="392C69"/>
              </w:rPr>
              <w:t xml:space="preserve">от 22.05.2024 </w:t>
            </w:r>
            <w:hyperlink r:id="rId95">
              <w:r>
                <w:rPr>
                  <w:color w:val="0000FF"/>
                </w:rPr>
                <w:t>N 225-П</w:t>
              </w:r>
            </w:hyperlink>
            <w:r>
              <w:rPr>
                <w:color w:val="392C69"/>
              </w:rPr>
              <w:t xml:space="preserve">, от 27.11.2024 </w:t>
            </w:r>
            <w:hyperlink r:id="rId96">
              <w:r>
                <w:rPr>
                  <w:color w:val="0000FF"/>
                </w:rPr>
                <w:t>N 514-П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rmal"/>
        <w:ind w:firstLine="540"/>
        <w:jc w:val="both"/>
      </w:pPr>
      <w:r>
        <w:t xml:space="preserve">1. </w:t>
      </w:r>
      <w:proofErr w:type="gramStart"/>
      <w:r>
        <w:t>Порядок предоставления путевок в загородные стационарные организации отдыха и оздоровления детей детям-сиротам и детям, оставшимся без попечения родителей, находящимся под опекой (попечительством), в приемной семье, определяет правила предоставления путевок в загородные стационарные организации отдыха и оздоровления детей (далее - загородные лагеря) детям-сиротам и детям, оставшимся без попечения родителей, находящимся под опекой (попечительством), в приемной семье (далее - подопечные дети).</w:t>
      </w:r>
      <w:proofErr w:type="gramEnd"/>
    </w:p>
    <w:p w:rsidR="00A71FFB" w:rsidRDefault="00A71FFB">
      <w:pPr>
        <w:pStyle w:val="ConsPlusNormal"/>
        <w:spacing w:before="220"/>
        <w:ind w:firstLine="540"/>
        <w:jc w:val="both"/>
      </w:pPr>
      <w:r>
        <w:t>2. Путевки в загородные лагеря подопечным детям предоставляются бесплатно в пределах средств, предусмотренных в областном бюджете на организацию отдыха и оздоровления детей, находящихся в трудной жизненной ситуации. Путевка в загородный лагерь одному ребенку предоставляется один раз за год.</w:t>
      </w:r>
    </w:p>
    <w:p w:rsidR="00A71FFB" w:rsidRDefault="00A71FFB">
      <w:pPr>
        <w:pStyle w:val="ConsPlusNormal"/>
        <w:spacing w:before="220"/>
        <w:ind w:firstLine="540"/>
        <w:jc w:val="both"/>
      </w:pPr>
      <w:r>
        <w:t xml:space="preserve">3. </w:t>
      </w:r>
      <w:proofErr w:type="gramStart"/>
      <w:r>
        <w:t xml:space="preserve">Направление подопечных детей в загородные лагеря осуществляется органами местного самоуправления муниципальных районов, муниципальных округов, городских округов Кировской области, наделенными </w:t>
      </w:r>
      <w:hyperlink r:id="rId97">
        <w:r>
          <w:rPr>
            <w:color w:val="0000FF"/>
          </w:rPr>
          <w:t>Законом</w:t>
        </w:r>
      </w:hyperlink>
      <w:r>
        <w:t xml:space="preserve"> Кировской области от 02.11.2007 N 183-ЗО "Об организации и осуществлении деятельности по опеке и попечительству в Кировской области" полномочиями на осуществление деятельности по опеке и попечительству по месту жительства подопечных детей (далее - органы опеки и попечительства).</w:t>
      </w:r>
      <w:proofErr w:type="gramEnd"/>
    </w:p>
    <w:p w:rsidR="00A71FFB" w:rsidRDefault="00A71FFB">
      <w:pPr>
        <w:pStyle w:val="ConsPlusNormal"/>
        <w:spacing w:before="220"/>
        <w:ind w:firstLine="540"/>
        <w:jc w:val="both"/>
      </w:pPr>
      <w:r>
        <w:t>4. Предоставление путевок в загородные лагеря, расположенные на территории Кировской области, подопечным детям осуществляет государственное учреждение, подведомственное министерству образования Кировской области, которому в установленном действующим законодательством порядке доведено государственное задание на организацию отдыха и оздоровления детей, находящихся в трудной жизненной ситуации (далее - учреждение).</w:t>
      </w:r>
    </w:p>
    <w:p w:rsidR="00A71FFB" w:rsidRDefault="00A71FFB">
      <w:pPr>
        <w:pStyle w:val="ConsPlusNormal"/>
        <w:jc w:val="both"/>
      </w:pPr>
      <w:r>
        <w:t>(</w:t>
      </w:r>
      <w:proofErr w:type="gramStart"/>
      <w:r>
        <w:t>в</w:t>
      </w:r>
      <w:proofErr w:type="gramEnd"/>
      <w:r>
        <w:t xml:space="preserve"> ред. </w:t>
      </w:r>
      <w:hyperlink r:id="rId98">
        <w:r>
          <w:rPr>
            <w:color w:val="0000FF"/>
          </w:rPr>
          <w:t>постановления</w:t>
        </w:r>
      </w:hyperlink>
      <w:r>
        <w:t xml:space="preserve"> Правительства Кировской области от 27.11.2024 N 514-П)</w:t>
      </w:r>
    </w:p>
    <w:p w:rsidR="00A71FFB" w:rsidRDefault="00A71FFB">
      <w:pPr>
        <w:pStyle w:val="ConsPlusNormal"/>
        <w:spacing w:before="220"/>
        <w:ind w:firstLine="540"/>
        <w:jc w:val="both"/>
      </w:pPr>
      <w:r>
        <w:t xml:space="preserve">5. </w:t>
      </w:r>
      <w:proofErr w:type="gramStart"/>
      <w:r>
        <w:t>Для получения путевок в загородные лагеря в текущем году опекуны (попечители), приемные родители подопечных детей (далее - законные представители) подают в срок до 20 марта текущего года в органы опеки и попечительства заявление о предоставлении путевки в загородный лагерь (далее - заявление) на подопечных детей в возрасте от 6 до 17 лет (включительно).</w:t>
      </w:r>
      <w:proofErr w:type="gramEnd"/>
    </w:p>
    <w:p w:rsidR="00A71FFB" w:rsidRDefault="00A71FFB">
      <w:pPr>
        <w:pStyle w:val="ConsPlusNormal"/>
        <w:spacing w:before="220"/>
        <w:ind w:firstLine="540"/>
        <w:jc w:val="both"/>
      </w:pPr>
      <w:r>
        <w:t>В заявлении указываются сведения, подтверждающие статус ребенка-сироты, ребенка, оставшегося без попечения родителей.</w:t>
      </w:r>
    </w:p>
    <w:p w:rsidR="00A71FFB" w:rsidRDefault="00A71FFB">
      <w:pPr>
        <w:pStyle w:val="ConsPlusNormal"/>
        <w:spacing w:before="220"/>
        <w:ind w:firstLine="540"/>
        <w:jc w:val="both"/>
      </w:pPr>
      <w:r>
        <w:t>При подаче заявления законный представитель предъявляет свой паспорт, а также документ, подтверждающий отсутствие у подопечного ребенка медицинских противопоказаний к направлению в загородный лагерь в соответствии с действующим законодательством Российской Федерации.</w:t>
      </w:r>
    </w:p>
    <w:p w:rsidR="00A71FFB" w:rsidRDefault="00A71FFB">
      <w:pPr>
        <w:pStyle w:val="ConsPlusNormal"/>
        <w:spacing w:before="220"/>
        <w:ind w:firstLine="540"/>
        <w:jc w:val="both"/>
      </w:pPr>
      <w:r>
        <w:t>6. Органы опеки и попечительства регистрируют заявления законных представителей в порядке очередности их поступления и направляют в срок до 30 марта текущего года в министерство образования Кировской области (далее - министерство) заявку о потребности в предоставлении путевок в загородные лагеря (далее - заявка) по форме, утвержденной министерством.</w:t>
      </w:r>
    </w:p>
    <w:p w:rsidR="00A71FFB" w:rsidRDefault="00A71FFB">
      <w:pPr>
        <w:pStyle w:val="ConsPlusNormal"/>
        <w:spacing w:before="220"/>
        <w:ind w:firstLine="540"/>
        <w:jc w:val="both"/>
      </w:pPr>
      <w:r>
        <w:t xml:space="preserve">7. Приобретение путевок в загородные лагеря, расположенные за пределами Кировской области, для подопечных детей осуществляет министерство в установленном действующим законодательством порядке в пределах средств, предусмотренных в областном бюджете на организацию отдыха и оздоровления детей, находящихся в трудной жизненной ситуации. Распределение путевок в загородные лагеря, расположенные за пределами Кировской области, </w:t>
      </w:r>
      <w:r>
        <w:lastRenderedPageBreak/>
        <w:t>утверждается правовым актом министерства.</w:t>
      </w:r>
    </w:p>
    <w:p w:rsidR="00A71FFB" w:rsidRDefault="00A71FFB">
      <w:pPr>
        <w:pStyle w:val="ConsPlusNormal"/>
        <w:spacing w:before="220"/>
        <w:ind w:firstLine="540"/>
        <w:jc w:val="both"/>
      </w:pPr>
      <w:r>
        <w:t>8.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 расположенные на территории Кировской области.</w:t>
      </w:r>
    </w:p>
    <w:p w:rsidR="00A71FFB" w:rsidRDefault="00A71FFB">
      <w:pPr>
        <w:pStyle w:val="ConsPlusNormal"/>
        <w:spacing w:before="220"/>
        <w:ind w:firstLine="540"/>
        <w:jc w:val="both"/>
      </w:pPr>
      <w:r>
        <w:t>9. Распределение путевок в загородные лагеря, расположенные на территории Кировской области, утверждается приказом руководителя учреждения. Копия приказа руководителя учреждения о распределении путевок в загородные лагеря для детей, находящихся в трудной жизненной ситуации, направляется учреждением в министерство в срок не позднее 21 апреля текущего года.</w:t>
      </w:r>
    </w:p>
    <w:p w:rsidR="00A71FFB" w:rsidRDefault="00A71FFB">
      <w:pPr>
        <w:pStyle w:val="ConsPlusNormal"/>
        <w:spacing w:before="220"/>
        <w:ind w:firstLine="540"/>
        <w:jc w:val="both"/>
      </w:pPr>
      <w:r>
        <w:t xml:space="preserve">10. </w:t>
      </w:r>
      <w:proofErr w:type="gramStart"/>
      <w:r>
        <w:t>На основании приказа руководителя учреждения о распределении путевок в загородные лагеря для детей, находящихся в трудной жизненной ситуации, министерство доводит до органов опеки и попечительства информацию о распределении путевок в загородные лагеря, расположенные на территории Кировской области, по сменам в срок не позднее 20 календарных дней до даты заезда в загородный лагерь.</w:t>
      </w:r>
      <w:proofErr w:type="gramEnd"/>
    </w:p>
    <w:p w:rsidR="00A71FFB" w:rsidRDefault="00A71FFB">
      <w:pPr>
        <w:pStyle w:val="ConsPlusNormal"/>
        <w:spacing w:before="220"/>
        <w:ind w:firstLine="540"/>
        <w:jc w:val="both"/>
      </w:pPr>
      <w:r>
        <w:t xml:space="preserve">11. </w:t>
      </w:r>
      <w:proofErr w:type="gramStart"/>
      <w:r>
        <w:t>Органы опеки и попечительства на основании копий правовых актов министерства и учреждения в порядке очередности, определенной датой регистрации заявления законного представителя, утверждают списки подопечных детей, нуждающихся в выделении путевок в загородные лагеря, расположенные на территории Кировской области (далее - списки), которые направляют в министерство и учреждение в срок не позднее 10 рабочих дней до даты заезда в загородный лагерь.</w:t>
      </w:r>
      <w:proofErr w:type="gramEnd"/>
    </w:p>
    <w:p w:rsidR="00A71FFB" w:rsidRDefault="00A71FFB">
      <w:pPr>
        <w:pStyle w:val="ConsPlusNormal"/>
        <w:spacing w:before="220"/>
        <w:ind w:firstLine="540"/>
        <w:jc w:val="both"/>
      </w:pPr>
      <w:r>
        <w:t xml:space="preserve">12. При невозможности использования предоставленной путевки или в связи с внесением изменений в списки органы опеки и попечительства обязаны проинформировать об этом министерство и учреждение не </w:t>
      </w:r>
      <w:proofErr w:type="gramStart"/>
      <w:r>
        <w:t>позднее</w:t>
      </w:r>
      <w:proofErr w:type="gramEnd"/>
      <w:r>
        <w:t xml:space="preserve"> чем за 5 рабочих дней до даты заезда в загородный лагерь, расположенный на территории Кировской области. Внесение изменений в списки согласовывается с министерством и учреждением.</w:t>
      </w:r>
    </w:p>
    <w:p w:rsidR="00A71FFB" w:rsidRDefault="00A71FFB">
      <w:pPr>
        <w:pStyle w:val="ConsPlusNormal"/>
        <w:spacing w:before="220"/>
        <w:ind w:firstLine="540"/>
        <w:jc w:val="both"/>
      </w:pPr>
      <w:r>
        <w:t>13. Прием подопечных детей в загородные лагеря, расположенные на территории Кировской области, осуществляется согласно спискам, направленным в учреждение органами опеки и попечительства.</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5</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3" w:name="P249"/>
      <w:bookmarkEnd w:id="3"/>
      <w:r>
        <w:t>ПОРЯДОК</w:t>
      </w:r>
    </w:p>
    <w:p w:rsidR="00A71FFB" w:rsidRDefault="00A71FFB">
      <w:pPr>
        <w:pStyle w:val="ConsPlusTitle"/>
        <w:jc w:val="center"/>
      </w:pPr>
      <w:r>
        <w:t>ПРЕДОСТАВЛЕНИЯ ПУТЕВОК В ЗАГОРОДНЫЕ СТАЦИОНАРНЫЕ ОРГАНИЗАЦИИ</w:t>
      </w:r>
    </w:p>
    <w:p w:rsidR="00A71FFB" w:rsidRDefault="00A71FFB">
      <w:pPr>
        <w:pStyle w:val="ConsPlusTitle"/>
        <w:jc w:val="center"/>
      </w:pPr>
      <w:r>
        <w:t>ОТДЫХА И ОЗДОРОВЛЕНИЯ ДЕТЕЙ ДЕТЯМ-СИРОТАМ И ДЕТЯМ,</w:t>
      </w:r>
    </w:p>
    <w:p w:rsidR="00A71FFB" w:rsidRDefault="00A71FFB">
      <w:pPr>
        <w:pStyle w:val="ConsPlusTitle"/>
        <w:jc w:val="center"/>
      </w:pPr>
      <w:proofErr w:type="gramStart"/>
      <w:r>
        <w:t>ОСТАВШИМСЯ БЕЗ ПОПЕЧЕНИЯ РОДИТЕЛЕЙ, ОБУЧАЮЩИМСЯ</w:t>
      </w:r>
      <w:proofErr w:type="gramEnd"/>
    </w:p>
    <w:p w:rsidR="00A71FFB" w:rsidRDefault="00A71FFB">
      <w:pPr>
        <w:pStyle w:val="ConsPlusTitle"/>
        <w:jc w:val="center"/>
      </w:pPr>
      <w:r>
        <w:t>В ОРГАНИЗАЦИЯХ, ОСУЩЕСТВЛЯЮЩИХ ОБРАЗОВАТЕЛЬНУЮ ДЕЯТЕЛЬНОСТЬ</w:t>
      </w:r>
    </w:p>
    <w:p w:rsidR="00A71FFB" w:rsidRDefault="00A71FFB">
      <w:pPr>
        <w:pStyle w:val="ConsPlusTitle"/>
        <w:jc w:val="center"/>
      </w:pPr>
      <w:r>
        <w:t>ПО ОСНОВНЫМ ПРОФЕССИОНАЛЬНЫМ ОБРАЗОВАТЕЛЬНЫМ ПРОГРАММАМ</w:t>
      </w:r>
    </w:p>
    <w:p w:rsidR="00A71FFB" w:rsidRDefault="00A71FFB">
      <w:pPr>
        <w:pStyle w:val="ConsPlusTitle"/>
        <w:jc w:val="center"/>
      </w:pPr>
      <w:r>
        <w:t>И (ИЛИ) ПО ПРОГРАММАМ ПРОФЕССИОНАЛЬНОЙ ПОДГОТОВКИ</w:t>
      </w:r>
    </w:p>
    <w:p w:rsidR="00A71FFB" w:rsidRDefault="00A71FFB">
      <w:pPr>
        <w:pStyle w:val="ConsPlusTitle"/>
        <w:jc w:val="center"/>
      </w:pPr>
      <w:r>
        <w:t>ПО ПРОФЕССИЯМ РАБОЧИХ, ДОЛЖНОСТЯМ СЛУЖАЩИХ, ПО ОЧНОЙ ФОРМЕ</w:t>
      </w:r>
    </w:p>
    <w:p w:rsidR="00A71FFB" w:rsidRDefault="00A71FFB">
      <w:pPr>
        <w:pStyle w:val="ConsPlusTitle"/>
        <w:jc w:val="center"/>
      </w:pPr>
      <w:r>
        <w:t>ОБУЧЕНИЯ ЗА СЧЕТ СРЕДСТВ ОБЛАСТНОГО БЮДЖЕТА</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proofErr w:type="gramStart"/>
            <w:r>
              <w:rPr>
                <w:color w:val="392C69"/>
              </w:rPr>
              <w:t>(в ред. постановлений Правительства Кировской области</w:t>
            </w:r>
            <w:proofErr w:type="gramEnd"/>
          </w:p>
          <w:p w:rsidR="00A71FFB" w:rsidRDefault="00A71FFB">
            <w:pPr>
              <w:pStyle w:val="ConsPlusNormal"/>
              <w:jc w:val="center"/>
            </w:pPr>
            <w:r>
              <w:rPr>
                <w:color w:val="392C69"/>
              </w:rPr>
              <w:t xml:space="preserve">от 22.05.2024 </w:t>
            </w:r>
            <w:hyperlink r:id="rId99">
              <w:r>
                <w:rPr>
                  <w:color w:val="0000FF"/>
                </w:rPr>
                <w:t>N 225-П</w:t>
              </w:r>
            </w:hyperlink>
            <w:r>
              <w:rPr>
                <w:color w:val="392C69"/>
              </w:rPr>
              <w:t xml:space="preserve">, от 27.11.2024 </w:t>
            </w:r>
            <w:hyperlink r:id="rId100">
              <w:r>
                <w:rPr>
                  <w:color w:val="0000FF"/>
                </w:rPr>
                <w:t>N 514-П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rmal"/>
        <w:ind w:firstLine="540"/>
        <w:jc w:val="both"/>
      </w:pPr>
      <w:r>
        <w:t xml:space="preserve">1. </w:t>
      </w:r>
      <w:proofErr w:type="gramStart"/>
      <w:r>
        <w:t>Порядок предоставления путевок в загородные стационарные организации отдыха и оздоровления детей детям-сиротам и детям, оставшимся без попечения родителей, обучающимся в организациях, осуществляющих образовательную деятельность по основным профессиональным образовательным программам и (или) по программам профессиональной подготовки по профессиям рабочих, должностям служащих, по очной форме обучения за счет средств областного бюджета, определяет правила предоставления путевок в загородные стационарные организации отдыха и оздоровления</w:t>
      </w:r>
      <w:proofErr w:type="gramEnd"/>
      <w:r>
        <w:t xml:space="preserve"> </w:t>
      </w:r>
      <w:proofErr w:type="gramStart"/>
      <w:r>
        <w:t>детей, расположенные на территории Кировской области (далее - загородные лагеря), детям-сиротам и детям, оставшимся без попечения родителей, обучающимся в организациях, осуществляющих образовательную деятельность по основным профессиональным образовательным программам и (или) по программам профессиональной подготовки по профессиям рабочих, должностям служащих (далее - профессиональные образовательные организации), по очной форме обучения за счет средств областного бюджета.</w:t>
      </w:r>
      <w:proofErr w:type="gramEnd"/>
    </w:p>
    <w:p w:rsidR="00A71FFB" w:rsidRDefault="00A71FFB">
      <w:pPr>
        <w:pStyle w:val="ConsPlusNormal"/>
        <w:spacing w:before="220"/>
        <w:ind w:firstLine="540"/>
        <w:jc w:val="both"/>
      </w:pPr>
      <w:r>
        <w:t xml:space="preserve">2. </w:t>
      </w:r>
      <w:proofErr w:type="gramStart"/>
      <w:r>
        <w:t>Путевки в загородные лагеря детям-сиротам и детям, оставшимся без попечения родителей, обучающимся в профессиональных образовательных организациях по очной форме обучения за счет средств областного бюджета (далее - обучающиеся), предоставляются бесплатно в пределах средств, предусмотренных в областном бюджете на организацию отдыха и оздоровления детей, находящихся в трудной жизненной ситуации.</w:t>
      </w:r>
      <w:proofErr w:type="gramEnd"/>
      <w:r>
        <w:t xml:space="preserve"> Путевка в загородный лагерь одному ребенку предоставляется один раз за год.</w:t>
      </w:r>
    </w:p>
    <w:p w:rsidR="00A71FFB" w:rsidRDefault="00A71FFB">
      <w:pPr>
        <w:pStyle w:val="ConsPlusNormal"/>
        <w:spacing w:before="220"/>
        <w:ind w:firstLine="540"/>
        <w:jc w:val="both"/>
      </w:pPr>
      <w:r>
        <w:t>3. Предоставление путевок в загородные лагеря обучающимся осуществляет государственное учреждение, подведомственное министерству образования Кировской области, которому в установленном действующим законодательством порядке доведено государственное задание на организацию отдыха и оздоровления детей, находящихся в трудной жизненной ситуации (далее - учреждение).</w:t>
      </w:r>
    </w:p>
    <w:p w:rsidR="00A71FFB" w:rsidRDefault="00A71FFB">
      <w:pPr>
        <w:pStyle w:val="ConsPlusNormal"/>
        <w:jc w:val="both"/>
      </w:pPr>
      <w:r>
        <w:t>(</w:t>
      </w:r>
      <w:proofErr w:type="gramStart"/>
      <w:r>
        <w:t>в</w:t>
      </w:r>
      <w:proofErr w:type="gramEnd"/>
      <w:r>
        <w:t xml:space="preserve"> ред. </w:t>
      </w:r>
      <w:hyperlink r:id="rId101">
        <w:r>
          <w:rPr>
            <w:color w:val="0000FF"/>
          </w:rPr>
          <w:t>постановления</w:t>
        </w:r>
      </w:hyperlink>
      <w:r>
        <w:t xml:space="preserve"> Правительства Кировской области от 27.11.2024 N 514-П)</w:t>
      </w:r>
    </w:p>
    <w:p w:rsidR="00A71FFB" w:rsidRDefault="00A71FFB">
      <w:pPr>
        <w:pStyle w:val="ConsPlusNormal"/>
        <w:spacing w:before="220"/>
        <w:ind w:firstLine="540"/>
        <w:jc w:val="both"/>
      </w:pPr>
      <w:r>
        <w:t xml:space="preserve">4. </w:t>
      </w:r>
      <w:proofErr w:type="gramStart"/>
      <w:r>
        <w:t xml:space="preserve">Направление обучающихся в загородные лагеря осуществляет орган опеки и попечительства по месту нахождения профессиональной образовательной организации, на который в соответствии с </w:t>
      </w:r>
      <w:hyperlink r:id="rId102">
        <w:r>
          <w:rPr>
            <w:color w:val="0000FF"/>
          </w:rPr>
          <w:t>пунктом 4 статьи 155.1</w:t>
        </w:r>
      </w:hyperlink>
      <w:r>
        <w:t xml:space="preserve"> Семейного кодекса Российской Федерации возложено исполнение обязанностей опекуна или попечителя (далее - орган опеки и попечительства).</w:t>
      </w:r>
      <w:proofErr w:type="gramEnd"/>
    </w:p>
    <w:p w:rsidR="00A71FFB" w:rsidRDefault="00A71FFB">
      <w:pPr>
        <w:pStyle w:val="ConsPlusNormal"/>
        <w:spacing w:before="220"/>
        <w:ind w:firstLine="540"/>
        <w:jc w:val="both"/>
      </w:pPr>
      <w:r>
        <w:t xml:space="preserve">5. Для получения путевок в загородные лагеря в текущем году профессиональные образовательные организации направляют в орган опеки и попечительства заявки о потребности в предоставлении путевок в загородные лагеря (далее - заявки) по форме, утвержденной министерством образования Кировской области (далее - министерство), в срок до 20 марта текущего года. </w:t>
      </w:r>
      <w:proofErr w:type="gramStart"/>
      <w:r>
        <w:t>В заявку включаются обучающиеся в возрасте до 17 лет (включительно), не имеющие в соответствии с действующим законодательством Российской Федерации медицинских противопоказаний к направлению в загородный лагерь.</w:t>
      </w:r>
      <w:proofErr w:type="gramEnd"/>
    </w:p>
    <w:p w:rsidR="00A71FFB" w:rsidRDefault="00A71FFB">
      <w:pPr>
        <w:pStyle w:val="ConsPlusNormal"/>
        <w:spacing w:before="220"/>
        <w:ind w:firstLine="540"/>
        <w:jc w:val="both"/>
      </w:pPr>
      <w:r>
        <w:t>6. Орган опеки и попечительства направляет заявки в министерство в срок до 30 марта текущего года.</w:t>
      </w:r>
    </w:p>
    <w:p w:rsidR="00A71FFB" w:rsidRDefault="00A71FFB">
      <w:pPr>
        <w:pStyle w:val="ConsPlusNormal"/>
        <w:spacing w:before="220"/>
        <w:ind w:firstLine="540"/>
        <w:jc w:val="both"/>
      </w:pPr>
      <w:r>
        <w:t>7.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w:t>
      </w:r>
    </w:p>
    <w:p w:rsidR="00A71FFB" w:rsidRDefault="00A71FFB">
      <w:pPr>
        <w:pStyle w:val="ConsPlusNormal"/>
        <w:spacing w:before="220"/>
        <w:ind w:firstLine="540"/>
        <w:jc w:val="both"/>
      </w:pPr>
      <w:r>
        <w:t xml:space="preserve">8. Распределение путевок в загородные лагеря утверждается приказом руководителя </w:t>
      </w:r>
      <w:r>
        <w:lastRenderedPageBreak/>
        <w:t>учреждения. Копия приказа руководителя учреждения о распределении путевок в загородные лагеря для детей, находящихся в трудной жизненной ситуации, направляется учреждением в министерство в срок не позднее 21 апреля текущего года.</w:t>
      </w:r>
    </w:p>
    <w:p w:rsidR="00A71FFB" w:rsidRDefault="00A71FFB">
      <w:pPr>
        <w:pStyle w:val="ConsPlusNormal"/>
        <w:spacing w:before="220"/>
        <w:ind w:firstLine="540"/>
        <w:jc w:val="both"/>
      </w:pPr>
      <w:r>
        <w:t>9. На основании приказа руководителя учреждения о распределении путевок в загородные лагеря для детей, находящихся в трудной жизненной ситуации, министерство доводит до органа опеки и попечительства информацию о распределении путевок в загородные лагеря по сменам в срок не позднее 20 календарных дней до даты заезда в загородный лагерь.</w:t>
      </w:r>
    </w:p>
    <w:p w:rsidR="00A71FFB" w:rsidRDefault="00A71FFB">
      <w:pPr>
        <w:pStyle w:val="ConsPlusNormal"/>
        <w:spacing w:before="220"/>
        <w:ind w:firstLine="540"/>
        <w:jc w:val="both"/>
      </w:pPr>
      <w:r>
        <w:t xml:space="preserve">10. Орган опеки и попечительства доводит </w:t>
      </w:r>
      <w:proofErr w:type="gramStart"/>
      <w:r>
        <w:t>до обучающихся информацию о распределении путевок в загородные лагеря по сменам через администрации</w:t>
      </w:r>
      <w:proofErr w:type="gramEnd"/>
      <w:r>
        <w:t xml:space="preserve"> профессиональных образовательных организаций в срок не позднее 14 календарных дней до даты заезда в загородный лагерь.</w:t>
      </w:r>
    </w:p>
    <w:p w:rsidR="00A71FFB" w:rsidRDefault="00A71FFB">
      <w:pPr>
        <w:pStyle w:val="ConsPlusNormal"/>
        <w:spacing w:before="220"/>
        <w:ind w:firstLine="540"/>
        <w:jc w:val="both"/>
      </w:pPr>
      <w:r>
        <w:t xml:space="preserve">11. </w:t>
      </w:r>
      <w:proofErr w:type="gramStart"/>
      <w:r>
        <w:t>Орган опеки и попечительства направляет список обучающихся, нуждающихся в выделении путевок в загородные лагеря (далее - список), а также психолого-педагогические характеристики на обучающихся в министерство и учреждение в срок не позднее 10 рабочих дней до даты заезда в загородный лагерь.</w:t>
      </w:r>
      <w:proofErr w:type="gramEnd"/>
    </w:p>
    <w:p w:rsidR="00A71FFB" w:rsidRDefault="00A71FFB">
      <w:pPr>
        <w:pStyle w:val="ConsPlusNormal"/>
        <w:spacing w:before="220"/>
        <w:ind w:firstLine="540"/>
        <w:jc w:val="both"/>
      </w:pPr>
      <w:r>
        <w:t xml:space="preserve">12. При невозможности использования предоставленной путевки или в связи с внесением изменений в список орган опеки и попечительства обязан проинформировать об этом министерство и учреждение не </w:t>
      </w:r>
      <w:proofErr w:type="gramStart"/>
      <w:r>
        <w:t>позднее</w:t>
      </w:r>
      <w:proofErr w:type="gramEnd"/>
      <w:r>
        <w:t xml:space="preserve"> чем за 5 рабочих дней до даты заезда в загородный лагерь. Внесение изменений в список согласовывается с министерством и учреждением.</w:t>
      </w:r>
    </w:p>
    <w:p w:rsidR="00A71FFB" w:rsidRDefault="00A71FFB">
      <w:pPr>
        <w:pStyle w:val="ConsPlusNormal"/>
        <w:spacing w:before="220"/>
        <w:ind w:firstLine="540"/>
        <w:jc w:val="both"/>
      </w:pPr>
      <w:r>
        <w:t xml:space="preserve">13. Прием </w:t>
      </w:r>
      <w:proofErr w:type="gramStart"/>
      <w:r>
        <w:t>обучающихся</w:t>
      </w:r>
      <w:proofErr w:type="gramEnd"/>
      <w:r>
        <w:t xml:space="preserve"> в загородный лагерь осуществляется согласно спискам, направленным в учреждение органами опеки и попечительства.</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6</w:t>
      </w:r>
    </w:p>
    <w:p w:rsidR="00A71FFB" w:rsidRDefault="00A71FFB">
      <w:pPr>
        <w:pStyle w:val="ConsPlusNormal"/>
        <w:jc w:val="both"/>
      </w:pPr>
    </w:p>
    <w:p w:rsidR="00A71FFB" w:rsidRDefault="00A71FFB">
      <w:pPr>
        <w:pStyle w:val="ConsPlusNormal"/>
        <w:jc w:val="right"/>
      </w:pPr>
      <w:r>
        <w:t>Утверждены</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4" w:name="P288"/>
      <w:bookmarkEnd w:id="4"/>
      <w:r>
        <w:t>ПОРЯДОК И УСЛОВИЯ</w:t>
      </w:r>
    </w:p>
    <w:p w:rsidR="00A71FFB" w:rsidRDefault="00A71FFB">
      <w:pPr>
        <w:pStyle w:val="ConsPlusTitle"/>
        <w:jc w:val="center"/>
      </w:pPr>
      <w:r>
        <w:t xml:space="preserve">ОПЛАТЫ СТОИМОСТИ ПРОЕЗДА НА </w:t>
      </w:r>
      <w:proofErr w:type="gramStart"/>
      <w:r>
        <w:t>МЕЖДУГОРОДНОМ</w:t>
      </w:r>
      <w:proofErr w:type="gramEnd"/>
    </w:p>
    <w:p w:rsidR="00A71FFB" w:rsidRDefault="00A71FFB">
      <w:pPr>
        <w:pStyle w:val="ConsPlusTitle"/>
        <w:jc w:val="center"/>
      </w:pPr>
      <w:proofErr w:type="gramStart"/>
      <w:r>
        <w:t>ТРАНСПОРТЕ</w:t>
      </w:r>
      <w:proofErr w:type="gramEnd"/>
      <w:r>
        <w:t xml:space="preserve"> ОРГАНИЗОВАННЫХ ГРУПП ДЕТЕЙ-СИРОТ И ДЕТЕЙ,</w:t>
      </w:r>
    </w:p>
    <w:p w:rsidR="00A71FFB" w:rsidRDefault="00A71FFB">
      <w:pPr>
        <w:pStyle w:val="ConsPlusTitle"/>
        <w:jc w:val="center"/>
      </w:pPr>
      <w:r>
        <w:t>ОСТАВШИХСЯ БЕЗ ПОПЕЧЕНИЯ РОДИТЕЛЕЙ, К МЕСТУ ОТДЫХА</w:t>
      </w:r>
    </w:p>
    <w:p w:rsidR="00A71FFB" w:rsidRDefault="00A71FFB">
      <w:pPr>
        <w:pStyle w:val="ConsPlusTitle"/>
        <w:jc w:val="center"/>
      </w:pPr>
      <w:r>
        <w:t>В ЗАГОРОДНЫЕ СТАЦИОНАРНЫЕ ОРГАНИЗАЦИИ ОТДЫХА</w:t>
      </w:r>
    </w:p>
    <w:p w:rsidR="00A71FFB" w:rsidRDefault="00A71FFB">
      <w:pPr>
        <w:pStyle w:val="ConsPlusTitle"/>
        <w:jc w:val="center"/>
      </w:pPr>
      <w:r>
        <w:t>И ОЗДОРОВЛЕНИЯ ДЕТЕЙ И ОБРАТНО</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r>
              <w:rPr>
                <w:color w:val="392C69"/>
              </w:rPr>
              <w:t xml:space="preserve">(в ред. </w:t>
            </w:r>
            <w:hyperlink r:id="rId103">
              <w:r>
                <w:rPr>
                  <w:color w:val="0000FF"/>
                </w:rPr>
                <w:t>постановления</w:t>
              </w:r>
            </w:hyperlink>
            <w:r>
              <w:rPr>
                <w:color w:val="392C69"/>
              </w:rPr>
              <w:t xml:space="preserve"> Правительства Кировской области от 29.12.2017 N 183-П)</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rmal"/>
        <w:ind w:firstLine="540"/>
        <w:jc w:val="both"/>
      </w:pPr>
      <w:r>
        <w:t xml:space="preserve">1. </w:t>
      </w:r>
      <w:proofErr w:type="gramStart"/>
      <w:r>
        <w:t>Порядок и условия оплаты стоимости проезда на междугородном транспорте организованных групп детей-сирот и детей, оставшихся без попечения родителей, к месту отдыха в загородные стационарные организации отдыха и оздоровления детей (далее - загородные лагеря) и обратно устанавливают правила оплаты стоимости проезда на междугородном транспорте организованных групп детей-сирот и детей, оставшихся без попечения родителей (далее - организованные группы детей-сирот), к месту отдыха в загородные</w:t>
      </w:r>
      <w:proofErr w:type="gramEnd"/>
      <w:r>
        <w:t xml:space="preserve"> лагеря и обратно.</w:t>
      </w:r>
    </w:p>
    <w:p w:rsidR="00A71FFB" w:rsidRDefault="00A71FFB">
      <w:pPr>
        <w:pStyle w:val="ConsPlusNormal"/>
        <w:spacing w:before="220"/>
        <w:ind w:firstLine="540"/>
        <w:jc w:val="both"/>
      </w:pPr>
      <w:r>
        <w:lastRenderedPageBreak/>
        <w:t>2. Оплата стоимости проезда на междугородном транспорте организованных групп детей-сирот к месту отдыха в загородные лагеря и обратно осуществляется при проезде на следующих видах транспорта междугороднего сообщения:</w:t>
      </w:r>
    </w:p>
    <w:p w:rsidR="00A71FFB" w:rsidRDefault="00A71FFB">
      <w:pPr>
        <w:pStyle w:val="ConsPlusNormal"/>
        <w:spacing w:before="220"/>
        <w:ind w:firstLine="540"/>
        <w:jc w:val="both"/>
      </w:pPr>
      <w:r>
        <w:t>2.1. На железнодорожном транспорте (поезда и вагоны всех категорий, за исключением вагонов повышенной комфортности).</w:t>
      </w:r>
    </w:p>
    <w:p w:rsidR="00A71FFB" w:rsidRDefault="00A71FFB">
      <w:pPr>
        <w:pStyle w:val="ConsPlusNormal"/>
        <w:spacing w:before="220"/>
        <w:ind w:firstLine="540"/>
        <w:jc w:val="both"/>
      </w:pPr>
      <w:r>
        <w:t>2.2. На водном транспорте.</w:t>
      </w:r>
    </w:p>
    <w:p w:rsidR="00A71FFB" w:rsidRDefault="00A71FFB">
      <w:pPr>
        <w:pStyle w:val="ConsPlusNormal"/>
        <w:spacing w:before="220"/>
        <w:ind w:firstLine="540"/>
        <w:jc w:val="both"/>
      </w:pPr>
      <w:r>
        <w:t>2.3. На автомобильном транспорте (общего пользования).</w:t>
      </w:r>
    </w:p>
    <w:p w:rsidR="00A71FFB" w:rsidRDefault="00A71FFB">
      <w:pPr>
        <w:pStyle w:val="ConsPlusNormal"/>
        <w:spacing w:before="220"/>
        <w:ind w:firstLine="540"/>
        <w:jc w:val="both"/>
      </w:pPr>
      <w:r>
        <w:t>2.4. На воздушном транспорте (экономический класс).</w:t>
      </w:r>
    </w:p>
    <w:p w:rsidR="00A71FFB" w:rsidRDefault="00A71FFB">
      <w:pPr>
        <w:pStyle w:val="ConsPlusNormal"/>
        <w:spacing w:before="220"/>
        <w:ind w:firstLine="540"/>
        <w:jc w:val="both"/>
      </w:pPr>
      <w:r>
        <w:t>3. Для сопровождения организованных групп детей-сирот в загородный лагерь и обратно назначаются сопровождающие лица на основании правового акта министерства образования Кировской области (далее - министерство).</w:t>
      </w:r>
    </w:p>
    <w:p w:rsidR="00A71FFB" w:rsidRDefault="00A71FFB">
      <w:pPr>
        <w:pStyle w:val="ConsPlusNormal"/>
        <w:jc w:val="both"/>
      </w:pPr>
      <w:r>
        <w:t xml:space="preserve">(в ред. </w:t>
      </w:r>
      <w:hyperlink r:id="rId104">
        <w:r>
          <w:rPr>
            <w:color w:val="0000FF"/>
          </w:rPr>
          <w:t>постановления</w:t>
        </w:r>
      </w:hyperlink>
      <w:r>
        <w:t xml:space="preserve"> Правительства Кировской области от 29.12.2017 N 183-П)</w:t>
      </w:r>
    </w:p>
    <w:p w:rsidR="00A71FFB" w:rsidRDefault="00A71FFB">
      <w:pPr>
        <w:pStyle w:val="ConsPlusNormal"/>
        <w:spacing w:before="220"/>
        <w:ind w:firstLine="540"/>
        <w:jc w:val="both"/>
      </w:pPr>
      <w:r>
        <w:t>4. Проездные документы для организованных групп детей-сирот и сопровождающих их лиц приобретаются у транспортных организаций министерством или подведомственными ему организациями, уполномоченными на организацию проезда на междугородном транспорте организованных групп детей-сирот и сопровождающих их лиц в загородные лагеря и обратно, на основании правового акта министерства в соответствии с действующим законодательством.</w:t>
      </w:r>
    </w:p>
    <w:p w:rsidR="00A71FFB" w:rsidRDefault="00A71FFB">
      <w:pPr>
        <w:pStyle w:val="ConsPlusNormal"/>
        <w:jc w:val="both"/>
      </w:pPr>
      <w:r>
        <w:t>(</w:t>
      </w:r>
      <w:proofErr w:type="gramStart"/>
      <w:r>
        <w:t>в</w:t>
      </w:r>
      <w:proofErr w:type="gramEnd"/>
      <w:r>
        <w:t xml:space="preserve"> ред. </w:t>
      </w:r>
      <w:hyperlink r:id="rId105">
        <w:r>
          <w:rPr>
            <w:color w:val="0000FF"/>
          </w:rPr>
          <w:t>постановления</w:t>
        </w:r>
      </w:hyperlink>
      <w:r>
        <w:t xml:space="preserve"> Правительства Кировской области от 29.12.2017 N 183-П)</w:t>
      </w:r>
    </w:p>
    <w:p w:rsidR="00A71FFB" w:rsidRDefault="00A71FFB">
      <w:pPr>
        <w:pStyle w:val="ConsPlusNormal"/>
        <w:spacing w:before="220"/>
        <w:ind w:firstLine="540"/>
        <w:jc w:val="both"/>
      </w:pPr>
      <w:r>
        <w:t>5. Оплата стоимости проезда на междугородном транспорте организованных групп детей-сирот и сопровождающих их лиц осуществляется в пределах средств, предусмотренных в областном бюджете на реализацию мероприятий по организации отдыха и оздоровления детей-сирот и детей, оставшихся без попечения родителей.</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7</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5" w:name="P320"/>
      <w:bookmarkEnd w:id="5"/>
      <w:r>
        <w:t>ПОРЯДОК</w:t>
      </w:r>
    </w:p>
    <w:p w:rsidR="00A71FFB" w:rsidRDefault="00A71FFB">
      <w:pPr>
        <w:pStyle w:val="ConsPlusTitle"/>
        <w:jc w:val="center"/>
      </w:pPr>
      <w:r>
        <w:t>СОЗДАНИЯ ДЕТСКИХ ЛАГЕРЕЙ С ДНЕВНЫМ ПРЕБЫВАНИЕМ</w:t>
      </w:r>
    </w:p>
    <w:p w:rsidR="00A71FFB" w:rsidRDefault="00A71FFB">
      <w:pPr>
        <w:pStyle w:val="ConsPlusTitle"/>
        <w:jc w:val="center"/>
      </w:pPr>
      <w:r>
        <w:t xml:space="preserve">НА БАЗЕ ОБЛАСТНЫХ ГОСУДАРСТВЕННЫХ ОРГАНИЗАЦИЙ </w:t>
      </w:r>
      <w:proofErr w:type="gramStart"/>
      <w:r>
        <w:t>СОЦИАЛЬНОГО</w:t>
      </w:r>
      <w:proofErr w:type="gramEnd"/>
    </w:p>
    <w:p w:rsidR="00A71FFB" w:rsidRDefault="00A71FFB">
      <w:pPr>
        <w:pStyle w:val="ConsPlusTitle"/>
        <w:jc w:val="center"/>
      </w:pPr>
      <w:r>
        <w:t xml:space="preserve">ОБСЛУЖИВАНИЯ, </w:t>
      </w:r>
      <w:proofErr w:type="gramStart"/>
      <w:r>
        <w:t>ОСУЩЕСТВЛЯЮЩИХ</w:t>
      </w:r>
      <w:proofErr w:type="gramEnd"/>
      <w:r>
        <w:t xml:space="preserve"> МЕРОПРИЯТИЯ ПО ОРГАНИЗАЦИИ</w:t>
      </w:r>
    </w:p>
    <w:p w:rsidR="00A71FFB" w:rsidRDefault="00A71FFB">
      <w:pPr>
        <w:pStyle w:val="ConsPlusTitle"/>
        <w:jc w:val="center"/>
      </w:pPr>
      <w:r>
        <w:t>ОТДЫХА И ОЗДОРОВЛЕНИЯ ДЕТЕЙ, НАХОДЯЩИХСЯ</w:t>
      </w:r>
    </w:p>
    <w:p w:rsidR="00A71FFB" w:rsidRDefault="00A71FFB">
      <w:pPr>
        <w:pStyle w:val="ConsPlusTitle"/>
        <w:jc w:val="center"/>
      </w:pPr>
      <w:r>
        <w:t>В ТРУДНОЙ ЖИЗНЕННОЙ СИТУАЦИИ</w:t>
      </w:r>
    </w:p>
    <w:p w:rsidR="00A71FFB" w:rsidRDefault="00A71FFB">
      <w:pPr>
        <w:pStyle w:val="ConsPlusNormal"/>
        <w:jc w:val="both"/>
      </w:pPr>
    </w:p>
    <w:p w:rsidR="00A71FFB" w:rsidRDefault="00A71FFB">
      <w:pPr>
        <w:pStyle w:val="ConsPlusNormal"/>
        <w:ind w:firstLine="540"/>
        <w:jc w:val="both"/>
      </w:pPr>
      <w:r>
        <w:t xml:space="preserve">1. </w:t>
      </w:r>
      <w:proofErr w:type="gramStart"/>
      <w:r>
        <w:t>Порядок создания детских лагерей с дневным пребыванием на базе областных государственных организаций социального обслуживания, осуществляющих мероприятия по организации отдыха и оздоровления детей, находящихся в трудной жизненной ситуации, определяет правила создания детских лагерей с дневным пребыванием (далее - оздоровительный лагерь) на базе областных государственных организаций социального обслуживания, осуществляющих мероприятия по организации отдыха и оздоровления детей, находящихся в трудной жизненной ситуации (далее - организация</w:t>
      </w:r>
      <w:proofErr w:type="gramEnd"/>
      <w:r>
        <w:t>).</w:t>
      </w:r>
    </w:p>
    <w:p w:rsidR="00A71FFB" w:rsidRDefault="00A71FFB">
      <w:pPr>
        <w:pStyle w:val="ConsPlusNormal"/>
        <w:spacing w:before="220"/>
        <w:ind w:firstLine="540"/>
        <w:jc w:val="both"/>
      </w:pPr>
      <w:r>
        <w:lastRenderedPageBreak/>
        <w:t>2. Оздоровительные лагеря на базе организаций создаются на основании приказа руководителя организации.</w:t>
      </w:r>
    </w:p>
    <w:p w:rsidR="00A71FFB" w:rsidRDefault="00A71FFB">
      <w:pPr>
        <w:pStyle w:val="ConsPlusNormal"/>
        <w:spacing w:before="220"/>
        <w:ind w:firstLine="540"/>
        <w:jc w:val="both"/>
      </w:pPr>
      <w:r>
        <w:t>3. Положение об оздоровительном лагере, смета расходов, программа деятельности, план воспитательной работы с детьми, распорядок дня, сроки проведения оздоровительных смен разрабатываются и определяются организацией и утверждаются приказом ее руководителя.</w:t>
      </w:r>
    </w:p>
    <w:p w:rsidR="00A71FFB" w:rsidRDefault="00A71FFB">
      <w:pPr>
        <w:pStyle w:val="ConsPlusNormal"/>
        <w:spacing w:before="220"/>
        <w:ind w:firstLine="540"/>
        <w:jc w:val="both"/>
      </w:pPr>
      <w:r>
        <w:t>4. Руководитель организации:</w:t>
      </w:r>
    </w:p>
    <w:p w:rsidR="00A71FFB" w:rsidRDefault="00A71FFB">
      <w:pPr>
        <w:pStyle w:val="ConsPlusNormal"/>
        <w:spacing w:before="220"/>
        <w:ind w:firstLine="540"/>
        <w:jc w:val="both"/>
      </w:pPr>
      <w:r>
        <w:t>обеспечивает деятельность оздоровительного лагеря в соответствии с действующими санитарно-эпидемиологическими правилами и нормами;</w:t>
      </w:r>
    </w:p>
    <w:p w:rsidR="00A71FFB" w:rsidRDefault="00A71FFB">
      <w:pPr>
        <w:pStyle w:val="ConsPlusNormal"/>
        <w:spacing w:before="220"/>
        <w:ind w:firstLine="540"/>
        <w:jc w:val="both"/>
      </w:pPr>
      <w:r>
        <w:t>несет персональную ответственность за охрану жизни и здоровья детей в соответствии с действующим законодательством Российской Федерации.</w:t>
      </w:r>
    </w:p>
    <w:p w:rsidR="00A71FFB" w:rsidRDefault="00A71FFB">
      <w:pPr>
        <w:pStyle w:val="ConsPlusNormal"/>
        <w:spacing w:before="220"/>
        <w:ind w:firstLine="540"/>
        <w:jc w:val="both"/>
      </w:pPr>
      <w:r>
        <w:t>5. Содержание, формы и методы работы с детьми определяются организацией в соответствии с ее уставом.</w:t>
      </w:r>
    </w:p>
    <w:p w:rsidR="00A71FFB" w:rsidRDefault="00A71FFB">
      <w:pPr>
        <w:pStyle w:val="ConsPlusNormal"/>
        <w:spacing w:before="220"/>
        <w:ind w:firstLine="540"/>
        <w:jc w:val="both"/>
      </w:pPr>
      <w:r>
        <w:t>6. Подбор детей, находящихся в трудной жизненной ситуации, для направления в оздоровительный лагерь осуществляется организацией по месту жительства ребенка.</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8</w:t>
      </w:r>
    </w:p>
    <w:p w:rsidR="00A71FFB" w:rsidRDefault="00A71FFB">
      <w:pPr>
        <w:pStyle w:val="ConsPlusNormal"/>
        <w:jc w:val="both"/>
      </w:pPr>
    </w:p>
    <w:p w:rsidR="00A71FFB" w:rsidRDefault="00A71FFB">
      <w:pPr>
        <w:pStyle w:val="ConsPlusNormal"/>
        <w:jc w:val="right"/>
      </w:pPr>
      <w:r>
        <w:t>Утверждены</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r>
        <w:t>ПОРЯДОК И УСЛОВИЯ</w:t>
      </w:r>
    </w:p>
    <w:p w:rsidR="00A71FFB" w:rsidRDefault="00A71FFB">
      <w:pPr>
        <w:pStyle w:val="ConsPlusTitle"/>
        <w:jc w:val="center"/>
      </w:pPr>
      <w:r>
        <w:t xml:space="preserve">ОПЛАТЫ ПОЛНОЙ СТОИМОСТИ ПИТАНИЯ ДЕТЕЙ, НАХОДЯЩИХСЯ </w:t>
      </w:r>
      <w:proofErr w:type="gramStart"/>
      <w:r>
        <w:t>В</w:t>
      </w:r>
      <w:proofErr w:type="gramEnd"/>
      <w:r>
        <w:t xml:space="preserve"> ТРУДНОЙ</w:t>
      </w:r>
    </w:p>
    <w:p w:rsidR="00A71FFB" w:rsidRDefault="00A71FFB">
      <w:pPr>
        <w:pStyle w:val="ConsPlusTitle"/>
        <w:jc w:val="center"/>
      </w:pPr>
      <w:r>
        <w:t>ЖИЗНЕННОЙ СИТУАЦИИ, В ДЕТСКИХ ЛАГЕРЯХ С ДНЕВНЫМ ПРЕБЫВАНИЕМ,</w:t>
      </w:r>
    </w:p>
    <w:p w:rsidR="00A71FFB" w:rsidRDefault="00A71FFB">
      <w:pPr>
        <w:pStyle w:val="ConsPlusTitle"/>
        <w:jc w:val="center"/>
      </w:pPr>
      <w:r>
        <w:t xml:space="preserve">СТОИМОСТИ ПУТЕВОК ДЛЯ ДЕТЕЙ, НАХОДЯЩИХСЯ </w:t>
      </w:r>
      <w:proofErr w:type="gramStart"/>
      <w:r>
        <w:t>В</w:t>
      </w:r>
      <w:proofErr w:type="gramEnd"/>
      <w:r>
        <w:t xml:space="preserve"> ТРУДНОЙ ЖИЗНЕННОЙ</w:t>
      </w:r>
    </w:p>
    <w:p w:rsidR="00A71FFB" w:rsidRDefault="00A71FFB">
      <w:pPr>
        <w:pStyle w:val="ConsPlusTitle"/>
        <w:jc w:val="center"/>
      </w:pPr>
      <w:r>
        <w:t>СИТУАЦИИ, В ЗАГОРОДНЫЕ СТАЦИОНАРНЫЕ ОРГАНИЗАЦИИ ОТДЫХА</w:t>
      </w:r>
    </w:p>
    <w:p w:rsidR="00A71FFB" w:rsidRDefault="00A71FFB">
      <w:pPr>
        <w:pStyle w:val="ConsPlusTitle"/>
        <w:jc w:val="center"/>
      </w:pPr>
      <w:r>
        <w:t>И ОЗДОРОВЛЕНИЯ ДЕТЕЙ</w:t>
      </w:r>
    </w:p>
    <w:p w:rsidR="00A71FFB" w:rsidRDefault="00A71FFB">
      <w:pPr>
        <w:pStyle w:val="ConsPlusNormal"/>
        <w:jc w:val="both"/>
      </w:pPr>
    </w:p>
    <w:p w:rsidR="00A71FFB" w:rsidRDefault="00A71FFB">
      <w:pPr>
        <w:pStyle w:val="ConsPlusNormal"/>
        <w:ind w:firstLine="540"/>
        <w:jc w:val="both"/>
      </w:pPr>
      <w:r>
        <w:t xml:space="preserve">Исключены. - </w:t>
      </w:r>
      <w:hyperlink r:id="rId106">
        <w:r>
          <w:rPr>
            <w:color w:val="0000FF"/>
          </w:rPr>
          <w:t>Постановление</w:t>
        </w:r>
      </w:hyperlink>
      <w:r>
        <w:t xml:space="preserve"> Правительства Кировской области от 19.06.2018 N 297-П.</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8-1</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6" w:name="P367"/>
      <w:bookmarkEnd w:id="6"/>
      <w:r>
        <w:t>ПОРЯДОК</w:t>
      </w:r>
    </w:p>
    <w:p w:rsidR="00A71FFB" w:rsidRDefault="00A71FFB">
      <w:pPr>
        <w:pStyle w:val="ConsPlusTitle"/>
        <w:jc w:val="center"/>
      </w:pPr>
      <w:r>
        <w:t xml:space="preserve">ОПЛАТЫ ПОЛНОЙ СТОИМОСТИ ПИТАНИЯ ДЕТЕЙ, НАХОДЯЩИХСЯ </w:t>
      </w:r>
      <w:proofErr w:type="gramStart"/>
      <w:r>
        <w:t>В</w:t>
      </w:r>
      <w:proofErr w:type="gramEnd"/>
      <w:r>
        <w:t xml:space="preserve"> ТРУДНОЙ</w:t>
      </w:r>
    </w:p>
    <w:p w:rsidR="00A71FFB" w:rsidRDefault="00A71FFB">
      <w:pPr>
        <w:pStyle w:val="ConsPlusTitle"/>
        <w:jc w:val="center"/>
      </w:pPr>
      <w:r>
        <w:t>ЖИЗНЕННОЙ СИТУАЦИИ, В ЛАГЕРЯХ С ДНЕВНЫМ ПРЕБЫВАНИЕМ ДЕТЕЙ</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proofErr w:type="gramStart"/>
            <w:r>
              <w:rPr>
                <w:color w:val="392C69"/>
              </w:rPr>
              <w:t xml:space="preserve">(введен </w:t>
            </w:r>
            <w:hyperlink r:id="rId107">
              <w:r>
                <w:rPr>
                  <w:color w:val="0000FF"/>
                </w:rPr>
                <w:t>постановлением</w:t>
              </w:r>
            </w:hyperlink>
            <w:r>
              <w:rPr>
                <w:color w:val="392C69"/>
              </w:rPr>
              <w:t xml:space="preserve"> Правительства Кировской области</w:t>
            </w:r>
            <w:proofErr w:type="gramEnd"/>
          </w:p>
          <w:p w:rsidR="00A71FFB" w:rsidRDefault="00A71FFB">
            <w:pPr>
              <w:pStyle w:val="ConsPlusNormal"/>
              <w:jc w:val="center"/>
            </w:pPr>
            <w:r>
              <w:rPr>
                <w:color w:val="392C69"/>
              </w:rPr>
              <w:t>от 19.06.2018 N 297-П)</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rmal"/>
        <w:ind w:firstLine="540"/>
        <w:jc w:val="both"/>
      </w:pPr>
      <w:r>
        <w:t>1. Порядок оплаты полной стоимости питания детей, находящихся в трудной жизненной ситуации, в лагерях с дневным пребыванием детей (далее - Порядок) устанавливает правила оплаты полной стоимости питания детей, находящихся в трудной жизненной ситуации, в лагерях с дневным пребыванием детей (далее - лагерь дневного пребывания).</w:t>
      </w:r>
    </w:p>
    <w:p w:rsidR="00A71FFB" w:rsidRDefault="00A71FFB">
      <w:pPr>
        <w:pStyle w:val="ConsPlusNormal"/>
        <w:spacing w:before="220"/>
        <w:ind w:firstLine="540"/>
        <w:jc w:val="both"/>
      </w:pPr>
      <w:r>
        <w:t>2. Детям, находящимся в трудной жизненной ситуации, питание в лагерях дневного пребывания предоставляется бесплатно.</w:t>
      </w:r>
    </w:p>
    <w:p w:rsidR="00A71FFB" w:rsidRDefault="00A71FFB">
      <w:pPr>
        <w:pStyle w:val="ConsPlusNormal"/>
        <w:spacing w:before="220"/>
        <w:ind w:firstLine="540"/>
        <w:jc w:val="both"/>
      </w:pPr>
      <w:r>
        <w:t xml:space="preserve">3. </w:t>
      </w:r>
      <w:proofErr w:type="gramStart"/>
      <w:r>
        <w:t>Оплату питания детей, находящихся в трудной жизненной ситуации, в лагерях дневного пребывания (за исключением детей-сирот и детей, оставшихся без попечения родителей, находящихся под опекой (попечительством), в приемной семье) осуществляют министерство социального развития Кировской области и подведомственные ему областные государственные организации социального обслуживания населения в пределах своей компетенции в соответствии с действующим законодательством.</w:t>
      </w:r>
      <w:proofErr w:type="gramEnd"/>
    </w:p>
    <w:p w:rsidR="00A71FFB" w:rsidRDefault="00A71FFB">
      <w:pPr>
        <w:pStyle w:val="ConsPlusNormal"/>
        <w:spacing w:before="220"/>
        <w:ind w:firstLine="540"/>
        <w:jc w:val="both"/>
      </w:pPr>
      <w:r>
        <w:t>Стоимость питания на одного ребенка в день в лагерях дневного пребывания рассчитывается министерством социального развития Кировской области исходя из норм питания, предусмотренных действующими санитарно-эпидемиологическими правилами, и фактически сложившихся цен в Кировской области.</w:t>
      </w:r>
    </w:p>
    <w:p w:rsidR="00A71FFB" w:rsidRDefault="00A71FFB">
      <w:pPr>
        <w:pStyle w:val="ConsPlusNormal"/>
        <w:spacing w:before="220"/>
        <w:ind w:firstLine="540"/>
        <w:jc w:val="both"/>
      </w:pPr>
      <w:r>
        <w:t>4. Финансирование расходов, предусмотренных настоящим Порядком, осуществляется в пределах средств, предусмотренных в областном бюджете на реализацию мероприятий по организации отдыха и оздоровления детей, находящихся в трудной жизненной ситуации.</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9</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7" w:name="P391"/>
      <w:bookmarkEnd w:id="7"/>
      <w:r>
        <w:t>ПОРЯДОК</w:t>
      </w:r>
    </w:p>
    <w:p w:rsidR="00A71FFB" w:rsidRDefault="00A71FFB">
      <w:pPr>
        <w:pStyle w:val="ConsPlusTitle"/>
        <w:jc w:val="center"/>
      </w:pPr>
      <w:r>
        <w:t>ПРЕДОСТАВЛЕНИЯ ПУТЕВОК В ЗАГОРОДНЫЕ СТАЦИОНАРНЫЕ ОРГАНИЗАЦИИ</w:t>
      </w:r>
    </w:p>
    <w:p w:rsidR="00A71FFB" w:rsidRDefault="00A71FFB">
      <w:pPr>
        <w:pStyle w:val="ConsPlusTitle"/>
        <w:jc w:val="center"/>
      </w:pPr>
      <w:r>
        <w:t xml:space="preserve">ОТДЫХА И ОЗДОРОВЛЕНИЯ ДЕТЕЙ ДЕТЯМ, НАХОДЯЩИМСЯ В </w:t>
      </w:r>
      <w:proofErr w:type="gramStart"/>
      <w:r>
        <w:t>ТРУДНОЙ</w:t>
      </w:r>
      <w:proofErr w:type="gramEnd"/>
    </w:p>
    <w:p w:rsidR="00A71FFB" w:rsidRDefault="00A71FFB">
      <w:pPr>
        <w:pStyle w:val="ConsPlusTitle"/>
        <w:jc w:val="center"/>
      </w:pPr>
      <w:r>
        <w:t xml:space="preserve">ЖИЗНЕННОЙ СИТУАЦИИ, </w:t>
      </w:r>
      <w:proofErr w:type="gramStart"/>
      <w:r>
        <w:t>ПОЛУЧАЮЩИМ</w:t>
      </w:r>
      <w:proofErr w:type="gramEnd"/>
      <w:r>
        <w:t xml:space="preserve"> СОЦИАЛЬНЫЕ УСЛУГИ В ОБЛАСТНЫХ</w:t>
      </w:r>
    </w:p>
    <w:p w:rsidR="00A71FFB" w:rsidRDefault="00A71FFB">
      <w:pPr>
        <w:pStyle w:val="ConsPlusTitle"/>
        <w:jc w:val="center"/>
      </w:pPr>
      <w:r>
        <w:t xml:space="preserve">ГОСУДАРСТВЕННЫХ </w:t>
      </w:r>
      <w:proofErr w:type="gramStart"/>
      <w:r>
        <w:t>ОРГАНИЗАЦИЯХ</w:t>
      </w:r>
      <w:proofErr w:type="gramEnd"/>
      <w:r>
        <w:t xml:space="preserve"> СОЦИАЛЬНОГО ОБСЛУЖИВАНИЯ</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proofErr w:type="gramStart"/>
            <w:r>
              <w:rPr>
                <w:color w:val="392C69"/>
              </w:rPr>
              <w:t>(в ред. постановлений Правительства Кировской области</w:t>
            </w:r>
            <w:proofErr w:type="gramEnd"/>
          </w:p>
          <w:p w:rsidR="00A71FFB" w:rsidRDefault="00A71FFB">
            <w:pPr>
              <w:pStyle w:val="ConsPlusNormal"/>
              <w:jc w:val="center"/>
            </w:pPr>
            <w:r>
              <w:rPr>
                <w:color w:val="392C69"/>
              </w:rPr>
              <w:t xml:space="preserve">от 22.05.2024 </w:t>
            </w:r>
            <w:hyperlink r:id="rId108">
              <w:r>
                <w:rPr>
                  <w:color w:val="0000FF"/>
                </w:rPr>
                <w:t>N 225-П</w:t>
              </w:r>
            </w:hyperlink>
            <w:r>
              <w:rPr>
                <w:color w:val="392C69"/>
              </w:rPr>
              <w:t xml:space="preserve">, от 27.11.2024 </w:t>
            </w:r>
            <w:hyperlink r:id="rId109">
              <w:r>
                <w:rPr>
                  <w:color w:val="0000FF"/>
                </w:rPr>
                <w:t>N 514-П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rmal"/>
        <w:ind w:firstLine="540"/>
        <w:jc w:val="both"/>
      </w:pPr>
      <w:r>
        <w:t xml:space="preserve">1. </w:t>
      </w:r>
      <w:proofErr w:type="gramStart"/>
      <w:r>
        <w:t xml:space="preserve">Порядок предоставления путевок в загородные стационарные организации отдыха и оздоровления детей детям, находящимся в трудной жизненной ситуации, получающим социальные услуги в областных государственных организациях социального обслуживания (далее </w:t>
      </w:r>
      <w:r>
        <w:lastRenderedPageBreak/>
        <w:t>- Порядок), определяет правила направления детей, находящихся в трудной жизненной ситуации (далее - дети), в загородные стационарные организации отдыха и оздоровления детей, расположенные на территории Кировской области (далее - загородные лагеря).</w:t>
      </w:r>
      <w:proofErr w:type="gramEnd"/>
    </w:p>
    <w:p w:rsidR="00A71FFB" w:rsidRDefault="00A71FFB">
      <w:pPr>
        <w:pStyle w:val="ConsPlusNormal"/>
        <w:spacing w:before="220"/>
        <w:ind w:firstLine="540"/>
        <w:jc w:val="both"/>
      </w:pPr>
      <w:r>
        <w:t>2. Предоставление путевок в загородные лагеря детям осуществляет государственное учреждение, подведомственное министерству образования Кировской области, которому в установленном действующим законодательством порядке доведено государственное задание на организацию отдыха и оздоровления детей, находящихся в трудной жизненной ситуации (далее - учреждение).</w:t>
      </w:r>
    </w:p>
    <w:p w:rsidR="00A71FFB" w:rsidRDefault="00A71FFB">
      <w:pPr>
        <w:pStyle w:val="ConsPlusNormal"/>
        <w:jc w:val="both"/>
      </w:pPr>
      <w:r>
        <w:t>(</w:t>
      </w:r>
      <w:proofErr w:type="gramStart"/>
      <w:r>
        <w:t>в</w:t>
      </w:r>
      <w:proofErr w:type="gramEnd"/>
      <w:r>
        <w:t xml:space="preserve"> ред. </w:t>
      </w:r>
      <w:hyperlink r:id="rId110">
        <w:r>
          <w:rPr>
            <w:color w:val="0000FF"/>
          </w:rPr>
          <w:t>постановления</w:t>
        </w:r>
      </w:hyperlink>
      <w:r>
        <w:t xml:space="preserve"> Правительства Кировской области от 27.11.2024 N 514-П)</w:t>
      </w:r>
    </w:p>
    <w:p w:rsidR="00A71FFB" w:rsidRDefault="00A71FFB">
      <w:pPr>
        <w:pStyle w:val="ConsPlusNormal"/>
        <w:spacing w:before="220"/>
        <w:ind w:firstLine="540"/>
        <w:jc w:val="both"/>
      </w:pPr>
      <w:r>
        <w:t>3. Направление детей в загородные лагеря осуществляют организации социального обслуживания населения, подведомственные министерству социального развития Кировской области (далее - организации социального обслуживания населения), которые предоставляют услугу "Организация отдыха детей и молодежи" в каникулярное время детям в возрасте от 6 до 17 лет (включительно).</w:t>
      </w:r>
    </w:p>
    <w:p w:rsidR="00A71FFB" w:rsidRDefault="00A71FFB">
      <w:pPr>
        <w:pStyle w:val="ConsPlusNormal"/>
        <w:spacing w:before="220"/>
        <w:ind w:firstLine="540"/>
        <w:jc w:val="both"/>
      </w:pPr>
      <w:r>
        <w:t>4. Категории детей и документы, подтверждающие трудную жизненную ситуацию, утверждаются министерством социального развития Кировской области (далее - министерство).</w:t>
      </w:r>
    </w:p>
    <w:p w:rsidR="00A71FFB" w:rsidRDefault="00A71FFB">
      <w:pPr>
        <w:pStyle w:val="ConsPlusNormal"/>
        <w:spacing w:before="220"/>
        <w:ind w:firstLine="540"/>
        <w:jc w:val="both"/>
      </w:pPr>
      <w:r>
        <w:t>5. Путевки в загородные лагеря детям предоставляются бесплатно в пределах средств, предусмотренных в областном бюджете на организацию отдыха и оздоровления детей, находящихся в трудной жизненной ситуации. Путевка в загородный лагерь одному ребенку предоставляется один раз за год.</w:t>
      </w:r>
    </w:p>
    <w:p w:rsidR="00A71FFB" w:rsidRDefault="00A71FFB">
      <w:pPr>
        <w:pStyle w:val="ConsPlusNormal"/>
        <w:spacing w:before="220"/>
        <w:ind w:firstLine="540"/>
        <w:jc w:val="both"/>
      </w:pPr>
      <w:r>
        <w:t>6. Родитель (законный представитель) ребенка представляет в организацию социального обслуживания населения заявление о получении услуги по содействию в организации отдыха и оздоровления детей и подростков (далее - заявление) по форме, утвержденной министерством, в срок до 25 марта текущего года.</w:t>
      </w:r>
    </w:p>
    <w:p w:rsidR="00A71FFB" w:rsidRDefault="00A71FFB">
      <w:pPr>
        <w:pStyle w:val="ConsPlusNormal"/>
        <w:spacing w:before="220"/>
        <w:ind w:firstLine="540"/>
        <w:jc w:val="both"/>
      </w:pPr>
      <w:r>
        <w:t>7. Организации социального обслуживания населения регистрируют заявления в порядке очередности их поступления и направляют в срок до 30 марта текущего года в министерство обобщенные сведения о потребности в предоставлении путевок в загородные лагеря.</w:t>
      </w:r>
    </w:p>
    <w:p w:rsidR="00A71FFB" w:rsidRDefault="00A71FFB">
      <w:pPr>
        <w:pStyle w:val="ConsPlusNormal"/>
        <w:spacing w:before="220"/>
        <w:ind w:firstLine="540"/>
        <w:jc w:val="both"/>
      </w:pPr>
      <w:r>
        <w:t>8.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w:t>
      </w:r>
    </w:p>
    <w:p w:rsidR="00A71FFB" w:rsidRDefault="00A71FFB">
      <w:pPr>
        <w:pStyle w:val="ConsPlusNormal"/>
        <w:spacing w:before="220"/>
        <w:ind w:firstLine="540"/>
        <w:jc w:val="both"/>
      </w:pPr>
      <w:r>
        <w:t>9. Распределение путевок в загородные лагеря утверждается приказом руководителя учреждения. Копию приказа руководителя учреждения о распределении путевок в загородные лагеря для детей учреждение в срок до 21 апреля направляет в министерство.</w:t>
      </w:r>
    </w:p>
    <w:p w:rsidR="00A71FFB" w:rsidRDefault="00A71FFB">
      <w:pPr>
        <w:pStyle w:val="ConsPlusNormal"/>
        <w:spacing w:before="220"/>
        <w:ind w:firstLine="540"/>
        <w:jc w:val="both"/>
      </w:pPr>
      <w:r>
        <w:t xml:space="preserve">10. На основании приказа руководителя учреждения о распределении путевок в загородные лагеря для детей министерство доводит </w:t>
      </w:r>
      <w:proofErr w:type="gramStart"/>
      <w:r>
        <w:t>до организаций социального обслуживания населения информацию о распределении путевок в загородные лагеря по сменам в срок</w:t>
      </w:r>
      <w:proofErr w:type="gramEnd"/>
      <w:r>
        <w:t xml:space="preserve"> не позднее 40 календарных дней до даты заезда в загородный лагерь.</w:t>
      </w:r>
    </w:p>
    <w:p w:rsidR="00A71FFB" w:rsidRDefault="00A71FFB">
      <w:pPr>
        <w:pStyle w:val="ConsPlusNormal"/>
        <w:spacing w:before="220"/>
        <w:ind w:firstLine="540"/>
        <w:jc w:val="both"/>
      </w:pPr>
      <w:r>
        <w:t xml:space="preserve">11. Организации социального обслуживания населения информируют родителей (законных представителей) детей о сроках смены посредством выдачи </w:t>
      </w:r>
      <w:hyperlink w:anchor="P424">
        <w:r>
          <w:rPr>
            <w:color w:val="0000FF"/>
          </w:rPr>
          <w:t>решения</w:t>
        </w:r>
      </w:hyperlink>
      <w:r>
        <w:t xml:space="preserve"> о предоставлении (об отказе в предоставлении) путевки в загородную стационарную организацию отдыха и оздоровления детей согласно приложению, а также организуют явку детей к месту сбора для отправления в загородный лагерь.</w:t>
      </w:r>
    </w:p>
    <w:p w:rsidR="00A71FFB" w:rsidRDefault="00A71FFB">
      <w:pPr>
        <w:pStyle w:val="ConsPlusNormal"/>
        <w:spacing w:before="220"/>
        <w:ind w:firstLine="540"/>
        <w:jc w:val="both"/>
      </w:pPr>
      <w:r>
        <w:t xml:space="preserve">12. При невозможности использования предоставленной путевки родитель (законный представитель) ребенка обязан проинформировать об этом организацию социального обслуживания населения не </w:t>
      </w:r>
      <w:proofErr w:type="gramStart"/>
      <w:r>
        <w:t>позднее</w:t>
      </w:r>
      <w:proofErr w:type="gramEnd"/>
      <w:r>
        <w:t xml:space="preserve"> чем за 5 рабочих дней до даты заезда в загородный лагерь.</w:t>
      </w:r>
    </w:p>
    <w:p w:rsidR="00A71FFB" w:rsidRDefault="00A71FFB">
      <w:pPr>
        <w:pStyle w:val="ConsPlusNormal"/>
        <w:spacing w:before="220"/>
        <w:ind w:firstLine="540"/>
        <w:jc w:val="both"/>
      </w:pPr>
      <w:r>
        <w:lastRenderedPageBreak/>
        <w:t>13. Организация социального обслуживания населения направляет предварительный список детей, нуждающихся в выделении путевок в загородные лагеря (далее - список), в учреждение и министерство в срок не позднее 10 рабочих дней до даты заезда в загородный лагерь, окончательный список - за 4 рабочих дня до даты заезда в загородный лагерь. Внесение изменений в список в срок до 3 рабочих дней включительно до даты заезда в загородный лагерь согласовывается с учреждением.</w:t>
      </w:r>
    </w:p>
    <w:p w:rsidR="00A71FFB" w:rsidRDefault="00A71FFB">
      <w:pPr>
        <w:pStyle w:val="ConsPlusNormal"/>
        <w:spacing w:before="220"/>
        <w:ind w:firstLine="540"/>
        <w:jc w:val="both"/>
      </w:pPr>
      <w:r>
        <w:t>14. Транспортировку детей от организации социального обслуживания населения, направившей детей в загородный лагерь, до загородного лагеря, а также по окончании смены из загородного лагеря до организации социального обслуживания населения осуществляет учреждение. При внесении изменений в список менее чем за 4 рабочих дня родитель (законный представитель) доставляет ребенка, добавленного в список, самостоятельно до места общего сбора детей либо до загородного лагеря.</w:t>
      </w:r>
    </w:p>
    <w:p w:rsidR="00A71FFB" w:rsidRDefault="00A71FFB">
      <w:pPr>
        <w:pStyle w:val="ConsPlusNormal"/>
        <w:spacing w:before="220"/>
        <w:ind w:firstLine="540"/>
        <w:jc w:val="both"/>
      </w:pPr>
      <w:r>
        <w:t>15. Посадка детей в автобус и их прием в загородный лагерь осуществляется согласно спискам, направленным в учреждение организациями социального обслуживания населения.</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w:t>
      </w:r>
    </w:p>
    <w:p w:rsidR="00A71FFB" w:rsidRDefault="00A71FFB">
      <w:pPr>
        <w:pStyle w:val="ConsPlusNormal"/>
        <w:jc w:val="right"/>
      </w:pPr>
      <w:r>
        <w:t>к Порядку</w:t>
      </w:r>
    </w:p>
    <w:p w:rsidR="00A71FFB" w:rsidRDefault="00A71FFB">
      <w:pPr>
        <w:pStyle w:val="ConsPlusNormal"/>
        <w:jc w:val="both"/>
      </w:pPr>
    </w:p>
    <w:tbl>
      <w:tblPr>
        <w:tblW w:w="0" w:type="auto"/>
        <w:tblLayout w:type="fixed"/>
        <w:tblCellMar>
          <w:top w:w="102" w:type="dxa"/>
          <w:left w:w="62" w:type="dxa"/>
          <w:bottom w:w="102" w:type="dxa"/>
          <w:right w:w="62" w:type="dxa"/>
        </w:tblCellMar>
        <w:tblLook w:val="0000"/>
      </w:tblPr>
      <w:tblGrid>
        <w:gridCol w:w="4535"/>
        <w:gridCol w:w="1872"/>
        <w:gridCol w:w="2663"/>
      </w:tblGrid>
      <w:tr w:rsidR="00A71FFB">
        <w:tc>
          <w:tcPr>
            <w:tcW w:w="9070" w:type="dxa"/>
            <w:gridSpan w:val="3"/>
            <w:tcBorders>
              <w:top w:val="nil"/>
              <w:left w:val="nil"/>
              <w:bottom w:val="nil"/>
              <w:right w:val="nil"/>
            </w:tcBorders>
          </w:tcPr>
          <w:p w:rsidR="00A71FFB" w:rsidRDefault="00A71FFB">
            <w:pPr>
              <w:pStyle w:val="ConsPlusNormal"/>
              <w:jc w:val="center"/>
            </w:pPr>
            <w:bookmarkStart w:id="8" w:name="P424"/>
            <w:bookmarkEnd w:id="8"/>
            <w:r>
              <w:rPr>
                <w:b/>
              </w:rPr>
              <w:t>РЕШЕНИЕ</w:t>
            </w:r>
          </w:p>
          <w:p w:rsidR="00A71FFB" w:rsidRDefault="00A71FFB">
            <w:pPr>
              <w:pStyle w:val="ConsPlusNormal"/>
              <w:jc w:val="center"/>
            </w:pPr>
            <w:r>
              <w:rPr>
                <w:b/>
              </w:rPr>
              <w:t xml:space="preserve">о предоставлении (об отказе в предоставлении) путевки в </w:t>
            </w:r>
            <w:proofErr w:type="gramStart"/>
            <w:r>
              <w:rPr>
                <w:b/>
              </w:rPr>
              <w:t>загородную</w:t>
            </w:r>
            <w:proofErr w:type="gramEnd"/>
          </w:p>
          <w:p w:rsidR="00A71FFB" w:rsidRDefault="00A71FFB">
            <w:pPr>
              <w:pStyle w:val="ConsPlusNormal"/>
              <w:jc w:val="center"/>
            </w:pPr>
            <w:r>
              <w:rPr>
                <w:b/>
              </w:rPr>
              <w:t>стационарную организацию отдыха и оздоровления детей</w:t>
            </w:r>
          </w:p>
        </w:tc>
      </w:tr>
      <w:tr w:rsidR="00A71FFB">
        <w:tc>
          <w:tcPr>
            <w:tcW w:w="4535" w:type="dxa"/>
            <w:tcBorders>
              <w:top w:val="nil"/>
              <w:left w:val="nil"/>
              <w:bottom w:val="nil"/>
              <w:right w:val="nil"/>
            </w:tcBorders>
          </w:tcPr>
          <w:p w:rsidR="00A71FFB" w:rsidRDefault="00A71FFB">
            <w:pPr>
              <w:pStyle w:val="ConsPlusNormal"/>
              <w:jc w:val="both"/>
            </w:pPr>
            <w:r>
              <w:t>от "___" __________ 20___ г.</w:t>
            </w:r>
          </w:p>
        </w:tc>
        <w:tc>
          <w:tcPr>
            <w:tcW w:w="4535" w:type="dxa"/>
            <w:gridSpan w:val="2"/>
            <w:tcBorders>
              <w:top w:val="nil"/>
              <w:left w:val="nil"/>
              <w:bottom w:val="nil"/>
              <w:right w:val="nil"/>
            </w:tcBorders>
          </w:tcPr>
          <w:p w:rsidR="00A71FFB" w:rsidRDefault="00A71FFB">
            <w:pPr>
              <w:pStyle w:val="ConsPlusNormal"/>
              <w:jc w:val="right"/>
            </w:pPr>
            <w:r>
              <w:t>N ______</w:t>
            </w:r>
          </w:p>
        </w:tc>
      </w:tr>
      <w:tr w:rsidR="00A71FFB">
        <w:tc>
          <w:tcPr>
            <w:tcW w:w="9070" w:type="dxa"/>
            <w:gridSpan w:val="3"/>
            <w:tcBorders>
              <w:top w:val="nil"/>
              <w:left w:val="nil"/>
              <w:bottom w:val="nil"/>
              <w:right w:val="nil"/>
            </w:tcBorders>
          </w:tcPr>
          <w:p w:rsidR="00A71FFB" w:rsidRDefault="00A71FFB">
            <w:pPr>
              <w:pStyle w:val="ConsPlusNormal"/>
              <w:jc w:val="both"/>
            </w:pPr>
            <w:r>
              <w:t>_________________________________________________________________________</w:t>
            </w:r>
          </w:p>
          <w:p w:rsidR="00A71FFB" w:rsidRDefault="00A71FFB">
            <w:pPr>
              <w:pStyle w:val="ConsPlusNormal"/>
              <w:jc w:val="center"/>
            </w:pPr>
            <w:r>
              <w:t>(наименование организации социального обслуживания населения)</w:t>
            </w:r>
          </w:p>
          <w:p w:rsidR="00A71FFB" w:rsidRDefault="00A71FFB">
            <w:pPr>
              <w:pStyle w:val="ConsPlusNormal"/>
              <w:jc w:val="both"/>
            </w:pPr>
            <w:r>
              <w:t>предоставляет путевку (отказывает в предоставлении путевки) в загородную стационарную организацию отдыха и оздоровления детей ______________________</w:t>
            </w:r>
          </w:p>
          <w:p w:rsidR="00A71FFB" w:rsidRDefault="00A71FFB">
            <w:pPr>
              <w:pStyle w:val="ConsPlusNormal"/>
              <w:jc w:val="both"/>
            </w:pPr>
            <w:r>
              <w:t>_________________________________________________________________________</w:t>
            </w:r>
          </w:p>
          <w:p w:rsidR="00A71FFB" w:rsidRDefault="00A71FFB">
            <w:pPr>
              <w:pStyle w:val="ConsPlusNormal"/>
              <w:jc w:val="center"/>
            </w:pPr>
            <w:proofErr w:type="gramStart"/>
            <w:r>
              <w:t>(наименование загородной стационарной организации отдыха и оздоровления детей,</w:t>
            </w:r>
            <w:proofErr w:type="gramEnd"/>
          </w:p>
          <w:p w:rsidR="00A71FFB" w:rsidRDefault="00A71FFB">
            <w:pPr>
              <w:pStyle w:val="ConsPlusNormal"/>
              <w:jc w:val="center"/>
            </w:pPr>
            <w:r>
              <w:t>дата проведения смены)</w:t>
            </w:r>
          </w:p>
          <w:p w:rsidR="00A71FFB" w:rsidRDefault="00A71FFB">
            <w:pPr>
              <w:pStyle w:val="ConsPlusNormal"/>
              <w:jc w:val="both"/>
            </w:pPr>
            <w:r>
              <w:t>гражданину ______________________________________________________________</w:t>
            </w:r>
          </w:p>
          <w:p w:rsidR="00A71FFB" w:rsidRDefault="00A71FFB">
            <w:pPr>
              <w:pStyle w:val="ConsPlusNormal"/>
              <w:jc w:val="center"/>
            </w:pPr>
            <w:proofErr w:type="gramStart"/>
            <w:r>
              <w:t>(фамилия, имя, отчество (последнее - при наличии) родителя</w:t>
            </w:r>
            <w:proofErr w:type="gramEnd"/>
          </w:p>
          <w:p w:rsidR="00A71FFB" w:rsidRDefault="00A71FFB">
            <w:pPr>
              <w:pStyle w:val="ConsPlusNormal"/>
              <w:jc w:val="center"/>
            </w:pPr>
            <w:r>
              <w:t>(законного представителя))</w:t>
            </w:r>
          </w:p>
          <w:p w:rsidR="00A71FFB" w:rsidRDefault="00A71FFB">
            <w:pPr>
              <w:pStyle w:val="ConsPlusNormal"/>
              <w:jc w:val="both"/>
            </w:pPr>
            <w:r>
              <w:t>_________________________________________________________________________</w:t>
            </w:r>
          </w:p>
          <w:p w:rsidR="00A71FFB" w:rsidRDefault="00A71FFB">
            <w:pPr>
              <w:pStyle w:val="ConsPlusNormal"/>
              <w:jc w:val="center"/>
            </w:pPr>
            <w:r>
              <w:t>(причины, послужившие основанием для принятия решения об отказе в предоставлении путевки в загородную стационарную организацию отдыха и оздоровления детей)</w:t>
            </w:r>
          </w:p>
          <w:p w:rsidR="00A71FFB" w:rsidRDefault="00A71FFB">
            <w:pPr>
              <w:pStyle w:val="ConsPlusNormal"/>
            </w:pPr>
          </w:p>
          <w:p w:rsidR="00A71FFB" w:rsidRDefault="00A71FFB">
            <w:pPr>
              <w:pStyle w:val="ConsPlusNormal"/>
              <w:ind w:firstLine="283"/>
              <w:jc w:val="both"/>
            </w:pPr>
            <w:r>
              <w:t>Отказ в предоставлении путевки в загородную стационарную организацию отдыха и оздоровления детей может быть обжалован в вышестоящей инстанции либо в судебном порядке.</w:t>
            </w:r>
          </w:p>
        </w:tc>
      </w:tr>
      <w:tr w:rsidR="00A71FFB">
        <w:tc>
          <w:tcPr>
            <w:tcW w:w="9070" w:type="dxa"/>
            <w:gridSpan w:val="3"/>
            <w:tcBorders>
              <w:top w:val="nil"/>
              <w:left w:val="nil"/>
              <w:bottom w:val="nil"/>
              <w:right w:val="nil"/>
            </w:tcBorders>
          </w:tcPr>
          <w:p w:rsidR="00A71FFB" w:rsidRDefault="00A71FFB">
            <w:pPr>
              <w:pStyle w:val="ConsPlusNormal"/>
            </w:pPr>
          </w:p>
        </w:tc>
      </w:tr>
      <w:tr w:rsidR="00A71FFB">
        <w:tc>
          <w:tcPr>
            <w:tcW w:w="4535" w:type="dxa"/>
            <w:tcBorders>
              <w:top w:val="nil"/>
              <w:left w:val="nil"/>
              <w:bottom w:val="nil"/>
              <w:right w:val="nil"/>
            </w:tcBorders>
          </w:tcPr>
          <w:p w:rsidR="00A71FFB" w:rsidRDefault="00A71FFB">
            <w:pPr>
              <w:pStyle w:val="ConsPlusNormal"/>
              <w:jc w:val="center"/>
            </w:pPr>
            <w:r>
              <w:t>___________________________________</w:t>
            </w:r>
          </w:p>
          <w:p w:rsidR="00A71FFB" w:rsidRDefault="00A71FFB">
            <w:pPr>
              <w:pStyle w:val="ConsPlusNormal"/>
              <w:jc w:val="center"/>
            </w:pPr>
            <w:r>
              <w:t xml:space="preserve">(наименование </w:t>
            </w:r>
            <w:proofErr w:type="gramStart"/>
            <w:r>
              <w:t>должности руководителя организации социального обслуживания населения</w:t>
            </w:r>
            <w:proofErr w:type="gramEnd"/>
            <w:r>
              <w:t>)</w:t>
            </w:r>
          </w:p>
        </w:tc>
        <w:tc>
          <w:tcPr>
            <w:tcW w:w="1872" w:type="dxa"/>
            <w:tcBorders>
              <w:top w:val="nil"/>
              <w:left w:val="nil"/>
              <w:bottom w:val="nil"/>
              <w:right w:val="nil"/>
            </w:tcBorders>
          </w:tcPr>
          <w:p w:rsidR="00A71FFB" w:rsidRDefault="00A71FFB">
            <w:pPr>
              <w:pStyle w:val="ConsPlusNormal"/>
              <w:jc w:val="center"/>
            </w:pPr>
            <w:r>
              <w:t>_____________</w:t>
            </w:r>
          </w:p>
          <w:p w:rsidR="00A71FFB" w:rsidRDefault="00A71FFB">
            <w:pPr>
              <w:pStyle w:val="ConsPlusNormal"/>
              <w:jc w:val="center"/>
            </w:pPr>
            <w:r>
              <w:t>(подпись)</w:t>
            </w:r>
          </w:p>
        </w:tc>
        <w:tc>
          <w:tcPr>
            <w:tcW w:w="2663" w:type="dxa"/>
            <w:tcBorders>
              <w:top w:val="nil"/>
              <w:left w:val="nil"/>
              <w:bottom w:val="nil"/>
              <w:right w:val="nil"/>
            </w:tcBorders>
          </w:tcPr>
          <w:p w:rsidR="00A71FFB" w:rsidRDefault="00A71FFB">
            <w:pPr>
              <w:pStyle w:val="ConsPlusNormal"/>
              <w:jc w:val="center"/>
            </w:pPr>
            <w:r>
              <w:t>___________________</w:t>
            </w:r>
          </w:p>
          <w:p w:rsidR="00A71FFB" w:rsidRDefault="00A71FFB">
            <w:pPr>
              <w:pStyle w:val="ConsPlusNormal"/>
              <w:jc w:val="center"/>
            </w:pPr>
            <w:r>
              <w:t>(инициалы, фамилия)</w:t>
            </w:r>
          </w:p>
        </w:tc>
      </w:tr>
      <w:tr w:rsidR="00A71FFB">
        <w:tc>
          <w:tcPr>
            <w:tcW w:w="9070" w:type="dxa"/>
            <w:gridSpan w:val="3"/>
            <w:tcBorders>
              <w:top w:val="nil"/>
              <w:left w:val="nil"/>
              <w:bottom w:val="nil"/>
              <w:right w:val="nil"/>
            </w:tcBorders>
          </w:tcPr>
          <w:p w:rsidR="00A71FFB" w:rsidRDefault="00A71FFB">
            <w:pPr>
              <w:pStyle w:val="ConsPlusNormal"/>
              <w:jc w:val="both"/>
            </w:pPr>
            <w:r>
              <w:lastRenderedPageBreak/>
              <w:t>"___" ____________ 20___ г.</w:t>
            </w:r>
          </w:p>
        </w:tc>
      </w:tr>
    </w:tbl>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10</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9" w:name="P462"/>
      <w:bookmarkEnd w:id="9"/>
      <w:r>
        <w:t>ПОРЯДОК</w:t>
      </w:r>
    </w:p>
    <w:p w:rsidR="00A71FFB" w:rsidRDefault="00A71FFB">
      <w:pPr>
        <w:pStyle w:val="ConsPlusTitle"/>
        <w:jc w:val="center"/>
      </w:pPr>
      <w:r>
        <w:t>ПРЕДОСТАВЛЕНИЯ ПУТЕВОК ДЛЯ ДЕТЕЙ</w:t>
      </w:r>
    </w:p>
    <w:p w:rsidR="00A71FFB" w:rsidRDefault="00A71FFB">
      <w:pPr>
        <w:pStyle w:val="ConsPlusTitle"/>
        <w:jc w:val="center"/>
      </w:pPr>
      <w:r>
        <w:t>В САНАТОРНО-КУРОРТНЫЕ ОРГАНИЗАЦИИ</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proofErr w:type="gramStart"/>
            <w:r>
              <w:rPr>
                <w:color w:val="392C69"/>
              </w:rPr>
              <w:t>(в ред. постановлений Правительства Кировской области</w:t>
            </w:r>
            <w:proofErr w:type="gramEnd"/>
          </w:p>
          <w:p w:rsidR="00A71FFB" w:rsidRDefault="00A71FFB">
            <w:pPr>
              <w:pStyle w:val="ConsPlusNormal"/>
              <w:jc w:val="center"/>
            </w:pPr>
            <w:r>
              <w:rPr>
                <w:color w:val="392C69"/>
              </w:rPr>
              <w:t xml:space="preserve">от 29.12.2017 </w:t>
            </w:r>
            <w:hyperlink r:id="rId111">
              <w:r>
                <w:rPr>
                  <w:color w:val="0000FF"/>
                </w:rPr>
                <w:t>N 183-П</w:t>
              </w:r>
            </w:hyperlink>
            <w:r>
              <w:rPr>
                <w:color w:val="392C69"/>
              </w:rPr>
              <w:t xml:space="preserve">, от 19.06.2018 </w:t>
            </w:r>
            <w:hyperlink r:id="rId112">
              <w:r>
                <w:rPr>
                  <w:color w:val="0000FF"/>
                </w:rPr>
                <w:t>N 297-П</w:t>
              </w:r>
            </w:hyperlink>
            <w:r>
              <w:rPr>
                <w:color w:val="392C69"/>
              </w:rPr>
              <w:t xml:space="preserve">, от 15.05.2023 </w:t>
            </w:r>
            <w:hyperlink r:id="rId113">
              <w:r>
                <w:rPr>
                  <w:color w:val="0000FF"/>
                </w:rPr>
                <w:t>N 250-П</w:t>
              </w:r>
            </w:hyperlink>
            <w:r>
              <w:rPr>
                <w:color w:val="392C69"/>
              </w:rPr>
              <w:t>,</w:t>
            </w:r>
          </w:p>
          <w:p w:rsidR="00A71FFB" w:rsidRDefault="00A71FFB">
            <w:pPr>
              <w:pStyle w:val="ConsPlusNormal"/>
              <w:jc w:val="center"/>
            </w:pPr>
            <w:r>
              <w:rPr>
                <w:color w:val="392C69"/>
              </w:rPr>
              <w:t xml:space="preserve">от 27.11.2024 </w:t>
            </w:r>
            <w:hyperlink r:id="rId114">
              <w:r>
                <w:rPr>
                  <w:color w:val="0000FF"/>
                </w:rPr>
                <w:t>N 514-П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rmal"/>
        <w:ind w:firstLine="540"/>
        <w:jc w:val="both"/>
      </w:pPr>
      <w:r>
        <w:t>1. Порядок предоставления путевок для детей в санаторно-курортные организации определяет механизм предоставления детям путевок в санаторно-курортные организации в рамках реализации мероприятий по отдыху и оздоровлению детей за счет средств областного бюджета, предусмотренных на данные цели.</w:t>
      </w:r>
    </w:p>
    <w:p w:rsidR="00A71FFB" w:rsidRDefault="00A71FFB">
      <w:pPr>
        <w:pStyle w:val="ConsPlusNormal"/>
        <w:spacing w:before="220"/>
        <w:ind w:firstLine="540"/>
        <w:jc w:val="both"/>
      </w:pPr>
      <w:r>
        <w:t>2. Путевки в санаторно-курортные организации предоставляются детям в возрасте от 7 до 14 лет включительно, имеющим медицинские показания для санаторно-курортного лечения, не чаще одного раза в течение текущего года.</w:t>
      </w:r>
    </w:p>
    <w:p w:rsidR="00A71FFB" w:rsidRDefault="00A71FFB">
      <w:pPr>
        <w:pStyle w:val="ConsPlusNormal"/>
        <w:spacing w:before="220"/>
        <w:ind w:firstLine="540"/>
        <w:jc w:val="both"/>
      </w:pPr>
      <w:r>
        <w:t>Продолжительность смены в санаторно-курортных организациях круглогодичного действия в период каникул - 19 - 24 дня, в остальные периоды - не менее 15 дней.</w:t>
      </w:r>
    </w:p>
    <w:p w:rsidR="00A71FFB" w:rsidRDefault="00A71FFB">
      <w:pPr>
        <w:pStyle w:val="ConsPlusNormal"/>
        <w:jc w:val="both"/>
      </w:pPr>
      <w:r>
        <w:t>(</w:t>
      </w:r>
      <w:proofErr w:type="gramStart"/>
      <w:r>
        <w:t>а</w:t>
      </w:r>
      <w:proofErr w:type="gramEnd"/>
      <w:r>
        <w:t xml:space="preserve">бзац введен </w:t>
      </w:r>
      <w:hyperlink r:id="rId115">
        <w:r>
          <w:rPr>
            <w:color w:val="0000FF"/>
          </w:rPr>
          <w:t>постановлением</w:t>
        </w:r>
      </w:hyperlink>
      <w:r>
        <w:t xml:space="preserve"> Правительства Кировской области от 19.06.2018 N 297-П)</w:t>
      </w:r>
    </w:p>
    <w:p w:rsidR="00A71FFB" w:rsidRDefault="00A71FFB">
      <w:pPr>
        <w:pStyle w:val="ConsPlusNormal"/>
        <w:spacing w:before="220"/>
        <w:ind w:firstLine="540"/>
        <w:jc w:val="both"/>
      </w:pPr>
      <w:r>
        <w:t xml:space="preserve">3. </w:t>
      </w:r>
      <w:proofErr w:type="gramStart"/>
      <w:r>
        <w:t xml:space="preserve">Учет детей, нуждающихся в санаторно-курортном лечении, и отбор детей на лечение в санаторно-курортные организации осуществляются медицинскими организациями, оказывающими первичную медико-санитарную помощь детям на территории Кировской области в соответствии с Территориальной программой государственных гарантий бесплатного оказания гражданам медицинской помощи на территории Кировской области (далее - медицинская организация), в соответствии с </w:t>
      </w:r>
      <w:hyperlink r:id="rId116">
        <w:r>
          <w:rPr>
            <w:color w:val="0000FF"/>
          </w:rPr>
          <w:t>приказом</w:t>
        </w:r>
      </w:hyperlink>
      <w:r>
        <w:t xml:space="preserve"> Министерства здравоохранения Российской Федерации от 27.03.2024 N 143н "Об утверждении классификации</w:t>
      </w:r>
      <w:proofErr w:type="gramEnd"/>
      <w:r>
        <w:t xml:space="preserve"> </w:t>
      </w:r>
      <w:proofErr w:type="gramStart"/>
      <w:r>
        <w:t xml:space="preserve">природных лечебных ресурсов, указанных в пункте 2 статьи 2.1 Федерального закона от 23 февраля 1995 г. N 26-ФЗ "О природных лечебных ресурсах, лечебно-оздоровительных местностях и курортах",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 а также </w:t>
      </w:r>
      <w:hyperlink r:id="rId117">
        <w:r>
          <w:rPr>
            <w:color w:val="0000FF"/>
          </w:rPr>
          <w:t>приказом</w:t>
        </w:r>
      </w:hyperlink>
      <w:r>
        <w:t xml:space="preserve"> Министерства здравоохранения и социального развития Российской Федерации от 22.11.2004 N 256</w:t>
      </w:r>
      <w:proofErr w:type="gramEnd"/>
      <w:r>
        <w:t xml:space="preserve"> "О Порядке медицинского отбора и направления больных на санаторно-курортное лечение".</w:t>
      </w:r>
    </w:p>
    <w:p w:rsidR="00A71FFB" w:rsidRDefault="00A71FFB">
      <w:pPr>
        <w:pStyle w:val="ConsPlusNormal"/>
        <w:jc w:val="both"/>
      </w:pPr>
      <w:r>
        <w:t xml:space="preserve">(п. 3 в ред. </w:t>
      </w:r>
      <w:hyperlink r:id="rId118">
        <w:r>
          <w:rPr>
            <w:color w:val="0000FF"/>
          </w:rPr>
          <w:t>постановления</w:t>
        </w:r>
      </w:hyperlink>
      <w:r>
        <w:t xml:space="preserve"> Правительства Кировской области от 27.11.2024 N 514-П)</w:t>
      </w:r>
    </w:p>
    <w:p w:rsidR="00A71FFB" w:rsidRDefault="00A71FFB">
      <w:pPr>
        <w:pStyle w:val="ConsPlusNormal"/>
        <w:spacing w:before="220"/>
        <w:ind w:firstLine="540"/>
        <w:jc w:val="both"/>
      </w:pPr>
      <w:r>
        <w:t>4. Медицинская организация анализирует сведения о потребности в санаторно-курортном лечении детей и направляет в срок до 30 января в министерство здравоохранения Кировской области (далее - министерство) заявку на получение путевок в текущем году.</w:t>
      </w:r>
    </w:p>
    <w:p w:rsidR="00A71FFB" w:rsidRDefault="00A71FFB">
      <w:pPr>
        <w:pStyle w:val="ConsPlusNormal"/>
        <w:spacing w:before="220"/>
        <w:ind w:firstLine="540"/>
        <w:jc w:val="both"/>
      </w:pPr>
      <w:r>
        <w:lastRenderedPageBreak/>
        <w:t xml:space="preserve">5. </w:t>
      </w:r>
      <w:proofErr w:type="gramStart"/>
      <w:r>
        <w:t>Министерство на основании заявок о потребности в санаторно-курортном лечении детей, полученных от медицинских организаций, и с учетом объема бюджетных ассигнований, предусмотренных на указанные цели в законе Кировской области об областном бюджете на соответствующий финансовый год, осуществляет приобретение путевок в порядке, установленном действующим законодательством, утверждает план распределения путевок и предоставляет их медицинским организациям.</w:t>
      </w:r>
      <w:proofErr w:type="gramEnd"/>
    </w:p>
    <w:p w:rsidR="00A71FFB" w:rsidRDefault="00A71FFB">
      <w:pPr>
        <w:pStyle w:val="ConsPlusNormal"/>
        <w:spacing w:before="220"/>
        <w:ind w:firstLine="540"/>
        <w:jc w:val="both"/>
      </w:pPr>
      <w:r>
        <w:t>6. Медицинская организация информирует законных представителей о выделении путевки ребенку, организует проведение ему необходимого обследования и оформление медицинских документов для направления ребенка на санаторно-курортное лечение.</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11</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r>
        <w:t>ПОРЯДОК</w:t>
      </w:r>
    </w:p>
    <w:p w:rsidR="00A71FFB" w:rsidRDefault="00A71FFB">
      <w:pPr>
        <w:pStyle w:val="ConsPlusTitle"/>
        <w:jc w:val="center"/>
      </w:pPr>
      <w:r>
        <w:t>ПРЕДОСТАВЛЕНИЯ И РАСХОДОВАНИЯ СУБСИДИИ МЕСТНЫМ БЮДЖЕТАМ</w:t>
      </w:r>
    </w:p>
    <w:p w:rsidR="00A71FFB" w:rsidRDefault="00A71FFB">
      <w:pPr>
        <w:pStyle w:val="ConsPlusTitle"/>
        <w:jc w:val="center"/>
      </w:pPr>
      <w:r>
        <w:t>ИЗ ОБЛАСТНОГО БЮДЖЕТА НА ОПЛАТУ СТОИМОСТИ ПИТАНИЯ ДЕТЕЙ</w:t>
      </w:r>
    </w:p>
    <w:p w:rsidR="00A71FFB" w:rsidRDefault="00A71FFB">
      <w:pPr>
        <w:pStyle w:val="ConsPlusTitle"/>
        <w:jc w:val="center"/>
      </w:pPr>
      <w:r>
        <w:t>В ЛАГЕРЯХ, ОРГАНИЗОВАННЫХ ОБРАЗОВАТЕЛЬНЫМИ ОРГАНИЗАЦИЯМИ,</w:t>
      </w:r>
    </w:p>
    <w:p w:rsidR="00A71FFB" w:rsidRDefault="00A71FFB">
      <w:pPr>
        <w:pStyle w:val="ConsPlusTitle"/>
        <w:jc w:val="center"/>
      </w:pPr>
      <w:proofErr w:type="gramStart"/>
      <w:r>
        <w:t>ОСУЩЕСТВЛЯЮЩИМИ</w:t>
      </w:r>
      <w:proofErr w:type="gramEnd"/>
      <w:r>
        <w:t xml:space="preserve"> ОРГАНИЗАЦИЮ ОТДЫХА И ОЗДОРОВЛЕНИЯ</w:t>
      </w:r>
    </w:p>
    <w:p w:rsidR="00A71FFB" w:rsidRDefault="00A71FFB">
      <w:pPr>
        <w:pStyle w:val="ConsPlusTitle"/>
        <w:jc w:val="center"/>
      </w:pPr>
      <w:proofErr w:type="gramStart"/>
      <w:r>
        <w:t>ОБУЧАЮЩИХСЯ</w:t>
      </w:r>
      <w:proofErr w:type="gramEnd"/>
      <w:r>
        <w:t xml:space="preserve"> В КАНИКУЛЯРНОЕ ВРЕМЯ, С ДНЕВНЫМ ПРЕБЫВАНИЕМ</w:t>
      </w:r>
    </w:p>
    <w:p w:rsidR="00A71FFB" w:rsidRDefault="00A71FFB">
      <w:pPr>
        <w:pStyle w:val="ConsPlusNormal"/>
        <w:jc w:val="both"/>
      </w:pPr>
    </w:p>
    <w:p w:rsidR="00A71FFB" w:rsidRDefault="00A71FFB">
      <w:pPr>
        <w:pStyle w:val="ConsPlusNormal"/>
        <w:ind w:firstLine="540"/>
        <w:jc w:val="both"/>
      </w:pPr>
      <w:r>
        <w:t xml:space="preserve">Исключен. - </w:t>
      </w:r>
      <w:hyperlink r:id="rId119">
        <w:r>
          <w:rPr>
            <w:color w:val="0000FF"/>
          </w:rPr>
          <w:t>Постановление</w:t>
        </w:r>
      </w:hyperlink>
      <w:r>
        <w:t xml:space="preserve"> Правительства Кировской области от 09.06.2017 N 291-П.</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12</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10" w:name="P511"/>
      <w:bookmarkEnd w:id="10"/>
      <w:r>
        <w:t>ПОРЯДОК</w:t>
      </w:r>
    </w:p>
    <w:p w:rsidR="00A71FFB" w:rsidRDefault="00A71FFB">
      <w:pPr>
        <w:pStyle w:val="ConsPlusTitle"/>
        <w:jc w:val="center"/>
      </w:pPr>
      <w:r>
        <w:t>ПРЕДОСТАВЛЕНИЯ СУБСИДИЙ ЮРИДИЧЕСКИМ ЛИЦАМ, ОСУЩЕСТВЛЯЮЩИМ</w:t>
      </w:r>
    </w:p>
    <w:p w:rsidR="00A71FFB" w:rsidRDefault="00A71FFB">
      <w:pPr>
        <w:pStyle w:val="ConsPlusTitle"/>
        <w:jc w:val="center"/>
      </w:pPr>
      <w:r>
        <w:t>ОРГАНИЗАЦИЮ ОТДЫХА И (ИЛИ) ОЗДОРОВЛЕНИЯ ДЕТЕЙ</w:t>
      </w:r>
    </w:p>
    <w:p w:rsidR="00A71FFB" w:rsidRDefault="00A71FFB">
      <w:pPr>
        <w:pStyle w:val="ConsPlusTitle"/>
        <w:jc w:val="center"/>
      </w:pPr>
      <w:r>
        <w:t>НА ТЕРРИТОРИИ КИРОВСКОЙ ОБЛАСТИ</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proofErr w:type="gramStart"/>
            <w:r>
              <w:rPr>
                <w:color w:val="392C69"/>
              </w:rPr>
              <w:t>(в ред. постановлений Правительства Кировской области</w:t>
            </w:r>
            <w:proofErr w:type="gramEnd"/>
          </w:p>
          <w:p w:rsidR="00A71FFB" w:rsidRDefault="00A71FFB">
            <w:pPr>
              <w:pStyle w:val="ConsPlusNormal"/>
              <w:jc w:val="center"/>
            </w:pPr>
            <w:r>
              <w:rPr>
                <w:color w:val="392C69"/>
              </w:rPr>
              <w:t xml:space="preserve">от 22.05.2024 </w:t>
            </w:r>
            <w:hyperlink r:id="rId120">
              <w:r>
                <w:rPr>
                  <w:color w:val="0000FF"/>
                </w:rPr>
                <w:t>N 225-П</w:t>
              </w:r>
            </w:hyperlink>
            <w:r>
              <w:rPr>
                <w:color w:val="392C69"/>
              </w:rPr>
              <w:t xml:space="preserve">, от 27.11.2024 </w:t>
            </w:r>
            <w:hyperlink r:id="rId121">
              <w:r>
                <w:rPr>
                  <w:color w:val="0000FF"/>
                </w:rPr>
                <w:t>N 514-П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Title"/>
        <w:ind w:firstLine="540"/>
        <w:jc w:val="both"/>
        <w:outlineLvl w:val="1"/>
      </w:pPr>
      <w:r>
        <w:t>1. Общие положения</w:t>
      </w:r>
    </w:p>
    <w:p w:rsidR="00A71FFB" w:rsidRDefault="00A71FFB">
      <w:pPr>
        <w:pStyle w:val="ConsPlusNormal"/>
        <w:jc w:val="both"/>
      </w:pPr>
    </w:p>
    <w:p w:rsidR="00A71FFB" w:rsidRDefault="00A71FFB">
      <w:pPr>
        <w:pStyle w:val="ConsPlusNormal"/>
        <w:ind w:firstLine="540"/>
        <w:jc w:val="both"/>
      </w:pPr>
      <w:r>
        <w:lastRenderedPageBreak/>
        <w:t xml:space="preserve">1.1. </w:t>
      </w:r>
      <w:proofErr w:type="gramStart"/>
      <w:r>
        <w:t>Порядок предоставления субсидий юридическим лицам, осуществляющим организацию отдыха и (или) оздоровления детей на территории Кировской области (далее - Порядок), устанавливает цель, условия и порядок предоставления субсидий юридическим лицам, осуществляющим организацию отдыха и (или) оздоровления детей на территории Кировской области (далее - субсидии), требования к отчетности, осуществлению контроля (мониторинга) за соблюдением условий и порядка предоставления субсидий и ответственность за их нарушение.</w:t>
      </w:r>
      <w:proofErr w:type="gramEnd"/>
    </w:p>
    <w:p w:rsidR="00A71FFB" w:rsidRDefault="00A71FFB">
      <w:pPr>
        <w:pStyle w:val="ConsPlusNormal"/>
        <w:spacing w:before="220"/>
        <w:ind w:firstLine="540"/>
        <w:jc w:val="both"/>
      </w:pPr>
      <w:bookmarkStart w:id="11" w:name="P522"/>
      <w:bookmarkEnd w:id="11"/>
      <w:r>
        <w:t xml:space="preserve">1.2. </w:t>
      </w:r>
      <w:proofErr w:type="gramStart"/>
      <w:r>
        <w:t xml:space="preserve">Субсидии предоставляются в рамках реализации комплекса процессных мероприятий "Совершенствование отдыха и оздоровления детей", входящего в состав государственной </w:t>
      </w:r>
      <w:hyperlink r:id="rId122">
        <w:r>
          <w:rPr>
            <w:color w:val="0000FF"/>
          </w:rPr>
          <w:t>программы</w:t>
        </w:r>
      </w:hyperlink>
      <w:r>
        <w:t xml:space="preserve"> Кировской области "Реализация молодежной политики и организация отдыха и оздоровления детей", утвержденной постановлением Правительства Кировской области от 15.12.2023 N 684-П "Об утверждении государственной программы Кировской области "Реализация молодежной политики и организация отдыха и оздоровления детей", с целью повышения качества и безопасности отдыха</w:t>
      </w:r>
      <w:proofErr w:type="gramEnd"/>
      <w:r>
        <w:t xml:space="preserve"> и оздоровления детей.</w:t>
      </w:r>
    </w:p>
    <w:p w:rsidR="00A71FFB" w:rsidRDefault="00A71FFB">
      <w:pPr>
        <w:pStyle w:val="ConsPlusNormal"/>
        <w:spacing w:before="220"/>
        <w:ind w:firstLine="540"/>
        <w:jc w:val="both"/>
      </w:pPr>
      <w:r>
        <w:t xml:space="preserve">1.3. </w:t>
      </w:r>
      <w:proofErr w:type="gramStart"/>
      <w:r>
        <w:t>Субсидии предоставляются министерством образования Кировской области (далее - министерство) юридическим лицам, осуществляющим организацию отдыха и (или) оздоровления детей на территории Кировской области (далее - юридические лица), за исключением некоммерческих организаций, в пределах лимитов бюджетных обязательств,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w:t>
      </w:r>
      <w:proofErr w:type="gramEnd"/>
    </w:p>
    <w:p w:rsidR="00A71FFB" w:rsidRDefault="00A71FFB">
      <w:pPr>
        <w:pStyle w:val="ConsPlusNormal"/>
        <w:jc w:val="both"/>
      </w:pPr>
      <w:r>
        <w:t>(</w:t>
      </w:r>
      <w:proofErr w:type="gramStart"/>
      <w:r>
        <w:t>в</w:t>
      </w:r>
      <w:proofErr w:type="gramEnd"/>
      <w:r>
        <w:t xml:space="preserve"> ред. </w:t>
      </w:r>
      <w:hyperlink r:id="rId123">
        <w:r>
          <w:rPr>
            <w:color w:val="0000FF"/>
          </w:rPr>
          <w:t>постановления</w:t>
        </w:r>
      </w:hyperlink>
      <w:r>
        <w:t xml:space="preserve"> Правительства Кировской области от 27.11.2024 N 514-П)</w:t>
      </w:r>
    </w:p>
    <w:p w:rsidR="00A71FFB" w:rsidRDefault="00A71FFB">
      <w:pPr>
        <w:pStyle w:val="ConsPlusNormal"/>
        <w:spacing w:before="220"/>
        <w:ind w:firstLine="540"/>
        <w:jc w:val="both"/>
      </w:pPr>
      <w:r>
        <w:t>1.4. Субсидии предоставляются юридическим лицам на финансовое обеспечение части затрат, связанных с выполнением работ, оказанием услуг по организации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на осуществление следующих расходов:</w:t>
      </w:r>
    </w:p>
    <w:p w:rsidR="00A71FFB" w:rsidRDefault="00A71FFB">
      <w:pPr>
        <w:pStyle w:val="ConsPlusNormal"/>
        <w:spacing w:before="220"/>
        <w:ind w:firstLine="540"/>
        <w:jc w:val="both"/>
      </w:pPr>
      <w:r>
        <w:t>оплату труда сотрудников юридического лица (за исключением руководителя) (во время проведения смен в загородной стационарной организации отдыха и оздоровления детей с круглосуточным пребыванием (далее - смены));</w:t>
      </w:r>
    </w:p>
    <w:p w:rsidR="00A71FFB" w:rsidRDefault="00A71FFB">
      <w:pPr>
        <w:pStyle w:val="ConsPlusNormal"/>
        <w:spacing w:before="220"/>
        <w:ind w:firstLine="540"/>
        <w:jc w:val="both"/>
      </w:pPr>
      <w:r>
        <w:t>начисления на выплаты по оплате труда (во время проведения смен);</w:t>
      </w:r>
    </w:p>
    <w:p w:rsidR="00A71FFB" w:rsidRDefault="00A71FFB">
      <w:pPr>
        <w:pStyle w:val="ConsPlusNormal"/>
        <w:spacing w:before="220"/>
        <w:ind w:firstLine="540"/>
        <w:jc w:val="both"/>
      </w:pPr>
      <w:r>
        <w:t>оплату услуг по организации питания (во время проведения смен);</w:t>
      </w:r>
    </w:p>
    <w:p w:rsidR="00A71FFB" w:rsidRDefault="00A71FFB">
      <w:pPr>
        <w:pStyle w:val="ConsPlusNormal"/>
        <w:spacing w:before="220"/>
        <w:ind w:firstLine="540"/>
        <w:jc w:val="both"/>
      </w:pPr>
      <w:r>
        <w:t>оплату медицинских услуг, проведение медицинских осмотров и приобретение медикаментов (во время проведения смен, во время подготовки загородной стационарной организации отдыха и оздоровления детей с круглосуточным пребыванием к оздоровительной кампании (далее - подготовка к оздоровительной кампании));</w:t>
      </w:r>
    </w:p>
    <w:p w:rsidR="00A71FFB" w:rsidRDefault="00A71FFB">
      <w:pPr>
        <w:pStyle w:val="ConsPlusNormal"/>
        <w:spacing w:before="220"/>
        <w:ind w:firstLine="540"/>
        <w:jc w:val="both"/>
      </w:pPr>
      <w:r>
        <w:t>транспортные расходы на оплату проезда детей (во время проведения смен);</w:t>
      </w:r>
    </w:p>
    <w:p w:rsidR="00A71FFB" w:rsidRDefault="00A71FFB">
      <w:pPr>
        <w:pStyle w:val="ConsPlusNormal"/>
        <w:spacing w:before="220"/>
        <w:ind w:firstLine="540"/>
        <w:jc w:val="both"/>
      </w:pPr>
      <w:r>
        <w:t>оплату услуг по стирке и глажению белья (во время проведения смен, во время подготовки к оздоровительной кампании);</w:t>
      </w:r>
    </w:p>
    <w:p w:rsidR="00A71FFB" w:rsidRDefault="00A71FFB">
      <w:pPr>
        <w:pStyle w:val="ConsPlusNormal"/>
        <w:spacing w:before="220"/>
        <w:ind w:firstLine="540"/>
        <w:jc w:val="both"/>
      </w:pPr>
      <w:r>
        <w:t>оплату коммунальных услуг, в том числе теплоснабжения, водоснабжения, водоотведения, вывоза жидких бытовых отходов, вывоза твердых бытовых отходов, газоснабжения, электроснабжения (во время проведения смен);</w:t>
      </w:r>
    </w:p>
    <w:p w:rsidR="00A71FFB" w:rsidRDefault="00A71FFB">
      <w:pPr>
        <w:pStyle w:val="ConsPlusNormal"/>
        <w:spacing w:before="220"/>
        <w:ind w:firstLine="540"/>
        <w:jc w:val="both"/>
      </w:pPr>
      <w:r>
        <w:t>приобретение материальных запасов, необходимых для проведения смен (во время проведения смен, во время подготовки к оздоровительной кампании);</w:t>
      </w:r>
    </w:p>
    <w:p w:rsidR="00A71FFB" w:rsidRDefault="00A71FFB">
      <w:pPr>
        <w:pStyle w:val="ConsPlusNormal"/>
        <w:spacing w:before="220"/>
        <w:ind w:firstLine="540"/>
        <w:jc w:val="both"/>
      </w:pPr>
      <w:r>
        <w:t xml:space="preserve">текущий ремонт материально-технической базы загородной стационарной организации </w:t>
      </w:r>
      <w:r>
        <w:lastRenderedPageBreak/>
        <w:t>отдыха и оздоровления детей с круглосуточным пребыванием (во время подготовки к оздоровительной кампании);</w:t>
      </w:r>
    </w:p>
    <w:p w:rsidR="00A71FFB" w:rsidRDefault="00A71FFB">
      <w:pPr>
        <w:pStyle w:val="ConsPlusNormal"/>
        <w:spacing w:before="220"/>
        <w:ind w:firstLine="540"/>
        <w:jc w:val="both"/>
      </w:pPr>
      <w:proofErr w:type="gramStart"/>
      <w:r>
        <w:t>оплату работ и услуг по благоустройству и содержанию территории загородной стационарной организации отдыха и оздоровления детей с круглосуточным пребыванием, в том числе услуг по дератизации и дезинсекции, услуг по акарицидной обработке, услуг по охране территории, услуг, направленных на противопожарные мероприятия, работ и услуг по обеспечению антитеррористической защищенности объектов загородной стационарной организации отдыха и оздоровления детей с круглосуточным пребыванием, а также</w:t>
      </w:r>
      <w:proofErr w:type="gramEnd"/>
      <w:r>
        <w:t xml:space="preserve"> регламентных работ, направленных на поддержание объектов загородной стационарной организации отдыха и оздоровления детей с круглосуточным пребыванием в пожаробезопасном состоянии (во время проведения смен, во время подготовки к оздоровительной кампании);</w:t>
      </w:r>
    </w:p>
    <w:p w:rsidR="00A71FFB" w:rsidRDefault="00A71FFB">
      <w:pPr>
        <w:pStyle w:val="ConsPlusNormal"/>
        <w:spacing w:before="220"/>
        <w:ind w:firstLine="540"/>
        <w:jc w:val="both"/>
      </w:pPr>
      <w:r>
        <w:t>оплату услуг по обучению вожатых (во время подготовки к оздоровительной кампании);</w:t>
      </w:r>
    </w:p>
    <w:p w:rsidR="00A71FFB" w:rsidRDefault="00A71FFB">
      <w:pPr>
        <w:pStyle w:val="ConsPlusNormal"/>
        <w:spacing w:before="220"/>
        <w:ind w:firstLine="540"/>
        <w:jc w:val="both"/>
      </w:pPr>
      <w:r>
        <w:t>оплату арендной платы за имущество загородной стационарной организации отдыха и оздоровления детей с круглосуточным пребыванием (включая земельные участки) (во время проведения смен).</w:t>
      </w:r>
    </w:p>
    <w:p w:rsidR="00A71FFB" w:rsidRDefault="00A71FFB">
      <w:pPr>
        <w:pStyle w:val="ConsPlusNormal"/>
        <w:spacing w:before="220"/>
        <w:ind w:firstLine="540"/>
        <w:jc w:val="both"/>
      </w:pPr>
      <w:r>
        <w:t>1.5. Сведения о субсидиях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A71FFB" w:rsidRDefault="00A71FFB">
      <w:pPr>
        <w:pStyle w:val="ConsPlusNormal"/>
        <w:jc w:val="both"/>
      </w:pPr>
    </w:p>
    <w:p w:rsidR="00A71FFB" w:rsidRDefault="00A71FFB">
      <w:pPr>
        <w:pStyle w:val="ConsPlusTitle"/>
        <w:ind w:firstLine="540"/>
        <w:jc w:val="both"/>
        <w:outlineLvl w:val="1"/>
      </w:pPr>
      <w:r>
        <w:t>2. Порядок проведения отбора юридических лиц, проводимого министерством, для предоставления субсидий</w:t>
      </w:r>
    </w:p>
    <w:p w:rsidR="00A71FFB" w:rsidRDefault="00A71FFB">
      <w:pPr>
        <w:pStyle w:val="ConsPlusNormal"/>
        <w:jc w:val="both"/>
      </w:pPr>
    </w:p>
    <w:p w:rsidR="00A71FFB" w:rsidRDefault="00A71FFB">
      <w:pPr>
        <w:pStyle w:val="ConsPlusNormal"/>
        <w:ind w:firstLine="540"/>
        <w:jc w:val="both"/>
      </w:pPr>
      <w:r>
        <w:t>2.1. Субсидии предоставляются по результатам отбора юридических лиц, проводимого министерством (далее - отбор), в форме запроса предложений на основании заявок на участие в отборе юридических лиц, осуществляющих организацию отдыха и (или) оздоровления детей на территории Кировской области, направленных юридическими лицами для участия в отборе (далее - заявки).</w:t>
      </w:r>
    </w:p>
    <w:p w:rsidR="00A71FFB" w:rsidRDefault="00A71FFB">
      <w:pPr>
        <w:pStyle w:val="ConsPlusNormal"/>
        <w:spacing w:before="220"/>
        <w:ind w:firstLine="540"/>
        <w:jc w:val="both"/>
      </w:pPr>
      <w:r>
        <w:t>2.2. Министерство размещает на официальном информационном сайте Правительства Кировской области и на сайте министерства в информационно-телекоммуникационной сети "Интернет" объявление о проведении отбора, содержащее следующие сведения:</w:t>
      </w:r>
    </w:p>
    <w:p w:rsidR="00A71FFB" w:rsidRDefault="00A71FFB">
      <w:pPr>
        <w:pStyle w:val="ConsPlusNormal"/>
        <w:spacing w:before="220"/>
        <w:ind w:firstLine="540"/>
        <w:jc w:val="both"/>
      </w:pPr>
      <w:r>
        <w:t>2.2.1. Дату размещения объявления о проведении отбора.</w:t>
      </w:r>
    </w:p>
    <w:p w:rsidR="00A71FFB" w:rsidRDefault="00A71FFB">
      <w:pPr>
        <w:pStyle w:val="ConsPlusNormal"/>
        <w:spacing w:before="220"/>
        <w:ind w:firstLine="540"/>
        <w:jc w:val="both"/>
      </w:pPr>
      <w:r>
        <w:t>2.2.2. Срок проведения отбора.</w:t>
      </w:r>
    </w:p>
    <w:p w:rsidR="00A71FFB" w:rsidRDefault="00A71FFB">
      <w:pPr>
        <w:pStyle w:val="ConsPlusNormal"/>
        <w:spacing w:before="220"/>
        <w:ind w:firstLine="540"/>
        <w:jc w:val="both"/>
      </w:pPr>
      <w:r>
        <w:t>2.2.3. Дату начала и дату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A71FFB" w:rsidRDefault="00A71FFB">
      <w:pPr>
        <w:pStyle w:val="ConsPlusNormal"/>
        <w:spacing w:before="220"/>
        <w:ind w:firstLine="540"/>
        <w:jc w:val="both"/>
      </w:pPr>
      <w:r>
        <w:t>2.2.4. Наименование, местонахождение, почтовый адрес, адрес электронной почты министерства.</w:t>
      </w:r>
    </w:p>
    <w:p w:rsidR="00A71FFB" w:rsidRDefault="00A71FFB">
      <w:pPr>
        <w:pStyle w:val="ConsPlusNormal"/>
        <w:spacing w:before="220"/>
        <w:ind w:firstLine="540"/>
        <w:jc w:val="both"/>
      </w:pPr>
      <w:r>
        <w:t xml:space="preserve">2.2.5. Результаты предоставления субсидий в соответствии с </w:t>
      </w:r>
      <w:hyperlink w:anchor="P655">
        <w:r>
          <w:rPr>
            <w:color w:val="0000FF"/>
          </w:rPr>
          <w:t>пунктом 3.7</w:t>
        </w:r>
      </w:hyperlink>
      <w:r>
        <w:t xml:space="preserve"> настоящего Порядка.</w:t>
      </w:r>
    </w:p>
    <w:p w:rsidR="00A71FFB" w:rsidRDefault="00A71FFB">
      <w:pPr>
        <w:pStyle w:val="ConsPlusNormal"/>
        <w:spacing w:before="220"/>
        <w:ind w:firstLine="540"/>
        <w:jc w:val="both"/>
      </w:pPr>
      <w:r>
        <w:t>2.2.6. Доменное имя и (или) указатели страниц сайта в информационно-телекоммуникационной сети "Интернет", на котором обеспечивается проведение отбора.</w:t>
      </w:r>
    </w:p>
    <w:p w:rsidR="00A71FFB" w:rsidRDefault="00A71FFB">
      <w:pPr>
        <w:pStyle w:val="ConsPlusNormal"/>
        <w:spacing w:before="220"/>
        <w:ind w:firstLine="540"/>
        <w:jc w:val="both"/>
      </w:pPr>
      <w:r>
        <w:t xml:space="preserve">2.2.7. Требования к участникам отбора в соответствии с </w:t>
      </w:r>
      <w:hyperlink w:anchor="P561">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573">
        <w:r>
          <w:rPr>
            <w:color w:val="0000FF"/>
          </w:rPr>
          <w:t>пунктом 2.4</w:t>
        </w:r>
      </w:hyperlink>
      <w:r>
        <w:t xml:space="preserve"> настоящего Порядка.</w:t>
      </w:r>
    </w:p>
    <w:p w:rsidR="00A71FFB" w:rsidRDefault="00A71FFB">
      <w:pPr>
        <w:pStyle w:val="ConsPlusNormal"/>
        <w:spacing w:before="220"/>
        <w:ind w:firstLine="540"/>
        <w:jc w:val="both"/>
      </w:pPr>
      <w:r>
        <w:lastRenderedPageBreak/>
        <w:t xml:space="preserve">2.2.8. Категорию и критерий отбора в соответствии с </w:t>
      </w:r>
      <w:hyperlink w:anchor="P598">
        <w:r>
          <w:rPr>
            <w:color w:val="0000FF"/>
          </w:rPr>
          <w:t>пунктом 2.8</w:t>
        </w:r>
      </w:hyperlink>
      <w:r>
        <w:t xml:space="preserve"> настоящего Порядка.</w:t>
      </w:r>
    </w:p>
    <w:p w:rsidR="00A71FFB" w:rsidRDefault="00A71FFB">
      <w:pPr>
        <w:pStyle w:val="ConsPlusNormal"/>
        <w:spacing w:before="220"/>
        <w:ind w:firstLine="540"/>
        <w:jc w:val="both"/>
      </w:pPr>
      <w:r>
        <w:t>2.2.9. Порядок подачи заявок и требования, предъявляемые к форме и содержанию заявок.</w:t>
      </w:r>
    </w:p>
    <w:p w:rsidR="00A71FFB" w:rsidRDefault="00A71FFB">
      <w:pPr>
        <w:pStyle w:val="ConsPlusNormal"/>
        <w:spacing w:before="220"/>
        <w:ind w:firstLine="540"/>
        <w:jc w:val="both"/>
      </w:pPr>
      <w:r>
        <w:t xml:space="preserve">2.2.10. Порядок отзыва заявок участниками отбора в соответствии с </w:t>
      </w:r>
      <w:hyperlink w:anchor="P594">
        <w:r>
          <w:rPr>
            <w:color w:val="0000FF"/>
          </w:rPr>
          <w:t>пунктом 2.6</w:t>
        </w:r>
      </w:hyperlink>
      <w:r>
        <w:t xml:space="preserve"> настоящего Порядка, порядок возврата заявок участникам отбора, определяющий основания для возврата заявок участникам отбора, порядок внесения изменений в заявки в соответствии с </w:t>
      </w:r>
      <w:hyperlink w:anchor="P591">
        <w:r>
          <w:rPr>
            <w:color w:val="0000FF"/>
          </w:rPr>
          <w:t>пунктом 2.5</w:t>
        </w:r>
      </w:hyperlink>
      <w:r>
        <w:t xml:space="preserve"> настоящего Порядка.</w:t>
      </w:r>
    </w:p>
    <w:p w:rsidR="00A71FFB" w:rsidRDefault="00A71FFB">
      <w:pPr>
        <w:pStyle w:val="ConsPlusNormal"/>
        <w:spacing w:before="220"/>
        <w:ind w:firstLine="540"/>
        <w:jc w:val="both"/>
      </w:pPr>
      <w:r>
        <w:t xml:space="preserve">2.2.11. Порядок рассмотрения и оценки заявок министерством в соответствии с </w:t>
      </w:r>
      <w:hyperlink w:anchor="P595">
        <w:r>
          <w:rPr>
            <w:color w:val="0000FF"/>
          </w:rPr>
          <w:t>пунктом 2.7</w:t>
        </w:r>
      </w:hyperlink>
      <w:r>
        <w:t xml:space="preserve"> настоящего Порядка.</w:t>
      </w:r>
    </w:p>
    <w:p w:rsidR="00A71FFB" w:rsidRDefault="00A71FFB">
      <w:pPr>
        <w:pStyle w:val="ConsPlusNormal"/>
        <w:spacing w:before="220"/>
        <w:ind w:firstLine="540"/>
        <w:jc w:val="both"/>
      </w:pPr>
      <w:r>
        <w:t xml:space="preserve">2.2.12. Порядок отклонения заявок, а также информацию об основаниях для отклонения заявок в соответствии с </w:t>
      </w:r>
      <w:hyperlink w:anchor="P599">
        <w:r>
          <w:rPr>
            <w:color w:val="0000FF"/>
          </w:rPr>
          <w:t>пунктом 2.9</w:t>
        </w:r>
      </w:hyperlink>
      <w:r>
        <w:t xml:space="preserve"> настоящего Порядка.</w:t>
      </w:r>
    </w:p>
    <w:p w:rsidR="00A71FFB" w:rsidRDefault="00A71FFB">
      <w:pPr>
        <w:pStyle w:val="ConsPlusNormal"/>
        <w:spacing w:before="220"/>
        <w:ind w:firstLine="540"/>
        <w:jc w:val="both"/>
      </w:pPr>
      <w:r>
        <w:t xml:space="preserve">2.2.13. Объем распределяемых субсидий в рамках отбора, порядок распределения субсидии в соответствии с </w:t>
      </w:r>
      <w:hyperlink w:anchor="P624">
        <w:r>
          <w:rPr>
            <w:color w:val="0000FF"/>
          </w:rPr>
          <w:t>пунктом 3.6</w:t>
        </w:r>
      </w:hyperlink>
      <w:r>
        <w:t xml:space="preserve"> настоящего Порядка.</w:t>
      </w:r>
    </w:p>
    <w:p w:rsidR="00A71FFB" w:rsidRDefault="00A71FFB">
      <w:pPr>
        <w:pStyle w:val="ConsPlusNormal"/>
        <w:spacing w:before="220"/>
        <w:ind w:firstLine="540"/>
        <w:jc w:val="both"/>
      </w:pPr>
      <w:r>
        <w:t>2.2.14. Порядок предоставления участникам отбора разъяснений положений объявления о проведении отбора, даты начала и окончания срока предоставления таких разъяснений.</w:t>
      </w:r>
    </w:p>
    <w:p w:rsidR="00A71FFB" w:rsidRDefault="00A71FFB">
      <w:pPr>
        <w:pStyle w:val="ConsPlusNormal"/>
        <w:spacing w:before="220"/>
        <w:ind w:firstLine="540"/>
        <w:jc w:val="both"/>
      </w:pPr>
      <w:r>
        <w:t xml:space="preserve">2.2.15. Срок, в течение которого победитель (победители) отбора должен (должны) подписать соглашение о предоставлении субсидии в соответствии с </w:t>
      </w:r>
      <w:hyperlink w:anchor="P608">
        <w:r>
          <w:rPr>
            <w:color w:val="0000FF"/>
          </w:rPr>
          <w:t>пунктом 3.1</w:t>
        </w:r>
      </w:hyperlink>
      <w:r>
        <w:t xml:space="preserve"> настоящего Порядка.</w:t>
      </w:r>
    </w:p>
    <w:p w:rsidR="00A71FFB" w:rsidRDefault="00A71FFB">
      <w:pPr>
        <w:pStyle w:val="ConsPlusNormal"/>
        <w:spacing w:before="220"/>
        <w:ind w:firstLine="540"/>
        <w:jc w:val="both"/>
      </w:pPr>
      <w:r>
        <w:t>2.2.16. Условия признания победителя (победителей) отбора уклонившимся (</w:t>
      </w:r>
      <w:proofErr w:type="gramStart"/>
      <w:r>
        <w:t>уклонившимися</w:t>
      </w:r>
      <w:proofErr w:type="gramEnd"/>
      <w:r>
        <w:t xml:space="preserve">) от заключения соглашения о предоставлении субсидии в соответствии с </w:t>
      </w:r>
      <w:hyperlink w:anchor="P608">
        <w:r>
          <w:rPr>
            <w:color w:val="0000FF"/>
          </w:rPr>
          <w:t>пунктом 3.1</w:t>
        </w:r>
      </w:hyperlink>
      <w:r>
        <w:t xml:space="preserve"> настоящего Порядка.</w:t>
      </w:r>
    </w:p>
    <w:p w:rsidR="00A71FFB" w:rsidRDefault="00A71FFB">
      <w:pPr>
        <w:pStyle w:val="ConsPlusNormal"/>
        <w:spacing w:before="220"/>
        <w:ind w:firstLine="540"/>
        <w:jc w:val="both"/>
      </w:pPr>
      <w:r>
        <w:t xml:space="preserve">2.2.17. Дату </w:t>
      </w:r>
      <w:proofErr w:type="gramStart"/>
      <w:r>
        <w:t>размещения протокола подведения итогов отбора</w:t>
      </w:r>
      <w:proofErr w:type="gramEnd"/>
      <w:r>
        <w:t xml:space="preserve"> на официальном информационном сайте Правительства Кировской области и на сайте министерства в информационно-телекоммуникационной сети "Интернет", которая не может быть позднее 14-го календарного дня, следующего за днем определения победителя (победителей) отбора.</w:t>
      </w:r>
    </w:p>
    <w:p w:rsidR="00A71FFB" w:rsidRDefault="00A71FFB">
      <w:pPr>
        <w:pStyle w:val="ConsPlusNormal"/>
        <w:spacing w:before="220"/>
        <w:ind w:firstLine="540"/>
        <w:jc w:val="both"/>
      </w:pPr>
      <w:bookmarkStart w:id="12" w:name="P561"/>
      <w:bookmarkEnd w:id="12"/>
      <w:r>
        <w:t>2.3. Субсидии юридическим лицам предоставляются при их соответствии следующим требованиям:</w:t>
      </w:r>
    </w:p>
    <w:p w:rsidR="00A71FFB" w:rsidRDefault="00A71FFB">
      <w:pPr>
        <w:pStyle w:val="ConsPlusNormal"/>
        <w:spacing w:before="220"/>
        <w:ind w:firstLine="540"/>
        <w:jc w:val="both"/>
      </w:pPr>
      <w:r>
        <w:t>2.3.1. На 1-е число месяца, предшествующего месяцу подачи документов:</w:t>
      </w:r>
    </w:p>
    <w:p w:rsidR="00A71FFB" w:rsidRDefault="00A71FFB">
      <w:pPr>
        <w:pStyle w:val="ConsPlusNormal"/>
        <w:spacing w:before="220"/>
        <w:ind w:firstLine="540"/>
        <w:jc w:val="both"/>
      </w:pPr>
      <w:r>
        <w:t xml:space="preserve">2.3.1.1. </w:t>
      </w:r>
      <w:proofErr w:type="gramStart"/>
      <w:r>
        <w:t>Юридическое лицо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t xml:space="preserve"> в совокупности превышает 25% (если иное не предусмотрено законодательством Российской Федерации).</w:t>
      </w:r>
    </w:p>
    <w:p w:rsidR="00A71FFB" w:rsidRDefault="00A71FFB">
      <w:pPr>
        <w:pStyle w:val="ConsPlusNormal"/>
        <w:spacing w:before="220"/>
        <w:ind w:firstLine="540"/>
        <w:jc w:val="both"/>
      </w:pPr>
      <w:r>
        <w:t xml:space="preserve">2.3.1.2. Юридическое лицо не получает средства из областного бюджета на цель, указанную в </w:t>
      </w:r>
      <w:hyperlink w:anchor="P522">
        <w:r>
          <w:rPr>
            <w:color w:val="0000FF"/>
          </w:rPr>
          <w:t>пункте 1.2</w:t>
        </w:r>
      </w:hyperlink>
      <w:r>
        <w:t xml:space="preserve"> настоящего Порядка, на основании иных нормативных правовых актов Правительства Кировской области.</w:t>
      </w:r>
    </w:p>
    <w:p w:rsidR="00A71FFB" w:rsidRDefault="00A71FFB">
      <w:pPr>
        <w:pStyle w:val="ConsPlusNormal"/>
        <w:spacing w:before="220"/>
        <w:ind w:firstLine="540"/>
        <w:jc w:val="both"/>
      </w:pPr>
      <w:r>
        <w:t xml:space="preserve">2.3.1.3. Юридическое лицо не имеет просроченной задолженности по возврату в областной бюджет иных субсидий, бюджетных инвестиций, </w:t>
      </w:r>
      <w:proofErr w:type="gramStart"/>
      <w:r>
        <w:t>предоставленных</w:t>
      </w:r>
      <w:proofErr w:type="gramEnd"/>
      <w:r>
        <w:t xml:space="preserve"> в том числе в соответствии с иными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w:t>
      </w:r>
    </w:p>
    <w:p w:rsidR="00A71FFB" w:rsidRDefault="00A71FFB">
      <w:pPr>
        <w:pStyle w:val="ConsPlusNormal"/>
        <w:spacing w:before="220"/>
        <w:ind w:firstLine="540"/>
        <w:jc w:val="both"/>
      </w:pPr>
      <w:r>
        <w:lastRenderedPageBreak/>
        <w:t>2.3.1.4.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w:t>
      </w:r>
    </w:p>
    <w:p w:rsidR="00A71FFB" w:rsidRDefault="00A71FFB">
      <w:pPr>
        <w:pStyle w:val="ConsPlusNormal"/>
        <w:spacing w:before="220"/>
        <w:ind w:firstLine="540"/>
        <w:jc w:val="both"/>
      </w:pPr>
      <w:r>
        <w:t>2.3.1.5. У юридического лица отсутствует просроченная задолженность по выплате заработной платы работникам.</w:t>
      </w:r>
    </w:p>
    <w:p w:rsidR="00A71FFB" w:rsidRDefault="00A71FFB">
      <w:pPr>
        <w:pStyle w:val="ConsPlusNormal"/>
        <w:spacing w:before="220"/>
        <w:ind w:firstLine="540"/>
        <w:jc w:val="both"/>
      </w:pPr>
      <w:r>
        <w:t>2.3.1.6. Юридическое лицо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71FFB" w:rsidRDefault="00A71FFB">
      <w:pPr>
        <w:pStyle w:val="ConsPlusNormal"/>
        <w:spacing w:before="220"/>
        <w:ind w:firstLine="540"/>
        <w:jc w:val="both"/>
      </w:pPr>
      <w:r>
        <w:t xml:space="preserve">2.3.1.7. </w:t>
      </w:r>
      <w:proofErr w:type="gramStart"/>
      <w:r>
        <w:t xml:space="preserve">Юридическое лицо не находится в составляемых в рамках реализации полномочий, предусмотренных </w:t>
      </w:r>
      <w:hyperlink r:id="rId12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71FFB" w:rsidRDefault="00A71FFB">
      <w:pPr>
        <w:pStyle w:val="ConsPlusNormal"/>
        <w:spacing w:before="220"/>
        <w:ind w:firstLine="540"/>
        <w:jc w:val="both"/>
      </w:pPr>
      <w:r>
        <w:t xml:space="preserve">2.3.1.8. Юридическое лицо не является иностранным агентом в соответствии с Федеральным </w:t>
      </w:r>
      <w:hyperlink r:id="rId125">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A71FFB" w:rsidRDefault="00A71FFB">
      <w:pPr>
        <w:pStyle w:val="ConsPlusNormal"/>
        <w:spacing w:before="220"/>
        <w:ind w:firstLine="540"/>
        <w:jc w:val="both"/>
      </w:pPr>
      <w:r>
        <w:t xml:space="preserve">2.3.2. </w:t>
      </w:r>
      <w:proofErr w:type="gramStart"/>
      <w:r>
        <w:t xml:space="preserve">Юридическое лицо не имеет на едином налоговом счете задолженности по уплате налогов, сборов и страховых взносов в бюджеты бюджетной системы Российской Федерации, либо ее размер не превышает размер, определенный </w:t>
      </w:r>
      <w:hyperlink r:id="rId126">
        <w:r>
          <w:rPr>
            <w:color w:val="0000FF"/>
          </w:rPr>
          <w:t>пунктом 3 статьи 47</w:t>
        </w:r>
      </w:hyperlink>
      <w:r>
        <w:t xml:space="preserve"> Налогового кодекса Российской Федерации, на дату формирования справки, подтверждающей отсутствие у юридического лица на едином налоговом счете задолженности по уплате налогов, сборов и страховых взносов в бюджеты</w:t>
      </w:r>
      <w:proofErr w:type="gramEnd"/>
      <w:r>
        <w:t xml:space="preserve"> бюджетной системы Российской Федерации либо наличие задолженности в размере, не превышающем размер, определенный </w:t>
      </w:r>
      <w:hyperlink r:id="rId127">
        <w:r>
          <w:rPr>
            <w:color w:val="0000FF"/>
          </w:rPr>
          <w:t>пунктом 3 статьи 47</w:t>
        </w:r>
      </w:hyperlink>
      <w:r>
        <w:t xml:space="preserve"> Налогового кодекса Российской Федерации, выданной территориальным органом Федеральной налоговой службы, но не ранее 1-го числа месяца подачи документов.</w:t>
      </w:r>
    </w:p>
    <w:p w:rsidR="00A71FFB" w:rsidRDefault="00A71FFB">
      <w:pPr>
        <w:pStyle w:val="ConsPlusNormal"/>
        <w:spacing w:before="220"/>
        <w:ind w:firstLine="540"/>
        <w:jc w:val="both"/>
      </w:pPr>
      <w:r>
        <w:t xml:space="preserve">2.3.3.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юридического лица, или главном бухгалтере юридического лица на дату формирования справки из реестра дисквалифицированных лиц, но не ранее 1-го числа месяца подачи документов.</w:t>
      </w:r>
      <w:proofErr w:type="gramEnd"/>
    </w:p>
    <w:p w:rsidR="00A71FFB" w:rsidRDefault="00A71FFB">
      <w:pPr>
        <w:pStyle w:val="ConsPlusNormal"/>
        <w:spacing w:before="220"/>
        <w:ind w:firstLine="540"/>
        <w:jc w:val="both"/>
      </w:pPr>
      <w:bookmarkStart w:id="13" w:name="P573"/>
      <w:bookmarkEnd w:id="13"/>
      <w:r>
        <w:t>2.4. Для участия в отборе юридическое лицо представляет в министерство следующие документы:</w:t>
      </w:r>
    </w:p>
    <w:p w:rsidR="00A71FFB" w:rsidRDefault="00A71FFB">
      <w:pPr>
        <w:pStyle w:val="ConsPlusNormal"/>
        <w:spacing w:before="220"/>
        <w:ind w:firstLine="540"/>
        <w:jc w:val="both"/>
      </w:pPr>
      <w:r>
        <w:t xml:space="preserve">2.4.1. </w:t>
      </w:r>
      <w:proofErr w:type="gramStart"/>
      <w:r>
        <w:t xml:space="preserve">Заявление на участие в отборе согласно </w:t>
      </w:r>
      <w:hyperlink w:anchor="P721">
        <w:r>
          <w:rPr>
            <w:color w:val="0000FF"/>
          </w:rPr>
          <w:t>приложению N 1</w:t>
        </w:r>
      </w:hyperlink>
      <w:r>
        <w:t xml:space="preserve"> (в случае осуществления организации отдыха и (или) оздоровления детей на территории Кировской области) и (или) согласно </w:t>
      </w:r>
      <w:hyperlink w:anchor="P802">
        <w:r>
          <w:rPr>
            <w:color w:val="0000FF"/>
          </w:rPr>
          <w:t>приложению N 2</w:t>
        </w:r>
      </w:hyperlink>
      <w:r>
        <w:t xml:space="preserve"> (в случае осуществления организации отдыха и (или) оздоровления детей участников специальной военной операции, принимаемых в рамках летней оздоровительной кампании 2024 года на территории Кировской области).</w:t>
      </w:r>
      <w:proofErr w:type="gramEnd"/>
    </w:p>
    <w:p w:rsidR="00A71FFB" w:rsidRDefault="00A71FFB">
      <w:pPr>
        <w:pStyle w:val="ConsPlusNormal"/>
        <w:spacing w:before="220"/>
        <w:ind w:firstLine="540"/>
        <w:jc w:val="both"/>
      </w:pPr>
      <w:r>
        <w:t>2.4.2. Копии документов, подтверждающих наличие у юридического лица в собственности или на ином законном основании зданий, строений, сооружений, помещений, земельных участков, необходимых для осуществления организации отдыха и (или) оздоровления детей на территории Кировской области, заверенные подписью руководителя юридического лица.</w:t>
      </w:r>
    </w:p>
    <w:p w:rsidR="00A71FFB" w:rsidRDefault="00A71FFB">
      <w:pPr>
        <w:pStyle w:val="ConsPlusNormal"/>
        <w:spacing w:before="220"/>
        <w:ind w:firstLine="540"/>
        <w:jc w:val="both"/>
      </w:pPr>
      <w:r>
        <w:t>2.4.3. Выписку из Единого государственного реестра юридических лиц с указанием сведений об учредителях юридического лица, полученную не ранее чем за 1 месяц до даты подачи документов.</w:t>
      </w:r>
    </w:p>
    <w:p w:rsidR="00A71FFB" w:rsidRDefault="00A71FFB">
      <w:pPr>
        <w:pStyle w:val="ConsPlusNormal"/>
        <w:spacing w:before="220"/>
        <w:ind w:firstLine="540"/>
        <w:jc w:val="both"/>
      </w:pPr>
      <w:r>
        <w:lastRenderedPageBreak/>
        <w:t>2.4.4. Копию устава юридического лица и (или) копию положения о загородной стационарной организации отдыха и оздоровления детей с круглосуточным пребыванием, заверенные подписью руководителя юридического лица.</w:t>
      </w:r>
    </w:p>
    <w:p w:rsidR="00A71FFB" w:rsidRDefault="00A71FFB">
      <w:pPr>
        <w:pStyle w:val="ConsPlusNormal"/>
        <w:spacing w:before="220"/>
        <w:ind w:firstLine="540"/>
        <w:jc w:val="both"/>
      </w:pPr>
      <w:r>
        <w:t xml:space="preserve">2.4.5. </w:t>
      </w:r>
      <w:proofErr w:type="gramStart"/>
      <w:r>
        <w:t xml:space="preserve">Справку, выданную территориальным органом Федеральной налоговой службы, подтверждающую отсутствие у юридического лица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128">
        <w:r>
          <w:rPr>
            <w:color w:val="0000FF"/>
          </w:rPr>
          <w:t>пунктом 3 статьи 47</w:t>
        </w:r>
      </w:hyperlink>
      <w:r>
        <w:t xml:space="preserve"> Налогового кодекса Российской Федерации, на дату формирования указанной справки, но не ранее 1-го числа месяца подачи документов</w:t>
      </w:r>
      <w:proofErr w:type="gramEnd"/>
      <w:r>
        <w:t>.</w:t>
      </w:r>
    </w:p>
    <w:p w:rsidR="00A71FFB" w:rsidRDefault="00A71FFB">
      <w:pPr>
        <w:pStyle w:val="ConsPlusNormal"/>
        <w:spacing w:before="220"/>
        <w:ind w:firstLine="540"/>
        <w:jc w:val="both"/>
      </w:pPr>
      <w:r>
        <w:t xml:space="preserve">2.4.6. Справку, подтверждающую отсутствие просроченной задолженности по возврату в областной бюджет иных субсидий, бюджетных инвестиций, </w:t>
      </w:r>
      <w:proofErr w:type="gramStart"/>
      <w:r>
        <w:t>предоставленных</w:t>
      </w:r>
      <w:proofErr w:type="gramEnd"/>
      <w:r>
        <w:t xml:space="preserve"> в том числе в соответствии с иными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 заверенную подписью руководителя юридического лица.</w:t>
      </w:r>
    </w:p>
    <w:p w:rsidR="00A71FFB" w:rsidRDefault="00A71FFB">
      <w:pPr>
        <w:pStyle w:val="ConsPlusNormal"/>
        <w:spacing w:before="220"/>
        <w:ind w:firstLine="540"/>
        <w:jc w:val="both"/>
      </w:pPr>
      <w:r>
        <w:t xml:space="preserve">2.4.7. </w:t>
      </w:r>
      <w:proofErr w:type="gramStart"/>
      <w:r>
        <w:t>Справку, подтверждающую, что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заверенную подписью руководителя юридического лица.</w:t>
      </w:r>
      <w:proofErr w:type="gramEnd"/>
    </w:p>
    <w:p w:rsidR="00A71FFB" w:rsidRDefault="00A71FFB">
      <w:pPr>
        <w:pStyle w:val="ConsPlusNormal"/>
        <w:spacing w:before="220"/>
        <w:ind w:firstLine="540"/>
        <w:jc w:val="both"/>
      </w:pPr>
      <w:r>
        <w:t xml:space="preserve">2.4.8. </w:t>
      </w:r>
      <w:proofErr w:type="gramStart"/>
      <w:r>
        <w:t>Справку, подтверждающую, что юридическое лицо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офшорных компаний,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w:t>
      </w:r>
      <w:proofErr w:type="gramEnd"/>
      <w:r>
        <w:t xml:space="preserve"> </w:t>
      </w:r>
      <w:proofErr w:type="gramStart"/>
      <w:r>
        <w:t>Федерации), заверенную подписью руководителя юридического лица.</w:t>
      </w:r>
      <w:proofErr w:type="gramEnd"/>
    </w:p>
    <w:p w:rsidR="00A71FFB" w:rsidRDefault="00A71FFB">
      <w:pPr>
        <w:pStyle w:val="ConsPlusNormal"/>
        <w:spacing w:before="220"/>
        <w:ind w:firstLine="540"/>
        <w:jc w:val="both"/>
      </w:pPr>
      <w:r>
        <w:t xml:space="preserve">2.4.9. Справку, подтверждающую, что юридическое лицо не является получателем средств из областного бюджета на основании иных нормативных правовых актов Правительства Кировской области на цель, указанную в </w:t>
      </w:r>
      <w:hyperlink w:anchor="P522">
        <w:r>
          <w:rPr>
            <w:color w:val="0000FF"/>
          </w:rPr>
          <w:t>пункте 1.2</w:t>
        </w:r>
      </w:hyperlink>
      <w:r>
        <w:t xml:space="preserve"> настоящего Порядка, заверенную подписью руководителя юридического лица.</w:t>
      </w:r>
    </w:p>
    <w:p w:rsidR="00A71FFB" w:rsidRDefault="00A71FFB">
      <w:pPr>
        <w:pStyle w:val="ConsPlusNormal"/>
        <w:spacing w:before="220"/>
        <w:ind w:firstLine="540"/>
        <w:jc w:val="both"/>
      </w:pPr>
      <w:r>
        <w:t>2.4.10. Справку об отсутствии задолженности по выплате заработной платы работникам юридического лица, заверенную подписью руководителя юридического лица.</w:t>
      </w:r>
    </w:p>
    <w:p w:rsidR="00A71FFB" w:rsidRDefault="00A71FFB">
      <w:pPr>
        <w:pStyle w:val="ConsPlusNormal"/>
        <w:spacing w:before="220"/>
        <w:ind w:firstLine="540"/>
        <w:jc w:val="both"/>
      </w:pPr>
      <w:r>
        <w:t>2.4.11. Копию экспертного заключения о соответствии (несоответствии) санитарным правилам и нормам территории, зданий, строений, сооружений, помещений, оборудования и иного имущества, используемых для осуществления деятельности по организации отдыха и (или) оздоровления детей, действующего на дату подачи документов, заверенную подписью руководителя юридического лица.</w:t>
      </w:r>
    </w:p>
    <w:p w:rsidR="00A71FFB" w:rsidRDefault="00A71FFB">
      <w:pPr>
        <w:pStyle w:val="ConsPlusNormal"/>
        <w:spacing w:before="220"/>
        <w:ind w:firstLine="540"/>
        <w:jc w:val="both"/>
      </w:pPr>
      <w:r>
        <w:t>2.4.12. Справку, подтверждающую, что юридическое лицо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заверенную подписью руководителя юридического лица.</w:t>
      </w:r>
    </w:p>
    <w:p w:rsidR="00A71FFB" w:rsidRDefault="00A71FFB">
      <w:pPr>
        <w:pStyle w:val="ConsPlusNormal"/>
        <w:spacing w:before="220"/>
        <w:ind w:firstLine="540"/>
        <w:jc w:val="both"/>
      </w:pPr>
      <w:r>
        <w:t xml:space="preserve">2.4.13. </w:t>
      </w:r>
      <w:proofErr w:type="gramStart"/>
      <w:r>
        <w:t xml:space="preserve">Справку, подтверждающую, что юридическое лицо не находится в составляемых в рамках реализации полномочий, предусмотренных </w:t>
      </w:r>
      <w:hyperlink r:id="rId12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w:t>
      </w:r>
      <w:r>
        <w:lastRenderedPageBreak/>
        <w:t>организаций и физических лиц, связанных с террористическими организациями и террористами или с распространением оружия массового уничтожения, заверенную подписью руководителя юридического лица.</w:t>
      </w:r>
      <w:proofErr w:type="gramEnd"/>
    </w:p>
    <w:p w:rsidR="00A71FFB" w:rsidRDefault="00A71FFB">
      <w:pPr>
        <w:pStyle w:val="ConsPlusNormal"/>
        <w:spacing w:before="220"/>
        <w:ind w:firstLine="540"/>
        <w:jc w:val="both"/>
      </w:pPr>
      <w:r>
        <w:t xml:space="preserve">2.4.14. Справку, подтверждающую, что юридическое лицо не является иностранным агентом в соответствии с Федеральным </w:t>
      </w:r>
      <w:hyperlink r:id="rId130">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 заверенную подписью руководителя юридического лица.</w:t>
      </w:r>
    </w:p>
    <w:p w:rsidR="00A71FFB" w:rsidRDefault="00A71FFB">
      <w:pPr>
        <w:pStyle w:val="ConsPlusNormal"/>
        <w:spacing w:before="220"/>
        <w:ind w:firstLine="540"/>
        <w:jc w:val="both"/>
      </w:pPr>
      <w:r>
        <w:t xml:space="preserve">2.4.15. </w:t>
      </w:r>
      <w:proofErr w:type="gramStart"/>
      <w:r>
        <w:t>Справку, выданную территориальным органом Федеральной налоговой службы, подтверждающую,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юридического лица, или главном бухгалтере юридического лица, на дату формирования указанной справки, но не ранее 1-го числа месяца подачи документов.</w:t>
      </w:r>
      <w:proofErr w:type="gramEnd"/>
    </w:p>
    <w:p w:rsidR="00A71FFB" w:rsidRDefault="00A71FFB">
      <w:pPr>
        <w:pStyle w:val="ConsPlusNormal"/>
        <w:spacing w:before="220"/>
        <w:ind w:firstLine="540"/>
        <w:jc w:val="both"/>
      </w:pPr>
      <w:r>
        <w:t xml:space="preserve">2.4.16. </w:t>
      </w:r>
      <w:proofErr w:type="gramStart"/>
      <w:r>
        <w:t>Копию заключения о соответствии (несоответствии) программ смен, заявленных к реализации в загородных стационарных организациях отдыха и оздоровления детей с круглосуточным пребыванием в текущем году, требованиям, предъявляемым к программам смен, заявленным к реализации в загородных стационарных организациях отдыха и оздоровления детей с круглосуточным пребыванием в текущем году, заверенную подписью руководителя юридического лица.</w:t>
      </w:r>
      <w:proofErr w:type="gramEnd"/>
    </w:p>
    <w:p w:rsidR="00A71FFB" w:rsidRDefault="00A71FFB">
      <w:pPr>
        <w:pStyle w:val="ConsPlusNormal"/>
        <w:spacing w:before="220"/>
        <w:ind w:firstLine="540"/>
        <w:jc w:val="both"/>
      </w:pPr>
      <w:proofErr w:type="gramStart"/>
      <w:r>
        <w:t>Заключение о соответствии (несоответствии) программ смен, заявленных к реализации в загородных стационарных организациях отдыха и оздоровления детей с круглосуточным пребыванием в текущем году, требованиям, предъявляемым к программам смен, заявленным к реализации в загородных стационарных организациях отдыха и оздоровления детей с круглосуточным пребыванием в текущем году, выдается экспертной комиссией, состав которой ежегодно утверждается правовым актом министерства.</w:t>
      </w:r>
      <w:proofErr w:type="gramEnd"/>
      <w:r>
        <w:t xml:space="preserve"> Форма заключения о соответствии (несоответствии) программ смен, заявленных к реализации в загородных стационарных организациях отдыха и оздоровления детей с круглосуточным пребыванием в текущем году, требованиям, предъявляемым к программам смен, заявленным к реализации в загородных стационарных организациях отдыха и оздоровления детей с круглосуточным пребыванием в текущем году, утверждается правовым актом министерства.</w:t>
      </w:r>
    </w:p>
    <w:p w:rsidR="00A71FFB" w:rsidRDefault="00A71FFB">
      <w:pPr>
        <w:pStyle w:val="ConsPlusNormal"/>
        <w:spacing w:before="220"/>
        <w:ind w:firstLine="540"/>
        <w:jc w:val="both"/>
      </w:pPr>
      <w:bookmarkStart w:id="14" w:name="P591"/>
      <w:bookmarkEnd w:id="14"/>
      <w:r>
        <w:t>2.5. Заявка регистрируется министерством в день ее поступления.</w:t>
      </w:r>
    </w:p>
    <w:p w:rsidR="00A71FFB" w:rsidRDefault="00A71FFB">
      <w:pPr>
        <w:pStyle w:val="ConsPlusNormal"/>
        <w:spacing w:before="220"/>
        <w:ind w:firstLine="540"/>
        <w:jc w:val="both"/>
      </w:pPr>
      <w:r>
        <w:t>Юридическое лицо до окончания срока приема заявок вправе внести изменения в поданную заявку, в том числе с целью устранения выявленных министерством несоответствий заявки требованиям настоящего Порядка.</w:t>
      </w:r>
    </w:p>
    <w:p w:rsidR="00A71FFB" w:rsidRDefault="00A71FFB">
      <w:pPr>
        <w:pStyle w:val="ConsPlusNormal"/>
        <w:spacing w:before="220"/>
        <w:ind w:firstLine="540"/>
        <w:jc w:val="both"/>
      </w:pPr>
      <w:r>
        <w:t>Внесение изменений в зарегистрированную заявку по истечении срока приема заявок не допускается.</w:t>
      </w:r>
    </w:p>
    <w:p w:rsidR="00A71FFB" w:rsidRDefault="00A71FFB">
      <w:pPr>
        <w:pStyle w:val="ConsPlusNormal"/>
        <w:spacing w:before="220"/>
        <w:ind w:firstLine="540"/>
        <w:jc w:val="both"/>
      </w:pPr>
      <w:bookmarkStart w:id="15" w:name="P594"/>
      <w:bookmarkEnd w:id="15"/>
      <w:r>
        <w:t>2.6. Заявка может быть отозвана юридическим лицом до окончания срока приема заявок, указанного в объявлении о проведении отбора, путем направления в министерство соответствующего электронного обращения руководителя юридического лица на адрес электронной почты министерства. Электронное обращение об отзыве заявки регистрируется в день его поступления в министерство.</w:t>
      </w:r>
    </w:p>
    <w:p w:rsidR="00A71FFB" w:rsidRDefault="00A71FFB">
      <w:pPr>
        <w:pStyle w:val="ConsPlusNormal"/>
        <w:spacing w:before="220"/>
        <w:ind w:firstLine="540"/>
        <w:jc w:val="both"/>
      </w:pPr>
      <w:bookmarkStart w:id="16" w:name="P595"/>
      <w:bookmarkEnd w:id="16"/>
      <w:r>
        <w:t xml:space="preserve">2.7. Министерство в течение 30 рабочих дней со дня окончания срока приема документов, предусмотренных </w:t>
      </w:r>
      <w:hyperlink w:anchor="P573">
        <w:r>
          <w:rPr>
            <w:color w:val="0000FF"/>
          </w:rPr>
          <w:t>пунктом 2.4</w:t>
        </w:r>
      </w:hyperlink>
      <w:r>
        <w:t xml:space="preserve"> настоящего Порядка, осуществляет их проверку на предмет соответствия юридического лица требованиям, установленным </w:t>
      </w:r>
      <w:hyperlink w:anchor="P561">
        <w:r>
          <w:rPr>
            <w:color w:val="0000FF"/>
          </w:rPr>
          <w:t>пунктом 2.3</w:t>
        </w:r>
      </w:hyperlink>
      <w:r>
        <w:t xml:space="preserve"> настоящего Порядка, а также на предмет их достоверности и комплектности.</w:t>
      </w:r>
    </w:p>
    <w:p w:rsidR="00A71FFB" w:rsidRDefault="00A71FFB">
      <w:pPr>
        <w:pStyle w:val="ConsPlusNormal"/>
        <w:spacing w:before="220"/>
        <w:ind w:firstLine="540"/>
        <w:jc w:val="both"/>
      </w:pPr>
      <w:r>
        <w:t xml:space="preserve">В течение 4 календарных дней со дня окончания срока проверки министерство принимает </w:t>
      </w:r>
      <w:r>
        <w:lastRenderedPageBreak/>
        <w:t xml:space="preserve">решение об определении победителей отбора либо об отклонении заявки в соответствии с основаниями для отклонения заявок, предусмотренными </w:t>
      </w:r>
      <w:hyperlink w:anchor="P599">
        <w:r>
          <w:rPr>
            <w:color w:val="0000FF"/>
          </w:rPr>
          <w:t>пунктом 2.9</w:t>
        </w:r>
      </w:hyperlink>
      <w:r>
        <w:t xml:space="preserve"> настоящего Порядка.</w:t>
      </w:r>
    </w:p>
    <w:p w:rsidR="00A71FFB" w:rsidRDefault="00A71FFB">
      <w:pPr>
        <w:pStyle w:val="ConsPlusNormal"/>
        <w:spacing w:before="220"/>
        <w:ind w:firstLine="540"/>
        <w:jc w:val="both"/>
      </w:pPr>
      <w:r>
        <w:t>Министерство в течение 10 календарных дней со дня принятия решения об определении победителей отбора утверждает победителей отбора и распределение субсидий в текущем финансовом году правовым актом министерства и размещает протокол подведения итогов отбора на сайте министерства в информационно-телекоммуникационной сети "Интернет".</w:t>
      </w:r>
    </w:p>
    <w:p w:rsidR="00A71FFB" w:rsidRDefault="00A71FFB">
      <w:pPr>
        <w:pStyle w:val="ConsPlusNormal"/>
        <w:spacing w:before="220"/>
        <w:ind w:firstLine="540"/>
        <w:jc w:val="both"/>
      </w:pPr>
      <w:bookmarkStart w:id="17" w:name="P598"/>
      <w:bookmarkEnd w:id="17"/>
      <w:r>
        <w:t>2.8. Критерием отбора является нахождение юридического лица в реестре организаций отдыха детей и их оздоровления, расположенных на территории Кировской области.</w:t>
      </w:r>
    </w:p>
    <w:p w:rsidR="00A71FFB" w:rsidRDefault="00A71FFB">
      <w:pPr>
        <w:pStyle w:val="ConsPlusNormal"/>
        <w:spacing w:before="220"/>
        <w:ind w:firstLine="540"/>
        <w:jc w:val="both"/>
      </w:pPr>
      <w:bookmarkStart w:id="18" w:name="P599"/>
      <w:bookmarkEnd w:id="18"/>
      <w:r>
        <w:t>2.9. Основаниями для отклонения заявок являются:</w:t>
      </w:r>
    </w:p>
    <w:p w:rsidR="00A71FFB" w:rsidRDefault="00A71FFB">
      <w:pPr>
        <w:pStyle w:val="ConsPlusNormal"/>
        <w:spacing w:before="220"/>
        <w:ind w:firstLine="540"/>
        <w:jc w:val="both"/>
      </w:pPr>
      <w:r>
        <w:t xml:space="preserve">2.9.1. Несоответствие юридического лица требованиям, указанным в </w:t>
      </w:r>
      <w:hyperlink w:anchor="P561">
        <w:r>
          <w:rPr>
            <w:color w:val="0000FF"/>
          </w:rPr>
          <w:t>пункте 2.3</w:t>
        </w:r>
      </w:hyperlink>
      <w:r>
        <w:t xml:space="preserve"> настоящего Порядка.</w:t>
      </w:r>
    </w:p>
    <w:p w:rsidR="00A71FFB" w:rsidRDefault="00A71FFB">
      <w:pPr>
        <w:pStyle w:val="ConsPlusNormal"/>
        <w:spacing w:before="220"/>
        <w:ind w:firstLine="540"/>
        <w:jc w:val="both"/>
      </w:pPr>
      <w:r>
        <w:t xml:space="preserve">2.9.2. Недостоверность информации, содержащейся в представленных документах, непредставление (представление не в полном объеме) документов, указанных в </w:t>
      </w:r>
      <w:hyperlink w:anchor="P573">
        <w:r>
          <w:rPr>
            <w:color w:val="0000FF"/>
          </w:rPr>
          <w:t>пункте 2.4</w:t>
        </w:r>
      </w:hyperlink>
      <w:r>
        <w:t xml:space="preserve"> настоящего Порядка.</w:t>
      </w:r>
    </w:p>
    <w:p w:rsidR="00A71FFB" w:rsidRDefault="00A71FFB">
      <w:pPr>
        <w:pStyle w:val="ConsPlusNormal"/>
        <w:spacing w:before="220"/>
        <w:ind w:firstLine="540"/>
        <w:jc w:val="both"/>
      </w:pPr>
      <w:r>
        <w:t>2.9.3. Отсутствие лимитов бюджетных обязательств на предоставление субсидий, доведенных на текущий финансовый год в соответствии с бюджетным законодательством Российской Федерации до министерства как получателя бюджетных средств на предоставление субсидий.</w:t>
      </w:r>
    </w:p>
    <w:p w:rsidR="00A71FFB" w:rsidRDefault="00A71FFB">
      <w:pPr>
        <w:pStyle w:val="ConsPlusNormal"/>
        <w:spacing w:before="220"/>
        <w:ind w:firstLine="540"/>
        <w:jc w:val="both"/>
      </w:pPr>
      <w:r>
        <w:t xml:space="preserve">2.9.4. Подача юридическим лицом документов, предусмотренных </w:t>
      </w:r>
      <w:hyperlink w:anchor="P573">
        <w:r>
          <w:rPr>
            <w:color w:val="0000FF"/>
          </w:rPr>
          <w:t>пунктом 2.4</w:t>
        </w:r>
      </w:hyperlink>
      <w:r>
        <w:t xml:space="preserve"> настоящего Порядка, по истечении срока приема документов.</w:t>
      </w:r>
    </w:p>
    <w:p w:rsidR="00A71FFB" w:rsidRDefault="00A71FFB">
      <w:pPr>
        <w:pStyle w:val="ConsPlusNormal"/>
        <w:spacing w:before="220"/>
        <w:ind w:firstLine="540"/>
        <w:jc w:val="both"/>
      </w:pPr>
      <w:r>
        <w:t xml:space="preserve">2.10. В случае принятия решения об отклонении заявки по основаниям, указанным в </w:t>
      </w:r>
      <w:hyperlink w:anchor="P599">
        <w:r>
          <w:rPr>
            <w:color w:val="0000FF"/>
          </w:rPr>
          <w:t>пункте 2.9</w:t>
        </w:r>
      </w:hyperlink>
      <w:r>
        <w:t xml:space="preserve"> настоящего Порядка, министерство уведомляет юридическое лицо об отклонении заявки с указанием причин такого отклонения в течение 7 рабочих дней со дня принятия соответствующего решения.</w:t>
      </w:r>
    </w:p>
    <w:p w:rsidR="00A71FFB" w:rsidRDefault="00A71FFB">
      <w:pPr>
        <w:pStyle w:val="ConsPlusNormal"/>
        <w:jc w:val="both"/>
      </w:pPr>
    </w:p>
    <w:p w:rsidR="00A71FFB" w:rsidRDefault="00A71FFB">
      <w:pPr>
        <w:pStyle w:val="ConsPlusTitle"/>
        <w:ind w:firstLine="540"/>
        <w:jc w:val="both"/>
        <w:outlineLvl w:val="1"/>
      </w:pPr>
      <w:r>
        <w:t>3. Условия и порядок предоставления субсидий</w:t>
      </w:r>
    </w:p>
    <w:p w:rsidR="00A71FFB" w:rsidRDefault="00A71FFB">
      <w:pPr>
        <w:pStyle w:val="ConsPlusNormal"/>
        <w:jc w:val="both"/>
      </w:pPr>
    </w:p>
    <w:p w:rsidR="00A71FFB" w:rsidRDefault="00A71FFB">
      <w:pPr>
        <w:pStyle w:val="ConsPlusNormal"/>
        <w:ind w:firstLine="540"/>
        <w:jc w:val="both"/>
      </w:pPr>
      <w:bookmarkStart w:id="19" w:name="P608"/>
      <w:bookmarkEnd w:id="19"/>
      <w:r>
        <w:t>3.1. Министерство в течение 5 рабочих дней со дня утверждения победителей отбора и распределения субсидий в текущем финансовом году заключает с юридическим лицом соглашение о предоставлении субсидии.</w:t>
      </w:r>
    </w:p>
    <w:p w:rsidR="00A71FFB" w:rsidRDefault="00A71FFB">
      <w:pPr>
        <w:pStyle w:val="ConsPlusNormal"/>
        <w:spacing w:before="220"/>
        <w:ind w:firstLine="540"/>
        <w:jc w:val="both"/>
      </w:pPr>
      <w:r>
        <w:t>В случае незаключения юридическим лицом соглашения о предоставлении субсидии в течение 10 рабочих дней со дня утверждения победителей отбора и распределения субсидий в текущем финансовом году в правовой акт министерства о победителях отбора и распределении субсидий в текущем финансовом году вносится изменение в части исключения указанного юридического лица.</w:t>
      </w:r>
    </w:p>
    <w:p w:rsidR="00A71FFB" w:rsidRDefault="00A71FFB">
      <w:pPr>
        <w:pStyle w:val="ConsPlusNormal"/>
        <w:spacing w:before="220"/>
        <w:ind w:firstLine="540"/>
        <w:jc w:val="both"/>
      </w:pPr>
      <w:r>
        <w:t>Обязательными условиями, включаемыми в соглашение о предоставлении субсидии, являются:</w:t>
      </w:r>
    </w:p>
    <w:p w:rsidR="00A71FFB" w:rsidRDefault="00A71FFB">
      <w:pPr>
        <w:pStyle w:val="ConsPlusNormal"/>
        <w:spacing w:before="220"/>
        <w:ind w:firstLine="540"/>
        <w:jc w:val="both"/>
      </w:pPr>
      <w:proofErr w:type="gramStart"/>
      <w:r>
        <w:t>согласие юридического лица и лиц, получающих средства субсидии на основании договоров, заключаемых с юридическим лицом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проверки соблюдения условий и порядка</w:t>
      </w:r>
      <w:proofErr w:type="gramEnd"/>
      <w:r>
        <w:t xml:space="preserve"> предоставления субсидии, в том числе в части достижения значений результатов предоставления субсидии, а также органами государственного финансового контроля проверки в соответствии со </w:t>
      </w:r>
      <w:hyperlink r:id="rId131">
        <w:r>
          <w:rPr>
            <w:color w:val="0000FF"/>
          </w:rPr>
          <w:t>статьями 268.1</w:t>
        </w:r>
      </w:hyperlink>
      <w:r>
        <w:t xml:space="preserve"> и </w:t>
      </w:r>
      <w:hyperlink r:id="rId132">
        <w:r>
          <w:rPr>
            <w:color w:val="0000FF"/>
          </w:rPr>
          <w:t>269.2</w:t>
        </w:r>
      </w:hyperlink>
      <w:r>
        <w:t xml:space="preserve"> Бюджетного кодекса Российской Федерации;</w:t>
      </w:r>
    </w:p>
    <w:p w:rsidR="00A71FFB" w:rsidRDefault="00A71FFB">
      <w:pPr>
        <w:pStyle w:val="ConsPlusNormal"/>
        <w:spacing w:before="220"/>
        <w:ind w:firstLine="540"/>
        <w:jc w:val="both"/>
      </w:pPr>
      <w:proofErr w:type="gramStart"/>
      <w:r>
        <w:t>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субсидии в размере, определенном в соглашении о предоставлении субсидии;</w:t>
      </w:r>
      <w:proofErr w:type="gramEnd"/>
    </w:p>
    <w:p w:rsidR="00A71FFB" w:rsidRDefault="00A71FFB">
      <w:pPr>
        <w:pStyle w:val="ConsPlusNormal"/>
        <w:spacing w:before="220"/>
        <w:ind w:firstLine="540"/>
        <w:jc w:val="both"/>
      </w:pPr>
      <w:r>
        <w:t>обязательство о внесении изменений в соглашение о предоставлении субсидии в части перемены лица, являющегося правопреемником при реорганизации юридического лица в форме слияния, присоединения или преобразования, путем заключения дополнительного соглашения к соглашению о предоставлении субсидии;</w:t>
      </w:r>
    </w:p>
    <w:p w:rsidR="00A71FFB" w:rsidRDefault="00A71FFB">
      <w:pPr>
        <w:pStyle w:val="ConsPlusNormal"/>
        <w:spacing w:before="220"/>
        <w:ind w:firstLine="540"/>
        <w:jc w:val="both"/>
      </w:pPr>
      <w:proofErr w:type="gramStart"/>
      <w:r>
        <w:t>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юридическим лицом обязательствах, источником финансового обеспечения которых является субсидия, и возврате неиспользованного остатка субсидии в областной бюджет при реорганизации юридического лица в форме разделения, выделения</w:t>
      </w:r>
      <w:proofErr w:type="gramEnd"/>
      <w:r>
        <w:t>, а также при ликвидации юридического лица;</w:t>
      </w:r>
    </w:p>
    <w:p w:rsidR="00A71FFB" w:rsidRDefault="00A71FFB">
      <w:pPr>
        <w:pStyle w:val="ConsPlusNormal"/>
        <w:spacing w:before="220"/>
        <w:ind w:firstLine="540"/>
        <w:jc w:val="both"/>
      </w:pPr>
      <w:r>
        <w:t>запрет приобретения получателями субсидий - юридическими лицами, а также иными лицами, получающими средства субсидии на основании договоров, заключенных с получателями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71FFB" w:rsidRDefault="00A71FFB">
      <w:pPr>
        <w:pStyle w:val="ConsPlusNormal"/>
        <w:spacing w:before="220"/>
        <w:ind w:firstLine="540"/>
        <w:jc w:val="both"/>
      </w:pPr>
      <w:r>
        <w:t>положения о казначейском сопровождении субсидии в соответствии с бюджетным законодательством Российской Федерации;</w:t>
      </w:r>
    </w:p>
    <w:p w:rsidR="00A71FFB" w:rsidRDefault="00A71FFB">
      <w:pPr>
        <w:pStyle w:val="ConsPlusNormal"/>
        <w:spacing w:before="220"/>
        <w:ind w:firstLine="540"/>
        <w:jc w:val="both"/>
      </w:pPr>
      <w:r>
        <w:t>условие о том, что не менее 25% от суммы субсидии должно быть направлено на расходы, связанные с подготовкой и развитием инфраструктуры и материально-технической базы загородных стационарных организаций отдыха и оздоровления детей с круглосуточным пребыванием;</w:t>
      </w:r>
    </w:p>
    <w:p w:rsidR="00A71FFB" w:rsidRDefault="00A71FFB">
      <w:pPr>
        <w:pStyle w:val="ConsPlusNormal"/>
        <w:spacing w:before="220"/>
        <w:ind w:firstLine="540"/>
        <w:jc w:val="both"/>
      </w:pPr>
      <w:proofErr w:type="gramStart"/>
      <w:r>
        <w:t>обязательство о продолжительности смен для организации отдыха и (или) оздоровления детей на территории Кировской области, составляющей не менее 7 календарных дней в зимний, осенний, весенний периоды и не менее 21 календарного дня в летний период, а также обязательство о продолжительности смен для организации отдыха детей на территории Кировской области, составляющей не менее 14 календарных дней, но не более 20 календарных</w:t>
      </w:r>
      <w:proofErr w:type="gramEnd"/>
      <w:r>
        <w:t xml:space="preserve"> дней в летний период;</w:t>
      </w:r>
    </w:p>
    <w:p w:rsidR="00A71FFB" w:rsidRDefault="00A71FFB">
      <w:pPr>
        <w:pStyle w:val="ConsPlusNormal"/>
        <w:spacing w:before="220"/>
        <w:ind w:firstLine="540"/>
        <w:jc w:val="both"/>
      </w:pPr>
      <w:r>
        <w:t>обязательство нахождения юридического лица в реестре организаций отдыха детей и их оздоровления, расположенных на территории Кировской области.</w:t>
      </w:r>
    </w:p>
    <w:p w:rsidR="00A71FFB" w:rsidRDefault="00A71FFB">
      <w:pPr>
        <w:pStyle w:val="ConsPlusNormal"/>
        <w:spacing w:before="220"/>
        <w:ind w:firstLine="540"/>
        <w:jc w:val="both"/>
      </w:pPr>
      <w:r>
        <w:t xml:space="preserve">3.2. Соглашение о предоставлении субсидии заключается при условии соответствия юридического лица требованиям, указанным в </w:t>
      </w:r>
      <w:hyperlink w:anchor="P561">
        <w:r>
          <w:rPr>
            <w:color w:val="0000FF"/>
          </w:rPr>
          <w:t>пункте 2.3</w:t>
        </w:r>
      </w:hyperlink>
      <w:r>
        <w:t xml:space="preserve"> настоящего Порядка.</w:t>
      </w:r>
    </w:p>
    <w:p w:rsidR="00A71FFB" w:rsidRDefault="00A71FFB">
      <w:pPr>
        <w:pStyle w:val="ConsPlusNormal"/>
        <w:spacing w:before="220"/>
        <w:ind w:firstLine="540"/>
        <w:jc w:val="both"/>
      </w:pPr>
      <w:r>
        <w:t>3.3. 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типовой формой, установленной министерством финансов Кировской области.</w:t>
      </w:r>
    </w:p>
    <w:p w:rsidR="00A71FFB" w:rsidRDefault="00A71FFB">
      <w:pPr>
        <w:pStyle w:val="ConsPlusNormal"/>
        <w:spacing w:before="220"/>
        <w:ind w:firstLine="540"/>
        <w:jc w:val="both"/>
      </w:pPr>
      <w:r>
        <w:t xml:space="preserve">3.4. В случае если на территории Кировской области нормативными правовыми актами </w:t>
      </w:r>
      <w:r>
        <w:lastRenderedPageBreak/>
        <w:t xml:space="preserve">Российской Федерации или Кировской области вводятся ограничительные мероприятия, препятствующие проведению летней оздоровительной кампании, срок заключения соглашения о предоставлении субсидии, указанный в </w:t>
      </w:r>
      <w:hyperlink w:anchor="P608">
        <w:r>
          <w:rPr>
            <w:color w:val="0000FF"/>
          </w:rPr>
          <w:t>пункте 3.1</w:t>
        </w:r>
      </w:hyperlink>
      <w:r>
        <w:t xml:space="preserve"> настоящего Порядка, продлевается министерством на 60 календарных дней со дня принятия решения о предоставлении субсидии.</w:t>
      </w:r>
    </w:p>
    <w:p w:rsidR="00A71FFB" w:rsidRDefault="00A71FFB">
      <w:pPr>
        <w:pStyle w:val="ConsPlusNormal"/>
        <w:spacing w:before="220"/>
        <w:ind w:firstLine="540"/>
        <w:jc w:val="both"/>
      </w:pPr>
      <w:r>
        <w:t xml:space="preserve">3.5. </w:t>
      </w:r>
      <w:proofErr w:type="gramStart"/>
      <w:r>
        <w:t>При предоставлении субсидии юридическим лицом и иными лицами, получающими средства субсидии на основании договоров, заключенных с юридическим лицом, обеспечивается выполнение условия о запрете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согласие лиц (за исключением государственных (муниципальных) унитарных предприятий, хозяйственных</w:t>
      </w:r>
      <w:proofErr w:type="gramEnd"/>
      <w:r>
        <w:t xml:space="preserve"> </w:t>
      </w:r>
      <w:proofErr w:type="gramStart"/>
      <w:r>
        <w:t>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являющихся поставщиками (подрядчиками, исполнителями) по договорам (соглашениям), на осуществление в отношении них министерством проверки соблюдения условий и порядка предоставления субсидии, в том числе в части достижения значений результатов предоставления субсидии, а также органами</w:t>
      </w:r>
      <w:proofErr w:type="gramEnd"/>
      <w:r>
        <w:t xml:space="preserve"> государственного финансового контроля проверки в соответствии со </w:t>
      </w:r>
      <w:hyperlink r:id="rId133">
        <w:r>
          <w:rPr>
            <w:color w:val="0000FF"/>
          </w:rPr>
          <w:t>статьями 268.1</w:t>
        </w:r>
      </w:hyperlink>
      <w:r>
        <w:t xml:space="preserve"> и </w:t>
      </w:r>
      <w:hyperlink r:id="rId134">
        <w:r>
          <w:rPr>
            <w:color w:val="0000FF"/>
          </w:rPr>
          <w:t>269.2</w:t>
        </w:r>
      </w:hyperlink>
      <w:r>
        <w:t xml:space="preserve"> Бюджетного кодекса Российской Федерации.</w:t>
      </w:r>
    </w:p>
    <w:p w:rsidR="00A71FFB" w:rsidRDefault="00A71FFB">
      <w:pPr>
        <w:pStyle w:val="ConsPlusNormal"/>
        <w:spacing w:before="220"/>
        <w:ind w:firstLine="540"/>
        <w:jc w:val="both"/>
      </w:pPr>
      <w:bookmarkStart w:id="20" w:name="P624"/>
      <w:bookmarkEnd w:id="20"/>
      <w:r>
        <w:t>3.6. Для заключения соглашения о предоставлении субсидии размер субсидии (S</w:t>
      </w:r>
      <w:r>
        <w:rPr>
          <w:vertAlign w:val="superscript"/>
        </w:rPr>
        <w:t>i</w:t>
      </w:r>
      <w:r>
        <w:t>)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8"/>
        </w:rPr>
        <w:drawing>
          <wp:inline distT="0" distB="0" distL="0" distR="0">
            <wp:extent cx="110045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0455" cy="25146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rPr>
          <w:noProof/>
          <w:position w:val="-8"/>
        </w:rPr>
        <w:drawing>
          <wp:inline distT="0" distB="0" distL="0" distR="0">
            <wp:extent cx="16764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размер субсидии для i-го юридического лица, который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15"/>
        </w:rPr>
        <w:drawing>
          <wp:inline distT="0" distB="0" distL="0" distR="0">
            <wp:extent cx="2273935" cy="3352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3935" cy="33528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t>m - количество смен,</w:t>
      </w:r>
    </w:p>
    <w:p w:rsidR="00A71FFB" w:rsidRDefault="00A71FFB">
      <w:pPr>
        <w:pStyle w:val="ConsPlusNormal"/>
        <w:spacing w:before="220"/>
        <w:ind w:firstLine="540"/>
        <w:jc w:val="both"/>
      </w:pPr>
      <w:r>
        <w:t>n - количество смен с j-й продолжительностью,</w:t>
      </w:r>
    </w:p>
    <w:p w:rsidR="00A71FFB" w:rsidRDefault="00A71FFB">
      <w:pPr>
        <w:pStyle w:val="ConsPlusNormal"/>
        <w:spacing w:before="220"/>
        <w:ind w:firstLine="540"/>
        <w:jc w:val="both"/>
      </w:pPr>
      <w:r>
        <w:t>j - продолжительность смены,</w:t>
      </w:r>
    </w:p>
    <w:p w:rsidR="00A71FFB" w:rsidRDefault="00A71FFB">
      <w:pPr>
        <w:pStyle w:val="ConsPlusNormal"/>
        <w:spacing w:before="220"/>
        <w:ind w:firstLine="540"/>
        <w:jc w:val="both"/>
      </w:pPr>
      <w:proofErr w:type="gramStart"/>
      <w:r>
        <w:t>T</w:t>
      </w:r>
      <w:proofErr w:type="gramEnd"/>
      <w:r>
        <w:rPr>
          <w:vertAlign w:val="subscript"/>
        </w:rPr>
        <w:t>Д</w:t>
      </w:r>
      <w:r>
        <w:t xml:space="preserve"> - размер финансового обеспечения части затрат юридического лица в связи с выполнением работ, оказанием услуг по организации отдыха и (или) оздоровления одного ребенка в день (590 рублей),</w:t>
      </w:r>
    </w:p>
    <w:p w:rsidR="00A71FFB" w:rsidRDefault="00A71FFB">
      <w:pPr>
        <w:pStyle w:val="ConsPlusNormal"/>
        <w:spacing w:before="220"/>
        <w:ind w:firstLine="540"/>
        <w:jc w:val="both"/>
      </w:pPr>
      <w:r>
        <w:rPr>
          <w:noProof/>
          <w:position w:val="-11"/>
        </w:rPr>
        <w:drawing>
          <wp:inline distT="0" distB="0" distL="0" distR="0">
            <wp:extent cx="220345"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83210"/>
                    </a:xfrm>
                    <a:prstGeom prst="rect">
                      <a:avLst/>
                    </a:prstGeom>
                    <a:noFill/>
                    <a:ln>
                      <a:noFill/>
                    </a:ln>
                  </pic:spPr>
                </pic:pic>
              </a:graphicData>
            </a:graphic>
          </wp:inline>
        </w:drawing>
      </w:r>
      <w:r>
        <w:t xml:space="preserve"> </w:t>
      </w:r>
      <w:proofErr w:type="gramStart"/>
      <w:r>
        <w:t>- количество детей в соответствии с заявкой i-го юридического лица в смене с j-й продолжительностью, которое не может превышать расчетную вместимость загородной стационарной организации отдыха и оздоровления детей с круглосуточным пребыванием, указанную в копии экспертного заключения о соответствии (несоответствии) санитарным правилам и нормам территории, зданий, строений, сооружений, помещений, оборудования и иного имущества, используемых для осуществления деятельности по организации отдыха и (или</w:t>
      </w:r>
      <w:proofErr w:type="gramEnd"/>
      <w:r>
        <w:t xml:space="preserve">) </w:t>
      </w:r>
      <w:proofErr w:type="gramStart"/>
      <w:r>
        <w:t>оздоровления детей, представленной юридическим лицом в министерство в рамках проведения отбора,</w:t>
      </w:r>
      <w:proofErr w:type="gramEnd"/>
    </w:p>
    <w:p w:rsidR="00A71FFB" w:rsidRDefault="00A71FFB">
      <w:pPr>
        <w:pStyle w:val="ConsPlusNormal"/>
        <w:spacing w:before="220"/>
        <w:ind w:firstLine="540"/>
        <w:jc w:val="both"/>
      </w:pPr>
      <w:r>
        <w:rPr>
          <w:noProof/>
          <w:position w:val="-11"/>
        </w:rPr>
        <w:drawing>
          <wp:inline distT="0" distB="0" distL="0" distR="0">
            <wp:extent cx="20955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283210"/>
                    </a:xfrm>
                    <a:prstGeom prst="rect">
                      <a:avLst/>
                    </a:prstGeom>
                    <a:noFill/>
                    <a:ln>
                      <a:noFill/>
                    </a:ln>
                  </pic:spPr>
                </pic:pic>
              </a:graphicData>
            </a:graphic>
          </wp:inline>
        </w:drawing>
      </w:r>
      <w:r>
        <w:t xml:space="preserve"> - количество дней в смене с j-й продолжительностью в соответствии с заявкой i-го юридического лица, общее количество дней во всех сменах i-го юридического лица не может превышать 76.</w:t>
      </w:r>
    </w:p>
    <w:p w:rsidR="00A71FFB" w:rsidRDefault="00A71FFB">
      <w:pPr>
        <w:pStyle w:val="ConsPlusNormal"/>
        <w:spacing w:before="220"/>
        <w:ind w:firstLine="540"/>
        <w:jc w:val="both"/>
      </w:pPr>
      <w:proofErr w:type="gramStart"/>
      <w:r>
        <w:lastRenderedPageBreak/>
        <w:t>В случае если общий размер субсидий для всех юридических лиц превышает объем бюджетных ассигнований, предусмотренных законом области об областном бюджете на текущий финансовый год и на плановый период, и лимиты бюджетных обязательств, утвержденные в установленном порядке министерству на текущий финансовый год на предоставление субсидий, размер субсидии для каждого юридического лица рассчитывается по следующей формуле:</w:t>
      </w:r>
      <w:proofErr w:type="gramEnd"/>
    </w:p>
    <w:p w:rsidR="00A71FFB" w:rsidRDefault="00A71FFB">
      <w:pPr>
        <w:pStyle w:val="ConsPlusNormal"/>
        <w:jc w:val="both"/>
      </w:pPr>
    </w:p>
    <w:p w:rsidR="00A71FFB" w:rsidRDefault="00A71FFB">
      <w:pPr>
        <w:pStyle w:val="ConsPlusNormal"/>
        <w:jc w:val="center"/>
      </w:pPr>
      <w:r>
        <w:rPr>
          <w:noProof/>
          <w:position w:val="-15"/>
        </w:rPr>
        <w:drawing>
          <wp:inline distT="0" distB="0" distL="0" distR="0">
            <wp:extent cx="2525395" cy="3352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5395" cy="33528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t>C - корректирующий коэффициент, который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31"/>
        </w:rPr>
        <w:drawing>
          <wp:inline distT="0" distB="0" distL="0" distR="0">
            <wp:extent cx="1142365" cy="5346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2365" cy="53467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proofErr w:type="gramStart"/>
      <w:r>
        <w:t>V</w:t>
      </w:r>
      <w:proofErr w:type="gramEnd"/>
      <w:r>
        <w:rPr>
          <w:vertAlign w:val="subscript"/>
        </w:rPr>
        <w:t>БА</w:t>
      </w:r>
      <w:r>
        <w:t xml:space="preserve"> - объем бюджетных ассигнований, предусмотренных законом области об областном бюджете на текущий финансовый год и на плановый период, и лимиты бюджетных обязательств, утвержденные в установленном порядке министерству на текущий финансовый год на предоставление субсидий,</w:t>
      </w:r>
    </w:p>
    <w:p w:rsidR="00A71FFB" w:rsidRDefault="00A71FFB">
      <w:pPr>
        <w:pStyle w:val="ConsPlusNormal"/>
        <w:spacing w:before="220"/>
        <w:ind w:firstLine="540"/>
        <w:jc w:val="both"/>
      </w:pPr>
      <w:r>
        <w:t>n - общее количество юридических лиц;</w:t>
      </w:r>
    </w:p>
    <w:p w:rsidR="00A71FFB" w:rsidRDefault="00A71FFB">
      <w:pPr>
        <w:pStyle w:val="ConsPlusNormal"/>
        <w:spacing w:before="220"/>
        <w:ind w:firstLine="540"/>
        <w:jc w:val="both"/>
      </w:pPr>
      <w:r>
        <w:rPr>
          <w:noProof/>
          <w:position w:val="-8"/>
        </w:rPr>
        <w:drawing>
          <wp:inline distT="0" distB="0" distL="0" distR="0">
            <wp:extent cx="19939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размер субсидии для i-го юридического лица, который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8"/>
        </w:rPr>
        <w:drawing>
          <wp:inline distT="0" distB="0" distL="0" distR="0">
            <wp:extent cx="108966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9660" cy="25146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t>m - количество детей участников специальной военной операции, принимаемых в рамках летней оздоровительной кампании 2024 года,</w:t>
      </w:r>
    </w:p>
    <w:p w:rsidR="00A71FFB" w:rsidRDefault="00A71FFB">
      <w:pPr>
        <w:pStyle w:val="ConsPlusNormal"/>
        <w:spacing w:before="220"/>
        <w:ind w:firstLine="540"/>
        <w:jc w:val="both"/>
      </w:pPr>
      <w:r>
        <w:t>n - размер финансового обеспечения части затрат юридического лица в связи с выполнением работ, оказанием услуг по организации отдыха и (или) оздоровления одного ребенка участника специальной военной операции, принимаемого в рамках летней оздоровительной кампании 2024 года, за смену (27206,2 рубля).</w:t>
      </w:r>
    </w:p>
    <w:p w:rsidR="00A71FFB" w:rsidRDefault="00A71FFB">
      <w:pPr>
        <w:pStyle w:val="ConsPlusNormal"/>
        <w:spacing w:before="220"/>
        <w:ind w:firstLine="540"/>
        <w:jc w:val="both"/>
      </w:pPr>
      <w:proofErr w:type="gramStart"/>
      <w:r>
        <w:t xml:space="preserve">Информация о количестве дней смен, детей, детей участников специальной военной операции, принимаемых в рамках летней оздоровительной кампании 2024 года, необходимая для определения размера субсидии, содержится в </w:t>
      </w:r>
      <w:hyperlink w:anchor="P721">
        <w:r>
          <w:rPr>
            <w:color w:val="0000FF"/>
          </w:rPr>
          <w:t>заявлении</w:t>
        </w:r>
      </w:hyperlink>
      <w:r>
        <w:t xml:space="preserve"> на участие в отборе согласно приложению N 1 (в случае осуществления организации отдыха и (или) оздоровления детей на территории Кировской области) и (или) </w:t>
      </w:r>
      <w:hyperlink w:anchor="P802">
        <w:r>
          <w:rPr>
            <w:color w:val="0000FF"/>
          </w:rPr>
          <w:t>заявлении</w:t>
        </w:r>
      </w:hyperlink>
      <w:r>
        <w:t xml:space="preserve"> на участие в отборе согласно приложению N 2 (в</w:t>
      </w:r>
      <w:proofErr w:type="gramEnd"/>
      <w:r>
        <w:t xml:space="preserve"> </w:t>
      </w:r>
      <w:proofErr w:type="gramStart"/>
      <w:r>
        <w:t>случае осуществления организации отдыха и (или) оздоровления детей участников специальной военной операции, принимаемых в рамках летней оздоровительной кампании 2024 года на территории Кировской области), представляемом (представляемых) юридическим лицом в министерство в рамках проведения отбора.</w:t>
      </w:r>
      <w:proofErr w:type="gramEnd"/>
    </w:p>
    <w:p w:rsidR="00A71FFB" w:rsidRDefault="00A71FFB">
      <w:pPr>
        <w:pStyle w:val="ConsPlusNormal"/>
        <w:spacing w:before="220"/>
        <w:ind w:firstLine="540"/>
        <w:jc w:val="both"/>
      </w:pPr>
      <w:bookmarkStart w:id="21" w:name="P655"/>
      <w:bookmarkEnd w:id="21"/>
      <w:r>
        <w:t>3.7. Результатами предоставления субсидии являются:</w:t>
      </w:r>
    </w:p>
    <w:p w:rsidR="00A71FFB" w:rsidRDefault="00A71FFB">
      <w:pPr>
        <w:pStyle w:val="ConsPlusNormal"/>
        <w:spacing w:before="220"/>
        <w:ind w:firstLine="540"/>
        <w:jc w:val="both"/>
      </w:pPr>
      <w:r>
        <w:t>количество детей, для которых юридическим лицом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t>количество детей участников специальной военной операции, принимаемых в рамках летней оздоровительной кампании 2024 года, для которых юридическим лицом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lastRenderedPageBreak/>
        <w:t>количество дней, в которые юридическим лицом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t>Значения результатов предоставления субсидии устанавливаются в соглашении о предоставлении субсидии.</w:t>
      </w:r>
    </w:p>
    <w:p w:rsidR="00A71FFB" w:rsidRDefault="00A71FFB">
      <w:pPr>
        <w:pStyle w:val="ConsPlusNormal"/>
        <w:spacing w:before="220"/>
        <w:ind w:firstLine="540"/>
        <w:jc w:val="both"/>
      </w:pPr>
      <w:r>
        <w:t>Типом результата предоставления субсидии является оказание услуг (выполнение работ).</w:t>
      </w:r>
    </w:p>
    <w:p w:rsidR="00A71FFB" w:rsidRDefault="00A71FFB">
      <w:pPr>
        <w:pStyle w:val="ConsPlusNormal"/>
        <w:spacing w:before="220"/>
        <w:ind w:firstLine="540"/>
        <w:jc w:val="both"/>
      </w:pPr>
      <w:r>
        <w:t>3.8. Средства субсидии подлежат казначейскому сопровождению.</w:t>
      </w:r>
    </w:p>
    <w:p w:rsidR="00A71FFB" w:rsidRDefault="00A71FFB">
      <w:pPr>
        <w:pStyle w:val="ConsPlusNormal"/>
        <w:spacing w:before="220"/>
        <w:ind w:firstLine="540"/>
        <w:jc w:val="both"/>
      </w:pPr>
      <w:r>
        <w:t xml:space="preserve">3.9. </w:t>
      </w:r>
      <w:proofErr w:type="gramStart"/>
      <w:r>
        <w:t>Перечисление субсидии осуществляется в установленном порядке на лицевой счет для учета операций со средствами участников казначейского сопровождения, открытый юридическим лицом в министерстве финансов Кировской области, в течение 30 рабочих дней после представления заявки на перечисление субсидии в соответствии с формой, определенной соглашением о предоставлении субсидии, и документов, подтверждающих возникновение денежных обязательств, связанных с выполнением работ, оказанием услуг.</w:t>
      </w:r>
      <w:proofErr w:type="gramEnd"/>
    </w:p>
    <w:p w:rsidR="00A71FFB" w:rsidRDefault="00A71FFB">
      <w:pPr>
        <w:pStyle w:val="ConsPlusNormal"/>
        <w:spacing w:before="220"/>
        <w:ind w:firstLine="540"/>
        <w:jc w:val="both"/>
      </w:pPr>
      <w:r>
        <w:t xml:space="preserve">Для санкционирования операций участник казначейского сопровождения представляет в министерство финансов Кировской области документы, установленные </w:t>
      </w:r>
      <w:hyperlink r:id="rId144">
        <w:r>
          <w:rPr>
            <w:color w:val="0000FF"/>
          </w:rPr>
          <w:t>распоряжением</w:t>
        </w:r>
      </w:hyperlink>
      <w:r>
        <w:t xml:space="preserve"> министерства финансов Кировской области от 11.05.2023 N 15 "Об утверждении Порядка санкционирования операций со средствами участников казначейского сопровождения".</w:t>
      </w:r>
    </w:p>
    <w:p w:rsidR="00A71FFB" w:rsidRDefault="00A71FFB">
      <w:pPr>
        <w:pStyle w:val="ConsPlusNormal"/>
        <w:jc w:val="both"/>
      </w:pPr>
    </w:p>
    <w:p w:rsidR="00A71FFB" w:rsidRDefault="00A71FFB">
      <w:pPr>
        <w:pStyle w:val="ConsPlusTitle"/>
        <w:ind w:firstLine="540"/>
        <w:jc w:val="both"/>
        <w:outlineLvl w:val="1"/>
      </w:pPr>
      <w:r>
        <w:t>4. Требования к отчетности</w:t>
      </w:r>
    </w:p>
    <w:p w:rsidR="00A71FFB" w:rsidRDefault="00A71FFB">
      <w:pPr>
        <w:pStyle w:val="ConsPlusNormal"/>
        <w:jc w:val="both"/>
      </w:pPr>
    </w:p>
    <w:p w:rsidR="00A71FFB" w:rsidRDefault="00A71FFB">
      <w:pPr>
        <w:pStyle w:val="ConsPlusNormal"/>
        <w:ind w:firstLine="540"/>
        <w:jc w:val="both"/>
      </w:pPr>
      <w:bookmarkStart w:id="22" w:name="P667"/>
      <w:bookmarkEnd w:id="22"/>
      <w:r>
        <w:t>4.1. Юридическое лицо представляет в министерство:</w:t>
      </w:r>
    </w:p>
    <w:p w:rsidR="00A71FFB" w:rsidRDefault="00A71FFB">
      <w:pPr>
        <w:pStyle w:val="ConsPlusNormal"/>
        <w:spacing w:before="220"/>
        <w:ind w:firstLine="540"/>
        <w:jc w:val="both"/>
      </w:pPr>
      <w:r>
        <w:t>4.1.1. В срок до 5-го числа месяца, следующего за отчетным кварталом, отчет об осуществлении расходов, источником финансового обеспечения которых является субсидия, по форме, предусмотренной соглашением о предоставлении субсидии.</w:t>
      </w:r>
    </w:p>
    <w:p w:rsidR="00A71FFB" w:rsidRDefault="00A71FFB">
      <w:pPr>
        <w:pStyle w:val="ConsPlusNormal"/>
        <w:spacing w:before="220"/>
        <w:ind w:firstLine="540"/>
        <w:jc w:val="both"/>
      </w:pPr>
      <w:r>
        <w:t>4.1.2. В срок до 5-го числа месяца, следующего за отчетным кварталом, отчет о достижении значений результатов предоставления субсидии по форме, предусмотренной соглашением о предоставлении субсидии.</w:t>
      </w:r>
    </w:p>
    <w:p w:rsidR="00A71FFB" w:rsidRDefault="00A71FFB">
      <w:pPr>
        <w:pStyle w:val="ConsPlusNormal"/>
        <w:spacing w:before="220"/>
        <w:ind w:firstLine="540"/>
        <w:jc w:val="both"/>
      </w:pPr>
      <w:r>
        <w:t>4.1.3. В срок до 5-го числа месяца, следующего за отчетным кварталом, отчет об использовании субсидии по форме, предусмотренной соглашением о предоставлении субсидии.</w:t>
      </w:r>
    </w:p>
    <w:p w:rsidR="00A71FFB" w:rsidRDefault="00A71FFB">
      <w:pPr>
        <w:pStyle w:val="ConsPlusNormal"/>
        <w:spacing w:before="220"/>
        <w:ind w:firstLine="540"/>
        <w:jc w:val="both"/>
      </w:pPr>
      <w:r>
        <w:t xml:space="preserve">4.2. Министерство в течение 5 рабочих дней со дня поступления отчетов, указанных в </w:t>
      </w:r>
      <w:hyperlink w:anchor="P667">
        <w:r>
          <w:rPr>
            <w:color w:val="0000FF"/>
          </w:rPr>
          <w:t>пункте 4.1</w:t>
        </w:r>
      </w:hyperlink>
      <w:r>
        <w:t xml:space="preserve"> настоящего Порядка (далее - отчеты), осуществляет проверку полноты и достоверности сведений в отчетах.</w:t>
      </w:r>
    </w:p>
    <w:p w:rsidR="00A71FFB" w:rsidRDefault="00A71FFB">
      <w:pPr>
        <w:pStyle w:val="ConsPlusNormal"/>
        <w:spacing w:before="220"/>
        <w:ind w:firstLine="540"/>
        <w:jc w:val="both"/>
      </w:pPr>
      <w:r>
        <w:t>4.3. В случае достаточности и достоверности сведений, содержащихся в отчетах, отчеты принимаются министерством, в случае выявления в отчетах недостоверной информации министерство принимает решение об отказе в принятии отчетов.</w:t>
      </w:r>
    </w:p>
    <w:p w:rsidR="00A71FFB" w:rsidRDefault="00A71FFB">
      <w:pPr>
        <w:pStyle w:val="ConsPlusNormal"/>
        <w:spacing w:before="220"/>
        <w:ind w:firstLine="540"/>
        <w:jc w:val="both"/>
      </w:pPr>
      <w:r>
        <w:t>4.4. В случае принятия решения об отказе в принятии отчетов министерство уведомляет юридическое лицо об отказе в принятии отчетов с указанием причин такого отказа в течение 1 рабочего дня со дня принятия соответствующего решения.</w:t>
      </w:r>
    </w:p>
    <w:p w:rsidR="00A71FFB" w:rsidRDefault="00A71FFB">
      <w:pPr>
        <w:pStyle w:val="ConsPlusNormal"/>
        <w:spacing w:before="220"/>
        <w:ind w:firstLine="540"/>
        <w:jc w:val="both"/>
      </w:pPr>
      <w:r>
        <w:t>4.5. В случае устранения замечаний, явившихся основанием для отказа в принятии отчетов, юридическому лицу в течение 2 рабочих дней со дня получения уведомления об отказе в принятии отчетов необходимо представить в министерство уточненные отчеты.</w:t>
      </w:r>
    </w:p>
    <w:p w:rsidR="00A71FFB" w:rsidRDefault="00A71FFB">
      <w:pPr>
        <w:pStyle w:val="ConsPlusNormal"/>
        <w:spacing w:before="220"/>
        <w:ind w:firstLine="540"/>
        <w:jc w:val="both"/>
      </w:pPr>
      <w:r>
        <w:t>4.6. Рассмотрение уточненных отчетов осуществляется министерством в течение 2 рабочих дней со дня их поступления.</w:t>
      </w:r>
    </w:p>
    <w:p w:rsidR="00A71FFB" w:rsidRDefault="00A71FFB">
      <w:pPr>
        <w:pStyle w:val="ConsPlusNormal"/>
        <w:jc w:val="both"/>
      </w:pPr>
    </w:p>
    <w:p w:rsidR="00A71FFB" w:rsidRDefault="00A71FFB">
      <w:pPr>
        <w:pStyle w:val="ConsPlusTitle"/>
        <w:ind w:firstLine="540"/>
        <w:jc w:val="both"/>
        <w:outlineLvl w:val="1"/>
      </w:pPr>
      <w:r>
        <w:lastRenderedPageBreak/>
        <w:t>5. Требования к осуществлению контроля (мониторинга) за соблюдением условий и порядка предоставления субсидий, ответственность за их нарушение</w:t>
      </w:r>
    </w:p>
    <w:p w:rsidR="00A71FFB" w:rsidRDefault="00A71FFB">
      <w:pPr>
        <w:pStyle w:val="ConsPlusNormal"/>
        <w:jc w:val="both"/>
      </w:pPr>
    </w:p>
    <w:p w:rsidR="00A71FFB" w:rsidRDefault="00A71FFB">
      <w:pPr>
        <w:pStyle w:val="ConsPlusNormal"/>
        <w:ind w:firstLine="540"/>
        <w:jc w:val="both"/>
      </w:pPr>
      <w:r>
        <w:t xml:space="preserve">5.1. Министерство осуществляет проверку соблюдения юридическим лицом условий и порядка предоставления субсидии, в том числе в части достижения значений результатов предоставления субсидии, органы государственного финансового контроля осуществляют проверку в соответствии со </w:t>
      </w:r>
      <w:hyperlink r:id="rId145">
        <w:r>
          <w:rPr>
            <w:color w:val="0000FF"/>
          </w:rPr>
          <w:t>статьями 268.1</w:t>
        </w:r>
      </w:hyperlink>
      <w:r>
        <w:t xml:space="preserve"> и </w:t>
      </w:r>
      <w:hyperlink r:id="rId146">
        <w:r>
          <w:rPr>
            <w:color w:val="0000FF"/>
          </w:rPr>
          <w:t>269.2</w:t>
        </w:r>
      </w:hyperlink>
      <w:r>
        <w:t xml:space="preserve"> Бюджетного кодекса Российской Федерации.</w:t>
      </w:r>
    </w:p>
    <w:p w:rsidR="00A71FFB" w:rsidRDefault="00A71FFB">
      <w:pPr>
        <w:pStyle w:val="ConsPlusNormal"/>
        <w:spacing w:before="220"/>
        <w:ind w:firstLine="540"/>
        <w:jc w:val="both"/>
      </w:pPr>
      <w:r>
        <w:t>5.2. Министерство проводит мониторинг достижения значений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(контрольной точки), в порядке и по формам, которые установлены Министерством финансов Российской Федерации.</w:t>
      </w:r>
    </w:p>
    <w:p w:rsidR="00A71FFB" w:rsidRDefault="00A71FFB">
      <w:pPr>
        <w:pStyle w:val="ConsPlusNormal"/>
        <w:spacing w:before="220"/>
        <w:ind w:firstLine="540"/>
        <w:jc w:val="both"/>
      </w:pPr>
      <w:r>
        <w:t>5.3. Руководитель юридического лица несет ответственность в соответствии с действующим законодательством за нецелевое использование средств субсидии, за недостоверность и несвоевременность представляемых в министерство отчетов.</w:t>
      </w:r>
    </w:p>
    <w:p w:rsidR="00A71FFB" w:rsidRDefault="00A71FFB">
      <w:pPr>
        <w:pStyle w:val="ConsPlusNormal"/>
        <w:spacing w:before="220"/>
        <w:ind w:firstLine="540"/>
        <w:jc w:val="both"/>
      </w:pPr>
      <w:r>
        <w:t>5.4. Несоблюдение юридическим лицом условий и порядка предоставления субсидии, выявленное по результатам проверки, влечет за собой возврат субсидии в областной бюджет и применение к юридическому лицу мер ответственности, предусмотренных действующим законодательством Российской Федерации.</w:t>
      </w:r>
    </w:p>
    <w:p w:rsidR="00A71FFB" w:rsidRDefault="00A71FFB">
      <w:pPr>
        <w:pStyle w:val="ConsPlusNormal"/>
        <w:spacing w:before="220"/>
        <w:ind w:firstLine="540"/>
        <w:jc w:val="both"/>
      </w:pPr>
      <w:r>
        <w:t>5.5. При выявлении нарушений, указанных в пункте 5.4 настоящего Порядка, министерство в течение 30 календарных дней со дня выявления указанных нарушений направляет юридическому лицу требование о возврате субсидии в областной бюджет в срок не позднее 30 календарных дней со дня получения указанного требования.</w:t>
      </w:r>
    </w:p>
    <w:p w:rsidR="00A71FFB" w:rsidRDefault="00A71FFB">
      <w:pPr>
        <w:pStyle w:val="ConsPlusNormal"/>
        <w:spacing w:before="220"/>
        <w:ind w:firstLine="540"/>
        <w:jc w:val="both"/>
      </w:pPr>
      <w:r>
        <w:t>5.6. В случае невозврата юридическим лицом субсидии в областной бюджет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суд в течение 1 месяца после истечения установленного срока.</w:t>
      </w:r>
    </w:p>
    <w:p w:rsidR="00A71FFB" w:rsidRDefault="00A71FFB">
      <w:pPr>
        <w:pStyle w:val="ConsPlusNormal"/>
        <w:spacing w:before="220"/>
        <w:ind w:firstLine="540"/>
        <w:jc w:val="both"/>
      </w:pPr>
      <w:r>
        <w:t>5.7. Недостижение юридическим лицом значений результатов предоставления субсидии, установленных соглашением о предоставлении субсидии, влечет за собой возврат субсидии в областной бюджет в объеме, рассчитанном министерством.</w:t>
      </w:r>
    </w:p>
    <w:p w:rsidR="00A71FFB" w:rsidRDefault="00A71FFB">
      <w:pPr>
        <w:pStyle w:val="ConsPlusNormal"/>
        <w:spacing w:before="220"/>
        <w:ind w:firstLine="540"/>
        <w:jc w:val="both"/>
      </w:pPr>
      <w:r>
        <w:t>5.8. Объем субсидии, подлежащий возврату в текущем финансовом году в областной бюджет (</w:t>
      </w:r>
      <w:proofErr w:type="gramStart"/>
      <w:r>
        <w:t>V</w:t>
      </w:r>
      <w:proofErr w:type="gramEnd"/>
      <w:r>
        <w:rPr>
          <w:vertAlign w:val="superscript"/>
        </w:rPr>
        <w:t>в</w:t>
      </w:r>
      <w:r>
        <w:t>),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8"/>
        </w:rPr>
        <w:drawing>
          <wp:inline distT="0" distB="0" distL="0" distR="0">
            <wp:extent cx="128905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9050" cy="25146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rPr>
          <w:noProof/>
          <w:position w:val="-8"/>
        </w:rPr>
        <w:drawing>
          <wp:inline distT="0" distB="0" distL="0" distR="0">
            <wp:extent cx="24130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объем субсидии, подлежащий возврату в текущем финансовом году в областной бюджет, который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31"/>
        </w:rPr>
        <w:drawing>
          <wp:inline distT="0" distB="0" distL="0" distR="0">
            <wp:extent cx="2095500" cy="5346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53467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rPr>
          <w:noProof/>
          <w:position w:val="-8"/>
        </w:rPr>
        <w:drawing>
          <wp:inline distT="0" distB="0" distL="0" distR="0">
            <wp:extent cx="220345"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размер субсидии, предоставленной юридическому лицу (без учета размера остатка субсидии, не использованного по состоянию на 1 января текущего финансового года),</w:t>
      </w:r>
    </w:p>
    <w:p w:rsidR="00A71FFB" w:rsidRDefault="00A71FFB">
      <w:pPr>
        <w:pStyle w:val="ConsPlusNormal"/>
        <w:spacing w:before="220"/>
        <w:ind w:firstLine="540"/>
        <w:jc w:val="both"/>
      </w:pPr>
      <w:r>
        <w:rPr>
          <w:noProof/>
          <w:position w:val="-8"/>
        </w:rPr>
        <w:lastRenderedPageBreak/>
        <w:drawing>
          <wp:inline distT="0" distB="0" distL="0" distR="0">
            <wp:extent cx="220345"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количество детей, для которых юридическим лицом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rPr>
          <w:noProof/>
          <w:position w:val="-8"/>
        </w:rPr>
        <w:drawing>
          <wp:inline distT="0" distB="0" distL="0" distR="0">
            <wp:extent cx="262255"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плановое количество детей, для которых юридическим лицом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rPr>
          <w:noProof/>
          <w:position w:val="-8"/>
        </w:rPr>
        <w:drawing>
          <wp:inline distT="0" distB="0" distL="0" distR="0">
            <wp:extent cx="220345"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количество дней, в которые юридическим лицом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rPr>
          <w:noProof/>
          <w:position w:val="-8"/>
        </w:rPr>
        <w:drawing>
          <wp:inline distT="0" distB="0" distL="0" distR="0">
            <wp:extent cx="262255"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плановое количество дней, в которые юридическим лицом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rPr>
          <w:noProof/>
          <w:position w:val="-8"/>
        </w:rPr>
        <w:drawing>
          <wp:inline distT="0" distB="0" distL="0" distR="0">
            <wp:extent cx="24130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объем субсидии, подлежащий возврату в текущем финансовом году в областной бюджет, который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31"/>
        </w:rPr>
        <w:drawing>
          <wp:inline distT="0" distB="0" distL="0" distR="0">
            <wp:extent cx="1718310"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8310" cy="53467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rPr>
          <w:noProof/>
          <w:position w:val="-8"/>
        </w:rPr>
        <w:drawing>
          <wp:inline distT="0" distB="0" distL="0" distR="0">
            <wp:extent cx="220345"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размер субсидии, предоставленной юридическому лицу (без учета размера остатка субсидии, не использованного по состоянию на 1 января текущего финансового года),</w:t>
      </w:r>
    </w:p>
    <w:p w:rsidR="00A71FFB" w:rsidRDefault="00A71FFB">
      <w:pPr>
        <w:pStyle w:val="ConsPlusNormal"/>
        <w:spacing w:before="220"/>
        <w:ind w:firstLine="540"/>
        <w:jc w:val="both"/>
      </w:pPr>
      <w:r>
        <w:rPr>
          <w:noProof/>
          <w:position w:val="-9"/>
        </w:rPr>
        <w:drawing>
          <wp:inline distT="0" distB="0" distL="0" distR="0">
            <wp:extent cx="220345"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фактическое количество детей участников специальной военной операции, принимаемых в рамках летней оздоровительной кампании 2024 года,</w:t>
      </w:r>
    </w:p>
    <w:p w:rsidR="00A71FFB" w:rsidRDefault="00A71FFB">
      <w:pPr>
        <w:pStyle w:val="ConsPlusNormal"/>
        <w:spacing w:before="220"/>
        <w:ind w:firstLine="540"/>
        <w:jc w:val="both"/>
      </w:pPr>
      <w:r>
        <w:rPr>
          <w:noProof/>
          <w:position w:val="-9"/>
        </w:rPr>
        <w:drawing>
          <wp:inline distT="0" distB="0" distL="0" distR="0">
            <wp:extent cx="262255"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плановое количество детей участников специальной военной операции, принимаемых в рамках летней оздоровительной кампании 2024 года.</w:t>
      </w:r>
    </w:p>
    <w:p w:rsidR="00A71FFB" w:rsidRDefault="00A71FFB">
      <w:pPr>
        <w:pStyle w:val="ConsPlusNormal"/>
        <w:spacing w:before="220"/>
        <w:ind w:firstLine="540"/>
        <w:jc w:val="both"/>
      </w:pPr>
      <w:r>
        <w:t>5.9. Министерство в срок до 1 апреля текущего финансового года направляет юридическому лицу требование о возврате субсидии в областной бюджет в срок до 1 мая текущего финансового года.</w:t>
      </w:r>
    </w:p>
    <w:p w:rsidR="00A71FFB" w:rsidRDefault="00A71FFB">
      <w:pPr>
        <w:pStyle w:val="ConsPlusNormal"/>
        <w:spacing w:before="220"/>
        <w:ind w:firstLine="540"/>
        <w:jc w:val="both"/>
      </w:pPr>
      <w:r>
        <w:t>5.10. В случае невозврата юридическим лицом субсидии в областной бюджет министерство:</w:t>
      </w:r>
    </w:p>
    <w:p w:rsidR="00A71FFB" w:rsidRDefault="00A71FFB">
      <w:pPr>
        <w:pStyle w:val="ConsPlusNormal"/>
        <w:spacing w:before="220"/>
        <w:ind w:firstLine="540"/>
        <w:jc w:val="both"/>
      </w:pPr>
      <w:r>
        <w:t>осуществляет подготовку искового заявления о взыскании субсидии в областной бюджет в судебном порядке и направляет его в суд до 1 июня текущего финансового года;</w:t>
      </w:r>
    </w:p>
    <w:p w:rsidR="00A71FFB" w:rsidRDefault="00A71FFB">
      <w:pPr>
        <w:pStyle w:val="ConsPlusNormal"/>
        <w:spacing w:before="220"/>
        <w:ind w:firstLine="540"/>
        <w:jc w:val="both"/>
      </w:pPr>
      <w:r>
        <w:t>в текущем финансовом году приостанавливает предоставление субсидии из областного бюджета юридическому лицу до выполнения им требования о возврате субсидии в областной бюджет.</w:t>
      </w:r>
    </w:p>
    <w:p w:rsidR="00A71FFB" w:rsidRDefault="00A71FFB">
      <w:pPr>
        <w:pStyle w:val="ConsPlusNormal"/>
        <w:spacing w:before="220"/>
        <w:ind w:firstLine="540"/>
        <w:jc w:val="both"/>
      </w:pPr>
      <w:r>
        <w:t>В случае невозврата юридическим лицом субсидии в областной бюджет в срок до 31 декабря текущего года министерство прекращает предоставление субсидии из областного бюджета юридическому лицу в текущем финансовом году.</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 N 1</w:t>
      </w:r>
    </w:p>
    <w:p w:rsidR="00A71FFB" w:rsidRDefault="00A71FFB">
      <w:pPr>
        <w:pStyle w:val="ConsPlusNormal"/>
        <w:jc w:val="right"/>
      </w:pPr>
      <w:r>
        <w:t>к Порядку</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r>
              <w:rPr>
                <w:color w:val="392C69"/>
              </w:rPr>
              <w:t xml:space="preserve">(в ред. </w:t>
            </w:r>
            <w:hyperlink r:id="rId160">
              <w:r>
                <w:rPr>
                  <w:color w:val="0000FF"/>
                </w:rPr>
                <w:t>постановления</w:t>
              </w:r>
            </w:hyperlink>
            <w:r>
              <w:rPr>
                <w:color w:val="392C69"/>
              </w:rPr>
              <w:t xml:space="preserve"> Правительства Кировской области от 27.11.2024 N 514-П)</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rmal"/>
        <w:sectPr w:rsidR="00A71FFB" w:rsidSect="00F2384A">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tblPr>
      <w:tblGrid>
        <w:gridCol w:w="10187"/>
      </w:tblGrid>
      <w:tr w:rsidR="00A71FFB">
        <w:tc>
          <w:tcPr>
            <w:tcW w:w="10187" w:type="dxa"/>
            <w:tcBorders>
              <w:top w:val="nil"/>
              <w:left w:val="nil"/>
              <w:bottom w:val="nil"/>
              <w:right w:val="nil"/>
            </w:tcBorders>
          </w:tcPr>
          <w:p w:rsidR="00A71FFB" w:rsidRDefault="00A71FFB">
            <w:pPr>
              <w:pStyle w:val="ConsPlusNormal"/>
              <w:jc w:val="center"/>
            </w:pPr>
            <w:bookmarkStart w:id="23" w:name="P721"/>
            <w:bookmarkEnd w:id="23"/>
            <w:r>
              <w:rPr>
                <w:b/>
              </w:rPr>
              <w:lastRenderedPageBreak/>
              <w:t>ЗАЯВЛЕНИЕ</w:t>
            </w:r>
          </w:p>
          <w:p w:rsidR="00A71FFB" w:rsidRDefault="00A71FFB">
            <w:pPr>
              <w:pStyle w:val="ConsPlusNormal"/>
              <w:jc w:val="center"/>
            </w:pPr>
            <w:r>
              <w:rPr>
                <w:b/>
              </w:rPr>
              <w:t xml:space="preserve">на участие в отборе юридических лиц, осуществляющих организацию отдыха и (или) оздоровления детей на территории Кировской области (в случае осуществления организации отдыха и (или) оздоровления детей на территории Кировской области) </w:t>
            </w:r>
            <w:hyperlink w:anchor="P791">
              <w:r>
                <w:rPr>
                  <w:b/>
                  <w:color w:val="0000FF"/>
                </w:rPr>
                <w:t>&lt;*&gt;</w:t>
              </w:r>
            </w:hyperlink>
          </w:p>
          <w:p w:rsidR="00A71FFB" w:rsidRDefault="00A71FFB">
            <w:pPr>
              <w:pStyle w:val="ConsPlusNormal"/>
            </w:pPr>
          </w:p>
          <w:p w:rsidR="00A71FFB" w:rsidRDefault="00A71FFB">
            <w:pPr>
              <w:pStyle w:val="ConsPlusNormal"/>
              <w:jc w:val="center"/>
            </w:pPr>
            <w:r>
              <w:t>__________________________________________________________________________________</w:t>
            </w:r>
          </w:p>
          <w:p w:rsidR="00A71FFB" w:rsidRDefault="00A71FFB">
            <w:pPr>
              <w:pStyle w:val="ConsPlusNormal"/>
              <w:jc w:val="center"/>
            </w:pPr>
            <w:r>
              <w:t>(наименование юридического лица)</w:t>
            </w:r>
          </w:p>
          <w:p w:rsidR="00A71FFB" w:rsidRDefault="00A71FFB">
            <w:pPr>
              <w:pStyle w:val="ConsPlusNormal"/>
            </w:pPr>
          </w:p>
          <w:p w:rsidR="00A71FFB" w:rsidRDefault="00A71FFB">
            <w:pPr>
              <w:pStyle w:val="ConsPlusNormal"/>
              <w:ind w:firstLine="283"/>
              <w:jc w:val="both"/>
            </w:pPr>
            <w:r>
              <w:t xml:space="preserve">Просим предоставить в 20____ году субсидию юридическому лицу, осуществляющему организацию отдыха и (или) оздоровления детей на территории Кировской области </w:t>
            </w:r>
            <w:proofErr w:type="gramStart"/>
            <w:r>
              <w:t>в</w:t>
            </w:r>
            <w:proofErr w:type="gramEnd"/>
            <w:r>
              <w:t xml:space="preserve"> __________________________________________________________________________________</w:t>
            </w:r>
          </w:p>
          <w:p w:rsidR="00A71FFB" w:rsidRDefault="00A71FFB">
            <w:pPr>
              <w:pStyle w:val="ConsPlusNormal"/>
              <w:jc w:val="center"/>
            </w:pPr>
            <w:proofErr w:type="gramStart"/>
            <w:r>
              <w:t>(наименование загородной стационарной организации отдыха и оздоровления детей</w:t>
            </w:r>
            <w:proofErr w:type="gramEnd"/>
          </w:p>
          <w:p w:rsidR="00A71FFB" w:rsidRDefault="00A71FFB">
            <w:pPr>
              <w:pStyle w:val="ConsPlusNormal"/>
              <w:jc w:val="center"/>
            </w:pPr>
            <w:r>
              <w:t>с круглосуточным пребыванием)</w:t>
            </w:r>
          </w:p>
        </w:tc>
      </w:tr>
    </w:tbl>
    <w:p w:rsidR="00A71FFB" w:rsidRDefault="00A71F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907"/>
        <w:gridCol w:w="2211"/>
        <w:gridCol w:w="2154"/>
        <w:gridCol w:w="962"/>
        <w:gridCol w:w="963"/>
        <w:gridCol w:w="1531"/>
      </w:tblGrid>
      <w:tr w:rsidR="00A71FFB">
        <w:tc>
          <w:tcPr>
            <w:tcW w:w="567" w:type="dxa"/>
          </w:tcPr>
          <w:p w:rsidR="00A71FFB" w:rsidRDefault="00A71FFB">
            <w:pPr>
              <w:pStyle w:val="ConsPlusNormal"/>
              <w:jc w:val="center"/>
            </w:pPr>
            <w:r>
              <w:t>Номер смены</w:t>
            </w:r>
          </w:p>
        </w:tc>
        <w:tc>
          <w:tcPr>
            <w:tcW w:w="907" w:type="dxa"/>
          </w:tcPr>
          <w:p w:rsidR="00A71FFB" w:rsidRDefault="00A71FFB">
            <w:pPr>
              <w:pStyle w:val="ConsPlusNormal"/>
              <w:jc w:val="center"/>
            </w:pPr>
            <w:r>
              <w:t>Даты начала и окончания смены</w:t>
            </w:r>
          </w:p>
        </w:tc>
        <w:tc>
          <w:tcPr>
            <w:tcW w:w="907" w:type="dxa"/>
          </w:tcPr>
          <w:p w:rsidR="00A71FFB" w:rsidRDefault="00A71FFB">
            <w:pPr>
              <w:pStyle w:val="ConsPlusNormal"/>
              <w:jc w:val="center"/>
            </w:pPr>
            <w:r>
              <w:t>Продолжительность смены (дней)</w:t>
            </w:r>
          </w:p>
        </w:tc>
        <w:tc>
          <w:tcPr>
            <w:tcW w:w="2211" w:type="dxa"/>
          </w:tcPr>
          <w:p w:rsidR="00A71FFB" w:rsidRDefault="00A71FFB">
            <w:pPr>
              <w:pStyle w:val="ConsPlusNormal"/>
              <w:jc w:val="center"/>
            </w:pPr>
            <w:r>
              <w:t xml:space="preserve">Плановая вместимость лагеря в соответствии с экспертным заключением о соответствии (несоответствии) санитарным правилам и нормам территории, зданий, строений, сооружений, помещений, оборудования и иного имущества, используемых для осуществления деятельности по организации отдыха </w:t>
            </w:r>
            <w:r>
              <w:lastRenderedPageBreak/>
              <w:t>и (или) оздоровления детей</w:t>
            </w:r>
          </w:p>
        </w:tc>
        <w:tc>
          <w:tcPr>
            <w:tcW w:w="2154" w:type="dxa"/>
          </w:tcPr>
          <w:p w:rsidR="00A71FFB" w:rsidRDefault="00A71FFB">
            <w:pPr>
              <w:pStyle w:val="ConsPlusNormal"/>
              <w:jc w:val="center"/>
            </w:pPr>
            <w:r>
              <w:lastRenderedPageBreak/>
              <w:t xml:space="preserve">Плановое количество дето-дней в соответствии с экспертным заключением о соответствии (несоответствии) санитарным правилам и нормам территории, зданий, строений, сооружений, помещений, оборудования и иного имущества, используемых для осуществления деятельности по организации отдыха </w:t>
            </w:r>
            <w:r>
              <w:lastRenderedPageBreak/>
              <w:t>и (или) оздоровления детей (гр. 3 x гр. 4)</w:t>
            </w:r>
          </w:p>
        </w:tc>
        <w:tc>
          <w:tcPr>
            <w:tcW w:w="962" w:type="dxa"/>
          </w:tcPr>
          <w:p w:rsidR="00A71FFB" w:rsidRDefault="00A71FFB">
            <w:pPr>
              <w:pStyle w:val="ConsPlusNormal"/>
              <w:jc w:val="center"/>
            </w:pPr>
            <w:r>
              <w:lastRenderedPageBreak/>
              <w:t>Фактически запрашиваемое количество путевок</w:t>
            </w:r>
          </w:p>
        </w:tc>
        <w:tc>
          <w:tcPr>
            <w:tcW w:w="963" w:type="dxa"/>
          </w:tcPr>
          <w:p w:rsidR="00A71FFB" w:rsidRDefault="00A71FFB">
            <w:pPr>
              <w:pStyle w:val="ConsPlusNormal"/>
              <w:jc w:val="center"/>
            </w:pPr>
            <w:r>
              <w:t>Фактическое количество дето-дней в смену (гр. 3 x гр. 6)</w:t>
            </w:r>
          </w:p>
        </w:tc>
        <w:tc>
          <w:tcPr>
            <w:tcW w:w="1531" w:type="dxa"/>
          </w:tcPr>
          <w:p w:rsidR="00A71FFB" w:rsidRDefault="00A71FFB">
            <w:pPr>
              <w:pStyle w:val="ConsPlusNormal"/>
              <w:jc w:val="center"/>
            </w:pPr>
            <w:r>
              <w:t>Предполагаемая тематика и краткое описание смены (тема (профиль), актуальность, цели и задачи, целевая аудитория, планируемые результаты смены)</w:t>
            </w:r>
          </w:p>
        </w:tc>
      </w:tr>
      <w:tr w:rsidR="00A71FFB">
        <w:tc>
          <w:tcPr>
            <w:tcW w:w="567" w:type="dxa"/>
          </w:tcPr>
          <w:p w:rsidR="00A71FFB" w:rsidRDefault="00A71FFB">
            <w:pPr>
              <w:pStyle w:val="ConsPlusNormal"/>
              <w:jc w:val="center"/>
            </w:pPr>
            <w:r>
              <w:lastRenderedPageBreak/>
              <w:t>1.</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2.</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3.</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4.</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2381" w:type="dxa"/>
            <w:gridSpan w:val="3"/>
          </w:tcPr>
          <w:p w:rsidR="00A71FFB" w:rsidRDefault="00A71FFB">
            <w:pPr>
              <w:pStyle w:val="ConsPlusNormal"/>
              <w:jc w:val="both"/>
            </w:pPr>
            <w:r>
              <w:t>Итого</w:t>
            </w: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bl>
    <w:p w:rsidR="00A71FFB" w:rsidRDefault="00A71FFB">
      <w:pPr>
        <w:pStyle w:val="ConsPlusNormal"/>
        <w:jc w:val="both"/>
      </w:pPr>
    </w:p>
    <w:tbl>
      <w:tblPr>
        <w:tblW w:w="0" w:type="auto"/>
        <w:tblLayout w:type="fixed"/>
        <w:tblCellMar>
          <w:top w:w="102" w:type="dxa"/>
          <w:left w:w="62" w:type="dxa"/>
          <w:bottom w:w="102" w:type="dxa"/>
          <w:right w:w="62" w:type="dxa"/>
        </w:tblCellMar>
        <w:tblLook w:val="0000"/>
      </w:tblPr>
      <w:tblGrid>
        <w:gridCol w:w="4365"/>
        <w:gridCol w:w="2608"/>
        <w:gridCol w:w="3231"/>
      </w:tblGrid>
      <w:tr w:rsidR="00A71FFB">
        <w:tc>
          <w:tcPr>
            <w:tcW w:w="4365" w:type="dxa"/>
            <w:tcBorders>
              <w:top w:val="nil"/>
              <w:left w:val="nil"/>
              <w:bottom w:val="nil"/>
              <w:right w:val="nil"/>
            </w:tcBorders>
          </w:tcPr>
          <w:p w:rsidR="00A71FFB" w:rsidRDefault="00A71FFB">
            <w:pPr>
              <w:pStyle w:val="ConsPlusNormal"/>
            </w:pPr>
            <w:r>
              <w:t>Руководитель юридического лица</w:t>
            </w:r>
          </w:p>
        </w:tc>
        <w:tc>
          <w:tcPr>
            <w:tcW w:w="2608" w:type="dxa"/>
            <w:tcBorders>
              <w:top w:val="nil"/>
              <w:left w:val="nil"/>
              <w:bottom w:val="nil"/>
              <w:right w:val="nil"/>
            </w:tcBorders>
          </w:tcPr>
          <w:p w:rsidR="00A71FFB" w:rsidRDefault="00A71FFB">
            <w:pPr>
              <w:pStyle w:val="ConsPlusNormal"/>
              <w:jc w:val="center"/>
            </w:pPr>
            <w:r>
              <w:t>___________________</w:t>
            </w:r>
          </w:p>
          <w:p w:rsidR="00A71FFB" w:rsidRDefault="00A71FFB">
            <w:pPr>
              <w:pStyle w:val="ConsPlusNormal"/>
              <w:jc w:val="center"/>
            </w:pPr>
            <w:r>
              <w:t>(подпись)</w:t>
            </w:r>
          </w:p>
        </w:tc>
        <w:tc>
          <w:tcPr>
            <w:tcW w:w="3231" w:type="dxa"/>
            <w:tcBorders>
              <w:top w:val="nil"/>
              <w:left w:val="nil"/>
              <w:bottom w:val="nil"/>
              <w:right w:val="nil"/>
            </w:tcBorders>
          </w:tcPr>
          <w:p w:rsidR="00A71FFB" w:rsidRDefault="00A71FFB">
            <w:pPr>
              <w:pStyle w:val="ConsPlusNormal"/>
              <w:jc w:val="center"/>
            </w:pPr>
            <w:r>
              <w:t>________________________</w:t>
            </w:r>
          </w:p>
          <w:p w:rsidR="00A71FFB" w:rsidRDefault="00A71FFB">
            <w:pPr>
              <w:pStyle w:val="ConsPlusNormal"/>
              <w:jc w:val="center"/>
            </w:pPr>
            <w:r>
              <w:t>(инициалы, фамилия)</w:t>
            </w:r>
          </w:p>
        </w:tc>
      </w:tr>
      <w:tr w:rsidR="00A71FFB">
        <w:tc>
          <w:tcPr>
            <w:tcW w:w="4365" w:type="dxa"/>
            <w:tcBorders>
              <w:top w:val="nil"/>
              <w:left w:val="nil"/>
              <w:bottom w:val="nil"/>
              <w:right w:val="nil"/>
            </w:tcBorders>
          </w:tcPr>
          <w:p w:rsidR="00A71FFB" w:rsidRDefault="00A71FFB">
            <w:pPr>
              <w:pStyle w:val="ConsPlusNormal"/>
            </w:pPr>
            <w:r>
              <w:t>Главный бухгалтер юридического лица</w:t>
            </w:r>
          </w:p>
        </w:tc>
        <w:tc>
          <w:tcPr>
            <w:tcW w:w="2608" w:type="dxa"/>
            <w:tcBorders>
              <w:top w:val="nil"/>
              <w:left w:val="nil"/>
              <w:bottom w:val="nil"/>
              <w:right w:val="nil"/>
            </w:tcBorders>
          </w:tcPr>
          <w:p w:rsidR="00A71FFB" w:rsidRDefault="00A71FFB">
            <w:pPr>
              <w:pStyle w:val="ConsPlusNormal"/>
              <w:jc w:val="center"/>
            </w:pPr>
            <w:r>
              <w:t>___________________</w:t>
            </w:r>
          </w:p>
          <w:p w:rsidR="00A71FFB" w:rsidRDefault="00A71FFB">
            <w:pPr>
              <w:pStyle w:val="ConsPlusNormal"/>
              <w:jc w:val="center"/>
            </w:pPr>
            <w:r>
              <w:t>(подпись)</w:t>
            </w:r>
          </w:p>
        </w:tc>
        <w:tc>
          <w:tcPr>
            <w:tcW w:w="3231" w:type="dxa"/>
            <w:tcBorders>
              <w:top w:val="nil"/>
              <w:left w:val="nil"/>
              <w:bottom w:val="nil"/>
              <w:right w:val="nil"/>
            </w:tcBorders>
          </w:tcPr>
          <w:p w:rsidR="00A71FFB" w:rsidRDefault="00A71FFB">
            <w:pPr>
              <w:pStyle w:val="ConsPlusNormal"/>
              <w:jc w:val="center"/>
            </w:pPr>
            <w:r>
              <w:t>________________________</w:t>
            </w:r>
          </w:p>
          <w:p w:rsidR="00A71FFB" w:rsidRDefault="00A71FFB">
            <w:pPr>
              <w:pStyle w:val="ConsPlusNormal"/>
              <w:jc w:val="center"/>
            </w:pPr>
            <w:r>
              <w:t>(инициалы, фамилия)</w:t>
            </w:r>
          </w:p>
        </w:tc>
      </w:tr>
      <w:tr w:rsidR="00A71FFB">
        <w:tc>
          <w:tcPr>
            <w:tcW w:w="10204" w:type="dxa"/>
            <w:gridSpan w:val="3"/>
            <w:tcBorders>
              <w:top w:val="nil"/>
              <w:left w:val="nil"/>
              <w:bottom w:val="nil"/>
              <w:right w:val="nil"/>
            </w:tcBorders>
          </w:tcPr>
          <w:p w:rsidR="00A71FFB" w:rsidRDefault="00A71FFB">
            <w:pPr>
              <w:pStyle w:val="ConsPlusNormal"/>
              <w:ind w:firstLine="283"/>
              <w:jc w:val="both"/>
            </w:pPr>
            <w:proofErr w:type="gramStart"/>
            <w:r>
              <w:t>Даем согласие на публикацию информации об участии в отборе юридических лиц, осуществляющих организацию отдыха и (или) оздоровления детей на территории Кировской области, проводимом министерством образования Кировской области, для предоставления субсидий юридическим лицам, осуществляющим организацию отдыха и (или) оздоровления детей на территории Кировской области, и иных сведений на официальном информационном сайте Правительства Кировской области, на сайте министерства образования Кировской области, а</w:t>
            </w:r>
            <w:proofErr w:type="gramEnd"/>
            <w:r>
              <w:t xml:space="preserve"> также в социальных сетях в информационно-телекоммуникационной сети "Интернет".</w:t>
            </w:r>
          </w:p>
          <w:p w:rsidR="00A71FFB" w:rsidRDefault="00A71FFB">
            <w:pPr>
              <w:pStyle w:val="ConsPlusNormal"/>
            </w:pPr>
          </w:p>
          <w:p w:rsidR="00A71FFB" w:rsidRDefault="00A71FFB">
            <w:pPr>
              <w:pStyle w:val="ConsPlusNormal"/>
              <w:ind w:firstLine="283"/>
              <w:jc w:val="both"/>
            </w:pPr>
            <w:r>
              <w:t>--------------------------------</w:t>
            </w:r>
          </w:p>
          <w:p w:rsidR="00A71FFB" w:rsidRDefault="00A71FFB">
            <w:pPr>
              <w:pStyle w:val="ConsPlusNormal"/>
              <w:ind w:firstLine="283"/>
              <w:jc w:val="both"/>
            </w:pPr>
            <w:bookmarkStart w:id="24" w:name="P791"/>
            <w:bookmarkEnd w:id="24"/>
            <w:r>
              <w:t>&lt;*&gt; Заявление на участие в отборе юридических лиц, осуществляющих организацию отдыха и (или) оздоровления детей на территории Кировской области (в случае осуществления организации отдыха и (или) оздоровления детей на территории Кировской области), оформляется отдельно на каждую загородную стационарную организацию отдыха и оздоровления детей с круглосуточным пребыванием.</w:t>
            </w:r>
          </w:p>
        </w:tc>
      </w:tr>
    </w:tbl>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 N 2</w:t>
      </w:r>
    </w:p>
    <w:p w:rsidR="00A71FFB" w:rsidRDefault="00A71FFB">
      <w:pPr>
        <w:pStyle w:val="ConsPlusNormal"/>
        <w:jc w:val="right"/>
      </w:pPr>
      <w:r>
        <w:t>к Порядку</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r>
              <w:rPr>
                <w:color w:val="392C69"/>
              </w:rPr>
              <w:t xml:space="preserve">(в ред. </w:t>
            </w:r>
            <w:hyperlink r:id="rId161">
              <w:r>
                <w:rPr>
                  <w:color w:val="0000FF"/>
                </w:rPr>
                <w:t>постановления</w:t>
              </w:r>
            </w:hyperlink>
            <w:r>
              <w:rPr>
                <w:color w:val="392C69"/>
              </w:rPr>
              <w:t xml:space="preserve"> Правительства Кировской области от 27.11.2024 N 514-П)</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tbl>
      <w:tblPr>
        <w:tblW w:w="0" w:type="auto"/>
        <w:tblLayout w:type="fixed"/>
        <w:tblCellMar>
          <w:top w:w="102" w:type="dxa"/>
          <w:left w:w="62" w:type="dxa"/>
          <w:bottom w:w="102" w:type="dxa"/>
          <w:right w:w="62" w:type="dxa"/>
        </w:tblCellMar>
        <w:tblLook w:val="0000"/>
      </w:tblPr>
      <w:tblGrid>
        <w:gridCol w:w="10187"/>
      </w:tblGrid>
      <w:tr w:rsidR="00A71FFB">
        <w:tc>
          <w:tcPr>
            <w:tcW w:w="10187" w:type="dxa"/>
            <w:tcBorders>
              <w:top w:val="nil"/>
              <w:left w:val="nil"/>
              <w:bottom w:val="nil"/>
              <w:right w:val="nil"/>
            </w:tcBorders>
          </w:tcPr>
          <w:p w:rsidR="00A71FFB" w:rsidRDefault="00A71FFB">
            <w:pPr>
              <w:pStyle w:val="ConsPlusNormal"/>
              <w:jc w:val="center"/>
            </w:pPr>
            <w:bookmarkStart w:id="25" w:name="P802"/>
            <w:bookmarkEnd w:id="25"/>
            <w:r>
              <w:rPr>
                <w:b/>
              </w:rPr>
              <w:t>ЗАЯВЛЕНИЕ</w:t>
            </w:r>
          </w:p>
          <w:p w:rsidR="00A71FFB" w:rsidRDefault="00A71FFB">
            <w:pPr>
              <w:pStyle w:val="ConsPlusNormal"/>
              <w:jc w:val="center"/>
            </w:pPr>
            <w:r>
              <w:rPr>
                <w:b/>
              </w:rPr>
              <w:t xml:space="preserve">на участие в отборе юридических лиц, осуществляющих организацию отдыха и (или) оздоровления детей на территории Кировской области (в случае осуществления организации отдыха и (или) оздоровления детей участников специальной военной операции, принимаемых в рамках летней оздоровительной кампании 2024 года на территории Кировской области) </w:t>
            </w:r>
            <w:hyperlink w:anchor="P872">
              <w:r>
                <w:rPr>
                  <w:b/>
                  <w:color w:val="0000FF"/>
                </w:rPr>
                <w:t>&lt;*&gt;</w:t>
              </w:r>
            </w:hyperlink>
          </w:p>
          <w:p w:rsidR="00A71FFB" w:rsidRDefault="00A71FFB">
            <w:pPr>
              <w:pStyle w:val="ConsPlusNormal"/>
            </w:pPr>
          </w:p>
          <w:p w:rsidR="00A71FFB" w:rsidRDefault="00A71FFB">
            <w:pPr>
              <w:pStyle w:val="ConsPlusNormal"/>
              <w:jc w:val="center"/>
            </w:pPr>
            <w:r>
              <w:t>__________________________________________________________________________________</w:t>
            </w:r>
          </w:p>
          <w:p w:rsidR="00A71FFB" w:rsidRDefault="00A71FFB">
            <w:pPr>
              <w:pStyle w:val="ConsPlusNormal"/>
              <w:jc w:val="center"/>
            </w:pPr>
            <w:r>
              <w:t>(наименование юридического лица)</w:t>
            </w:r>
          </w:p>
          <w:p w:rsidR="00A71FFB" w:rsidRDefault="00A71FFB">
            <w:pPr>
              <w:pStyle w:val="ConsPlusNormal"/>
            </w:pPr>
          </w:p>
          <w:p w:rsidR="00A71FFB" w:rsidRDefault="00A71FFB">
            <w:pPr>
              <w:pStyle w:val="ConsPlusNormal"/>
              <w:ind w:firstLine="283"/>
              <w:jc w:val="both"/>
            </w:pPr>
            <w:r>
              <w:t xml:space="preserve">Просим предоставить в 20____ году субсидию юридическому лицу, осуществляющему организацию отдыха и (или) оздоровления детей участников специальной военной операции, принимаемых в рамках летней оздоровительной кампании 2024 года на территории Кировской области </w:t>
            </w:r>
            <w:proofErr w:type="gramStart"/>
            <w:r>
              <w:t>в</w:t>
            </w:r>
            <w:proofErr w:type="gramEnd"/>
            <w:r>
              <w:t xml:space="preserve"> _________________________________________________________________________</w:t>
            </w:r>
          </w:p>
          <w:p w:rsidR="00A71FFB" w:rsidRDefault="00A71FFB">
            <w:pPr>
              <w:pStyle w:val="ConsPlusNormal"/>
              <w:jc w:val="center"/>
            </w:pPr>
            <w:proofErr w:type="gramStart"/>
            <w:r>
              <w:t>(наименование загородной стационарной организации отдыха и оздоровления</w:t>
            </w:r>
            <w:proofErr w:type="gramEnd"/>
          </w:p>
          <w:p w:rsidR="00A71FFB" w:rsidRDefault="00A71FFB">
            <w:pPr>
              <w:pStyle w:val="ConsPlusNormal"/>
              <w:jc w:val="center"/>
            </w:pPr>
            <w:r>
              <w:t>детей с круглосуточным пребыванием)</w:t>
            </w:r>
          </w:p>
        </w:tc>
      </w:tr>
    </w:tbl>
    <w:p w:rsidR="00A71FFB" w:rsidRDefault="00A71F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907"/>
        <w:gridCol w:w="2211"/>
        <w:gridCol w:w="2154"/>
        <w:gridCol w:w="962"/>
        <w:gridCol w:w="963"/>
        <w:gridCol w:w="1531"/>
      </w:tblGrid>
      <w:tr w:rsidR="00A71FFB">
        <w:tc>
          <w:tcPr>
            <w:tcW w:w="567" w:type="dxa"/>
          </w:tcPr>
          <w:p w:rsidR="00A71FFB" w:rsidRDefault="00A71FFB">
            <w:pPr>
              <w:pStyle w:val="ConsPlusNormal"/>
              <w:jc w:val="center"/>
            </w:pPr>
            <w:r>
              <w:t>Номер смены</w:t>
            </w:r>
          </w:p>
        </w:tc>
        <w:tc>
          <w:tcPr>
            <w:tcW w:w="907" w:type="dxa"/>
          </w:tcPr>
          <w:p w:rsidR="00A71FFB" w:rsidRDefault="00A71FFB">
            <w:pPr>
              <w:pStyle w:val="ConsPlusNormal"/>
              <w:jc w:val="center"/>
            </w:pPr>
            <w:r>
              <w:t>Даты начала и окончания смены</w:t>
            </w:r>
          </w:p>
        </w:tc>
        <w:tc>
          <w:tcPr>
            <w:tcW w:w="907" w:type="dxa"/>
          </w:tcPr>
          <w:p w:rsidR="00A71FFB" w:rsidRDefault="00A71FFB">
            <w:pPr>
              <w:pStyle w:val="ConsPlusNormal"/>
              <w:jc w:val="center"/>
            </w:pPr>
            <w:r>
              <w:t>Продолжительность смены (дней)</w:t>
            </w:r>
          </w:p>
        </w:tc>
        <w:tc>
          <w:tcPr>
            <w:tcW w:w="2211" w:type="dxa"/>
          </w:tcPr>
          <w:p w:rsidR="00A71FFB" w:rsidRDefault="00A71FFB">
            <w:pPr>
              <w:pStyle w:val="ConsPlusNormal"/>
              <w:jc w:val="center"/>
            </w:pPr>
            <w:r>
              <w:t xml:space="preserve">Плановая вместимость лагеря в соответствии с экспертным заключением о соответствии </w:t>
            </w:r>
            <w:r>
              <w:lastRenderedPageBreak/>
              <w:t>(несоответствии) санитарным правилам и нормам территории, зданий, строений, сооружений, помещений, оборудования и иного имущества, используемых для осуществления деятельности по организации отдыха и (или) оздоровления детей</w:t>
            </w:r>
          </w:p>
        </w:tc>
        <w:tc>
          <w:tcPr>
            <w:tcW w:w="2154" w:type="dxa"/>
          </w:tcPr>
          <w:p w:rsidR="00A71FFB" w:rsidRDefault="00A71FFB">
            <w:pPr>
              <w:pStyle w:val="ConsPlusNormal"/>
              <w:jc w:val="center"/>
            </w:pPr>
            <w:r>
              <w:lastRenderedPageBreak/>
              <w:t xml:space="preserve">Плановое количество дето-дней в соответствии с экспертным заключением о соответствии </w:t>
            </w:r>
            <w:r>
              <w:lastRenderedPageBreak/>
              <w:t>(несоответствии) санитарным правилам и нормам территории, зданий, строений, сооружений, помещений, оборудования и иного имущества, используемых для осуществления деятельности по организации отдыха и (или) оздоровления детей (гр. 3 x гр. 4)</w:t>
            </w:r>
          </w:p>
        </w:tc>
        <w:tc>
          <w:tcPr>
            <w:tcW w:w="962" w:type="dxa"/>
          </w:tcPr>
          <w:p w:rsidR="00A71FFB" w:rsidRDefault="00A71FFB">
            <w:pPr>
              <w:pStyle w:val="ConsPlusNormal"/>
              <w:jc w:val="center"/>
            </w:pPr>
            <w:r>
              <w:lastRenderedPageBreak/>
              <w:t xml:space="preserve">Фактически запрашиваемое количество </w:t>
            </w:r>
            <w:r>
              <w:lastRenderedPageBreak/>
              <w:t>путевок</w:t>
            </w:r>
          </w:p>
        </w:tc>
        <w:tc>
          <w:tcPr>
            <w:tcW w:w="963" w:type="dxa"/>
          </w:tcPr>
          <w:p w:rsidR="00A71FFB" w:rsidRDefault="00A71FFB">
            <w:pPr>
              <w:pStyle w:val="ConsPlusNormal"/>
              <w:jc w:val="center"/>
            </w:pPr>
            <w:r>
              <w:lastRenderedPageBreak/>
              <w:t xml:space="preserve">Фактическое количество дето-дней в </w:t>
            </w:r>
            <w:r>
              <w:lastRenderedPageBreak/>
              <w:t>смену (гр. 3 x гр. 6)</w:t>
            </w:r>
          </w:p>
        </w:tc>
        <w:tc>
          <w:tcPr>
            <w:tcW w:w="1531" w:type="dxa"/>
          </w:tcPr>
          <w:p w:rsidR="00A71FFB" w:rsidRDefault="00A71FFB">
            <w:pPr>
              <w:pStyle w:val="ConsPlusNormal"/>
              <w:jc w:val="center"/>
            </w:pPr>
            <w:r>
              <w:lastRenderedPageBreak/>
              <w:t xml:space="preserve">Предполагаемая тематика и краткое описание смены (тема (профиль), </w:t>
            </w:r>
            <w:r>
              <w:lastRenderedPageBreak/>
              <w:t>актуальность, цели и задачи, целевая аудитория, планируемые результаты смены)</w:t>
            </w:r>
          </w:p>
        </w:tc>
      </w:tr>
      <w:tr w:rsidR="00A71FFB">
        <w:tc>
          <w:tcPr>
            <w:tcW w:w="567" w:type="dxa"/>
          </w:tcPr>
          <w:p w:rsidR="00A71FFB" w:rsidRDefault="00A71FFB">
            <w:pPr>
              <w:pStyle w:val="ConsPlusNormal"/>
              <w:jc w:val="center"/>
            </w:pPr>
            <w:r>
              <w:lastRenderedPageBreak/>
              <w:t>1.</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2.</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3.</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4.</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2381" w:type="dxa"/>
            <w:gridSpan w:val="3"/>
          </w:tcPr>
          <w:p w:rsidR="00A71FFB" w:rsidRDefault="00A71FFB">
            <w:pPr>
              <w:pStyle w:val="ConsPlusNormal"/>
              <w:jc w:val="both"/>
            </w:pPr>
            <w:r>
              <w:t>Итого</w:t>
            </w: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bl>
    <w:p w:rsidR="00A71FFB" w:rsidRDefault="00A71FFB">
      <w:pPr>
        <w:pStyle w:val="ConsPlusNormal"/>
        <w:jc w:val="both"/>
      </w:pPr>
    </w:p>
    <w:tbl>
      <w:tblPr>
        <w:tblW w:w="0" w:type="auto"/>
        <w:tblLayout w:type="fixed"/>
        <w:tblCellMar>
          <w:top w:w="102" w:type="dxa"/>
          <w:left w:w="62" w:type="dxa"/>
          <w:bottom w:w="102" w:type="dxa"/>
          <w:right w:w="62" w:type="dxa"/>
        </w:tblCellMar>
        <w:tblLook w:val="0000"/>
      </w:tblPr>
      <w:tblGrid>
        <w:gridCol w:w="4365"/>
        <w:gridCol w:w="2608"/>
        <w:gridCol w:w="3231"/>
      </w:tblGrid>
      <w:tr w:rsidR="00A71FFB">
        <w:tc>
          <w:tcPr>
            <w:tcW w:w="4365" w:type="dxa"/>
            <w:tcBorders>
              <w:top w:val="nil"/>
              <w:left w:val="nil"/>
              <w:bottom w:val="nil"/>
              <w:right w:val="nil"/>
            </w:tcBorders>
          </w:tcPr>
          <w:p w:rsidR="00A71FFB" w:rsidRDefault="00A71FFB">
            <w:pPr>
              <w:pStyle w:val="ConsPlusNormal"/>
            </w:pPr>
            <w:r>
              <w:t>Руководитель юридического лица</w:t>
            </w:r>
          </w:p>
        </w:tc>
        <w:tc>
          <w:tcPr>
            <w:tcW w:w="2608" w:type="dxa"/>
            <w:tcBorders>
              <w:top w:val="nil"/>
              <w:left w:val="nil"/>
              <w:bottom w:val="nil"/>
              <w:right w:val="nil"/>
            </w:tcBorders>
          </w:tcPr>
          <w:p w:rsidR="00A71FFB" w:rsidRDefault="00A71FFB">
            <w:pPr>
              <w:pStyle w:val="ConsPlusNormal"/>
              <w:jc w:val="center"/>
            </w:pPr>
            <w:r>
              <w:t>___________________</w:t>
            </w:r>
          </w:p>
          <w:p w:rsidR="00A71FFB" w:rsidRDefault="00A71FFB">
            <w:pPr>
              <w:pStyle w:val="ConsPlusNormal"/>
              <w:jc w:val="center"/>
            </w:pPr>
            <w:r>
              <w:t>(подпись)</w:t>
            </w:r>
          </w:p>
        </w:tc>
        <w:tc>
          <w:tcPr>
            <w:tcW w:w="3231" w:type="dxa"/>
            <w:tcBorders>
              <w:top w:val="nil"/>
              <w:left w:val="nil"/>
              <w:bottom w:val="nil"/>
              <w:right w:val="nil"/>
            </w:tcBorders>
          </w:tcPr>
          <w:p w:rsidR="00A71FFB" w:rsidRDefault="00A71FFB">
            <w:pPr>
              <w:pStyle w:val="ConsPlusNormal"/>
              <w:jc w:val="center"/>
            </w:pPr>
            <w:r>
              <w:t>________________________</w:t>
            </w:r>
          </w:p>
          <w:p w:rsidR="00A71FFB" w:rsidRDefault="00A71FFB">
            <w:pPr>
              <w:pStyle w:val="ConsPlusNormal"/>
              <w:jc w:val="center"/>
            </w:pPr>
            <w:r>
              <w:t>(инициалы, фамилия)</w:t>
            </w:r>
          </w:p>
        </w:tc>
      </w:tr>
      <w:tr w:rsidR="00A71FFB">
        <w:tc>
          <w:tcPr>
            <w:tcW w:w="4365" w:type="dxa"/>
            <w:tcBorders>
              <w:top w:val="nil"/>
              <w:left w:val="nil"/>
              <w:bottom w:val="nil"/>
              <w:right w:val="nil"/>
            </w:tcBorders>
          </w:tcPr>
          <w:p w:rsidR="00A71FFB" w:rsidRDefault="00A71FFB">
            <w:pPr>
              <w:pStyle w:val="ConsPlusNormal"/>
            </w:pPr>
            <w:r>
              <w:t>Главный бухгалтер юридического лица</w:t>
            </w:r>
          </w:p>
        </w:tc>
        <w:tc>
          <w:tcPr>
            <w:tcW w:w="2608" w:type="dxa"/>
            <w:tcBorders>
              <w:top w:val="nil"/>
              <w:left w:val="nil"/>
              <w:bottom w:val="nil"/>
              <w:right w:val="nil"/>
            </w:tcBorders>
          </w:tcPr>
          <w:p w:rsidR="00A71FFB" w:rsidRDefault="00A71FFB">
            <w:pPr>
              <w:pStyle w:val="ConsPlusNormal"/>
              <w:jc w:val="center"/>
            </w:pPr>
            <w:r>
              <w:t>___________________</w:t>
            </w:r>
          </w:p>
          <w:p w:rsidR="00A71FFB" w:rsidRDefault="00A71FFB">
            <w:pPr>
              <w:pStyle w:val="ConsPlusNormal"/>
              <w:jc w:val="center"/>
            </w:pPr>
            <w:r>
              <w:t>(подпись)</w:t>
            </w:r>
          </w:p>
        </w:tc>
        <w:tc>
          <w:tcPr>
            <w:tcW w:w="3231" w:type="dxa"/>
            <w:tcBorders>
              <w:top w:val="nil"/>
              <w:left w:val="nil"/>
              <w:bottom w:val="nil"/>
              <w:right w:val="nil"/>
            </w:tcBorders>
          </w:tcPr>
          <w:p w:rsidR="00A71FFB" w:rsidRDefault="00A71FFB">
            <w:pPr>
              <w:pStyle w:val="ConsPlusNormal"/>
              <w:jc w:val="center"/>
            </w:pPr>
            <w:r>
              <w:t>________________________</w:t>
            </w:r>
          </w:p>
          <w:p w:rsidR="00A71FFB" w:rsidRDefault="00A71FFB">
            <w:pPr>
              <w:pStyle w:val="ConsPlusNormal"/>
              <w:jc w:val="center"/>
            </w:pPr>
            <w:r>
              <w:t>(инициалы, фамилия)</w:t>
            </w:r>
          </w:p>
        </w:tc>
      </w:tr>
      <w:tr w:rsidR="00A71FFB">
        <w:tc>
          <w:tcPr>
            <w:tcW w:w="10204" w:type="dxa"/>
            <w:gridSpan w:val="3"/>
            <w:tcBorders>
              <w:top w:val="nil"/>
              <w:left w:val="nil"/>
              <w:bottom w:val="nil"/>
              <w:right w:val="nil"/>
            </w:tcBorders>
          </w:tcPr>
          <w:p w:rsidR="00A71FFB" w:rsidRDefault="00A71FFB">
            <w:pPr>
              <w:pStyle w:val="ConsPlusNormal"/>
              <w:ind w:firstLine="283"/>
              <w:jc w:val="both"/>
            </w:pPr>
            <w:proofErr w:type="gramStart"/>
            <w:r>
              <w:t xml:space="preserve">Даем согласие на публикацию информации об участии в отборе юридических лиц, осуществляющих </w:t>
            </w:r>
            <w:r>
              <w:lastRenderedPageBreak/>
              <w:t>организацию отдыха и (или) оздоровления детей на территории Кировской области, проводимом министерством образования Кировской области, для предоставления субсидий юридическим лицам, осуществляющим организацию отдыха и (или) оздоровления детей на территории Кировской области, и иных сведений на официальном информационном сайте Правительства Кировской области, на сайте министерства образования Кировской области, а</w:t>
            </w:r>
            <w:proofErr w:type="gramEnd"/>
            <w:r>
              <w:t xml:space="preserve"> также в социальных сетях в информационно-телекоммуникационной сети "Интернет".</w:t>
            </w:r>
          </w:p>
          <w:p w:rsidR="00A71FFB" w:rsidRDefault="00A71FFB">
            <w:pPr>
              <w:pStyle w:val="ConsPlusNormal"/>
            </w:pPr>
          </w:p>
          <w:p w:rsidR="00A71FFB" w:rsidRDefault="00A71FFB">
            <w:pPr>
              <w:pStyle w:val="ConsPlusNormal"/>
              <w:ind w:firstLine="283"/>
              <w:jc w:val="both"/>
            </w:pPr>
            <w:r>
              <w:t>--------------------------------</w:t>
            </w:r>
          </w:p>
          <w:p w:rsidR="00A71FFB" w:rsidRDefault="00A71FFB">
            <w:pPr>
              <w:pStyle w:val="ConsPlusNormal"/>
              <w:ind w:firstLine="283"/>
              <w:jc w:val="both"/>
            </w:pPr>
            <w:bookmarkStart w:id="26" w:name="P872"/>
            <w:bookmarkEnd w:id="26"/>
            <w:proofErr w:type="gramStart"/>
            <w:r>
              <w:t>&lt;*&gt; Заявление на участие в отборе юридических лиц, осуществляющих организацию отдыха и (или) оздоровления детей на территории Кировской области (в случае осуществления организации отдыха и (или) оздоровления детей участников специальной военной операции, принимаемых в рамках летней оздоровительной кампании 2024 года на территории Кировской области), оформляется отдельно на каждую загородную стационарную организацию отдыха и оздоровления детей с круглосуточным пребыванием.</w:t>
            </w:r>
            <w:proofErr w:type="gramEnd"/>
          </w:p>
        </w:tc>
      </w:tr>
    </w:tbl>
    <w:p w:rsidR="00A71FFB" w:rsidRDefault="00A71FFB">
      <w:pPr>
        <w:pStyle w:val="ConsPlusNormal"/>
        <w:sectPr w:rsidR="00A71FFB">
          <w:pgSz w:w="16838" w:h="11905" w:orient="landscape"/>
          <w:pgMar w:top="1701" w:right="1134" w:bottom="850" w:left="1134" w:header="0" w:footer="0" w:gutter="0"/>
          <w:cols w:space="720"/>
          <w:titlePg/>
        </w:sectPr>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12-1</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27" w:name="P885"/>
      <w:bookmarkEnd w:id="27"/>
      <w:r>
        <w:t>ПОРЯДОК</w:t>
      </w:r>
    </w:p>
    <w:p w:rsidR="00A71FFB" w:rsidRDefault="00A71FFB">
      <w:pPr>
        <w:pStyle w:val="ConsPlusTitle"/>
        <w:jc w:val="center"/>
      </w:pPr>
      <w:r>
        <w:t>ПРЕДОСТАВЛЕНИЯ СУБСИДИЙ НЕКОММЕРЧЕСКИМ ОРГАНИЗАЦИЯМ,</w:t>
      </w:r>
    </w:p>
    <w:p w:rsidR="00A71FFB" w:rsidRDefault="00A71FFB">
      <w:pPr>
        <w:pStyle w:val="ConsPlusTitle"/>
        <w:jc w:val="center"/>
      </w:pPr>
      <w:proofErr w:type="gramStart"/>
      <w:r>
        <w:t>ОСУЩЕСТВЛЯЮЩИМ</w:t>
      </w:r>
      <w:proofErr w:type="gramEnd"/>
      <w:r>
        <w:t xml:space="preserve"> ОРГАНИЗАЦИЮ ОТДЫХА И (ИЛИ) ОЗДОРОВЛЕНИЯ</w:t>
      </w:r>
    </w:p>
    <w:p w:rsidR="00A71FFB" w:rsidRDefault="00A71FFB">
      <w:pPr>
        <w:pStyle w:val="ConsPlusTitle"/>
        <w:jc w:val="center"/>
      </w:pPr>
      <w:r>
        <w:t>ДЕТЕЙ НА ТЕРРИТОРИИ КИРОВСКОЙ ОБЛАСТИ</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proofErr w:type="gramStart"/>
            <w:r>
              <w:rPr>
                <w:color w:val="392C69"/>
              </w:rPr>
              <w:t>(в ред. постановлений Правительства Кировской области</w:t>
            </w:r>
            <w:proofErr w:type="gramEnd"/>
          </w:p>
          <w:p w:rsidR="00A71FFB" w:rsidRDefault="00A71FFB">
            <w:pPr>
              <w:pStyle w:val="ConsPlusNormal"/>
              <w:jc w:val="center"/>
            </w:pPr>
            <w:r>
              <w:rPr>
                <w:color w:val="392C69"/>
              </w:rPr>
              <w:t xml:space="preserve">от 22.05.2024 </w:t>
            </w:r>
            <w:hyperlink r:id="rId162">
              <w:r>
                <w:rPr>
                  <w:color w:val="0000FF"/>
                </w:rPr>
                <w:t>N 225-П</w:t>
              </w:r>
            </w:hyperlink>
            <w:r>
              <w:rPr>
                <w:color w:val="392C69"/>
              </w:rPr>
              <w:t xml:space="preserve">, от 27.11.2024 </w:t>
            </w:r>
            <w:hyperlink r:id="rId163">
              <w:r>
                <w:rPr>
                  <w:color w:val="0000FF"/>
                </w:rPr>
                <w:t>N 514-П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Title"/>
        <w:ind w:firstLine="540"/>
        <w:jc w:val="both"/>
        <w:outlineLvl w:val="1"/>
      </w:pPr>
      <w:r>
        <w:t>1. Общие положения</w:t>
      </w:r>
    </w:p>
    <w:p w:rsidR="00A71FFB" w:rsidRDefault="00A71FFB">
      <w:pPr>
        <w:pStyle w:val="ConsPlusNormal"/>
        <w:jc w:val="both"/>
      </w:pPr>
    </w:p>
    <w:p w:rsidR="00A71FFB" w:rsidRDefault="00A71FFB">
      <w:pPr>
        <w:pStyle w:val="ConsPlusNormal"/>
        <w:ind w:firstLine="540"/>
        <w:jc w:val="both"/>
      </w:pPr>
      <w:r>
        <w:t xml:space="preserve">1.1. </w:t>
      </w:r>
      <w:proofErr w:type="gramStart"/>
      <w:r>
        <w:t>Порядок предоставления субсидий некоммерческим организациям, осуществляющим организацию отдыха и (или) оздоровления детей на территории Кировской области (далее - Порядок), устанавливает цель, условия и порядок предоставления субсидий некоммерческим организациям, осуществляющим организацию отдыха и (или) оздоровления детей на территории Кировской области (далее - субсидии), требования к отчетности, осуществлению контроля (мониторинга) за соблюдением условий и порядка предоставления субсидий и ответственность за их нарушение.</w:t>
      </w:r>
      <w:proofErr w:type="gramEnd"/>
    </w:p>
    <w:p w:rsidR="00A71FFB" w:rsidRDefault="00A71FFB">
      <w:pPr>
        <w:pStyle w:val="ConsPlusNormal"/>
        <w:spacing w:before="220"/>
        <w:ind w:firstLine="540"/>
        <w:jc w:val="both"/>
      </w:pPr>
      <w:bookmarkStart w:id="28" w:name="P896"/>
      <w:bookmarkEnd w:id="28"/>
      <w:r>
        <w:t xml:space="preserve">1.2. </w:t>
      </w:r>
      <w:proofErr w:type="gramStart"/>
      <w:r>
        <w:t xml:space="preserve">Субсидии предоставляются в рамках реализации комплекса процессных мероприятий "Совершенствование отдыха и оздоровления детей", входящего в состав государственной </w:t>
      </w:r>
      <w:hyperlink r:id="rId164">
        <w:r>
          <w:rPr>
            <w:color w:val="0000FF"/>
          </w:rPr>
          <w:t>программы</w:t>
        </w:r>
      </w:hyperlink>
      <w:r>
        <w:t xml:space="preserve"> Кировской области "Реализация молодежной политики и организация отдыха и оздоровления детей", утвержденной постановлением Правительства Кировской области от 15.12.2023 N 684-П "Об утверждении государственной программы Кировской области "Реализация молодежной политики и организация отдыха и оздоровления детей", с целью повышения качества и безопасности отдыха</w:t>
      </w:r>
      <w:proofErr w:type="gramEnd"/>
      <w:r>
        <w:t xml:space="preserve"> и оздоровления детей.</w:t>
      </w:r>
    </w:p>
    <w:p w:rsidR="00A71FFB" w:rsidRDefault="00A71FFB">
      <w:pPr>
        <w:pStyle w:val="ConsPlusNormal"/>
        <w:spacing w:before="220"/>
        <w:ind w:firstLine="540"/>
        <w:jc w:val="both"/>
      </w:pPr>
      <w:r>
        <w:t xml:space="preserve">1.3. </w:t>
      </w:r>
      <w:proofErr w:type="gramStart"/>
      <w:r>
        <w:t>Субсидии предоставляются министерством образования Кировской области (далее - министерство) некоммерческим организациям, осуществляющим организацию отдыха и (или) оздоровления детей на территории Кировской области (далее - некоммерческие организации), за исключением некоммерческих организаций, являющихся государственными (муниципальными) учреждениями, в пределах лимитов бюджетных обязательств,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w:t>
      </w:r>
      <w:proofErr w:type="gramEnd"/>
      <w:r>
        <w:t xml:space="preserve"> Федерации.</w:t>
      </w:r>
    </w:p>
    <w:p w:rsidR="00A71FFB" w:rsidRDefault="00A71FFB">
      <w:pPr>
        <w:pStyle w:val="ConsPlusNormal"/>
        <w:jc w:val="both"/>
      </w:pPr>
      <w:r>
        <w:t xml:space="preserve">(в ред. </w:t>
      </w:r>
      <w:hyperlink r:id="rId165">
        <w:r>
          <w:rPr>
            <w:color w:val="0000FF"/>
          </w:rPr>
          <w:t>постановления</w:t>
        </w:r>
      </w:hyperlink>
      <w:r>
        <w:t xml:space="preserve"> Правительства Кировской области от 27.11.2024 N 514-П)</w:t>
      </w:r>
    </w:p>
    <w:p w:rsidR="00A71FFB" w:rsidRDefault="00A71FFB">
      <w:pPr>
        <w:pStyle w:val="ConsPlusNormal"/>
        <w:spacing w:before="220"/>
        <w:ind w:firstLine="540"/>
        <w:jc w:val="both"/>
      </w:pPr>
      <w:r>
        <w:t>1.4. Субсидии предоставляются некоммерческим организациям на финансовое обеспечение части затрат, связанных с выполнением работ, оказанием услуг по организации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на осуществление следующих расходов:</w:t>
      </w:r>
    </w:p>
    <w:p w:rsidR="00A71FFB" w:rsidRDefault="00A71FFB">
      <w:pPr>
        <w:pStyle w:val="ConsPlusNormal"/>
        <w:spacing w:before="220"/>
        <w:ind w:firstLine="540"/>
        <w:jc w:val="both"/>
      </w:pPr>
      <w:r>
        <w:lastRenderedPageBreak/>
        <w:t>оплату труда сотрудников некоммерческой организации (за исключением руководителя) (во время проведения смен в загородной стационарной организации отдыха и оздоровления детей с круглосуточным пребыванием (далее - смены));</w:t>
      </w:r>
    </w:p>
    <w:p w:rsidR="00A71FFB" w:rsidRDefault="00A71FFB">
      <w:pPr>
        <w:pStyle w:val="ConsPlusNormal"/>
        <w:spacing w:before="220"/>
        <w:ind w:firstLine="540"/>
        <w:jc w:val="both"/>
      </w:pPr>
      <w:r>
        <w:t>начисления на выплаты по оплате труда (во время проведения смен);</w:t>
      </w:r>
    </w:p>
    <w:p w:rsidR="00A71FFB" w:rsidRDefault="00A71FFB">
      <w:pPr>
        <w:pStyle w:val="ConsPlusNormal"/>
        <w:spacing w:before="220"/>
        <w:ind w:firstLine="540"/>
        <w:jc w:val="both"/>
      </w:pPr>
      <w:r>
        <w:t>оплату услуг по организации питания (во время проведения смен);</w:t>
      </w:r>
    </w:p>
    <w:p w:rsidR="00A71FFB" w:rsidRDefault="00A71FFB">
      <w:pPr>
        <w:pStyle w:val="ConsPlusNormal"/>
        <w:spacing w:before="220"/>
        <w:ind w:firstLine="540"/>
        <w:jc w:val="both"/>
      </w:pPr>
      <w:r>
        <w:t>оплату медицинских услуг, проведение медицинских осмотров и приобретение медикаментов (во время проведения смен, во время подготовки загородной стационарной организации отдыха и оздоровления детей с круглосуточным пребыванием к оздоровительной кампании (далее - подготовка к оздоровительной кампании));</w:t>
      </w:r>
    </w:p>
    <w:p w:rsidR="00A71FFB" w:rsidRDefault="00A71FFB">
      <w:pPr>
        <w:pStyle w:val="ConsPlusNormal"/>
        <w:spacing w:before="220"/>
        <w:ind w:firstLine="540"/>
        <w:jc w:val="both"/>
      </w:pPr>
      <w:r>
        <w:t>транспортные расходы на оплату проезда детей (во время проведения смен);</w:t>
      </w:r>
    </w:p>
    <w:p w:rsidR="00A71FFB" w:rsidRDefault="00A71FFB">
      <w:pPr>
        <w:pStyle w:val="ConsPlusNormal"/>
        <w:spacing w:before="220"/>
        <w:ind w:firstLine="540"/>
        <w:jc w:val="both"/>
      </w:pPr>
      <w:r>
        <w:t>оплату услуг по стирке и глажению белья (во время проведения смен, во время подготовки к оздоровительной кампании);</w:t>
      </w:r>
    </w:p>
    <w:p w:rsidR="00A71FFB" w:rsidRDefault="00A71FFB">
      <w:pPr>
        <w:pStyle w:val="ConsPlusNormal"/>
        <w:spacing w:before="220"/>
        <w:ind w:firstLine="540"/>
        <w:jc w:val="both"/>
      </w:pPr>
      <w:r>
        <w:t>оплату коммунальных услуг, в том числе теплоснабжения, водоснабжения, водоотведения, вывоза жидких бытовых отходов, вывоза твердых бытовых отходов, газоснабжения, электроснабжения (во время проведения смен);</w:t>
      </w:r>
    </w:p>
    <w:p w:rsidR="00A71FFB" w:rsidRDefault="00A71FFB">
      <w:pPr>
        <w:pStyle w:val="ConsPlusNormal"/>
        <w:spacing w:before="220"/>
        <w:ind w:firstLine="540"/>
        <w:jc w:val="both"/>
      </w:pPr>
      <w:r>
        <w:t>приобретение материальных запасов, необходимых для проведения смен в загородной стационарной организации отдыха и оздоровления детей с круглосуточным пребыванием (во время проведения смен, во время подготовки к оздоровительной кампании);</w:t>
      </w:r>
    </w:p>
    <w:p w:rsidR="00A71FFB" w:rsidRDefault="00A71FFB">
      <w:pPr>
        <w:pStyle w:val="ConsPlusNormal"/>
        <w:spacing w:before="220"/>
        <w:ind w:firstLine="540"/>
        <w:jc w:val="both"/>
      </w:pPr>
      <w:r>
        <w:t>текущий ремонт материально-технической базы загородной стационарной организации отдыха и оздоровления детей с круглосуточным пребыванием (во время подготовки к оздоровительной кампании);</w:t>
      </w:r>
    </w:p>
    <w:p w:rsidR="00A71FFB" w:rsidRDefault="00A71FFB">
      <w:pPr>
        <w:pStyle w:val="ConsPlusNormal"/>
        <w:spacing w:before="220"/>
        <w:ind w:firstLine="540"/>
        <w:jc w:val="both"/>
      </w:pPr>
      <w:proofErr w:type="gramStart"/>
      <w:r>
        <w:t>оплату работ и услуг по благоустройству и содержанию территории загородной стационарной организации отдыха и оздоровления детей с круглосуточным пребыванием, в том числе услуг по дератизации и дезинсекции, услуг по акарицидной обработке, услуг по охране территории, услуг, направленных на противопожарные мероприятия, работ и услуг по обеспечению антитеррористической защищенности объектов загородной стационарной организации отдыха и оздоровления детей с круглосуточным пребыванием, а также</w:t>
      </w:r>
      <w:proofErr w:type="gramEnd"/>
      <w:r>
        <w:t xml:space="preserve"> регламентных работ, направленных на поддержание объектов загородной стационарной организации отдыха и оздоровления детей с круглосуточным пребыванием в пожаробезопасном состоянии (во время проведения смен, во время подготовки к оздоровительной кампании);</w:t>
      </w:r>
    </w:p>
    <w:p w:rsidR="00A71FFB" w:rsidRDefault="00A71FFB">
      <w:pPr>
        <w:pStyle w:val="ConsPlusNormal"/>
        <w:spacing w:before="220"/>
        <w:ind w:firstLine="540"/>
        <w:jc w:val="both"/>
      </w:pPr>
      <w:r>
        <w:t>оплату услуг по обучению вожатых (во время подготовки к оздоровительной кампании);</w:t>
      </w:r>
    </w:p>
    <w:p w:rsidR="00A71FFB" w:rsidRDefault="00A71FFB">
      <w:pPr>
        <w:pStyle w:val="ConsPlusNormal"/>
        <w:spacing w:before="220"/>
        <w:ind w:firstLine="540"/>
        <w:jc w:val="both"/>
      </w:pPr>
      <w:r>
        <w:t>оплату арендной платы за имущество загородной стационарной организации отдыха и оздоровления детей с круглосуточным пребыванием (включая земельные участки) (во время проведения смен).</w:t>
      </w:r>
    </w:p>
    <w:p w:rsidR="00A71FFB" w:rsidRDefault="00A71FFB">
      <w:pPr>
        <w:pStyle w:val="ConsPlusNormal"/>
        <w:spacing w:before="220"/>
        <w:ind w:firstLine="540"/>
        <w:jc w:val="both"/>
      </w:pPr>
      <w:r>
        <w:t>1.5. Сведения о субсидиях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A71FFB" w:rsidRDefault="00A71FFB">
      <w:pPr>
        <w:pStyle w:val="ConsPlusNormal"/>
        <w:jc w:val="both"/>
      </w:pPr>
    </w:p>
    <w:p w:rsidR="00A71FFB" w:rsidRDefault="00A71FFB">
      <w:pPr>
        <w:pStyle w:val="ConsPlusTitle"/>
        <w:ind w:firstLine="540"/>
        <w:jc w:val="both"/>
        <w:outlineLvl w:val="1"/>
      </w:pPr>
      <w:r>
        <w:t>2. Порядок проведения отбора некоммерческих организаций, проводимого министерством, для предоставления субсидий</w:t>
      </w:r>
    </w:p>
    <w:p w:rsidR="00A71FFB" w:rsidRDefault="00A71FFB">
      <w:pPr>
        <w:pStyle w:val="ConsPlusNormal"/>
        <w:jc w:val="both"/>
      </w:pPr>
    </w:p>
    <w:p w:rsidR="00A71FFB" w:rsidRDefault="00A71FFB">
      <w:pPr>
        <w:pStyle w:val="ConsPlusNormal"/>
        <w:ind w:firstLine="540"/>
        <w:jc w:val="both"/>
      </w:pPr>
      <w:r>
        <w:t xml:space="preserve">2.1. Субсидии предоставляются по результатам отбора некоммерческих организаций, проводимого министерством (далее - отбор), в форме запроса предложений на основании заявок на участие в отборе некоммерческих организаций, осуществляющих организацию отдыха и (или) </w:t>
      </w:r>
      <w:r>
        <w:lastRenderedPageBreak/>
        <w:t>оздоровления детей на территории Кировской области, направленных некоммерческими организациями для участия в отборе (далее - заявки).</w:t>
      </w:r>
    </w:p>
    <w:p w:rsidR="00A71FFB" w:rsidRDefault="00A71FFB">
      <w:pPr>
        <w:pStyle w:val="ConsPlusNormal"/>
        <w:spacing w:before="220"/>
        <w:ind w:firstLine="540"/>
        <w:jc w:val="both"/>
      </w:pPr>
      <w:r>
        <w:t>2.2. Министерство размещает на официальном информационном сайте Правительства Кировской области и на сайте министерства в информационно-телекоммуникационной сети "Интернет" объявление о проведении отбора, содержащее следующие сведения:</w:t>
      </w:r>
    </w:p>
    <w:p w:rsidR="00A71FFB" w:rsidRDefault="00A71FFB">
      <w:pPr>
        <w:pStyle w:val="ConsPlusNormal"/>
        <w:spacing w:before="220"/>
        <w:ind w:firstLine="540"/>
        <w:jc w:val="both"/>
      </w:pPr>
      <w:r>
        <w:t>2.2.1. Дату размещения объявления о проведении отбора.</w:t>
      </w:r>
    </w:p>
    <w:p w:rsidR="00A71FFB" w:rsidRDefault="00A71FFB">
      <w:pPr>
        <w:pStyle w:val="ConsPlusNormal"/>
        <w:spacing w:before="220"/>
        <w:ind w:firstLine="540"/>
        <w:jc w:val="both"/>
      </w:pPr>
      <w:r>
        <w:t>2.2.2. Срок проведения отбора.</w:t>
      </w:r>
    </w:p>
    <w:p w:rsidR="00A71FFB" w:rsidRDefault="00A71FFB">
      <w:pPr>
        <w:pStyle w:val="ConsPlusNormal"/>
        <w:spacing w:before="220"/>
        <w:ind w:firstLine="540"/>
        <w:jc w:val="both"/>
      </w:pPr>
      <w:r>
        <w:t>2.2.3. Дату начала и дату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A71FFB" w:rsidRDefault="00A71FFB">
      <w:pPr>
        <w:pStyle w:val="ConsPlusNormal"/>
        <w:spacing w:before="220"/>
        <w:ind w:firstLine="540"/>
        <w:jc w:val="both"/>
      </w:pPr>
      <w:r>
        <w:t>2.2.4. Наименование, местонахождение, почтовый адрес, адрес электронной почты министерства.</w:t>
      </w:r>
    </w:p>
    <w:p w:rsidR="00A71FFB" w:rsidRDefault="00A71FFB">
      <w:pPr>
        <w:pStyle w:val="ConsPlusNormal"/>
        <w:spacing w:before="220"/>
        <w:ind w:firstLine="540"/>
        <w:jc w:val="both"/>
      </w:pPr>
      <w:r>
        <w:t xml:space="preserve">2.2.5. Результаты предоставления субсидий в соответствии с </w:t>
      </w:r>
      <w:hyperlink w:anchor="P1028">
        <w:r>
          <w:rPr>
            <w:color w:val="0000FF"/>
          </w:rPr>
          <w:t>пунктом 3.7</w:t>
        </w:r>
      </w:hyperlink>
      <w:r>
        <w:t xml:space="preserve"> настоящего Порядка.</w:t>
      </w:r>
    </w:p>
    <w:p w:rsidR="00A71FFB" w:rsidRDefault="00A71FFB">
      <w:pPr>
        <w:pStyle w:val="ConsPlusNormal"/>
        <w:spacing w:before="220"/>
        <w:ind w:firstLine="540"/>
        <w:jc w:val="both"/>
      </w:pPr>
      <w:r>
        <w:t>2.2.6. Доменное имя и (или) указатели страниц сайта в информационно-телекоммуникационной сети "Интернет", на котором обеспечивается проведение отбора.</w:t>
      </w:r>
    </w:p>
    <w:p w:rsidR="00A71FFB" w:rsidRDefault="00A71FFB">
      <w:pPr>
        <w:pStyle w:val="ConsPlusNormal"/>
        <w:spacing w:before="220"/>
        <w:ind w:firstLine="540"/>
        <w:jc w:val="both"/>
      </w:pPr>
      <w:r>
        <w:t xml:space="preserve">2.2.7. Требования к участникам отбора в соответствии с </w:t>
      </w:r>
      <w:hyperlink w:anchor="P935">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947">
        <w:r>
          <w:rPr>
            <w:color w:val="0000FF"/>
          </w:rPr>
          <w:t>пунктом 2.4</w:t>
        </w:r>
      </w:hyperlink>
      <w:r>
        <w:t xml:space="preserve"> настоящего Порядка.</w:t>
      </w:r>
    </w:p>
    <w:p w:rsidR="00A71FFB" w:rsidRDefault="00A71FFB">
      <w:pPr>
        <w:pStyle w:val="ConsPlusNormal"/>
        <w:spacing w:before="220"/>
        <w:ind w:firstLine="540"/>
        <w:jc w:val="both"/>
      </w:pPr>
      <w:r>
        <w:t xml:space="preserve">2.2.8. Категорию и критерий отбора в соответствии с </w:t>
      </w:r>
      <w:hyperlink w:anchor="P971">
        <w:r>
          <w:rPr>
            <w:color w:val="0000FF"/>
          </w:rPr>
          <w:t>пунктом 2.8</w:t>
        </w:r>
      </w:hyperlink>
      <w:r>
        <w:t xml:space="preserve"> настоящего Порядка.</w:t>
      </w:r>
    </w:p>
    <w:p w:rsidR="00A71FFB" w:rsidRDefault="00A71FFB">
      <w:pPr>
        <w:pStyle w:val="ConsPlusNormal"/>
        <w:spacing w:before="220"/>
        <w:ind w:firstLine="540"/>
        <w:jc w:val="both"/>
      </w:pPr>
      <w:r>
        <w:t>2.2.9. Порядок подачи заявок и требования, предъявляемые к форме и содержанию заявок.</w:t>
      </w:r>
    </w:p>
    <w:p w:rsidR="00A71FFB" w:rsidRDefault="00A71FFB">
      <w:pPr>
        <w:pStyle w:val="ConsPlusNormal"/>
        <w:spacing w:before="220"/>
        <w:ind w:firstLine="540"/>
        <w:jc w:val="both"/>
      </w:pPr>
      <w:r>
        <w:t xml:space="preserve">2.2.10. Порядок отзыва заявок участниками отбора в соответствии с </w:t>
      </w:r>
      <w:hyperlink w:anchor="P967">
        <w:r>
          <w:rPr>
            <w:color w:val="0000FF"/>
          </w:rPr>
          <w:t>пунктом 2.6</w:t>
        </w:r>
      </w:hyperlink>
      <w:r>
        <w:t xml:space="preserve"> настоящего Порядка, порядок возврата заявок участникам отбора, определяющий основания для возврата заявок участникам отбора, порядок внесения изменений в заявки в соответствии с </w:t>
      </w:r>
      <w:hyperlink w:anchor="P964">
        <w:r>
          <w:rPr>
            <w:color w:val="0000FF"/>
          </w:rPr>
          <w:t>пунктом 2.5</w:t>
        </w:r>
      </w:hyperlink>
      <w:r>
        <w:t xml:space="preserve"> настоящего Порядка.</w:t>
      </w:r>
    </w:p>
    <w:p w:rsidR="00A71FFB" w:rsidRDefault="00A71FFB">
      <w:pPr>
        <w:pStyle w:val="ConsPlusNormal"/>
        <w:spacing w:before="220"/>
        <w:ind w:firstLine="540"/>
        <w:jc w:val="both"/>
      </w:pPr>
      <w:r>
        <w:t xml:space="preserve">2.2.11. Порядок рассмотрения и оценки заявок министерством в соответствии с </w:t>
      </w:r>
      <w:hyperlink w:anchor="P968">
        <w:r>
          <w:rPr>
            <w:color w:val="0000FF"/>
          </w:rPr>
          <w:t>пунктом 2.7</w:t>
        </w:r>
      </w:hyperlink>
      <w:r>
        <w:t xml:space="preserve"> настоящего Порядка.</w:t>
      </w:r>
    </w:p>
    <w:p w:rsidR="00A71FFB" w:rsidRDefault="00A71FFB">
      <w:pPr>
        <w:pStyle w:val="ConsPlusNormal"/>
        <w:spacing w:before="220"/>
        <w:ind w:firstLine="540"/>
        <w:jc w:val="both"/>
      </w:pPr>
      <w:r>
        <w:t xml:space="preserve">2.2.12. Порядок отклонения заявок, а также информацию об основаниях для отклонения заявок в соответствии с </w:t>
      </w:r>
      <w:hyperlink w:anchor="P972">
        <w:r>
          <w:rPr>
            <w:color w:val="0000FF"/>
          </w:rPr>
          <w:t>пунктом 2.9</w:t>
        </w:r>
      </w:hyperlink>
      <w:r>
        <w:t xml:space="preserve"> настоящего Порядка.</w:t>
      </w:r>
    </w:p>
    <w:p w:rsidR="00A71FFB" w:rsidRDefault="00A71FFB">
      <w:pPr>
        <w:pStyle w:val="ConsPlusNormal"/>
        <w:spacing w:before="220"/>
        <w:ind w:firstLine="540"/>
        <w:jc w:val="both"/>
      </w:pPr>
      <w:r>
        <w:t xml:space="preserve">2.2.13. Объем распределяемых субсидий в рамках отбора, порядок распределения субсидии в соответствии с </w:t>
      </w:r>
      <w:hyperlink w:anchor="P997">
        <w:r>
          <w:rPr>
            <w:color w:val="0000FF"/>
          </w:rPr>
          <w:t>пунктом 3.6</w:t>
        </w:r>
      </w:hyperlink>
      <w:r>
        <w:t xml:space="preserve"> настоящего Порядка.</w:t>
      </w:r>
    </w:p>
    <w:p w:rsidR="00A71FFB" w:rsidRDefault="00A71FFB">
      <w:pPr>
        <w:pStyle w:val="ConsPlusNormal"/>
        <w:spacing w:before="220"/>
        <w:ind w:firstLine="540"/>
        <w:jc w:val="both"/>
      </w:pPr>
      <w:r>
        <w:t>2.2.14. Порядок предоставления участникам отбора разъяснений положений объявления о проведении отбора, даты начала и окончания срока предоставления таких разъяснений.</w:t>
      </w:r>
    </w:p>
    <w:p w:rsidR="00A71FFB" w:rsidRDefault="00A71FFB">
      <w:pPr>
        <w:pStyle w:val="ConsPlusNormal"/>
        <w:spacing w:before="220"/>
        <w:ind w:firstLine="540"/>
        <w:jc w:val="both"/>
      </w:pPr>
      <w:r>
        <w:t xml:space="preserve">2.2.15. Срок, в течение которого победитель (победители) отбора должен (должны) подписать соглашение о предоставлении субсидии в соответствии с </w:t>
      </w:r>
      <w:hyperlink w:anchor="P981">
        <w:r>
          <w:rPr>
            <w:color w:val="0000FF"/>
          </w:rPr>
          <w:t>пунктом 3.1</w:t>
        </w:r>
      </w:hyperlink>
      <w:r>
        <w:t xml:space="preserve"> настоящего Порядка.</w:t>
      </w:r>
    </w:p>
    <w:p w:rsidR="00A71FFB" w:rsidRDefault="00A71FFB">
      <w:pPr>
        <w:pStyle w:val="ConsPlusNormal"/>
        <w:spacing w:before="220"/>
        <w:ind w:firstLine="540"/>
        <w:jc w:val="both"/>
      </w:pPr>
      <w:r>
        <w:t>2.2.16. Условия признания победителя (победителей) отбора уклонившимся (</w:t>
      </w:r>
      <w:proofErr w:type="gramStart"/>
      <w:r>
        <w:t>уклонившимися</w:t>
      </w:r>
      <w:proofErr w:type="gramEnd"/>
      <w:r>
        <w:t xml:space="preserve">) от заключения соглашения о предоставлении субсидии в соответствии с </w:t>
      </w:r>
      <w:hyperlink w:anchor="P981">
        <w:r>
          <w:rPr>
            <w:color w:val="0000FF"/>
          </w:rPr>
          <w:t>пунктом 3.1</w:t>
        </w:r>
      </w:hyperlink>
      <w:r>
        <w:t xml:space="preserve"> настоящего Порядка.</w:t>
      </w:r>
    </w:p>
    <w:p w:rsidR="00A71FFB" w:rsidRDefault="00A71FFB">
      <w:pPr>
        <w:pStyle w:val="ConsPlusNormal"/>
        <w:spacing w:before="220"/>
        <w:ind w:firstLine="540"/>
        <w:jc w:val="both"/>
      </w:pPr>
      <w:r>
        <w:lastRenderedPageBreak/>
        <w:t xml:space="preserve">2.2.17. Дату </w:t>
      </w:r>
      <w:proofErr w:type="gramStart"/>
      <w:r>
        <w:t>размещения протокола подведения итогов отбора</w:t>
      </w:r>
      <w:proofErr w:type="gramEnd"/>
      <w:r>
        <w:t xml:space="preserve"> на официальном информационном сайте Правительства Кировской области и на сайте министерства в информационно-телекоммуникационной сети "Интернет", которая не может быть позднее 14-го календарного дня, следующего за днем определения победителя (победителей) отбора.</w:t>
      </w:r>
    </w:p>
    <w:p w:rsidR="00A71FFB" w:rsidRDefault="00A71FFB">
      <w:pPr>
        <w:pStyle w:val="ConsPlusNormal"/>
        <w:spacing w:before="220"/>
        <w:ind w:firstLine="540"/>
        <w:jc w:val="both"/>
      </w:pPr>
      <w:bookmarkStart w:id="29" w:name="P935"/>
      <w:bookmarkEnd w:id="29"/>
      <w:r>
        <w:t>2.3. Субсидия некоммерческой организации предоставляется при ее соответствии следующим требованиям:</w:t>
      </w:r>
    </w:p>
    <w:p w:rsidR="00A71FFB" w:rsidRDefault="00A71FFB">
      <w:pPr>
        <w:pStyle w:val="ConsPlusNormal"/>
        <w:spacing w:before="220"/>
        <w:ind w:firstLine="540"/>
        <w:jc w:val="both"/>
      </w:pPr>
      <w:r>
        <w:t>2.3.1. На 1-е число месяца, предшествующего месяцу подачи документов:</w:t>
      </w:r>
    </w:p>
    <w:p w:rsidR="00A71FFB" w:rsidRDefault="00A71FFB">
      <w:pPr>
        <w:pStyle w:val="ConsPlusNormal"/>
        <w:spacing w:before="220"/>
        <w:ind w:firstLine="540"/>
        <w:jc w:val="both"/>
      </w:pPr>
      <w:r>
        <w:t xml:space="preserve">2.3.1.1. </w:t>
      </w:r>
      <w:proofErr w:type="gramStart"/>
      <w:r>
        <w:t>Некоммерческая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t xml:space="preserve"> в совокупности превышает 25% (если иное не предусмотрено законодательством Российской Федерации).</w:t>
      </w:r>
    </w:p>
    <w:p w:rsidR="00A71FFB" w:rsidRDefault="00A71FFB">
      <w:pPr>
        <w:pStyle w:val="ConsPlusNormal"/>
        <w:spacing w:before="220"/>
        <w:ind w:firstLine="540"/>
        <w:jc w:val="both"/>
      </w:pPr>
      <w:r>
        <w:t xml:space="preserve">2.3.1.2. Некоммерческая организация не получает средства из областного бюджета на цель, указанную в </w:t>
      </w:r>
      <w:hyperlink w:anchor="P896">
        <w:r>
          <w:rPr>
            <w:color w:val="0000FF"/>
          </w:rPr>
          <w:t>пункте 1.2</w:t>
        </w:r>
      </w:hyperlink>
      <w:r>
        <w:t xml:space="preserve"> настоящего Порядка, на основании иных нормативных правовых актов Правительства Кировской области.</w:t>
      </w:r>
    </w:p>
    <w:p w:rsidR="00A71FFB" w:rsidRDefault="00A71FFB">
      <w:pPr>
        <w:pStyle w:val="ConsPlusNormal"/>
        <w:spacing w:before="220"/>
        <w:ind w:firstLine="540"/>
        <w:jc w:val="both"/>
      </w:pPr>
      <w:r>
        <w:t xml:space="preserve">2.3.1.3. Некоммерческая организация не имеет просроченной задолженности по возврату в областной бюджет иных субсидий, бюджетных инвестиций, </w:t>
      </w:r>
      <w:proofErr w:type="gramStart"/>
      <w:r>
        <w:t>предоставленных</w:t>
      </w:r>
      <w:proofErr w:type="gramEnd"/>
      <w:r>
        <w:t xml:space="preserve"> в том числе в соответствии с иными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w:t>
      </w:r>
    </w:p>
    <w:p w:rsidR="00A71FFB" w:rsidRDefault="00A71FFB">
      <w:pPr>
        <w:pStyle w:val="ConsPlusNormal"/>
        <w:spacing w:before="220"/>
        <w:ind w:firstLine="540"/>
        <w:jc w:val="both"/>
      </w:pPr>
      <w:r>
        <w:t xml:space="preserve">2.3.1.4. </w:t>
      </w:r>
      <w:proofErr w:type="gramStart"/>
      <w:r>
        <w:t>Некоммерческая организация не находится в процессе реорганизации (за исключением реорганизации в форме присоединения к некоммерческой организации, являющейся участником отбора, другой некоммерческой организации),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roofErr w:type="gramEnd"/>
    </w:p>
    <w:p w:rsidR="00A71FFB" w:rsidRDefault="00A71FFB">
      <w:pPr>
        <w:pStyle w:val="ConsPlusNormal"/>
        <w:spacing w:before="220"/>
        <w:ind w:firstLine="540"/>
        <w:jc w:val="both"/>
      </w:pPr>
      <w:r>
        <w:t>2.3.1.5. У некоммерческой организации отсутствует просроченная задолженность по выплате заработной платы работникам.</w:t>
      </w:r>
    </w:p>
    <w:p w:rsidR="00A71FFB" w:rsidRDefault="00A71FFB">
      <w:pPr>
        <w:pStyle w:val="ConsPlusNormal"/>
        <w:spacing w:before="220"/>
        <w:ind w:firstLine="540"/>
        <w:jc w:val="both"/>
      </w:pPr>
      <w:r>
        <w:t>2.3.1.6. Некоммерческая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71FFB" w:rsidRDefault="00A71FFB">
      <w:pPr>
        <w:pStyle w:val="ConsPlusNormal"/>
        <w:spacing w:before="220"/>
        <w:ind w:firstLine="540"/>
        <w:jc w:val="both"/>
      </w:pPr>
      <w:r>
        <w:t xml:space="preserve">2.3.1.7. </w:t>
      </w:r>
      <w:proofErr w:type="gramStart"/>
      <w:r>
        <w:t xml:space="preserve">Некоммерческая организация не находится в составляемых в рамках реализации полномочий, предусмотренных </w:t>
      </w:r>
      <w:hyperlink r:id="rId16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71FFB" w:rsidRDefault="00A71FFB">
      <w:pPr>
        <w:pStyle w:val="ConsPlusNormal"/>
        <w:spacing w:before="220"/>
        <w:ind w:firstLine="540"/>
        <w:jc w:val="both"/>
      </w:pPr>
      <w:r>
        <w:t xml:space="preserve">2.3.1.8. Некоммерческая организация не является иностранным агентом в соответствии с Федеральным </w:t>
      </w:r>
      <w:hyperlink r:id="rId167">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A71FFB" w:rsidRDefault="00A71FFB">
      <w:pPr>
        <w:pStyle w:val="ConsPlusNormal"/>
        <w:spacing w:before="220"/>
        <w:ind w:firstLine="540"/>
        <w:jc w:val="both"/>
      </w:pPr>
      <w:r>
        <w:t xml:space="preserve">2.3.2. </w:t>
      </w:r>
      <w:proofErr w:type="gramStart"/>
      <w:r>
        <w:t xml:space="preserve">Некоммерческая организация не имеет на едином налоговом счете задолженности по уплате налогов, сборов и страховых взносов в бюджеты бюджетной системы Российской Федерации, либо ее размер не превышает размер, определенный </w:t>
      </w:r>
      <w:hyperlink r:id="rId168">
        <w:r>
          <w:rPr>
            <w:color w:val="0000FF"/>
          </w:rPr>
          <w:t>пунктом 3 статьи 47</w:t>
        </w:r>
      </w:hyperlink>
      <w:r>
        <w:t xml:space="preserve"> Налогового кодекса Российской Федерации, на дату формирования справки, подтверждающей отсутствие у </w:t>
      </w:r>
      <w:r>
        <w:lastRenderedPageBreak/>
        <w:t>некоммерческой организации на едином налоговом счете задолженности по уплате налогов, сборов и страховых взносов в бюджеты</w:t>
      </w:r>
      <w:proofErr w:type="gramEnd"/>
      <w:r>
        <w:t xml:space="preserve"> бюджетной системы Российской Федерации либо наличие задолженности в размере, не превышающем размер, определенный </w:t>
      </w:r>
      <w:hyperlink r:id="rId169">
        <w:r>
          <w:rPr>
            <w:color w:val="0000FF"/>
          </w:rPr>
          <w:t>пунктом 3 статьи 47</w:t>
        </w:r>
      </w:hyperlink>
      <w:r>
        <w:t xml:space="preserve"> Налогового кодекса Российской Федерации, выданной территориальным органом Федеральной налоговой службы, но не ранее 1-го числа месяца подачи документов.</w:t>
      </w:r>
    </w:p>
    <w:p w:rsidR="00A71FFB" w:rsidRDefault="00A71FFB">
      <w:pPr>
        <w:pStyle w:val="ConsPlusNormal"/>
        <w:spacing w:before="220"/>
        <w:ind w:firstLine="540"/>
        <w:jc w:val="both"/>
      </w:pPr>
      <w:r>
        <w:t xml:space="preserve">2.3.3.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некоммерческой организации, или главном бухгалтере некоммерческой организации на дату формирования справки из реестра дисквалифицированных лиц, но не ранее 1-го числа месяца подачи документов.</w:t>
      </w:r>
      <w:proofErr w:type="gramEnd"/>
    </w:p>
    <w:p w:rsidR="00A71FFB" w:rsidRDefault="00A71FFB">
      <w:pPr>
        <w:pStyle w:val="ConsPlusNormal"/>
        <w:spacing w:before="220"/>
        <w:ind w:firstLine="540"/>
        <w:jc w:val="both"/>
      </w:pPr>
      <w:bookmarkStart w:id="30" w:name="P947"/>
      <w:bookmarkEnd w:id="30"/>
      <w:r>
        <w:t>2.4. Для участия в отборе некоммерческая организация представляет в министерство следующие документы:</w:t>
      </w:r>
    </w:p>
    <w:p w:rsidR="00A71FFB" w:rsidRDefault="00A71FFB">
      <w:pPr>
        <w:pStyle w:val="ConsPlusNormal"/>
        <w:spacing w:before="220"/>
        <w:ind w:firstLine="540"/>
        <w:jc w:val="both"/>
      </w:pPr>
      <w:r>
        <w:t xml:space="preserve">2.4.1. </w:t>
      </w:r>
      <w:proofErr w:type="gramStart"/>
      <w:r>
        <w:t xml:space="preserve">Заявление на участие в отборе согласно </w:t>
      </w:r>
      <w:hyperlink w:anchor="P1095">
        <w:r>
          <w:rPr>
            <w:color w:val="0000FF"/>
          </w:rPr>
          <w:t>приложению N 1</w:t>
        </w:r>
      </w:hyperlink>
      <w:r>
        <w:t xml:space="preserve"> (в случае осуществления организации отдыха и (или) оздоровления детей на территории Кировской области) и (или) согласно </w:t>
      </w:r>
      <w:hyperlink w:anchor="P1180">
        <w:r>
          <w:rPr>
            <w:color w:val="0000FF"/>
          </w:rPr>
          <w:t>приложению N 2</w:t>
        </w:r>
      </w:hyperlink>
      <w:r>
        <w:t xml:space="preserve"> (в случае осуществления организации отдыха и (или) оздоровления детей участников специальной военной операции, принимаемых в рамках летней оздоровительной кампании 2024 года на территории Кировской области).</w:t>
      </w:r>
      <w:proofErr w:type="gramEnd"/>
    </w:p>
    <w:p w:rsidR="00A71FFB" w:rsidRDefault="00A71FFB">
      <w:pPr>
        <w:pStyle w:val="ConsPlusNormal"/>
        <w:spacing w:before="220"/>
        <w:ind w:firstLine="540"/>
        <w:jc w:val="both"/>
      </w:pPr>
      <w:r>
        <w:t>2.4.2. Копии документов, подтверждающих наличие у некоммерческой организации в собственности или на ином законном основании зданий, строений, сооружений, помещений, земельных участков, необходимых для осуществления отдыха и (или) оздоровления детей на территории Кировской области, заверенные подписью руководителя некоммерческой организации.</w:t>
      </w:r>
    </w:p>
    <w:p w:rsidR="00A71FFB" w:rsidRDefault="00A71FFB">
      <w:pPr>
        <w:pStyle w:val="ConsPlusNormal"/>
        <w:spacing w:before="220"/>
        <w:ind w:firstLine="540"/>
        <w:jc w:val="both"/>
      </w:pPr>
      <w:r>
        <w:t>2.4.3. Выписку из Единого государственного реестра юридических лиц с указанием сведений об учредителях некоммерческой организации, полученную не ранее чем за один месяц до даты подачи документов.</w:t>
      </w:r>
    </w:p>
    <w:p w:rsidR="00A71FFB" w:rsidRDefault="00A71FFB">
      <w:pPr>
        <w:pStyle w:val="ConsPlusNormal"/>
        <w:spacing w:before="220"/>
        <w:ind w:firstLine="540"/>
        <w:jc w:val="both"/>
      </w:pPr>
      <w:r>
        <w:t>2.4.4. Копию устава некоммерческой организации и (или) копию положения о загородной стационарной организации отдыха и оздоровления детей с круглосуточным пребыванием, заверенные подписью руководителя некоммерческой организации.</w:t>
      </w:r>
    </w:p>
    <w:p w:rsidR="00A71FFB" w:rsidRDefault="00A71FFB">
      <w:pPr>
        <w:pStyle w:val="ConsPlusNormal"/>
        <w:spacing w:before="220"/>
        <w:ind w:firstLine="540"/>
        <w:jc w:val="both"/>
      </w:pPr>
      <w:r>
        <w:t xml:space="preserve">2.4.5. </w:t>
      </w:r>
      <w:proofErr w:type="gramStart"/>
      <w:r>
        <w:t xml:space="preserve">Справку, выданную территориальным органом Федеральной налоговой службы, подтверждающую отсутствие у некоммерческой организации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170">
        <w:r>
          <w:rPr>
            <w:color w:val="0000FF"/>
          </w:rPr>
          <w:t>пунктом 3 статьи 47</w:t>
        </w:r>
      </w:hyperlink>
      <w:r>
        <w:t xml:space="preserve"> Налогового кодекса Российской Федерации, на дату формирования указанной справки, но не ранее 1-го числа месяца подачи документов</w:t>
      </w:r>
      <w:proofErr w:type="gramEnd"/>
      <w:r>
        <w:t>.</w:t>
      </w:r>
    </w:p>
    <w:p w:rsidR="00A71FFB" w:rsidRDefault="00A71FFB">
      <w:pPr>
        <w:pStyle w:val="ConsPlusNormal"/>
        <w:spacing w:before="220"/>
        <w:ind w:firstLine="540"/>
        <w:jc w:val="both"/>
      </w:pPr>
      <w:r>
        <w:t xml:space="preserve">2.4.6. Справку, подтверждающую отсутствие просроченной задолженности по возврату в областной бюджет иных субсидий, бюджетных инвестиций, </w:t>
      </w:r>
      <w:proofErr w:type="gramStart"/>
      <w:r>
        <w:t>предоставленных</w:t>
      </w:r>
      <w:proofErr w:type="gramEnd"/>
      <w:r>
        <w:t xml:space="preserve"> в том числе в соответствии с иными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 заверенную подписью руководителя некоммерческой организации.</w:t>
      </w:r>
    </w:p>
    <w:p w:rsidR="00A71FFB" w:rsidRDefault="00A71FFB">
      <w:pPr>
        <w:pStyle w:val="ConsPlusNormal"/>
        <w:spacing w:before="220"/>
        <w:ind w:firstLine="540"/>
        <w:jc w:val="both"/>
      </w:pPr>
      <w:r>
        <w:t xml:space="preserve">2.4.7. </w:t>
      </w:r>
      <w:proofErr w:type="gramStart"/>
      <w:r>
        <w:t>Справку, подтверждающую, что некоммерческая организация не находится в процессе реорганизации (за исключением реорганизации в форме присоединения к некоммерческой организации, являющейся участником отбора, другой некоммерческой организации),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 заверенную подписью руководителя некоммерческой организации.</w:t>
      </w:r>
      <w:proofErr w:type="gramEnd"/>
    </w:p>
    <w:p w:rsidR="00A71FFB" w:rsidRDefault="00A71FFB">
      <w:pPr>
        <w:pStyle w:val="ConsPlusNormal"/>
        <w:spacing w:before="220"/>
        <w:ind w:firstLine="540"/>
        <w:jc w:val="both"/>
      </w:pPr>
      <w:r>
        <w:t xml:space="preserve">2.4.8. </w:t>
      </w:r>
      <w:proofErr w:type="gramStart"/>
      <w:r>
        <w:t xml:space="preserve">Справку, подтверждающую, что некоммерческая организация не является </w:t>
      </w:r>
      <w:r>
        <w:lastRenderedPageBreak/>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офшорных компаний,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w:t>
      </w:r>
      <w:proofErr w:type="gramEnd"/>
      <w:r>
        <w:t xml:space="preserve"> </w:t>
      </w:r>
      <w:proofErr w:type="gramStart"/>
      <w:r>
        <w:t>Федерации), заверенную подписью руководителя некоммерческой организации.</w:t>
      </w:r>
      <w:proofErr w:type="gramEnd"/>
    </w:p>
    <w:p w:rsidR="00A71FFB" w:rsidRDefault="00A71FFB">
      <w:pPr>
        <w:pStyle w:val="ConsPlusNormal"/>
        <w:spacing w:before="220"/>
        <w:ind w:firstLine="540"/>
        <w:jc w:val="both"/>
      </w:pPr>
      <w:r>
        <w:t xml:space="preserve">2.4.9. Справку, подтверждающую, что некоммерческая организация не является получателем средств из областного бюджета на основании иных нормативных правовых актов Правительства Кировской области на цель, указанную в </w:t>
      </w:r>
      <w:hyperlink w:anchor="P896">
        <w:r>
          <w:rPr>
            <w:color w:val="0000FF"/>
          </w:rPr>
          <w:t>пункте 1.2</w:t>
        </w:r>
      </w:hyperlink>
      <w:r>
        <w:t xml:space="preserve"> настоящего Порядка, заверенную подписью руководителя некоммерческой организации.</w:t>
      </w:r>
    </w:p>
    <w:p w:rsidR="00A71FFB" w:rsidRDefault="00A71FFB">
      <w:pPr>
        <w:pStyle w:val="ConsPlusNormal"/>
        <w:spacing w:before="220"/>
        <w:ind w:firstLine="540"/>
        <w:jc w:val="both"/>
      </w:pPr>
      <w:r>
        <w:t>2.4.10. Копию экспертного заключения о соответствии (несоответствии) санитарным правилам и нормам территории, зданий, строений, сооружений, помещений, оборудования и иного имущества, используемых для осуществления деятельности по организации отдыха и (или) оздоровления детей, действующего на дату подачи документов, заверенную подписью руководителя некоммерческой организации.</w:t>
      </w:r>
    </w:p>
    <w:p w:rsidR="00A71FFB" w:rsidRDefault="00A71FFB">
      <w:pPr>
        <w:pStyle w:val="ConsPlusNormal"/>
        <w:spacing w:before="220"/>
        <w:ind w:firstLine="540"/>
        <w:jc w:val="both"/>
      </w:pPr>
      <w:r>
        <w:t>2.4.11. Справку, подтверждающую, что некоммерческая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заверенную подписью руководителя некоммерческой организации.</w:t>
      </w:r>
    </w:p>
    <w:p w:rsidR="00A71FFB" w:rsidRDefault="00A71FFB">
      <w:pPr>
        <w:pStyle w:val="ConsPlusNormal"/>
        <w:spacing w:before="220"/>
        <w:ind w:firstLine="540"/>
        <w:jc w:val="both"/>
      </w:pPr>
      <w:r>
        <w:t xml:space="preserve">2.4.12. </w:t>
      </w:r>
      <w:proofErr w:type="gramStart"/>
      <w:r>
        <w:t xml:space="preserve">Справку, подтверждающую, что некоммерческая организация не находится в составляемых в рамках реализации полномочий, предусмотренных </w:t>
      </w:r>
      <w:hyperlink r:id="rId17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заверенную подписью руководителя некоммерческой организации.</w:t>
      </w:r>
      <w:proofErr w:type="gramEnd"/>
    </w:p>
    <w:p w:rsidR="00A71FFB" w:rsidRDefault="00A71FFB">
      <w:pPr>
        <w:pStyle w:val="ConsPlusNormal"/>
        <w:spacing w:before="220"/>
        <w:ind w:firstLine="540"/>
        <w:jc w:val="both"/>
      </w:pPr>
      <w:r>
        <w:t xml:space="preserve">2.4.13. Справку, подтверждающую, что некоммерческая организация не является иностранным агентом в соответствии с Федеральным </w:t>
      </w:r>
      <w:hyperlink r:id="rId172">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 заверенную подписью руководителя некоммерческой организации.</w:t>
      </w:r>
    </w:p>
    <w:p w:rsidR="00A71FFB" w:rsidRDefault="00A71FFB">
      <w:pPr>
        <w:pStyle w:val="ConsPlusNormal"/>
        <w:spacing w:before="220"/>
        <w:ind w:firstLine="540"/>
        <w:jc w:val="both"/>
      </w:pPr>
      <w:r>
        <w:t xml:space="preserve">2.4.14. </w:t>
      </w:r>
      <w:proofErr w:type="gramStart"/>
      <w:r>
        <w:t>Справку, выданную территориальным органом Федеральной налоговой службы, подтверждающую,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некоммерческой организации, или главном бухгалтере некоммерческой организации, на дату формирования указанной справки, но не ранее 1-го числа месяца подачи документов.</w:t>
      </w:r>
      <w:proofErr w:type="gramEnd"/>
    </w:p>
    <w:p w:rsidR="00A71FFB" w:rsidRDefault="00A71FFB">
      <w:pPr>
        <w:pStyle w:val="ConsPlusNormal"/>
        <w:spacing w:before="220"/>
        <w:ind w:firstLine="540"/>
        <w:jc w:val="both"/>
      </w:pPr>
      <w:r>
        <w:t xml:space="preserve">2.4.15. </w:t>
      </w:r>
      <w:proofErr w:type="gramStart"/>
      <w:r>
        <w:t>Копию заключения о соответствии (несоответствии) программ смен, заявленных к реализации в загородных стационарных организациях отдыха и оздоровления детей с круглосуточным пребыванием в текущем году, требованиям, предъявляемым к программам смен, заявленным к реализации в загородных стационарных организациях отдыха и оздоровления детей с круглосуточным пребыванием в текущем году, заверенную подписью руководителя некоммерческой организации.</w:t>
      </w:r>
      <w:proofErr w:type="gramEnd"/>
    </w:p>
    <w:p w:rsidR="00A71FFB" w:rsidRDefault="00A71FFB">
      <w:pPr>
        <w:pStyle w:val="ConsPlusNormal"/>
        <w:spacing w:before="220"/>
        <w:ind w:firstLine="540"/>
        <w:jc w:val="both"/>
      </w:pPr>
      <w:proofErr w:type="gramStart"/>
      <w:r>
        <w:t xml:space="preserve">Заключение о соответствии (несоответствии) программ смен, заявленных к реализации в загородных стационарных организациях отдыха и оздоровления детей с круглосуточным пребыванием в текущем году, требованиям, предъявляемым к программам смен, заявленным к реализации в загородных стационарных организациях отдыха и оздоровления детей с круглосуточным пребыванием в текущем году, выдается экспертной комиссией, состав которой </w:t>
      </w:r>
      <w:r>
        <w:lastRenderedPageBreak/>
        <w:t>ежегодно утверждается правовым актом министерства.</w:t>
      </w:r>
      <w:proofErr w:type="gramEnd"/>
      <w:r>
        <w:t xml:space="preserve"> Форма заключения о соответствии (несоответствии) программ смен, заявленных к реализации в загородных стационарных организациях отдыха и оздоровления детей с круглосуточным пребыванием в текущем году, требованиям, предъявляемым к программам смен, заявленным к реализации в загородных стационарных организациях отдыха и оздоровления детей с круглосуточным пребыванием в текущем году, утверждается правовым актом министерства.</w:t>
      </w:r>
    </w:p>
    <w:p w:rsidR="00A71FFB" w:rsidRDefault="00A71FFB">
      <w:pPr>
        <w:pStyle w:val="ConsPlusNormal"/>
        <w:spacing w:before="220"/>
        <w:ind w:firstLine="540"/>
        <w:jc w:val="both"/>
      </w:pPr>
      <w:bookmarkStart w:id="31" w:name="P964"/>
      <w:bookmarkEnd w:id="31"/>
      <w:r>
        <w:t>2.5. Заявка регистрируется министерством в день ее поступления.</w:t>
      </w:r>
    </w:p>
    <w:p w:rsidR="00A71FFB" w:rsidRDefault="00A71FFB">
      <w:pPr>
        <w:pStyle w:val="ConsPlusNormal"/>
        <w:spacing w:before="220"/>
        <w:ind w:firstLine="540"/>
        <w:jc w:val="both"/>
      </w:pPr>
      <w:r>
        <w:t>Некоммерческая организация до окончания срока приема заявок вправе внести изменения в поданную заявку, в том числе с целью устранения выявленных министерством несоответствий заявки требованиям настоящего Порядка.</w:t>
      </w:r>
    </w:p>
    <w:p w:rsidR="00A71FFB" w:rsidRDefault="00A71FFB">
      <w:pPr>
        <w:pStyle w:val="ConsPlusNormal"/>
        <w:spacing w:before="220"/>
        <w:ind w:firstLine="540"/>
        <w:jc w:val="both"/>
      </w:pPr>
      <w:r>
        <w:t>Внесение изменений в зарегистрированную заявку по истечении срока приема заявок не допускается.</w:t>
      </w:r>
    </w:p>
    <w:p w:rsidR="00A71FFB" w:rsidRDefault="00A71FFB">
      <w:pPr>
        <w:pStyle w:val="ConsPlusNormal"/>
        <w:spacing w:before="220"/>
        <w:ind w:firstLine="540"/>
        <w:jc w:val="both"/>
      </w:pPr>
      <w:bookmarkStart w:id="32" w:name="P967"/>
      <w:bookmarkEnd w:id="32"/>
      <w:r>
        <w:t>2.6. Заявка может быть отозвана некоммерческой организацией до окончания срока приема заявок, указанного в объявлении о проведении отбора, путем направления в министерство соответствующего электронного обращения руководителя некоммерческой организации на адрес электронной почты министерства. Электронное обращение об отзыве заявки регистрируется в день его поступления в министерство.</w:t>
      </w:r>
    </w:p>
    <w:p w:rsidR="00A71FFB" w:rsidRDefault="00A71FFB">
      <w:pPr>
        <w:pStyle w:val="ConsPlusNormal"/>
        <w:spacing w:before="220"/>
        <w:ind w:firstLine="540"/>
        <w:jc w:val="both"/>
      </w:pPr>
      <w:bookmarkStart w:id="33" w:name="P968"/>
      <w:bookmarkEnd w:id="33"/>
      <w:r>
        <w:t xml:space="preserve">2.7. Министерство в течение 30 рабочих дней со дня окончания срока приема документов, предусмотренных </w:t>
      </w:r>
      <w:hyperlink w:anchor="P947">
        <w:r>
          <w:rPr>
            <w:color w:val="0000FF"/>
          </w:rPr>
          <w:t>пунктом 2.4</w:t>
        </w:r>
      </w:hyperlink>
      <w:r>
        <w:t xml:space="preserve"> настоящего Порядка, осуществляет их проверку на предмет соответствия некоммерческой организации требованиям, установленным </w:t>
      </w:r>
      <w:hyperlink w:anchor="P935">
        <w:r>
          <w:rPr>
            <w:color w:val="0000FF"/>
          </w:rPr>
          <w:t>пунктом 2.3</w:t>
        </w:r>
      </w:hyperlink>
      <w:r>
        <w:t xml:space="preserve"> настоящего Порядка, а также на предмет их достоверности и комплектности.</w:t>
      </w:r>
    </w:p>
    <w:p w:rsidR="00A71FFB" w:rsidRDefault="00A71FFB">
      <w:pPr>
        <w:pStyle w:val="ConsPlusNormal"/>
        <w:spacing w:before="220"/>
        <w:ind w:firstLine="540"/>
        <w:jc w:val="both"/>
      </w:pPr>
      <w:r>
        <w:t xml:space="preserve">В течение 4 календарных дней со дня окончания срока проверки министерство принимает решение об определении победителей отбора либо об отклонении заявки в соответствии с основаниями для отклонения заявок, предусмотренными </w:t>
      </w:r>
      <w:hyperlink w:anchor="P972">
        <w:r>
          <w:rPr>
            <w:color w:val="0000FF"/>
          </w:rPr>
          <w:t>пунктом 2.9</w:t>
        </w:r>
      </w:hyperlink>
      <w:r>
        <w:t xml:space="preserve"> настоящего Порядка.</w:t>
      </w:r>
    </w:p>
    <w:p w:rsidR="00A71FFB" w:rsidRDefault="00A71FFB">
      <w:pPr>
        <w:pStyle w:val="ConsPlusNormal"/>
        <w:spacing w:before="220"/>
        <w:ind w:firstLine="540"/>
        <w:jc w:val="both"/>
      </w:pPr>
      <w:r>
        <w:t>Министерство в течение 10 календарных дней со дня принятия решения об определении победителей отбора утверждает победителей отбора и распределение субсидий в текущем финансовом году правовым актом министерства и размещает протокол подведения итогов отбора на сайте министерства в информационно-телекоммуникационной сети "Интернет".</w:t>
      </w:r>
    </w:p>
    <w:p w:rsidR="00A71FFB" w:rsidRDefault="00A71FFB">
      <w:pPr>
        <w:pStyle w:val="ConsPlusNormal"/>
        <w:spacing w:before="220"/>
        <w:ind w:firstLine="540"/>
        <w:jc w:val="both"/>
      </w:pPr>
      <w:bookmarkStart w:id="34" w:name="P971"/>
      <w:bookmarkEnd w:id="34"/>
      <w:r>
        <w:t>2.8. Критерием отбора является нахождение некоммерческой организации в реестре организаций отдыха детей и их оздоровления, расположенных на территории Кировской области.</w:t>
      </w:r>
    </w:p>
    <w:p w:rsidR="00A71FFB" w:rsidRDefault="00A71FFB">
      <w:pPr>
        <w:pStyle w:val="ConsPlusNormal"/>
        <w:spacing w:before="220"/>
        <w:ind w:firstLine="540"/>
        <w:jc w:val="both"/>
      </w:pPr>
      <w:bookmarkStart w:id="35" w:name="P972"/>
      <w:bookmarkEnd w:id="35"/>
      <w:r>
        <w:t>2.9. Основаниями для отклонения заявок являются:</w:t>
      </w:r>
    </w:p>
    <w:p w:rsidR="00A71FFB" w:rsidRDefault="00A71FFB">
      <w:pPr>
        <w:pStyle w:val="ConsPlusNormal"/>
        <w:spacing w:before="220"/>
        <w:ind w:firstLine="540"/>
        <w:jc w:val="both"/>
      </w:pPr>
      <w:r>
        <w:t xml:space="preserve">2.9.1. Несоответствие некоммерческой организации требованиям, указанным в </w:t>
      </w:r>
      <w:hyperlink w:anchor="P935">
        <w:r>
          <w:rPr>
            <w:color w:val="0000FF"/>
          </w:rPr>
          <w:t>пункте 2.3</w:t>
        </w:r>
      </w:hyperlink>
      <w:r>
        <w:t xml:space="preserve"> настоящего Порядка.</w:t>
      </w:r>
    </w:p>
    <w:p w:rsidR="00A71FFB" w:rsidRDefault="00A71FFB">
      <w:pPr>
        <w:pStyle w:val="ConsPlusNormal"/>
        <w:spacing w:before="220"/>
        <w:ind w:firstLine="540"/>
        <w:jc w:val="both"/>
      </w:pPr>
      <w:r>
        <w:t xml:space="preserve">2.9.2. Недостоверность информации, содержащейся в представленных документах, непредставление (представление не в полном объеме) документов, указанных в </w:t>
      </w:r>
      <w:hyperlink w:anchor="P947">
        <w:r>
          <w:rPr>
            <w:color w:val="0000FF"/>
          </w:rPr>
          <w:t>пункте 2.4</w:t>
        </w:r>
      </w:hyperlink>
      <w:r>
        <w:t xml:space="preserve"> настоящего Порядка.</w:t>
      </w:r>
    </w:p>
    <w:p w:rsidR="00A71FFB" w:rsidRDefault="00A71FFB">
      <w:pPr>
        <w:pStyle w:val="ConsPlusNormal"/>
        <w:spacing w:before="220"/>
        <w:ind w:firstLine="540"/>
        <w:jc w:val="both"/>
      </w:pPr>
      <w:r>
        <w:t>2.9.3. Отсутствие лимитов бюджетных обязательств на предоставление субсидий, доведенных на текущий финансовый год в соответствии с бюджетным законодательством Российской Федерации до министерства как получателя бюджетных средств на предоставление субсидий.</w:t>
      </w:r>
    </w:p>
    <w:p w:rsidR="00A71FFB" w:rsidRDefault="00A71FFB">
      <w:pPr>
        <w:pStyle w:val="ConsPlusNormal"/>
        <w:spacing w:before="220"/>
        <w:ind w:firstLine="540"/>
        <w:jc w:val="both"/>
      </w:pPr>
      <w:r>
        <w:t xml:space="preserve">2.9.4. Подача некоммерческой организацией документов, предусмотренных </w:t>
      </w:r>
      <w:hyperlink w:anchor="P947">
        <w:r>
          <w:rPr>
            <w:color w:val="0000FF"/>
          </w:rPr>
          <w:t>пунктом 2.4</w:t>
        </w:r>
      </w:hyperlink>
      <w:r>
        <w:t xml:space="preserve"> настоящего Порядка, по истечении срока приема документов.</w:t>
      </w:r>
    </w:p>
    <w:p w:rsidR="00A71FFB" w:rsidRDefault="00A71FFB">
      <w:pPr>
        <w:pStyle w:val="ConsPlusNormal"/>
        <w:spacing w:before="220"/>
        <w:ind w:firstLine="540"/>
        <w:jc w:val="both"/>
      </w:pPr>
      <w:r>
        <w:lastRenderedPageBreak/>
        <w:t xml:space="preserve">2.10. В случае принятия решения об отклонении заявки по основаниям, указанным в </w:t>
      </w:r>
      <w:hyperlink w:anchor="P972">
        <w:r>
          <w:rPr>
            <w:color w:val="0000FF"/>
          </w:rPr>
          <w:t>пункте 2.9</w:t>
        </w:r>
      </w:hyperlink>
      <w:r>
        <w:t xml:space="preserve"> настоящего Порядка, министерство уведомляет некоммерческую организацию об отклонении заявки с указанием причин такого отклонения в течение 7 рабочих дней со дня принятия соответствующего решения.</w:t>
      </w:r>
    </w:p>
    <w:p w:rsidR="00A71FFB" w:rsidRDefault="00A71FFB">
      <w:pPr>
        <w:pStyle w:val="ConsPlusNormal"/>
        <w:jc w:val="both"/>
      </w:pPr>
    </w:p>
    <w:p w:rsidR="00A71FFB" w:rsidRDefault="00A71FFB">
      <w:pPr>
        <w:pStyle w:val="ConsPlusTitle"/>
        <w:ind w:firstLine="540"/>
        <w:jc w:val="both"/>
        <w:outlineLvl w:val="1"/>
      </w:pPr>
      <w:r>
        <w:t>3. Условия и порядок предоставления субсидий</w:t>
      </w:r>
    </w:p>
    <w:p w:rsidR="00A71FFB" w:rsidRDefault="00A71FFB">
      <w:pPr>
        <w:pStyle w:val="ConsPlusNormal"/>
        <w:jc w:val="both"/>
      </w:pPr>
    </w:p>
    <w:p w:rsidR="00A71FFB" w:rsidRDefault="00A71FFB">
      <w:pPr>
        <w:pStyle w:val="ConsPlusNormal"/>
        <w:ind w:firstLine="540"/>
        <w:jc w:val="both"/>
      </w:pPr>
      <w:bookmarkStart w:id="36" w:name="P981"/>
      <w:bookmarkEnd w:id="36"/>
      <w:r>
        <w:t>3.1. Министерство в течение 5 рабочих дней со дня утверждения победителей отбора и распределения субсидий в текущем финансовом году заключает с некоммерческой организацией соглашение о предоставлении субсидии.</w:t>
      </w:r>
    </w:p>
    <w:p w:rsidR="00A71FFB" w:rsidRDefault="00A71FFB">
      <w:pPr>
        <w:pStyle w:val="ConsPlusNormal"/>
        <w:spacing w:before="220"/>
        <w:ind w:firstLine="540"/>
        <w:jc w:val="both"/>
      </w:pPr>
      <w:r>
        <w:t>В случае незаключения некоммерческой организацией соглашения о предоставлении субсидии в течение 10 рабочих дней со дня утверждения победителей отбора и распределения субсидий в текущем финансовом году в правовой акт министерства о победителях отбора и распределении субсидий в текущем финансовом году вносится изменение в части исключения указанной некоммерческой организации.</w:t>
      </w:r>
    </w:p>
    <w:p w:rsidR="00A71FFB" w:rsidRDefault="00A71FFB">
      <w:pPr>
        <w:pStyle w:val="ConsPlusNormal"/>
        <w:spacing w:before="220"/>
        <w:ind w:firstLine="540"/>
        <w:jc w:val="both"/>
      </w:pPr>
      <w:r>
        <w:t>Обязательными условиями, включаемыми в соглашение о предоставлении субсидии, являются:</w:t>
      </w:r>
    </w:p>
    <w:p w:rsidR="00A71FFB" w:rsidRDefault="00A71FFB">
      <w:pPr>
        <w:pStyle w:val="ConsPlusNormal"/>
        <w:spacing w:before="220"/>
        <w:ind w:firstLine="540"/>
        <w:jc w:val="both"/>
      </w:pPr>
      <w:proofErr w:type="gramStart"/>
      <w:r>
        <w:t>согласие некоммерческой организации и лиц, получающих средства субсидии на основании договоров, заключаемых с некоммерческой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проверки соблюдения условий и порядка</w:t>
      </w:r>
      <w:proofErr w:type="gramEnd"/>
      <w:r>
        <w:t xml:space="preserve"> предоставления субсидии, в том числе в части достижения значений результатов предоставления субсидии, а также органами государственного финансового контроля проверки в соответствии со </w:t>
      </w:r>
      <w:hyperlink r:id="rId173">
        <w:r>
          <w:rPr>
            <w:color w:val="0000FF"/>
          </w:rPr>
          <w:t>статьями 268.1</w:t>
        </w:r>
      </w:hyperlink>
      <w:r>
        <w:t xml:space="preserve"> и </w:t>
      </w:r>
      <w:hyperlink r:id="rId174">
        <w:r>
          <w:rPr>
            <w:color w:val="0000FF"/>
          </w:rPr>
          <w:t>269.2</w:t>
        </w:r>
      </w:hyperlink>
      <w:r>
        <w:t xml:space="preserve"> Бюджетного кодекса Российской Федерации;</w:t>
      </w:r>
    </w:p>
    <w:p w:rsidR="00A71FFB" w:rsidRDefault="00A71FFB">
      <w:pPr>
        <w:pStyle w:val="ConsPlusNormal"/>
        <w:spacing w:before="220"/>
        <w:ind w:firstLine="540"/>
        <w:jc w:val="both"/>
      </w:pPr>
      <w:proofErr w:type="gramStart"/>
      <w:r>
        <w:t>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субсидии в размере, определенном в соглашении о предоставлении субсидии;</w:t>
      </w:r>
      <w:proofErr w:type="gramEnd"/>
    </w:p>
    <w:p w:rsidR="00A71FFB" w:rsidRDefault="00A71FFB">
      <w:pPr>
        <w:pStyle w:val="ConsPlusNormal"/>
        <w:spacing w:before="220"/>
        <w:ind w:firstLine="540"/>
        <w:jc w:val="both"/>
      </w:pPr>
      <w:r>
        <w:t>обязательство о внесении изменений в соглашение о предоставлении субсидии в части перемены лица, являющегося правопреемником при реорганизации некоммерческой организации в форме слияния, присоединения или преобразования, путем заключения дополнительного соглашения к соглашению о предоставлении субсидии;</w:t>
      </w:r>
    </w:p>
    <w:p w:rsidR="00A71FFB" w:rsidRDefault="00A71FFB">
      <w:pPr>
        <w:pStyle w:val="ConsPlusNormal"/>
        <w:spacing w:before="220"/>
        <w:ind w:firstLine="540"/>
        <w:jc w:val="both"/>
      </w:pPr>
      <w:proofErr w:type="gramStart"/>
      <w:r>
        <w:t>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некоммерческой организацией обязательствах, источником финансового обеспечения которых является субсидия, и возврате неиспользованного остатка субсидии в областной бюджет при реорганизации некоммерческой организации в форме разделения, выделения</w:t>
      </w:r>
      <w:proofErr w:type="gramEnd"/>
      <w:r>
        <w:t>, а также при ликвидации некоммерческой организации;</w:t>
      </w:r>
    </w:p>
    <w:p w:rsidR="00A71FFB" w:rsidRDefault="00A71FFB">
      <w:pPr>
        <w:pStyle w:val="ConsPlusNormal"/>
        <w:spacing w:before="220"/>
        <w:ind w:firstLine="540"/>
        <w:jc w:val="both"/>
      </w:pPr>
      <w:r>
        <w:t xml:space="preserve">запрет приобретения получателями субсидий - некоммерческими организациями, а также иными лицами, получающими средства на основании договоров, заключенных с получателями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w:t>
      </w:r>
      <w:r>
        <w:lastRenderedPageBreak/>
        <w:t>сырья и комплектующих изделий;</w:t>
      </w:r>
    </w:p>
    <w:p w:rsidR="00A71FFB" w:rsidRDefault="00A71FFB">
      <w:pPr>
        <w:pStyle w:val="ConsPlusNormal"/>
        <w:spacing w:before="220"/>
        <w:ind w:firstLine="540"/>
        <w:jc w:val="both"/>
      </w:pPr>
      <w:r>
        <w:t>положения о казначейском сопровождении субсидии в соответствии с бюджетным законодательством Российской Федерации;</w:t>
      </w:r>
    </w:p>
    <w:p w:rsidR="00A71FFB" w:rsidRDefault="00A71FFB">
      <w:pPr>
        <w:pStyle w:val="ConsPlusNormal"/>
        <w:spacing w:before="220"/>
        <w:ind w:firstLine="540"/>
        <w:jc w:val="both"/>
      </w:pPr>
      <w:r>
        <w:t>условие о том, что не менее 25% от суммы субсидии должно быть направлено на расходы, связанные с подготовкой и развитием инфраструктуры и материально-технической базы загородных стационарных организаций отдыха и оздоровления детей с круглосуточным пребыванием;</w:t>
      </w:r>
    </w:p>
    <w:p w:rsidR="00A71FFB" w:rsidRDefault="00A71FFB">
      <w:pPr>
        <w:pStyle w:val="ConsPlusNormal"/>
        <w:spacing w:before="220"/>
        <w:ind w:firstLine="540"/>
        <w:jc w:val="both"/>
      </w:pPr>
      <w:proofErr w:type="gramStart"/>
      <w:r>
        <w:t>обязательство о продолжительности смен для организации отдыха и (или) оздоровления детей на территории Кировской области, составляющей не менее 7 календарных дней в зимний, осенний, весенний периоды и не менее 21 календарного дня в летний период, а также обязательство о продолжительности смен для организации отдыха детей на территории Кировской области, составляющей не менее 14 календарных дней, но не более 20 календарных</w:t>
      </w:r>
      <w:proofErr w:type="gramEnd"/>
      <w:r>
        <w:t xml:space="preserve"> дней в летний период;</w:t>
      </w:r>
    </w:p>
    <w:p w:rsidR="00A71FFB" w:rsidRDefault="00A71FFB">
      <w:pPr>
        <w:pStyle w:val="ConsPlusNormal"/>
        <w:spacing w:before="220"/>
        <w:ind w:firstLine="540"/>
        <w:jc w:val="both"/>
      </w:pPr>
      <w:r>
        <w:t>обязательство нахождения некоммерческой организации в реестре организаций отдыха детей и их оздоровления, расположенных на территории Кировской области.</w:t>
      </w:r>
    </w:p>
    <w:p w:rsidR="00A71FFB" w:rsidRDefault="00A71FFB">
      <w:pPr>
        <w:pStyle w:val="ConsPlusNormal"/>
        <w:spacing w:before="220"/>
        <w:ind w:firstLine="540"/>
        <w:jc w:val="both"/>
      </w:pPr>
      <w:r>
        <w:t xml:space="preserve">3.2. Соглашение о предоставлении субсидии заключается при условии соответствия некоммерческой организации требованиям, указанным в </w:t>
      </w:r>
      <w:hyperlink w:anchor="P935">
        <w:r>
          <w:rPr>
            <w:color w:val="0000FF"/>
          </w:rPr>
          <w:t>пункте 2.3</w:t>
        </w:r>
      </w:hyperlink>
      <w:r>
        <w:t xml:space="preserve"> настоящего Порядка.</w:t>
      </w:r>
    </w:p>
    <w:p w:rsidR="00A71FFB" w:rsidRDefault="00A71FFB">
      <w:pPr>
        <w:pStyle w:val="ConsPlusNormal"/>
        <w:spacing w:before="220"/>
        <w:ind w:firstLine="540"/>
        <w:jc w:val="both"/>
      </w:pPr>
      <w:r>
        <w:t>3.3. 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типовой формой, установленной министерством финансов Кировской области.</w:t>
      </w:r>
    </w:p>
    <w:p w:rsidR="00A71FFB" w:rsidRDefault="00A71FFB">
      <w:pPr>
        <w:pStyle w:val="ConsPlusNormal"/>
        <w:spacing w:before="220"/>
        <w:ind w:firstLine="540"/>
        <w:jc w:val="both"/>
      </w:pPr>
      <w:r>
        <w:t xml:space="preserve">3.4. 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 препятствующие проведению летней оздоровительной кампании, срок заключения соглашения о предоставлении субсидии, указанный в </w:t>
      </w:r>
      <w:hyperlink w:anchor="P981">
        <w:r>
          <w:rPr>
            <w:color w:val="0000FF"/>
          </w:rPr>
          <w:t>пункте 3.1</w:t>
        </w:r>
      </w:hyperlink>
      <w:r>
        <w:t xml:space="preserve"> настоящего Порядка, продлевается министерством на 60 календарных дней со дня принятия решения о предоставлении субсидии.</w:t>
      </w:r>
    </w:p>
    <w:p w:rsidR="00A71FFB" w:rsidRDefault="00A71FFB">
      <w:pPr>
        <w:pStyle w:val="ConsPlusNormal"/>
        <w:spacing w:before="220"/>
        <w:ind w:firstLine="540"/>
        <w:jc w:val="both"/>
      </w:pPr>
      <w:r>
        <w:t xml:space="preserve">3.5. </w:t>
      </w:r>
      <w:proofErr w:type="gramStart"/>
      <w:r>
        <w:t>При предоставлении субсидии некоммерческой организацией и иными лицами, получающими средства на основании договоров, заключенных с некоммерческой организацией, обеспечивается выполнение условия о запрете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согласие лиц (за исключением государственных (муниципальных) унитарных предприятий, хозяйственных товариществ</w:t>
      </w:r>
      <w:proofErr w:type="gramEnd"/>
      <w:r>
        <w:t xml:space="preserve"> </w:t>
      </w:r>
      <w:proofErr w:type="gramStart"/>
      <w: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являющихся поставщиками (подрядчиками, исполнителями) по договорам (соглашениям), на осуществление в отношении них министерством проверки соблюдения условий и порядка предоставления субсидии, в том числе в части достижения значений результатов предоставления субсидии, а также органами государственного</w:t>
      </w:r>
      <w:proofErr w:type="gramEnd"/>
      <w:r>
        <w:t xml:space="preserve"> финансового контроля проверки в соответствии со </w:t>
      </w:r>
      <w:hyperlink r:id="rId175">
        <w:r>
          <w:rPr>
            <w:color w:val="0000FF"/>
          </w:rPr>
          <w:t>статьями 268.1</w:t>
        </w:r>
      </w:hyperlink>
      <w:r>
        <w:t xml:space="preserve"> и </w:t>
      </w:r>
      <w:hyperlink r:id="rId176">
        <w:r>
          <w:rPr>
            <w:color w:val="0000FF"/>
          </w:rPr>
          <w:t>269.2</w:t>
        </w:r>
      </w:hyperlink>
      <w:r>
        <w:t xml:space="preserve"> Бюджетного кодекса Российской Федерации.</w:t>
      </w:r>
    </w:p>
    <w:p w:rsidR="00A71FFB" w:rsidRDefault="00A71FFB">
      <w:pPr>
        <w:pStyle w:val="ConsPlusNormal"/>
        <w:spacing w:before="220"/>
        <w:ind w:firstLine="540"/>
        <w:jc w:val="both"/>
      </w:pPr>
      <w:bookmarkStart w:id="37" w:name="P997"/>
      <w:bookmarkEnd w:id="37"/>
      <w:r>
        <w:t>3.6. Для заключения соглашения о предоставлении субсидии размер субсидии (S</w:t>
      </w:r>
      <w:r>
        <w:rPr>
          <w:vertAlign w:val="superscript"/>
        </w:rPr>
        <w:t>i</w:t>
      </w:r>
      <w:r>
        <w:t>)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8"/>
        </w:rPr>
        <w:drawing>
          <wp:inline distT="0" distB="0" distL="0" distR="0">
            <wp:extent cx="1100455"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0455" cy="25146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rPr>
          <w:noProof/>
          <w:position w:val="-8"/>
        </w:rPr>
        <w:lastRenderedPageBreak/>
        <w:drawing>
          <wp:inline distT="0" distB="0" distL="0" distR="0">
            <wp:extent cx="167640" cy="2514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размер субсидии для i-й некоммерческой организации, который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15"/>
        </w:rPr>
        <w:drawing>
          <wp:inline distT="0" distB="0" distL="0" distR="0">
            <wp:extent cx="2273935" cy="3352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3935" cy="33528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t>m - количество смен,</w:t>
      </w:r>
    </w:p>
    <w:p w:rsidR="00A71FFB" w:rsidRDefault="00A71FFB">
      <w:pPr>
        <w:pStyle w:val="ConsPlusNormal"/>
        <w:spacing w:before="220"/>
        <w:ind w:firstLine="540"/>
        <w:jc w:val="both"/>
      </w:pPr>
      <w:r>
        <w:t>n - количество смен с j-й продолжительностью,</w:t>
      </w:r>
    </w:p>
    <w:p w:rsidR="00A71FFB" w:rsidRDefault="00A71FFB">
      <w:pPr>
        <w:pStyle w:val="ConsPlusNormal"/>
        <w:spacing w:before="220"/>
        <w:ind w:firstLine="540"/>
        <w:jc w:val="both"/>
      </w:pPr>
      <w:r>
        <w:t>j - продолжительность смены,</w:t>
      </w:r>
    </w:p>
    <w:p w:rsidR="00A71FFB" w:rsidRDefault="00A71FFB">
      <w:pPr>
        <w:pStyle w:val="ConsPlusNormal"/>
        <w:spacing w:before="220"/>
        <w:ind w:firstLine="540"/>
        <w:jc w:val="both"/>
      </w:pPr>
      <w:proofErr w:type="gramStart"/>
      <w:r>
        <w:t>T</w:t>
      </w:r>
      <w:proofErr w:type="gramEnd"/>
      <w:r>
        <w:rPr>
          <w:vertAlign w:val="subscript"/>
        </w:rPr>
        <w:t>Д</w:t>
      </w:r>
      <w:r>
        <w:t xml:space="preserve"> - размер финансового обеспечения части затрат некоммерческой организации в связи с выполнением работ, оказанием услуг по организации отдыха и (или) оздоровления одного ребенка в день (590 рублей),</w:t>
      </w:r>
    </w:p>
    <w:p w:rsidR="00A71FFB" w:rsidRDefault="00A71FFB">
      <w:pPr>
        <w:pStyle w:val="ConsPlusNormal"/>
        <w:spacing w:before="220"/>
        <w:ind w:firstLine="540"/>
        <w:jc w:val="both"/>
      </w:pPr>
      <w:r>
        <w:rPr>
          <w:noProof/>
          <w:position w:val="-11"/>
        </w:rPr>
        <w:drawing>
          <wp:inline distT="0" distB="0" distL="0" distR="0">
            <wp:extent cx="220345" cy="2832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83210"/>
                    </a:xfrm>
                    <a:prstGeom prst="rect">
                      <a:avLst/>
                    </a:prstGeom>
                    <a:noFill/>
                    <a:ln>
                      <a:noFill/>
                    </a:ln>
                  </pic:spPr>
                </pic:pic>
              </a:graphicData>
            </a:graphic>
          </wp:inline>
        </w:drawing>
      </w:r>
      <w:r>
        <w:t xml:space="preserve"> </w:t>
      </w:r>
      <w:proofErr w:type="gramStart"/>
      <w:r>
        <w:t>- количество детей в соответствии с заявкой i-й некоммерческой организации в смене с j-й продолжительностью, которое не может превышать расчетную вместимость загородной стационарной организации отдыха и оздоровления детей с круглосуточным пребыванием, указанную в копии экспертного заключения о соответствии (несоответствии) санитарным правилам и нормам территории, зданий, строений, сооружений, помещений, оборудования и иного имущества, используемых для осуществления деятельности по организации отдыха и (или</w:t>
      </w:r>
      <w:proofErr w:type="gramEnd"/>
      <w:r>
        <w:t>) оздоровления детей, представленной некоммерческой организацией в министерство в рамках проведения отбора,</w:t>
      </w:r>
    </w:p>
    <w:p w:rsidR="00A71FFB" w:rsidRDefault="00A71FFB">
      <w:pPr>
        <w:pStyle w:val="ConsPlusNormal"/>
        <w:spacing w:before="220"/>
        <w:ind w:firstLine="540"/>
        <w:jc w:val="both"/>
      </w:pPr>
      <w:r>
        <w:rPr>
          <w:noProof/>
          <w:position w:val="-11"/>
        </w:rPr>
        <w:drawing>
          <wp:inline distT="0" distB="0" distL="0" distR="0">
            <wp:extent cx="209550" cy="2832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283210"/>
                    </a:xfrm>
                    <a:prstGeom prst="rect">
                      <a:avLst/>
                    </a:prstGeom>
                    <a:noFill/>
                    <a:ln>
                      <a:noFill/>
                    </a:ln>
                  </pic:spPr>
                </pic:pic>
              </a:graphicData>
            </a:graphic>
          </wp:inline>
        </w:drawing>
      </w:r>
      <w:r>
        <w:t xml:space="preserve"> - количество дней в смене с j-й продолжительностью в соответствии с заявкой i-й некоммерческой организации, общее количество дней во всех сменах i-й некоммерческой организации не может превышать 76.</w:t>
      </w:r>
    </w:p>
    <w:p w:rsidR="00A71FFB" w:rsidRDefault="00A71FFB">
      <w:pPr>
        <w:pStyle w:val="ConsPlusNormal"/>
        <w:spacing w:before="220"/>
        <w:ind w:firstLine="540"/>
        <w:jc w:val="both"/>
      </w:pPr>
      <w:proofErr w:type="gramStart"/>
      <w:r>
        <w:t>В случае если общий размер субсидий для всех некоммерческих организаций превышает объем бюджетных ассигнований, предусмотренных законом области об областном бюджете на текущий финансовый год и на плановый период, и лимиты бюджетных обязательств, утвержденные в установленном порядке министерству на текущий финансовый год на предоставление субсидий, размер субсидии для каждой некоммерческой организации рассчитывается по следующей формуле:</w:t>
      </w:r>
      <w:proofErr w:type="gramEnd"/>
    </w:p>
    <w:p w:rsidR="00A71FFB" w:rsidRDefault="00A71FFB">
      <w:pPr>
        <w:pStyle w:val="ConsPlusNormal"/>
        <w:jc w:val="both"/>
      </w:pPr>
    </w:p>
    <w:p w:rsidR="00A71FFB" w:rsidRDefault="00A71FFB">
      <w:pPr>
        <w:pStyle w:val="ConsPlusNormal"/>
        <w:jc w:val="center"/>
      </w:pPr>
      <w:r>
        <w:rPr>
          <w:noProof/>
          <w:position w:val="-15"/>
        </w:rPr>
        <w:drawing>
          <wp:inline distT="0" distB="0" distL="0" distR="0">
            <wp:extent cx="2525395" cy="3352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5395" cy="33528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t>C - корректирующий коэффициент, который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31"/>
        </w:rPr>
        <w:drawing>
          <wp:inline distT="0" distB="0" distL="0" distR="0">
            <wp:extent cx="1142365" cy="5346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2365" cy="53467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proofErr w:type="gramStart"/>
      <w:r>
        <w:t>V</w:t>
      </w:r>
      <w:proofErr w:type="gramEnd"/>
      <w:r>
        <w:rPr>
          <w:vertAlign w:val="subscript"/>
        </w:rPr>
        <w:t>БА</w:t>
      </w:r>
      <w:r>
        <w:t xml:space="preserve"> - объем бюджетных ассигнований, предусмотренных законом области об областном бюджете на текущий финансовый год и на плановый период, и лимит бюджетных обязательств, утвержденный в установленном порядке министерству на текущий финансовый год на предоставление субсидий,</w:t>
      </w:r>
    </w:p>
    <w:p w:rsidR="00A71FFB" w:rsidRDefault="00A71FFB">
      <w:pPr>
        <w:pStyle w:val="ConsPlusNormal"/>
        <w:spacing w:before="220"/>
        <w:ind w:firstLine="540"/>
        <w:jc w:val="both"/>
      </w:pPr>
      <w:r>
        <w:t>n - общее количество некоммерческих организаций;</w:t>
      </w:r>
    </w:p>
    <w:p w:rsidR="00A71FFB" w:rsidRDefault="00A71FFB">
      <w:pPr>
        <w:pStyle w:val="ConsPlusNormal"/>
        <w:spacing w:before="220"/>
        <w:ind w:firstLine="540"/>
        <w:jc w:val="both"/>
      </w:pPr>
      <w:r>
        <w:rPr>
          <w:noProof/>
          <w:position w:val="-8"/>
        </w:rPr>
        <w:drawing>
          <wp:inline distT="0" distB="0" distL="0" distR="0">
            <wp:extent cx="199390"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размер субсидии для i-й некоммерческой организации, который рассчитывается по </w:t>
      </w:r>
      <w:r>
        <w:lastRenderedPageBreak/>
        <w:t>следующей формуле:</w:t>
      </w:r>
    </w:p>
    <w:p w:rsidR="00A71FFB" w:rsidRDefault="00A71FFB">
      <w:pPr>
        <w:pStyle w:val="ConsPlusNormal"/>
        <w:jc w:val="both"/>
      </w:pPr>
    </w:p>
    <w:p w:rsidR="00A71FFB" w:rsidRDefault="00A71FFB">
      <w:pPr>
        <w:pStyle w:val="ConsPlusNormal"/>
        <w:jc w:val="center"/>
      </w:pPr>
      <w:r>
        <w:rPr>
          <w:noProof/>
          <w:position w:val="-8"/>
        </w:rPr>
        <w:drawing>
          <wp:inline distT="0" distB="0" distL="0" distR="0">
            <wp:extent cx="1089660"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9660" cy="25146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t>m - количество детей участников специальной военной операции, принимаемых в рамках летней оздоровительной кампании 2024 года,</w:t>
      </w:r>
    </w:p>
    <w:p w:rsidR="00A71FFB" w:rsidRDefault="00A71FFB">
      <w:pPr>
        <w:pStyle w:val="ConsPlusNormal"/>
        <w:spacing w:before="220"/>
        <w:ind w:firstLine="540"/>
        <w:jc w:val="both"/>
      </w:pPr>
      <w:r>
        <w:t>n - размер финансового обеспечения части затрат некоммерческой организации в связи с выполнением работ, оказанием услуг по организации отдыха и (или) оздоровления одного ребенка участника специальной военной операции, принимаемого в рамках летней оздоровительной кампании 2024 года, за смену (27206,2 рубля).</w:t>
      </w:r>
    </w:p>
    <w:p w:rsidR="00A71FFB" w:rsidRDefault="00A71FFB">
      <w:pPr>
        <w:pStyle w:val="ConsPlusNormal"/>
        <w:spacing w:before="220"/>
        <w:ind w:firstLine="540"/>
        <w:jc w:val="both"/>
      </w:pPr>
      <w:proofErr w:type="gramStart"/>
      <w:r>
        <w:t xml:space="preserve">Информация о количестве дней смен, детей, детей участников специальной военной операции, принимаемых в рамках летней оздоровительной кампании 2024 года, необходимая для определения размера субсидии, содержится в </w:t>
      </w:r>
      <w:hyperlink w:anchor="P1095">
        <w:r>
          <w:rPr>
            <w:color w:val="0000FF"/>
          </w:rPr>
          <w:t>заявлении</w:t>
        </w:r>
      </w:hyperlink>
      <w:r>
        <w:t xml:space="preserve"> на участие в отборе согласно приложению N 1 (в случае осуществления организации отдыха и (или) оздоровления детей на территории Кировской области) и (или) </w:t>
      </w:r>
      <w:hyperlink w:anchor="P1180">
        <w:r>
          <w:rPr>
            <w:color w:val="0000FF"/>
          </w:rPr>
          <w:t>заявлении</w:t>
        </w:r>
      </w:hyperlink>
      <w:r>
        <w:t xml:space="preserve"> на участие в отборе согласно приложению N 2 (в</w:t>
      </w:r>
      <w:proofErr w:type="gramEnd"/>
      <w:r>
        <w:t xml:space="preserve"> </w:t>
      </w:r>
      <w:proofErr w:type="gramStart"/>
      <w:r>
        <w:t>случае осуществления организации отдыха и (или) оздоровления детей участников специальной военной операции, принимаемых в рамках летней оздоровительной кампании 2024 года на территории Кировской области), представляемом (представляемых) некоммерческой организацией в министерство в рамках проведения отбора.</w:t>
      </w:r>
      <w:proofErr w:type="gramEnd"/>
    </w:p>
    <w:p w:rsidR="00A71FFB" w:rsidRDefault="00A71FFB">
      <w:pPr>
        <w:pStyle w:val="ConsPlusNormal"/>
        <w:spacing w:before="220"/>
        <w:ind w:firstLine="540"/>
        <w:jc w:val="both"/>
      </w:pPr>
      <w:bookmarkStart w:id="38" w:name="P1028"/>
      <w:bookmarkEnd w:id="38"/>
      <w:r>
        <w:t>3.7. Результатами предоставления субсидии являются:</w:t>
      </w:r>
    </w:p>
    <w:p w:rsidR="00A71FFB" w:rsidRDefault="00A71FFB">
      <w:pPr>
        <w:pStyle w:val="ConsPlusNormal"/>
        <w:spacing w:before="220"/>
        <w:ind w:firstLine="540"/>
        <w:jc w:val="both"/>
      </w:pPr>
      <w:r>
        <w:t>количество детей, для которых некоммерческой организацией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t>количество детей участников специальной военной операции, принимаемых в рамках летней оздоровительной кампании 2024 года, для которых некоммерческой организацией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t>количество дней, в течение которых некоммерческой организацией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t>Значения результатов предоставления субсидии устанавливаются в соглашении о предоставлении субсидии.</w:t>
      </w:r>
    </w:p>
    <w:p w:rsidR="00A71FFB" w:rsidRDefault="00A71FFB">
      <w:pPr>
        <w:pStyle w:val="ConsPlusNormal"/>
        <w:spacing w:before="220"/>
        <w:ind w:firstLine="540"/>
        <w:jc w:val="both"/>
      </w:pPr>
      <w:r>
        <w:t>Типом результата предоставления субсидии является оказание услуг (выполнение работ).</w:t>
      </w:r>
    </w:p>
    <w:p w:rsidR="00A71FFB" w:rsidRDefault="00A71FFB">
      <w:pPr>
        <w:pStyle w:val="ConsPlusNormal"/>
        <w:spacing w:before="220"/>
        <w:ind w:firstLine="540"/>
        <w:jc w:val="both"/>
      </w:pPr>
      <w:r>
        <w:t xml:space="preserve">3.8. Средства субсидий подлежат казначейскому сопровождению, за исключением субсидий, предоставляемых некоммерческим организациям, включенным в реестр социально ориентированных некоммерческих организаций, сформированный в соответствии с </w:t>
      </w:r>
      <w:hyperlink r:id="rId177">
        <w:r>
          <w:rPr>
            <w:color w:val="0000FF"/>
          </w:rPr>
          <w:t>постановлением</w:t>
        </w:r>
      </w:hyperlink>
      <w:r>
        <w:t xml:space="preserve"> Правительства Российской Федерации от 30.07.2021 N 1290 "О реестре социально ориентированных некоммерческих организаций" (далее - реестр социально ориентированных некоммерческих организаций).</w:t>
      </w:r>
    </w:p>
    <w:p w:rsidR="00A71FFB" w:rsidRDefault="00A71FFB">
      <w:pPr>
        <w:pStyle w:val="ConsPlusNormal"/>
        <w:spacing w:before="220"/>
        <w:ind w:firstLine="540"/>
        <w:jc w:val="both"/>
      </w:pPr>
      <w:r>
        <w:t xml:space="preserve">3.9. </w:t>
      </w:r>
      <w:proofErr w:type="gramStart"/>
      <w:r>
        <w:t>Перечисление субсидии осуществляется в установленном порядке на лицевой счет для учета операций со средствами участников казначейского сопровождения, открытый некоммерческой организацией в министерстве финансов Кировской области, за исключением субсидий, предоставляемых некоммерческим организациям, включенным в реестр социально ориентированных некоммерческих организаций, в течение 30 рабочих дней после представления заявки на перечисление субсидии в соответствии с формой, определенной соглашением о предоставлении субсидии, и документов</w:t>
      </w:r>
      <w:proofErr w:type="gramEnd"/>
      <w:r>
        <w:t>, подтверждающих возникновение денежных обязательств, связанных с выполнением работ, оказанием услуг.</w:t>
      </w:r>
    </w:p>
    <w:p w:rsidR="00A71FFB" w:rsidRDefault="00A71FFB">
      <w:pPr>
        <w:pStyle w:val="ConsPlusNormal"/>
        <w:spacing w:before="220"/>
        <w:ind w:firstLine="540"/>
        <w:jc w:val="both"/>
      </w:pPr>
      <w:r>
        <w:lastRenderedPageBreak/>
        <w:t>Перечисление субсидий некоммерческим организациям, включенным в реестр социально ориентированных некоммерческих организаций, осуществляется на расчетный счет, открытый ими в кредитной организации.</w:t>
      </w:r>
    </w:p>
    <w:p w:rsidR="00A71FFB" w:rsidRDefault="00A71FFB">
      <w:pPr>
        <w:pStyle w:val="ConsPlusNormal"/>
        <w:spacing w:before="220"/>
        <w:ind w:firstLine="540"/>
        <w:jc w:val="both"/>
      </w:pPr>
      <w:r>
        <w:t xml:space="preserve">Для санкционирования операций участник казначейского сопровождения представляет в министерство финансов Кировской области документы, установленные </w:t>
      </w:r>
      <w:hyperlink r:id="rId178">
        <w:r>
          <w:rPr>
            <w:color w:val="0000FF"/>
          </w:rPr>
          <w:t>распоряжением</w:t>
        </w:r>
      </w:hyperlink>
      <w:r>
        <w:t xml:space="preserve"> министерства финансов Кировской области от 11.05.2023 N 15 "Об утверждении Порядка санкционирования операций со средствами участников казначейского сопровождения".</w:t>
      </w:r>
    </w:p>
    <w:p w:rsidR="00A71FFB" w:rsidRDefault="00A71FFB">
      <w:pPr>
        <w:pStyle w:val="ConsPlusNormal"/>
        <w:jc w:val="both"/>
      </w:pPr>
    </w:p>
    <w:p w:rsidR="00A71FFB" w:rsidRDefault="00A71FFB">
      <w:pPr>
        <w:pStyle w:val="ConsPlusTitle"/>
        <w:ind w:firstLine="540"/>
        <w:jc w:val="both"/>
        <w:outlineLvl w:val="1"/>
      </w:pPr>
      <w:r>
        <w:t>4. Требования к отчетности</w:t>
      </w:r>
    </w:p>
    <w:p w:rsidR="00A71FFB" w:rsidRDefault="00A71FFB">
      <w:pPr>
        <w:pStyle w:val="ConsPlusNormal"/>
        <w:jc w:val="both"/>
      </w:pPr>
    </w:p>
    <w:p w:rsidR="00A71FFB" w:rsidRDefault="00A71FFB">
      <w:pPr>
        <w:pStyle w:val="ConsPlusNormal"/>
        <w:ind w:firstLine="540"/>
        <w:jc w:val="both"/>
      </w:pPr>
      <w:bookmarkStart w:id="39" w:name="P1041"/>
      <w:bookmarkEnd w:id="39"/>
      <w:r>
        <w:t>4.1. Некоммерческая организация представляет в министерство:</w:t>
      </w:r>
    </w:p>
    <w:p w:rsidR="00A71FFB" w:rsidRDefault="00A71FFB">
      <w:pPr>
        <w:pStyle w:val="ConsPlusNormal"/>
        <w:spacing w:before="220"/>
        <w:ind w:firstLine="540"/>
        <w:jc w:val="both"/>
      </w:pPr>
      <w:r>
        <w:t>4.1.1. В срок до 5-го числа месяца, следующего за отчетным кварталом, отчет об осуществлении расходов, источником финансового обеспечения которых является субсидия, по форме, предусмотренной соглашением о предоставлении субсидии.</w:t>
      </w:r>
    </w:p>
    <w:p w:rsidR="00A71FFB" w:rsidRDefault="00A71FFB">
      <w:pPr>
        <w:pStyle w:val="ConsPlusNormal"/>
        <w:spacing w:before="220"/>
        <w:ind w:firstLine="540"/>
        <w:jc w:val="both"/>
      </w:pPr>
      <w:r>
        <w:t>4.1.2. В срок до 5-го числа месяца, следующего за отчетным кварталом, отчет о достижении значений результатов предоставления субсидии по форме, предусмотренной соглашением о предоставлении субсидии.</w:t>
      </w:r>
    </w:p>
    <w:p w:rsidR="00A71FFB" w:rsidRDefault="00A71FFB">
      <w:pPr>
        <w:pStyle w:val="ConsPlusNormal"/>
        <w:spacing w:before="220"/>
        <w:ind w:firstLine="540"/>
        <w:jc w:val="both"/>
      </w:pPr>
      <w:r>
        <w:t>4.1.3. В срок до 5-го числа месяца, следующего за отчетным кварталом, отчет об использовании субсидии по форме, предусмотренной соглашением о предоставлении субсидии.</w:t>
      </w:r>
    </w:p>
    <w:p w:rsidR="00A71FFB" w:rsidRDefault="00A71FFB">
      <w:pPr>
        <w:pStyle w:val="ConsPlusNormal"/>
        <w:spacing w:before="220"/>
        <w:ind w:firstLine="540"/>
        <w:jc w:val="both"/>
      </w:pPr>
      <w:r>
        <w:t xml:space="preserve">4.2. Министерство в течение 5 рабочих дней со дня поступления отчетов, указанных в </w:t>
      </w:r>
      <w:hyperlink w:anchor="P1041">
        <w:r>
          <w:rPr>
            <w:color w:val="0000FF"/>
          </w:rPr>
          <w:t>пункте 4.1</w:t>
        </w:r>
      </w:hyperlink>
      <w:r>
        <w:t xml:space="preserve"> настоящего Порядка (далее - отчеты), осуществляет проверку полноты и достоверности сведений в отчетах.</w:t>
      </w:r>
    </w:p>
    <w:p w:rsidR="00A71FFB" w:rsidRDefault="00A71FFB">
      <w:pPr>
        <w:pStyle w:val="ConsPlusNormal"/>
        <w:spacing w:before="220"/>
        <w:ind w:firstLine="540"/>
        <w:jc w:val="both"/>
      </w:pPr>
      <w:r>
        <w:t>4.3. В случае достаточности и достоверности сведений, содержащихся в отчетах, отчеты принимаются министерством, в случае выявления в отчетах недостоверной информации министерство принимает решение об отказе в принятии отчетов.</w:t>
      </w:r>
    </w:p>
    <w:p w:rsidR="00A71FFB" w:rsidRDefault="00A71FFB">
      <w:pPr>
        <w:pStyle w:val="ConsPlusNormal"/>
        <w:spacing w:before="220"/>
        <w:ind w:firstLine="540"/>
        <w:jc w:val="both"/>
      </w:pPr>
      <w:r>
        <w:t>4.4. В случае принятия решения об отказе в принятии отчетов министерство уведомляет некоммерческую организацию об отказе в принятии отчетов с указанием причин такого отказа в течение 1 рабочего дня со дня принятия соответствующего решения.</w:t>
      </w:r>
    </w:p>
    <w:p w:rsidR="00A71FFB" w:rsidRDefault="00A71FFB">
      <w:pPr>
        <w:pStyle w:val="ConsPlusNormal"/>
        <w:spacing w:before="220"/>
        <w:ind w:firstLine="540"/>
        <w:jc w:val="both"/>
      </w:pPr>
      <w:r>
        <w:t>4.5. В случае устранения замечаний, явившихся основанием для отказа в принятии отчетов, некоммерческой организации в течение 2 рабочих дней со дня получения уведомления об отказе в принятии отчетов необходимо представить в министерство уточненные отчеты.</w:t>
      </w:r>
    </w:p>
    <w:p w:rsidR="00A71FFB" w:rsidRDefault="00A71FFB">
      <w:pPr>
        <w:pStyle w:val="ConsPlusNormal"/>
        <w:spacing w:before="220"/>
        <w:ind w:firstLine="540"/>
        <w:jc w:val="both"/>
      </w:pPr>
      <w:r>
        <w:t>4.6. Рассмотрение уточненных отчетов осуществляется министерством в течение 2 рабочих дней со дня их поступления.</w:t>
      </w:r>
    </w:p>
    <w:p w:rsidR="00A71FFB" w:rsidRDefault="00A71FFB">
      <w:pPr>
        <w:pStyle w:val="ConsPlusNormal"/>
        <w:jc w:val="both"/>
      </w:pPr>
    </w:p>
    <w:p w:rsidR="00A71FFB" w:rsidRDefault="00A71FFB">
      <w:pPr>
        <w:pStyle w:val="ConsPlusTitle"/>
        <w:ind w:firstLine="540"/>
        <w:jc w:val="both"/>
        <w:outlineLvl w:val="1"/>
      </w:pPr>
      <w:r>
        <w:t>5. Требования к осуществлению контроля (мониторинга) за соблюдением условий и порядка предоставления субсидий, ответственность за их нарушение</w:t>
      </w:r>
    </w:p>
    <w:p w:rsidR="00A71FFB" w:rsidRDefault="00A71FFB">
      <w:pPr>
        <w:pStyle w:val="ConsPlusNormal"/>
        <w:jc w:val="both"/>
      </w:pPr>
    </w:p>
    <w:p w:rsidR="00A71FFB" w:rsidRDefault="00A71FFB">
      <w:pPr>
        <w:pStyle w:val="ConsPlusNormal"/>
        <w:ind w:firstLine="540"/>
        <w:jc w:val="both"/>
      </w:pPr>
      <w:r>
        <w:t xml:space="preserve">5.1. Министерство осуществляет проверку соблюдения некоммерческой организацией условий и порядка предоставления субсидии, в том числе в части достижения значений результатов предоставления субсидии, органы государственного финансового контроля осуществляют проверку в соответствии со </w:t>
      </w:r>
      <w:hyperlink r:id="rId179">
        <w:r>
          <w:rPr>
            <w:color w:val="0000FF"/>
          </w:rPr>
          <w:t>статьями 268.1</w:t>
        </w:r>
      </w:hyperlink>
      <w:r>
        <w:t xml:space="preserve"> и </w:t>
      </w:r>
      <w:hyperlink r:id="rId180">
        <w:r>
          <w:rPr>
            <w:color w:val="0000FF"/>
          </w:rPr>
          <w:t>269.2</w:t>
        </w:r>
      </w:hyperlink>
      <w:r>
        <w:t xml:space="preserve"> Бюджетного кодекса Российской Федерации.</w:t>
      </w:r>
    </w:p>
    <w:p w:rsidR="00A71FFB" w:rsidRDefault="00A71FFB">
      <w:pPr>
        <w:pStyle w:val="ConsPlusNormal"/>
        <w:spacing w:before="220"/>
        <w:ind w:firstLine="540"/>
        <w:jc w:val="both"/>
      </w:pPr>
      <w:r>
        <w:t xml:space="preserve">5.2. Министерство проводит мониторинг достижения значений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(контрольной </w:t>
      </w:r>
      <w:r>
        <w:lastRenderedPageBreak/>
        <w:t>точки), в порядке и по формам, которые установлены Министерством финансов Российской Федерации.</w:t>
      </w:r>
    </w:p>
    <w:p w:rsidR="00A71FFB" w:rsidRDefault="00A71FFB">
      <w:pPr>
        <w:pStyle w:val="ConsPlusNormal"/>
        <w:spacing w:before="220"/>
        <w:ind w:firstLine="540"/>
        <w:jc w:val="both"/>
      </w:pPr>
      <w:r>
        <w:t>5.3. Руководитель некоммерческой организации несет ответственность в соответствии с действующим законодательством за нецелевое использование средств субсидии, за недостоверность и несвоевременность представляемых в министерство отчетов.</w:t>
      </w:r>
    </w:p>
    <w:p w:rsidR="00A71FFB" w:rsidRDefault="00A71FFB">
      <w:pPr>
        <w:pStyle w:val="ConsPlusNormal"/>
        <w:spacing w:before="220"/>
        <w:ind w:firstLine="540"/>
        <w:jc w:val="both"/>
      </w:pPr>
      <w:r>
        <w:t>5.4. Несоблюдение некоммерческой организацией условий и порядка предоставления субсидии, выявленное по результатам проверки, влечет за собой возврат субсидии в областной бюджет и применение к некоммерческой организации мер ответственности, предусмотренных действующим законодательством Российской Федерации.</w:t>
      </w:r>
    </w:p>
    <w:p w:rsidR="00A71FFB" w:rsidRDefault="00A71FFB">
      <w:pPr>
        <w:pStyle w:val="ConsPlusNormal"/>
        <w:spacing w:before="220"/>
        <w:ind w:firstLine="540"/>
        <w:jc w:val="both"/>
      </w:pPr>
      <w:r>
        <w:t>5.5. При выявлении нарушений, указанных в пункте 5.4 настоящего Порядка, министерство в течение 30 календарных дней со дня выявления указанных нарушений направляет некоммерческой организации требование о возврате субсидии в областной бюджет в срок не позднее 30 календарных дней со дня получения указанного требования.</w:t>
      </w:r>
    </w:p>
    <w:p w:rsidR="00A71FFB" w:rsidRDefault="00A71FFB">
      <w:pPr>
        <w:pStyle w:val="ConsPlusNormal"/>
        <w:spacing w:before="220"/>
        <w:ind w:firstLine="540"/>
        <w:jc w:val="both"/>
      </w:pPr>
      <w:r>
        <w:t>5.6. В случае невозврата некоммерческой организацией субсидии в областной бюджет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суд в течение одного месяца после истечения установленного срока.</w:t>
      </w:r>
    </w:p>
    <w:p w:rsidR="00A71FFB" w:rsidRDefault="00A71FFB">
      <w:pPr>
        <w:pStyle w:val="ConsPlusNormal"/>
        <w:spacing w:before="220"/>
        <w:ind w:firstLine="540"/>
        <w:jc w:val="both"/>
      </w:pPr>
      <w:r>
        <w:t>5.7. Недостижение некоммерческой организацией значений результатов предоставления субсидии, установленных соглашением о предоставлении субсидии, влечет за собой возврат субсидии в областной бюджет в объеме, рассчитанном министерством.</w:t>
      </w:r>
    </w:p>
    <w:p w:rsidR="00A71FFB" w:rsidRDefault="00A71FFB">
      <w:pPr>
        <w:pStyle w:val="ConsPlusNormal"/>
        <w:spacing w:before="220"/>
        <w:ind w:firstLine="540"/>
        <w:jc w:val="both"/>
      </w:pPr>
      <w:r>
        <w:t>5.8. Объем субсидии, подлежащий возврату в текущем финансовом году в областной бюджет (</w:t>
      </w:r>
      <w:proofErr w:type="gramStart"/>
      <w:r>
        <w:t>V</w:t>
      </w:r>
      <w:proofErr w:type="gramEnd"/>
      <w:r>
        <w:rPr>
          <w:vertAlign w:val="superscript"/>
        </w:rPr>
        <w:t>в</w:t>
      </w:r>
      <w:r>
        <w:t>),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8"/>
        </w:rPr>
        <w:drawing>
          <wp:inline distT="0" distB="0" distL="0" distR="0">
            <wp:extent cx="1289050"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9050" cy="25146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rPr>
          <w:noProof/>
          <w:position w:val="-8"/>
        </w:rPr>
        <w:drawing>
          <wp:inline distT="0" distB="0" distL="0" distR="0">
            <wp:extent cx="241300"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объем субсидии, подлежащий возврату в текущем финансовом году в областной бюджет, который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31"/>
        </w:rPr>
        <w:drawing>
          <wp:inline distT="0" distB="0" distL="0" distR="0">
            <wp:extent cx="2095500" cy="53467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53467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rPr>
          <w:noProof/>
          <w:position w:val="-8"/>
        </w:rPr>
        <w:drawing>
          <wp:inline distT="0" distB="0" distL="0" distR="0">
            <wp:extent cx="220345"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размер субсидии, предоставленной некоммерческой организации (без учета размера остатка субсидии, не использованного по состоянию на 1 января текущего финансового года),</w:t>
      </w:r>
    </w:p>
    <w:p w:rsidR="00A71FFB" w:rsidRDefault="00A71FFB">
      <w:pPr>
        <w:pStyle w:val="ConsPlusNormal"/>
        <w:spacing w:before="220"/>
        <w:ind w:firstLine="540"/>
        <w:jc w:val="both"/>
      </w:pPr>
      <w:r>
        <w:rPr>
          <w:noProof/>
          <w:position w:val="-8"/>
        </w:rPr>
        <w:drawing>
          <wp:inline distT="0" distB="0" distL="0" distR="0">
            <wp:extent cx="220345" cy="2514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количество детей, для которых некоммерческой организацией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rPr>
          <w:noProof/>
          <w:position w:val="-8"/>
        </w:rPr>
        <w:drawing>
          <wp:inline distT="0" distB="0" distL="0" distR="0">
            <wp:extent cx="262255" cy="2514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плановое количество детей, для которых некоммерческой организацией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rPr>
          <w:noProof/>
          <w:position w:val="-8"/>
        </w:rPr>
        <w:drawing>
          <wp:inline distT="0" distB="0" distL="0" distR="0">
            <wp:extent cx="220345"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количество дней, в которые некоммерческой организацией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rPr>
          <w:noProof/>
          <w:position w:val="-8"/>
        </w:rPr>
        <w:drawing>
          <wp:inline distT="0" distB="0" distL="0" distR="0">
            <wp:extent cx="262255" cy="2514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плановое количество дней, в которые некоммерческой организацией организован отдых и (или) оздоровление детей на территории Кировской области;</w:t>
      </w:r>
    </w:p>
    <w:p w:rsidR="00A71FFB" w:rsidRDefault="00A71FFB">
      <w:pPr>
        <w:pStyle w:val="ConsPlusNormal"/>
        <w:spacing w:before="220"/>
        <w:ind w:firstLine="540"/>
        <w:jc w:val="both"/>
      </w:pPr>
      <w:r>
        <w:rPr>
          <w:noProof/>
          <w:position w:val="-8"/>
        </w:rPr>
        <w:lastRenderedPageBreak/>
        <w:drawing>
          <wp:inline distT="0" distB="0" distL="0" distR="0">
            <wp:extent cx="241300" cy="2514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объем субсидии, подлежащий возврату в текущем финансовом году в областной бюджет, который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31"/>
        </w:rPr>
        <w:drawing>
          <wp:inline distT="0" distB="0" distL="0" distR="0">
            <wp:extent cx="1718310" cy="5346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8310" cy="53467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rPr>
          <w:noProof/>
          <w:position w:val="-8"/>
        </w:rPr>
        <w:drawing>
          <wp:inline distT="0" distB="0" distL="0" distR="0">
            <wp:extent cx="220345" cy="2514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размер субсидии, предоставленной некоммерческой организации (без учета размера остатка субсидии, не использованного по состоянию на 1 января текущего финансового года),</w:t>
      </w:r>
    </w:p>
    <w:p w:rsidR="00A71FFB" w:rsidRDefault="00A71FFB">
      <w:pPr>
        <w:pStyle w:val="ConsPlusNormal"/>
        <w:spacing w:before="220"/>
        <w:ind w:firstLine="540"/>
        <w:jc w:val="both"/>
      </w:pPr>
      <w:r>
        <w:rPr>
          <w:noProof/>
          <w:position w:val="-9"/>
        </w:rPr>
        <w:drawing>
          <wp:inline distT="0" distB="0" distL="0" distR="0">
            <wp:extent cx="220345"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фактическое количество детей участников специальной военной операции, принимаемых в рамках летней оздоровительной кампании 2024 года,</w:t>
      </w:r>
    </w:p>
    <w:p w:rsidR="00A71FFB" w:rsidRDefault="00A71FFB">
      <w:pPr>
        <w:pStyle w:val="ConsPlusNormal"/>
        <w:spacing w:before="220"/>
        <w:ind w:firstLine="540"/>
        <w:jc w:val="both"/>
      </w:pPr>
      <w:r>
        <w:rPr>
          <w:noProof/>
          <w:position w:val="-9"/>
        </w:rPr>
        <w:drawing>
          <wp:inline distT="0" distB="0" distL="0" distR="0">
            <wp:extent cx="262255"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плановое количество детей участников специальной военной операции, принимаемых в рамках летней оздоровительной кампании 2024 года.</w:t>
      </w:r>
    </w:p>
    <w:p w:rsidR="00A71FFB" w:rsidRDefault="00A71FFB">
      <w:pPr>
        <w:pStyle w:val="ConsPlusNormal"/>
        <w:spacing w:before="220"/>
        <w:ind w:firstLine="540"/>
        <w:jc w:val="both"/>
      </w:pPr>
      <w:r>
        <w:t>5.9. Министерство в срок до 1 апреля текущего финансового года направляет некоммерческой организации требование о возврате субсидии в областной бюджет в срок до 1 мая текущего финансового года.</w:t>
      </w:r>
    </w:p>
    <w:p w:rsidR="00A71FFB" w:rsidRDefault="00A71FFB">
      <w:pPr>
        <w:pStyle w:val="ConsPlusNormal"/>
        <w:spacing w:before="220"/>
        <w:ind w:firstLine="540"/>
        <w:jc w:val="both"/>
      </w:pPr>
      <w:r>
        <w:t>5.10. В случае невозврата некоммерческой организацией субсидии в областной бюджет министерство:</w:t>
      </w:r>
    </w:p>
    <w:p w:rsidR="00A71FFB" w:rsidRDefault="00A71FFB">
      <w:pPr>
        <w:pStyle w:val="ConsPlusNormal"/>
        <w:spacing w:before="220"/>
        <w:ind w:firstLine="540"/>
        <w:jc w:val="both"/>
      </w:pPr>
      <w:r>
        <w:t>осуществляет подготовку искового заявления о взыскании субсидии в областной бюджет в судебном порядке и направляет его в суд до 1 июня текущего финансового года;</w:t>
      </w:r>
    </w:p>
    <w:p w:rsidR="00A71FFB" w:rsidRDefault="00A71FFB">
      <w:pPr>
        <w:pStyle w:val="ConsPlusNormal"/>
        <w:spacing w:before="220"/>
        <w:ind w:firstLine="540"/>
        <w:jc w:val="both"/>
      </w:pPr>
      <w:r>
        <w:t>в текущем финансовом году приостанавливает предоставление субсидии из областного бюджета некоммерческой организации до выполнения ею требования о возврате субсидии в областной бюджет.</w:t>
      </w:r>
    </w:p>
    <w:p w:rsidR="00A71FFB" w:rsidRDefault="00A71FFB">
      <w:pPr>
        <w:pStyle w:val="ConsPlusNormal"/>
        <w:spacing w:before="220"/>
        <w:ind w:firstLine="540"/>
        <w:jc w:val="both"/>
      </w:pPr>
      <w:r>
        <w:t>В случае невозврата некоммерческой организацией субсидии в областной бюджет в срок до 31 декабря текущего года министерство прекращает предоставление субсидии из областного бюджета некоммерческой организации в текущем финансовом году.</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 N 1</w:t>
      </w:r>
    </w:p>
    <w:p w:rsidR="00A71FFB" w:rsidRDefault="00A71FFB">
      <w:pPr>
        <w:pStyle w:val="ConsPlusNormal"/>
        <w:jc w:val="right"/>
      </w:pPr>
      <w:r>
        <w:t>к Порядку</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r>
              <w:rPr>
                <w:color w:val="392C69"/>
              </w:rPr>
              <w:t xml:space="preserve">(в ред. </w:t>
            </w:r>
            <w:hyperlink r:id="rId181">
              <w:r>
                <w:rPr>
                  <w:color w:val="0000FF"/>
                </w:rPr>
                <w:t>постановления</w:t>
              </w:r>
            </w:hyperlink>
            <w:r>
              <w:rPr>
                <w:color w:val="392C69"/>
              </w:rPr>
              <w:t xml:space="preserve"> Правительства Кировской области от 27.11.2024 N 514-П)</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rmal"/>
        <w:sectPr w:rsidR="00A71FFB">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tblPr>
      <w:tblGrid>
        <w:gridCol w:w="10187"/>
      </w:tblGrid>
      <w:tr w:rsidR="00A71FFB">
        <w:tc>
          <w:tcPr>
            <w:tcW w:w="10187" w:type="dxa"/>
            <w:tcBorders>
              <w:top w:val="nil"/>
              <w:left w:val="nil"/>
              <w:bottom w:val="nil"/>
              <w:right w:val="nil"/>
            </w:tcBorders>
          </w:tcPr>
          <w:p w:rsidR="00A71FFB" w:rsidRDefault="00A71FFB">
            <w:pPr>
              <w:pStyle w:val="ConsPlusNormal"/>
              <w:jc w:val="center"/>
            </w:pPr>
            <w:bookmarkStart w:id="40" w:name="P1095"/>
            <w:bookmarkEnd w:id="40"/>
            <w:r>
              <w:rPr>
                <w:b/>
              </w:rPr>
              <w:lastRenderedPageBreak/>
              <w:t>ЗАЯВЛЕНИЕ</w:t>
            </w:r>
          </w:p>
          <w:p w:rsidR="00A71FFB" w:rsidRDefault="00A71FFB">
            <w:pPr>
              <w:pStyle w:val="ConsPlusNormal"/>
              <w:jc w:val="center"/>
            </w:pPr>
            <w:r>
              <w:rPr>
                <w:b/>
              </w:rPr>
              <w:t xml:space="preserve">на участие в отборе некоммерческих организаций, осуществляющих организацию отдыха и (или) оздоровления детей на территории Кировской области (в случае осуществления организации отдыха и (или) оздоровления детей на территории Кировской области) </w:t>
            </w:r>
            <w:hyperlink w:anchor="P1169">
              <w:r>
                <w:rPr>
                  <w:b/>
                  <w:color w:val="0000FF"/>
                </w:rPr>
                <w:t>&lt;*&gt;</w:t>
              </w:r>
            </w:hyperlink>
          </w:p>
          <w:p w:rsidR="00A71FFB" w:rsidRDefault="00A71FFB">
            <w:pPr>
              <w:pStyle w:val="ConsPlusNormal"/>
            </w:pPr>
          </w:p>
          <w:p w:rsidR="00A71FFB" w:rsidRDefault="00A71FFB">
            <w:pPr>
              <w:pStyle w:val="ConsPlusNormal"/>
              <w:jc w:val="center"/>
            </w:pPr>
            <w:r>
              <w:t>__________________________________________________________________________________</w:t>
            </w:r>
          </w:p>
          <w:p w:rsidR="00A71FFB" w:rsidRDefault="00A71FFB">
            <w:pPr>
              <w:pStyle w:val="ConsPlusNormal"/>
              <w:jc w:val="center"/>
            </w:pPr>
            <w:r>
              <w:t>(наименование некоммерческой организации)</w:t>
            </w:r>
          </w:p>
          <w:p w:rsidR="00A71FFB" w:rsidRDefault="00A71FFB">
            <w:pPr>
              <w:pStyle w:val="ConsPlusNormal"/>
            </w:pPr>
          </w:p>
          <w:p w:rsidR="00A71FFB" w:rsidRDefault="00A71FFB">
            <w:pPr>
              <w:pStyle w:val="ConsPlusNormal"/>
              <w:ind w:firstLine="283"/>
              <w:jc w:val="both"/>
            </w:pPr>
            <w:r>
              <w:t xml:space="preserve">Просим предоставить в 20____ году субсидию некоммерческой организации, осуществляющей организацию отдыха и (или) оздоровления детей на территории Кировской области </w:t>
            </w:r>
            <w:proofErr w:type="gramStart"/>
            <w:r>
              <w:t>в</w:t>
            </w:r>
            <w:proofErr w:type="gramEnd"/>
            <w:r>
              <w:t xml:space="preserve"> _________________________________________________________________________</w:t>
            </w:r>
          </w:p>
          <w:p w:rsidR="00A71FFB" w:rsidRDefault="00A71FFB">
            <w:pPr>
              <w:pStyle w:val="ConsPlusNormal"/>
              <w:jc w:val="center"/>
            </w:pPr>
            <w:proofErr w:type="gramStart"/>
            <w:r>
              <w:t>(наименование загородной стационарной организации отдыха</w:t>
            </w:r>
            <w:proofErr w:type="gramEnd"/>
          </w:p>
          <w:p w:rsidR="00A71FFB" w:rsidRDefault="00A71FFB">
            <w:pPr>
              <w:pStyle w:val="ConsPlusNormal"/>
              <w:jc w:val="center"/>
            </w:pPr>
            <w:r>
              <w:t>и оздоровления детей с круглосуточным пребыванием)</w:t>
            </w:r>
          </w:p>
        </w:tc>
      </w:tr>
    </w:tbl>
    <w:p w:rsidR="00A71FFB" w:rsidRDefault="00A71F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907"/>
        <w:gridCol w:w="2211"/>
        <w:gridCol w:w="2154"/>
        <w:gridCol w:w="962"/>
        <w:gridCol w:w="963"/>
        <w:gridCol w:w="1531"/>
      </w:tblGrid>
      <w:tr w:rsidR="00A71FFB">
        <w:tc>
          <w:tcPr>
            <w:tcW w:w="567" w:type="dxa"/>
          </w:tcPr>
          <w:p w:rsidR="00A71FFB" w:rsidRDefault="00A71FFB">
            <w:pPr>
              <w:pStyle w:val="ConsPlusNormal"/>
              <w:jc w:val="center"/>
            </w:pPr>
            <w:r>
              <w:t>Номер смены</w:t>
            </w:r>
          </w:p>
        </w:tc>
        <w:tc>
          <w:tcPr>
            <w:tcW w:w="907" w:type="dxa"/>
          </w:tcPr>
          <w:p w:rsidR="00A71FFB" w:rsidRDefault="00A71FFB">
            <w:pPr>
              <w:pStyle w:val="ConsPlusNormal"/>
              <w:jc w:val="center"/>
            </w:pPr>
            <w:r>
              <w:t>Даты начала и окончания смены</w:t>
            </w:r>
          </w:p>
        </w:tc>
        <w:tc>
          <w:tcPr>
            <w:tcW w:w="907" w:type="dxa"/>
          </w:tcPr>
          <w:p w:rsidR="00A71FFB" w:rsidRDefault="00A71FFB">
            <w:pPr>
              <w:pStyle w:val="ConsPlusNormal"/>
              <w:jc w:val="center"/>
            </w:pPr>
            <w:r>
              <w:t>Продолжительность смены (дней)</w:t>
            </w:r>
          </w:p>
        </w:tc>
        <w:tc>
          <w:tcPr>
            <w:tcW w:w="2211" w:type="dxa"/>
          </w:tcPr>
          <w:p w:rsidR="00A71FFB" w:rsidRDefault="00A71FFB">
            <w:pPr>
              <w:pStyle w:val="ConsPlusNormal"/>
              <w:jc w:val="center"/>
            </w:pPr>
            <w:r>
              <w:t xml:space="preserve">Плановая вместимость лагеря в соответствии с экспертным заключением о соответствии (несоответствии) санитарным правилам и нормам территории, зданий, строений, сооружений, помещений, оборудования и иного имущества, используемых для осуществления деятельности по организации отдыха </w:t>
            </w:r>
            <w:r>
              <w:lastRenderedPageBreak/>
              <w:t>и (или) оздоровления детей</w:t>
            </w:r>
          </w:p>
        </w:tc>
        <w:tc>
          <w:tcPr>
            <w:tcW w:w="2154" w:type="dxa"/>
          </w:tcPr>
          <w:p w:rsidR="00A71FFB" w:rsidRDefault="00A71FFB">
            <w:pPr>
              <w:pStyle w:val="ConsPlusNormal"/>
              <w:jc w:val="center"/>
            </w:pPr>
            <w:r>
              <w:lastRenderedPageBreak/>
              <w:t xml:space="preserve">Плановое количество дето-дней в соответствии с экспертным заключением о соответствии (несоответствии) санитарным правилам и нормам территории, зданий, строений, сооружений, помещений, оборудования и иного имущества, используемых для осуществления деятельности по организации отдыха </w:t>
            </w:r>
            <w:r>
              <w:lastRenderedPageBreak/>
              <w:t>и (или) оздоровления детей (гр. 3 x гр. 4)</w:t>
            </w:r>
          </w:p>
        </w:tc>
        <w:tc>
          <w:tcPr>
            <w:tcW w:w="962" w:type="dxa"/>
          </w:tcPr>
          <w:p w:rsidR="00A71FFB" w:rsidRDefault="00A71FFB">
            <w:pPr>
              <w:pStyle w:val="ConsPlusNormal"/>
              <w:jc w:val="center"/>
            </w:pPr>
            <w:r>
              <w:lastRenderedPageBreak/>
              <w:t>Фактически запрашиваемое количество путевок</w:t>
            </w:r>
          </w:p>
        </w:tc>
        <w:tc>
          <w:tcPr>
            <w:tcW w:w="963" w:type="dxa"/>
          </w:tcPr>
          <w:p w:rsidR="00A71FFB" w:rsidRDefault="00A71FFB">
            <w:pPr>
              <w:pStyle w:val="ConsPlusNormal"/>
              <w:jc w:val="center"/>
            </w:pPr>
            <w:r>
              <w:t>Фактическое количество дето-дней в смену (гр. 3 x гр. 6)</w:t>
            </w:r>
          </w:p>
        </w:tc>
        <w:tc>
          <w:tcPr>
            <w:tcW w:w="1531" w:type="dxa"/>
          </w:tcPr>
          <w:p w:rsidR="00A71FFB" w:rsidRDefault="00A71FFB">
            <w:pPr>
              <w:pStyle w:val="ConsPlusNormal"/>
              <w:jc w:val="center"/>
            </w:pPr>
            <w:r>
              <w:t>Предполагаемая тематика и краткое описание смены (тема (профиль), актуальность, цели и задачи, целевая аудитория, планируемые результаты смены)</w:t>
            </w:r>
          </w:p>
        </w:tc>
      </w:tr>
      <w:tr w:rsidR="00A71FFB">
        <w:tc>
          <w:tcPr>
            <w:tcW w:w="567" w:type="dxa"/>
          </w:tcPr>
          <w:p w:rsidR="00A71FFB" w:rsidRDefault="00A71FFB">
            <w:pPr>
              <w:pStyle w:val="ConsPlusNormal"/>
              <w:jc w:val="center"/>
            </w:pPr>
            <w:r>
              <w:lastRenderedPageBreak/>
              <w:t>1.</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2.</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3.</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4.</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2381" w:type="dxa"/>
            <w:gridSpan w:val="3"/>
          </w:tcPr>
          <w:p w:rsidR="00A71FFB" w:rsidRDefault="00A71FFB">
            <w:pPr>
              <w:pStyle w:val="ConsPlusNormal"/>
              <w:jc w:val="both"/>
            </w:pPr>
            <w:r>
              <w:t>Итого</w:t>
            </w: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bl>
    <w:p w:rsidR="00A71FFB" w:rsidRDefault="00A71FFB">
      <w:pPr>
        <w:pStyle w:val="ConsPlusNormal"/>
        <w:jc w:val="both"/>
      </w:pPr>
    </w:p>
    <w:tbl>
      <w:tblPr>
        <w:tblW w:w="0" w:type="auto"/>
        <w:tblLayout w:type="fixed"/>
        <w:tblCellMar>
          <w:top w:w="102" w:type="dxa"/>
          <w:left w:w="62" w:type="dxa"/>
          <w:bottom w:w="102" w:type="dxa"/>
          <w:right w:w="62" w:type="dxa"/>
        </w:tblCellMar>
        <w:tblLook w:val="0000"/>
      </w:tblPr>
      <w:tblGrid>
        <w:gridCol w:w="4365"/>
        <w:gridCol w:w="2608"/>
        <w:gridCol w:w="3231"/>
      </w:tblGrid>
      <w:tr w:rsidR="00A71FFB">
        <w:tc>
          <w:tcPr>
            <w:tcW w:w="4365" w:type="dxa"/>
            <w:tcBorders>
              <w:top w:val="nil"/>
              <w:left w:val="nil"/>
              <w:bottom w:val="nil"/>
              <w:right w:val="nil"/>
            </w:tcBorders>
          </w:tcPr>
          <w:p w:rsidR="00A71FFB" w:rsidRDefault="00A71FFB">
            <w:pPr>
              <w:pStyle w:val="ConsPlusNormal"/>
              <w:jc w:val="center"/>
            </w:pPr>
            <w:r>
              <w:t>__________________________________</w:t>
            </w:r>
          </w:p>
          <w:p w:rsidR="00A71FFB" w:rsidRDefault="00A71FFB">
            <w:pPr>
              <w:pStyle w:val="ConsPlusNormal"/>
              <w:jc w:val="center"/>
            </w:pPr>
            <w:r>
              <w:t>(наименование должности руководителя некоммерческой организации)</w:t>
            </w:r>
          </w:p>
        </w:tc>
        <w:tc>
          <w:tcPr>
            <w:tcW w:w="2608" w:type="dxa"/>
            <w:tcBorders>
              <w:top w:val="nil"/>
              <w:left w:val="nil"/>
              <w:bottom w:val="nil"/>
              <w:right w:val="nil"/>
            </w:tcBorders>
          </w:tcPr>
          <w:p w:rsidR="00A71FFB" w:rsidRDefault="00A71FFB">
            <w:pPr>
              <w:pStyle w:val="ConsPlusNormal"/>
              <w:jc w:val="center"/>
            </w:pPr>
            <w:r>
              <w:t>___________________</w:t>
            </w:r>
          </w:p>
          <w:p w:rsidR="00A71FFB" w:rsidRDefault="00A71FFB">
            <w:pPr>
              <w:pStyle w:val="ConsPlusNormal"/>
              <w:jc w:val="center"/>
            </w:pPr>
            <w:r>
              <w:t>(подпись)</w:t>
            </w:r>
          </w:p>
        </w:tc>
        <w:tc>
          <w:tcPr>
            <w:tcW w:w="3231" w:type="dxa"/>
            <w:tcBorders>
              <w:top w:val="nil"/>
              <w:left w:val="nil"/>
              <w:bottom w:val="nil"/>
              <w:right w:val="nil"/>
            </w:tcBorders>
          </w:tcPr>
          <w:p w:rsidR="00A71FFB" w:rsidRDefault="00A71FFB">
            <w:pPr>
              <w:pStyle w:val="ConsPlusNormal"/>
              <w:jc w:val="center"/>
            </w:pPr>
            <w:r>
              <w:t>________________________</w:t>
            </w:r>
          </w:p>
          <w:p w:rsidR="00A71FFB" w:rsidRDefault="00A71FFB">
            <w:pPr>
              <w:pStyle w:val="ConsPlusNormal"/>
              <w:jc w:val="center"/>
            </w:pPr>
            <w:r>
              <w:t>(инициалы, фамилия)</w:t>
            </w:r>
          </w:p>
        </w:tc>
      </w:tr>
      <w:tr w:rsidR="00A71FFB">
        <w:tc>
          <w:tcPr>
            <w:tcW w:w="4365" w:type="dxa"/>
            <w:tcBorders>
              <w:top w:val="nil"/>
              <w:left w:val="nil"/>
              <w:bottom w:val="nil"/>
              <w:right w:val="nil"/>
            </w:tcBorders>
          </w:tcPr>
          <w:p w:rsidR="00A71FFB" w:rsidRDefault="00A71FFB">
            <w:pPr>
              <w:pStyle w:val="ConsPlusNormal"/>
            </w:pPr>
            <w:r>
              <w:t>Главный бухгалтер некоммерческой организации</w:t>
            </w:r>
          </w:p>
        </w:tc>
        <w:tc>
          <w:tcPr>
            <w:tcW w:w="2608" w:type="dxa"/>
            <w:tcBorders>
              <w:top w:val="nil"/>
              <w:left w:val="nil"/>
              <w:bottom w:val="nil"/>
              <w:right w:val="nil"/>
            </w:tcBorders>
          </w:tcPr>
          <w:p w:rsidR="00A71FFB" w:rsidRDefault="00A71FFB">
            <w:pPr>
              <w:pStyle w:val="ConsPlusNormal"/>
            </w:pPr>
          </w:p>
          <w:p w:rsidR="00A71FFB" w:rsidRDefault="00A71FFB">
            <w:pPr>
              <w:pStyle w:val="ConsPlusNormal"/>
              <w:jc w:val="center"/>
            </w:pPr>
            <w:r>
              <w:t>___________________</w:t>
            </w:r>
          </w:p>
          <w:p w:rsidR="00A71FFB" w:rsidRDefault="00A71FFB">
            <w:pPr>
              <w:pStyle w:val="ConsPlusNormal"/>
              <w:jc w:val="center"/>
            </w:pPr>
            <w:r>
              <w:t>(подпись)</w:t>
            </w:r>
          </w:p>
        </w:tc>
        <w:tc>
          <w:tcPr>
            <w:tcW w:w="3231" w:type="dxa"/>
            <w:tcBorders>
              <w:top w:val="nil"/>
              <w:left w:val="nil"/>
              <w:bottom w:val="nil"/>
              <w:right w:val="nil"/>
            </w:tcBorders>
          </w:tcPr>
          <w:p w:rsidR="00A71FFB" w:rsidRDefault="00A71FFB">
            <w:pPr>
              <w:pStyle w:val="ConsPlusNormal"/>
            </w:pPr>
          </w:p>
          <w:p w:rsidR="00A71FFB" w:rsidRDefault="00A71FFB">
            <w:pPr>
              <w:pStyle w:val="ConsPlusNormal"/>
              <w:jc w:val="center"/>
            </w:pPr>
            <w:r>
              <w:t>________________________</w:t>
            </w:r>
          </w:p>
          <w:p w:rsidR="00A71FFB" w:rsidRDefault="00A71FFB">
            <w:pPr>
              <w:pStyle w:val="ConsPlusNormal"/>
              <w:jc w:val="center"/>
            </w:pPr>
            <w:r>
              <w:t>(инициалы, фамилия)</w:t>
            </w:r>
          </w:p>
        </w:tc>
      </w:tr>
      <w:tr w:rsidR="00A71FFB">
        <w:tc>
          <w:tcPr>
            <w:tcW w:w="10204" w:type="dxa"/>
            <w:gridSpan w:val="3"/>
            <w:tcBorders>
              <w:top w:val="nil"/>
              <w:left w:val="nil"/>
              <w:bottom w:val="nil"/>
              <w:right w:val="nil"/>
            </w:tcBorders>
          </w:tcPr>
          <w:p w:rsidR="00A71FFB" w:rsidRDefault="00A71FFB">
            <w:pPr>
              <w:pStyle w:val="ConsPlusNormal"/>
            </w:pPr>
          </w:p>
        </w:tc>
      </w:tr>
      <w:tr w:rsidR="00A71FFB">
        <w:tc>
          <w:tcPr>
            <w:tcW w:w="10204" w:type="dxa"/>
            <w:gridSpan w:val="3"/>
            <w:tcBorders>
              <w:top w:val="nil"/>
              <w:left w:val="nil"/>
              <w:bottom w:val="nil"/>
              <w:right w:val="nil"/>
            </w:tcBorders>
          </w:tcPr>
          <w:p w:rsidR="00A71FFB" w:rsidRDefault="00A71FFB">
            <w:pPr>
              <w:pStyle w:val="ConsPlusNormal"/>
              <w:ind w:firstLine="283"/>
              <w:jc w:val="both"/>
            </w:pPr>
            <w:proofErr w:type="gramStart"/>
            <w:r>
              <w:t>Даем согласие на публикацию информации об участии в отборе некоммерческих организаций, осуществляющих организацию отдыха и (или) оздоровления детей на территории Кировской области, проводимом министерством образования Кировской области, для предоставления субсидий некоммерческим организациям, осуществляющим организацию отдыха и (или) оздоровления детей на территории Кировской области, и иных сведений на официальном информационном сайте Правительства Кировской области, на сайте министерства образования Кировской области, а</w:t>
            </w:r>
            <w:proofErr w:type="gramEnd"/>
            <w:r>
              <w:t xml:space="preserve"> также в социальных сетях в информационно-телекоммуникационной сети "Интернет".</w:t>
            </w:r>
          </w:p>
          <w:p w:rsidR="00A71FFB" w:rsidRDefault="00A71FFB">
            <w:pPr>
              <w:pStyle w:val="ConsPlusNormal"/>
            </w:pPr>
          </w:p>
          <w:p w:rsidR="00A71FFB" w:rsidRDefault="00A71FFB">
            <w:pPr>
              <w:pStyle w:val="ConsPlusNormal"/>
              <w:ind w:firstLine="283"/>
              <w:jc w:val="both"/>
            </w:pPr>
            <w:r>
              <w:t>--------------------------------</w:t>
            </w:r>
          </w:p>
          <w:p w:rsidR="00A71FFB" w:rsidRDefault="00A71FFB">
            <w:pPr>
              <w:pStyle w:val="ConsPlusNormal"/>
              <w:ind w:firstLine="283"/>
              <w:jc w:val="both"/>
            </w:pPr>
            <w:bookmarkStart w:id="41" w:name="P1169"/>
            <w:bookmarkEnd w:id="41"/>
            <w:r>
              <w:t xml:space="preserve">&lt;*&gt; Заявление на участие в отборе некоммерческих организаций, осуществляющих организацию </w:t>
            </w:r>
            <w:r>
              <w:lastRenderedPageBreak/>
              <w:t>отдыха и (или) оздоровления детей на территории Кировской области (в случае осуществления организации отдыха и (или) оздоровления детей на территории Кировской области), оформляется отдельно на каждую загородную стационарную организацию отдыха и оздоровления детей с круглосуточным пребыванием.</w:t>
            </w:r>
          </w:p>
        </w:tc>
      </w:tr>
    </w:tbl>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 N 2</w:t>
      </w:r>
    </w:p>
    <w:p w:rsidR="00A71FFB" w:rsidRDefault="00A71FFB">
      <w:pPr>
        <w:pStyle w:val="ConsPlusNormal"/>
        <w:jc w:val="right"/>
      </w:pPr>
      <w:r>
        <w:t>к Порядку</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r>
              <w:rPr>
                <w:color w:val="392C69"/>
              </w:rPr>
              <w:t xml:space="preserve">(в ред. </w:t>
            </w:r>
            <w:hyperlink r:id="rId182">
              <w:r>
                <w:rPr>
                  <w:color w:val="0000FF"/>
                </w:rPr>
                <w:t>постановления</w:t>
              </w:r>
            </w:hyperlink>
            <w:r>
              <w:rPr>
                <w:color w:val="392C69"/>
              </w:rPr>
              <w:t xml:space="preserve"> Правительства Кировской области от 27.11.2024 N 514-П)</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tbl>
      <w:tblPr>
        <w:tblW w:w="0" w:type="auto"/>
        <w:tblLayout w:type="fixed"/>
        <w:tblCellMar>
          <w:top w:w="102" w:type="dxa"/>
          <w:left w:w="62" w:type="dxa"/>
          <w:bottom w:w="102" w:type="dxa"/>
          <w:right w:w="62" w:type="dxa"/>
        </w:tblCellMar>
        <w:tblLook w:val="0000"/>
      </w:tblPr>
      <w:tblGrid>
        <w:gridCol w:w="10187"/>
      </w:tblGrid>
      <w:tr w:rsidR="00A71FFB">
        <w:tc>
          <w:tcPr>
            <w:tcW w:w="10187" w:type="dxa"/>
            <w:tcBorders>
              <w:top w:val="nil"/>
              <w:left w:val="nil"/>
              <w:bottom w:val="nil"/>
              <w:right w:val="nil"/>
            </w:tcBorders>
          </w:tcPr>
          <w:p w:rsidR="00A71FFB" w:rsidRDefault="00A71FFB">
            <w:pPr>
              <w:pStyle w:val="ConsPlusNormal"/>
              <w:jc w:val="center"/>
            </w:pPr>
            <w:bookmarkStart w:id="42" w:name="P1180"/>
            <w:bookmarkEnd w:id="42"/>
            <w:r>
              <w:rPr>
                <w:b/>
              </w:rPr>
              <w:t>ЗАЯВЛЕНИЕ</w:t>
            </w:r>
          </w:p>
          <w:p w:rsidR="00A71FFB" w:rsidRDefault="00A71FFB">
            <w:pPr>
              <w:pStyle w:val="ConsPlusNormal"/>
              <w:jc w:val="center"/>
            </w:pPr>
            <w:r>
              <w:rPr>
                <w:b/>
              </w:rPr>
              <w:t xml:space="preserve">на участие в отборе некоммерческих организаций, осуществляющих организацию отдыха и (или) оздоровления детей на территории Кировской области (в случае осуществления организации отдыха и (или) оздоровления детей участников специальной военной операции, принимаемых в рамках летней оздоровительной кампании 2024 года на территории Кировской области) </w:t>
            </w:r>
            <w:hyperlink w:anchor="P1254">
              <w:r>
                <w:rPr>
                  <w:b/>
                  <w:color w:val="0000FF"/>
                </w:rPr>
                <w:t>&lt;*&gt;</w:t>
              </w:r>
            </w:hyperlink>
          </w:p>
          <w:p w:rsidR="00A71FFB" w:rsidRDefault="00A71FFB">
            <w:pPr>
              <w:pStyle w:val="ConsPlusNormal"/>
            </w:pPr>
          </w:p>
          <w:p w:rsidR="00A71FFB" w:rsidRDefault="00A71FFB">
            <w:pPr>
              <w:pStyle w:val="ConsPlusNormal"/>
              <w:jc w:val="center"/>
            </w:pPr>
            <w:r>
              <w:t>__________________________________________________________________________________</w:t>
            </w:r>
          </w:p>
          <w:p w:rsidR="00A71FFB" w:rsidRDefault="00A71FFB">
            <w:pPr>
              <w:pStyle w:val="ConsPlusNormal"/>
              <w:jc w:val="center"/>
            </w:pPr>
            <w:r>
              <w:t>(наименование некоммерческой организации)</w:t>
            </w:r>
          </w:p>
          <w:p w:rsidR="00A71FFB" w:rsidRDefault="00A71FFB">
            <w:pPr>
              <w:pStyle w:val="ConsPlusNormal"/>
            </w:pPr>
          </w:p>
          <w:p w:rsidR="00A71FFB" w:rsidRDefault="00A71FFB">
            <w:pPr>
              <w:pStyle w:val="ConsPlusNormal"/>
              <w:ind w:firstLine="283"/>
              <w:jc w:val="both"/>
            </w:pPr>
            <w:r>
              <w:t xml:space="preserve">Просим предоставить в 20____ году субсидию некоммерческой организации, осуществляющей организацию отдыха и (или) оздоровления детей участников специальной военной операции, принимаемых в рамках летней оздоровительной кампании 2024 года на территории Кировской области </w:t>
            </w:r>
            <w:proofErr w:type="gramStart"/>
            <w:r>
              <w:t>в</w:t>
            </w:r>
            <w:proofErr w:type="gramEnd"/>
            <w:r>
              <w:t xml:space="preserve"> _____________________________________________________</w:t>
            </w:r>
          </w:p>
          <w:p w:rsidR="00A71FFB" w:rsidRDefault="00A71FFB">
            <w:pPr>
              <w:pStyle w:val="ConsPlusNormal"/>
              <w:jc w:val="center"/>
            </w:pPr>
            <w:proofErr w:type="gramStart"/>
            <w:r>
              <w:t>(наименование загородной стационарной организации отдыха</w:t>
            </w:r>
            <w:proofErr w:type="gramEnd"/>
          </w:p>
          <w:p w:rsidR="00A71FFB" w:rsidRDefault="00A71FFB">
            <w:pPr>
              <w:pStyle w:val="ConsPlusNormal"/>
              <w:jc w:val="center"/>
            </w:pPr>
            <w:r>
              <w:t>и оздоровления детей с круглосуточным пребыванием)</w:t>
            </w:r>
          </w:p>
        </w:tc>
      </w:tr>
    </w:tbl>
    <w:p w:rsidR="00A71FFB" w:rsidRDefault="00A71F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907"/>
        <w:gridCol w:w="2211"/>
        <w:gridCol w:w="2154"/>
        <w:gridCol w:w="962"/>
        <w:gridCol w:w="963"/>
        <w:gridCol w:w="1531"/>
      </w:tblGrid>
      <w:tr w:rsidR="00A71FFB">
        <w:tc>
          <w:tcPr>
            <w:tcW w:w="567" w:type="dxa"/>
          </w:tcPr>
          <w:p w:rsidR="00A71FFB" w:rsidRDefault="00A71FFB">
            <w:pPr>
              <w:pStyle w:val="ConsPlusNormal"/>
              <w:jc w:val="center"/>
            </w:pPr>
            <w:r>
              <w:lastRenderedPageBreak/>
              <w:t>Номер смены</w:t>
            </w:r>
          </w:p>
        </w:tc>
        <w:tc>
          <w:tcPr>
            <w:tcW w:w="907" w:type="dxa"/>
          </w:tcPr>
          <w:p w:rsidR="00A71FFB" w:rsidRDefault="00A71FFB">
            <w:pPr>
              <w:pStyle w:val="ConsPlusNormal"/>
              <w:jc w:val="center"/>
            </w:pPr>
            <w:r>
              <w:t>Даты начала и окончания смены</w:t>
            </w:r>
          </w:p>
        </w:tc>
        <w:tc>
          <w:tcPr>
            <w:tcW w:w="907" w:type="dxa"/>
          </w:tcPr>
          <w:p w:rsidR="00A71FFB" w:rsidRDefault="00A71FFB">
            <w:pPr>
              <w:pStyle w:val="ConsPlusNormal"/>
              <w:jc w:val="center"/>
            </w:pPr>
            <w:r>
              <w:t>Продолжительность смены (дней)</w:t>
            </w:r>
          </w:p>
        </w:tc>
        <w:tc>
          <w:tcPr>
            <w:tcW w:w="2211" w:type="dxa"/>
          </w:tcPr>
          <w:p w:rsidR="00A71FFB" w:rsidRDefault="00A71FFB">
            <w:pPr>
              <w:pStyle w:val="ConsPlusNormal"/>
              <w:jc w:val="center"/>
            </w:pPr>
            <w:r>
              <w:t>Плановая вместимость лагеря в соответствии с экспертным заключением о соответствии (несоответствии) санитарным правилам и нормам территории, зданий, строений, сооружений, помещений, оборудования и иного имущества, используемых для осуществления деятельности по организации отдыха и (или) оздоровления детей</w:t>
            </w:r>
          </w:p>
        </w:tc>
        <w:tc>
          <w:tcPr>
            <w:tcW w:w="2154" w:type="dxa"/>
          </w:tcPr>
          <w:p w:rsidR="00A71FFB" w:rsidRDefault="00A71FFB">
            <w:pPr>
              <w:pStyle w:val="ConsPlusNormal"/>
              <w:jc w:val="center"/>
            </w:pPr>
            <w:r>
              <w:t>Плановое количество дето-дней в соответствии с экспертным заключением о соответствии (несоответствии) санитарным правилам и нормам территории, зданий, строений, сооружений, помещений, оборудования и иного имущества, используемых для осуществления деятельности по организации отдыха и (или) оздоровления детей (гр. 3 x гр. 4)</w:t>
            </w:r>
          </w:p>
        </w:tc>
        <w:tc>
          <w:tcPr>
            <w:tcW w:w="962" w:type="dxa"/>
          </w:tcPr>
          <w:p w:rsidR="00A71FFB" w:rsidRDefault="00A71FFB">
            <w:pPr>
              <w:pStyle w:val="ConsPlusNormal"/>
              <w:jc w:val="center"/>
            </w:pPr>
            <w:r>
              <w:t>Фактически запрашиваемое количество путевок</w:t>
            </w:r>
          </w:p>
        </w:tc>
        <w:tc>
          <w:tcPr>
            <w:tcW w:w="963" w:type="dxa"/>
          </w:tcPr>
          <w:p w:rsidR="00A71FFB" w:rsidRDefault="00A71FFB">
            <w:pPr>
              <w:pStyle w:val="ConsPlusNormal"/>
              <w:jc w:val="center"/>
            </w:pPr>
            <w:r>
              <w:t>Фактическое количество дето-дней в смену (гр. 3 x гр. 6)</w:t>
            </w:r>
          </w:p>
        </w:tc>
        <w:tc>
          <w:tcPr>
            <w:tcW w:w="1531" w:type="dxa"/>
          </w:tcPr>
          <w:p w:rsidR="00A71FFB" w:rsidRDefault="00A71FFB">
            <w:pPr>
              <w:pStyle w:val="ConsPlusNormal"/>
              <w:jc w:val="center"/>
            </w:pPr>
            <w:r>
              <w:t>Предполагаемая тематика и краткое описание смены (тема (профиль), актуальность, цели и задачи, целевая аудитория, планируемые результаты смены)</w:t>
            </w:r>
          </w:p>
        </w:tc>
      </w:tr>
      <w:tr w:rsidR="00A71FFB">
        <w:tc>
          <w:tcPr>
            <w:tcW w:w="567" w:type="dxa"/>
          </w:tcPr>
          <w:p w:rsidR="00A71FFB" w:rsidRDefault="00A71FFB">
            <w:pPr>
              <w:pStyle w:val="ConsPlusNormal"/>
              <w:jc w:val="center"/>
            </w:pPr>
            <w:r>
              <w:t>1.</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2.</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3.</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4.</w:t>
            </w:r>
          </w:p>
        </w:tc>
        <w:tc>
          <w:tcPr>
            <w:tcW w:w="907" w:type="dxa"/>
          </w:tcPr>
          <w:p w:rsidR="00A71FFB" w:rsidRDefault="00A71FFB">
            <w:pPr>
              <w:pStyle w:val="ConsPlusNormal"/>
            </w:pPr>
          </w:p>
        </w:tc>
        <w:tc>
          <w:tcPr>
            <w:tcW w:w="907" w:type="dxa"/>
          </w:tcPr>
          <w:p w:rsidR="00A71FFB" w:rsidRDefault="00A71FFB">
            <w:pPr>
              <w:pStyle w:val="ConsPlusNormal"/>
            </w:pP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r w:rsidR="00A71FFB">
        <w:tc>
          <w:tcPr>
            <w:tcW w:w="2381" w:type="dxa"/>
            <w:gridSpan w:val="3"/>
          </w:tcPr>
          <w:p w:rsidR="00A71FFB" w:rsidRDefault="00A71FFB">
            <w:pPr>
              <w:pStyle w:val="ConsPlusNormal"/>
              <w:jc w:val="both"/>
            </w:pPr>
            <w:r>
              <w:t>Итого</w:t>
            </w:r>
          </w:p>
        </w:tc>
        <w:tc>
          <w:tcPr>
            <w:tcW w:w="2211" w:type="dxa"/>
          </w:tcPr>
          <w:p w:rsidR="00A71FFB" w:rsidRDefault="00A71FFB">
            <w:pPr>
              <w:pStyle w:val="ConsPlusNormal"/>
            </w:pPr>
          </w:p>
        </w:tc>
        <w:tc>
          <w:tcPr>
            <w:tcW w:w="2154" w:type="dxa"/>
          </w:tcPr>
          <w:p w:rsidR="00A71FFB" w:rsidRDefault="00A71FFB">
            <w:pPr>
              <w:pStyle w:val="ConsPlusNormal"/>
            </w:pPr>
          </w:p>
        </w:tc>
        <w:tc>
          <w:tcPr>
            <w:tcW w:w="962" w:type="dxa"/>
          </w:tcPr>
          <w:p w:rsidR="00A71FFB" w:rsidRDefault="00A71FFB">
            <w:pPr>
              <w:pStyle w:val="ConsPlusNormal"/>
            </w:pPr>
          </w:p>
        </w:tc>
        <w:tc>
          <w:tcPr>
            <w:tcW w:w="963" w:type="dxa"/>
          </w:tcPr>
          <w:p w:rsidR="00A71FFB" w:rsidRDefault="00A71FFB">
            <w:pPr>
              <w:pStyle w:val="ConsPlusNormal"/>
            </w:pPr>
          </w:p>
        </w:tc>
        <w:tc>
          <w:tcPr>
            <w:tcW w:w="1531" w:type="dxa"/>
          </w:tcPr>
          <w:p w:rsidR="00A71FFB" w:rsidRDefault="00A71FFB">
            <w:pPr>
              <w:pStyle w:val="ConsPlusNormal"/>
            </w:pPr>
          </w:p>
        </w:tc>
      </w:tr>
    </w:tbl>
    <w:p w:rsidR="00A71FFB" w:rsidRDefault="00A71FFB">
      <w:pPr>
        <w:pStyle w:val="ConsPlusNormal"/>
        <w:jc w:val="both"/>
      </w:pPr>
    </w:p>
    <w:tbl>
      <w:tblPr>
        <w:tblW w:w="0" w:type="auto"/>
        <w:tblLayout w:type="fixed"/>
        <w:tblCellMar>
          <w:top w:w="102" w:type="dxa"/>
          <w:left w:w="62" w:type="dxa"/>
          <w:bottom w:w="102" w:type="dxa"/>
          <w:right w:w="62" w:type="dxa"/>
        </w:tblCellMar>
        <w:tblLook w:val="0000"/>
      </w:tblPr>
      <w:tblGrid>
        <w:gridCol w:w="4365"/>
        <w:gridCol w:w="2608"/>
        <w:gridCol w:w="3231"/>
      </w:tblGrid>
      <w:tr w:rsidR="00A71FFB">
        <w:tc>
          <w:tcPr>
            <w:tcW w:w="4365" w:type="dxa"/>
            <w:tcBorders>
              <w:top w:val="nil"/>
              <w:left w:val="nil"/>
              <w:bottom w:val="nil"/>
              <w:right w:val="nil"/>
            </w:tcBorders>
          </w:tcPr>
          <w:p w:rsidR="00A71FFB" w:rsidRDefault="00A71FFB">
            <w:pPr>
              <w:pStyle w:val="ConsPlusNormal"/>
              <w:jc w:val="center"/>
            </w:pPr>
            <w:r>
              <w:t>_________________________________</w:t>
            </w:r>
          </w:p>
          <w:p w:rsidR="00A71FFB" w:rsidRDefault="00A71FFB">
            <w:pPr>
              <w:pStyle w:val="ConsPlusNormal"/>
              <w:jc w:val="center"/>
            </w:pPr>
            <w:r>
              <w:lastRenderedPageBreak/>
              <w:t>(наименование должности руководителя некоммерческой организации)</w:t>
            </w:r>
          </w:p>
        </w:tc>
        <w:tc>
          <w:tcPr>
            <w:tcW w:w="2608" w:type="dxa"/>
            <w:tcBorders>
              <w:top w:val="nil"/>
              <w:left w:val="nil"/>
              <w:bottom w:val="nil"/>
              <w:right w:val="nil"/>
            </w:tcBorders>
          </w:tcPr>
          <w:p w:rsidR="00A71FFB" w:rsidRDefault="00A71FFB">
            <w:pPr>
              <w:pStyle w:val="ConsPlusNormal"/>
              <w:jc w:val="center"/>
            </w:pPr>
            <w:r>
              <w:lastRenderedPageBreak/>
              <w:t>___________________</w:t>
            </w:r>
          </w:p>
          <w:p w:rsidR="00A71FFB" w:rsidRDefault="00A71FFB">
            <w:pPr>
              <w:pStyle w:val="ConsPlusNormal"/>
              <w:jc w:val="center"/>
            </w:pPr>
            <w:r>
              <w:lastRenderedPageBreak/>
              <w:t>(подпись)</w:t>
            </w:r>
          </w:p>
        </w:tc>
        <w:tc>
          <w:tcPr>
            <w:tcW w:w="3231" w:type="dxa"/>
            <w:tcBorders>
              <w:top w:val="nil"/>
              <w:left w:val="nil"/>
              <w:bottom w:val="nil"/>
              <w:right w:val="nil"/>
            </w:tcBorders>
          </w:tcPr>
          <w:p w:rsidR="00A71FFB" w:rsidRDefault="00A71FFB">
            <w:pPr>
              <w:pStyle w:val="ConsPlusNormal"/>
              <w:jc w:val="center"/>
            </w:pPr>
            <w:r>
              <w:lastRenderedPageBreak/>
              <w:t>________________________</w:t>
            </w:r>
          </w:p>
          <w:p w:rsidR="00A71FFB" w:rsidRDefault="00A71FFB">
            <w:pPr>
              <w:pStyle w:val="ConsPlusNormal"/>
              <w:jc w:val="center"/>
            </w:pPr>
            <w:r>
              <w:lastRenderedPageBreak/>
              <w:t>(инициалы, фамилия)</w:t>
            </w:r>
          </w:p>
        </w:tc>
      </w:tr>
      <w:tr w:rsidR="00A71FFB">
        <w:tc>
          <w:tcPr>
            <w:tcW w:w="4365" w:type="dxa"/>
            <w:tcBorders>
              <w:top w:val="nil"/>
              <w:left w:val="nil"/>
              <w:bottom w:val="nil"/>
              <w:right w:val="nil"/>
            </w:tcBorders>
          </w:tcPr>
          <w:p w:rsidR="00A71FFB" w:rsidRDefault="00A71FFB">
            <w:pPr>
              <w:pStyle w:val="ConsPlusNormal"/>
            </w:pPr>
            <w:r>
              <w:lastRenderedPageBreak/>
              <w:t>Главный бухгалтер некоммерческой организации</w:t>
            </w:r>
          </w:p>
        </w:tc>
        <w:tc>
          <w:tcPr>
            <w:tcW w:w="2608" w:type="dxa"/>
            <w:tcBorders>
              <w:top w:val="nil"/>
              <w:left w:val="nil"/>
              <w:bottom w:val="nil"/>
              <w:right w:val="nil"/>
            </w:tcBorders>
          </w:tcPr>
          <w:p w:rsidR="00A71FFB" w:rsidRDefault="00A71FFB">
            <w:pPr>
              <w:pStyle w:val="ConsPlusNormal"/>
            </w:pPr>
          </w:p>
          <w:p w:rsidR="00A71FFB" w:rsidRDefault="00A71FFB">
            <w:pPr>
              <w:pStyle w:val="ConsPlusNormal"/>
              <w:jc w:val="center"/>
            </w:pPr>
            <w:r>
              <w:t>___________________</w:t>
            </w:r>
          </w:p>
          <w:p w:rsidR="00A71FFB" w:rsidRDefault="00A71FFB">
            <w:pPr>
              <w:pStyle w:val="ConsPlusNormal"/>
              <w:jc w:val="center"/>
            </w:pPr>
            <w:r>
              <w:t>(подпись)</w:t>
            </w:r>
          </w:p>
        </w:tc>
        <w:tc>
          <w:tcPr>
            <w:tcW w:w="3231" w:type="dxa"/>
            <w:tcBorders>
              <w:top w:val="nil"/>
              <w:left w:val="nil"/>
              <w:bottom w:val="nil"/>
              <w:right w:val="nil"/>
            </w:tcBorders>
          </w:tcPr>
          <w:p w:rsidR="00A71FFB" w:rsidRDefault="00A71FFB">
            <w:pPr>
              <w:pStyle w:val="ConsPlusNormal"/>
            </w:pPr>
          </w:p>
          <w:p w:rsidR="00A71FFB" w:rsidRDefault="00A71FFB">
            <w:pPr>
              <w:pStyle w:val="ConsPlusNormal"/>
              <w:jc w:val="center"/>
            </w:pPr>
            <w:r>
              <w:t>________________________</w:t>
            </w:r>
          </w:p>
          <w:p w:rsidR="00A71FFB" w:rsidRDefault="00A71FFB">
            <w:pPr>
              <w:pStyle w:val="ConsPlusNormal"/>
              <w:jc w:val="center"/>
            </w:pPr>
            <w:r>
              <w:t>(инициалы, фамилия)</w:t>
            </w:r>
          </w:p>
        </w:tc>
      </w:tr>
      <w:tr w:rsidR="00A71FFB">
        <w:tc>
          <w:tcPr>
            <w:tcW w:w="10204" w:type="dxa"/>
            <w:gridSpan w:val="3"/>
            <w:tcBorders>
              <w:top w:val="nil"/>
              <w:left w:val="nil"/>
              <w:bottom w:val="nil"/>
              <w:right w:val="nil"/>
            </w:tcBorders>
          </w:tcPr>
          <w:p w:rsidR="00A71FFB" w:rsidRDefault="00A71FFB">
            <w:pPr>
              <w:pStyle w:val="ConsPlusNormal"/>
            </w:pPr>
          </w:p>
        </w:tc>
      </w:tr>
      <w:tr w:rsidR="00A71FFB">
        <w:tc>
          <w:tcPr>
            <w:tcW w:w="10204" w:type="dxa"/>
            <w:gridSpan w:val="3"/>
            <w:tcBorders>
              <w:top w:val="nil"/>
              <w:left w:val="nil"/>
              <w:bottom w:val="nil"/>
              <w:right w:val="nil"/>
            </w:tcBorders>
          </w:tcPr>
          <w:p w:rsidR="00A71FFB" w:rsidRDefault="00A71FFB">
            <w:pPr>
              <w:pStyle w:val="ConsPlusNormal"/>
              <w:ind w:firstLine="283"/>
              <w:jc w:val="both"/>
            </w:pPr>
            <w:proofErr w:type="gramStart"/>
            <w:r>
              <w:t>Даем согласие на публикацию информации об участии в отборе некоммерческих организаций, осуществляющих организацию отдыха и (или) оздоровления детей на территории Кировской области, проводимом министерством образования Кировской области, для предоставления субсидий некоммерческим организациям, осуществляющим организацию отдыха и (или) оздоровления детей на территории Кировской области, и иных сведений на официальном информационном сайте Правительства Кировской области, на сайте министерства образования Кировской области, а</w:t>
            </w:r>
            <w:proofErr w:type="gramEnd"/>
            <w:r>
              <w:t xml:space="preserve"> также в социальных сетях в информационно-телекоммуникационной сети "Интернет".</w:t>
            </w:r>
          </w:p>
          <w:p w:rsidR="00A71FFB" w:rsidRDefault="00A71FFB">
            <w:pPr>
              <w:pStyle w:val="ConsPlusNormal"/>
            </w:pPr>
          </w:p>
          <w:p w:rsidR="00A71FFB" w:rsidRDefault="00A71FFB">
            <w:pPr>
              <w:pStyle w:val="ConsPlusNormal"/>
              <w:ind w:firstLine="283"/>
              <w:jc w:val="both"/>
            </w:pPr>
            <w:r>
              <w:t>--------------------------------</w:t>
            </w:r>
          </w:p>
          <w:p w:rsidR="00A71FFB" w:rsidRDefault="00A71FFB">
            <w:pPr>
              <w:pStyle w:val="ConsPlusNormal"/>
              <w:ind w:firstLine="283"/>
              <w:jc w:val="both"/>
            </w:pPr>
            <w:bookmarkStart w:id="43" w:name="P1254"/>
            <w:bookmarkEnd w:id="43"/>
            <w:proofErr w:type="gramStart"/>
            <w:r>
              <w:t>&lt;*&gt; Заявление на участие в отборе некоммерческих организаций, осуществляющих организацию отдыха и (или) оздоровления детей на территории Кировской области (в случае осуществления организации отдыха и (или) оздоровления детей участников специальной военной операции, принимаемых в рамках летней оздоровительной кампании 2024 года на территории Кировской области), оформляется отдельно на каждую загородную стационарную организацию отдыха и оздоровления детей с круглосуточным пребыванием.</w:t>
            </w:r>
            <w:proofErr w:type="gramEnd"/>
          </w:p>
        </w:tc>
      </w:tr>
    </w:tbl>
    <w:p w:rsidR="00A71FFB" w:rsidRDefault="00A71FFB">
      <w:pPr>
        <w:pStyle w:val="ConsPlusNormal"/>
        <w:sectPr w:rsidR="00A71FFB">
          <w:pgSz w:w="16838" w:h="11905" w:orient="landscape"/>
          <w:pgMar w:top="1701" w:right="1134" w:bottom="850" w:left="1134" w:header="0" w:footer="0" w:gutter="0"/>
          <w:cols w:space="720"/>
          <w:titlePg/>
        </w:sectPr>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13</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44" w:name="P1267"/>
      <w:bookmarkEnd w:id="44"/>
      <w:r>
        <w:t>ПОРЯДОК</w:t>
      </w:r>
    </w:p>
    <w:p w:rsidR="00A71FFB" w:rsidRDefault="00A71FFB">
      <w:pPr>
        <w:pStyle w:val="ConsPlusTitle"/>
        <w:jc w:val="center"/>
      </w:pPr>
      <w:r>
        <w:t>РЕАЛИЗАЦИИ ПУТЕВОК В ЗАГОРОДНУЮ СТАЦИОНАРНУЮ ОРГАНИЗАЦИЮ</w:t>
      </w:r>
    </w:p>
    <w:p w:rsidR="00A71FFB" w:rsidRDefault="00A71FFB">
      <w:pPr>
        <w:pStyle w:val="ConsPlusTitle"/>
        <w:jc w:val="center"/>
      </w:pPr>
      <w:r>
        <w:t>ОТДЫХА И ОЗДОРОВЛЕНИЯ ДЕТЕЙ ЮРИДИЧЕСКИМ ЛИЦОМ В СЛУЧАЕ</w:t>
      </w:r>
    </w:p>
    <w:p w:rsidR="00A71FFB" w:rsidRDefault="00A71FFB">
      <w:pPr>
        <w:pStyle w:val="ConsPlusTitle"/>
        <w:jc w:val="center"/>
      </w:pPr>
      <w:r>
        <w:t>ОРГАНИЗАЦИИ ИМ ОТДЫХА И ОЗДОРОВЛЕНИЯ ДЕТЕЙ НА ТЕРРИТОРИИ</w:t>
      </w:r>
    </w:p>
    <w:p w:rsidR="00A71FFB" w:rsidRDefault="00A71FFB">
      <w:pPr>
        <w:pStyle w:val="ConsPlusTitle"/>
        <w:jc w:val="center"/>
      </w:pPr>
      <w:r>
        <w:t>КИРОВСКОЙ ОБЛАСТИ С ИСПОЛЬЗОВАНИЕМ</w:t>
      </w:r>
    </w:p>
    <w:p w:rsidR="00A71FFB" w:rsidRDefault="00A71FFB">
      <w:pPr>
        <w:pStyle w:val="ConsPlusTitle"/>
        <w:jc w:val="center"/>
      </w:pPr>
      <w:r>
        <w:t>СРЕДСТВ СУБСИДИИ</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proofErr w:type="gramStart"/>
            <w:r>
              <w:rPr>
                <w:color w:val="392C69"/>
              </w:rPr>
              <w:t>(в ред. постановлений Правительства Кировской области</w:t>
            </w:r>
            <w:proofErr w:type="gramEnd"/>
          </w:p>
          <w:p w:rsidR="00A71FFB" w:rsidRDefault="00A71FFB">
            <w:pPr>
              <w:pStyle w:val="ConsPlusNormal"/>
              <w:jc w:val="center"/>
            </w:pPr>
            <w:r>
              <w:rPr>
                <w:color w:val="392C69"/>
              </w:rPr>
              <w:t xml:space="preserve">от 19.06.2018 </w:t>
            </w:r>
            <w:hyperlink r:id="rId183">
              <w:r>
                <w:rPr>
                  <w:color w:val="0000FF"/>
                </w:rPr>
                <w:t>N 297-П</w:t>
              </w:r>
            </w:hyperlink>
            <w:r>
              <w:rPr>
                <w:color w:val="392C69"/>
              </w:rPr>
              <w:t xml:space="preserve">, от 19.03.2021 </w:t>
            </w:r>
            <w:hyperlink r:id="rId184">
              <w:r>
                <w:rPr>
                  <w:color w:val="0000FF"/>
                </w:rPr>
                <w:t>N 132-П</w:t>
              </w:r>
            </w:hyperlink>
            <w:r>
              <w:rPr>
                <w:color w:val="392C69"/>
              </w:rPr>
              <w:t xml:space="preserve">, от 15.05.2023 </w:t>
            </w:r>
            <w:hyperlink r:id="rId185">
              <w:r>
                <w:rPr>
                  <w:color w:val="0000FF"/>
                </w:rPr>
                <w:t>N 250-П</w:t>
              </w:r>
            </w:hyperlink>
            <w:r>
              <w:rPr>
                <w:color w:val="392C69"/>
              </w:rPr>
              <w:t>,</w:t>
            </w:r>
          </w:p>
          <w:p w:rsidR="00A71FFB" w:rsidRDefault="00A71FFB">
            <w:pPr>
              <w:pStyle w:val="ConsPlusNormal"/>
              <w:jc w:val="center"/>
            </w:pPr>
            <w:r>
              <w:rPr>
                <w:color w:val="392C69"/>
              </w:rPr>
              <w:t xml:space="preserve">от 27.11.2024 </w:t>
            </w:r>
            <w:hyperlink r:id="rId186">
              <w:r>
                <w:rPr>
                  <w:color w:val="0000FF"/>
                </w:rPr>
                <w:t>N 514-П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rmal"/>
        <w:ind w:firstLine="540"/>
        <w:jc w:val="both"/>
      </w:pPr>
      <w:r>
        <w:t xml:space="preserve">1. </w:t>
      </w:r>
      <w:proofErr w:type="gramStart"/>
      <w:r>
        <w:t>Порядок реализации путевок в загородную стационарную организацию отдыха и оздоровления детей юридическим лицом в случае организации им отдыха и оздоровления детей на территории Кировской области с использованием средств субсидии (далее - Порядок) устанавливает правила реализации путевки в загородную стационарную организацию отдыха и оздоровления детей (далее - загородный лагерь) юридическим лицом в случае организации им отдыха и оздоровления детей на территории Кировской области</w:t>
      </w:r>
      <w:proofErr w:type="gramEnd"/>
      <w:r>
        <w:t xml:space="preserve"> (далее - юридическое лицо), а также некоммерческой организацией, расположенной на территории Кировской области, в случае организации ею отдыха и оздоровления детей, не являющейся государственным (муниципальным) учреждением (далее - некоммерческая организация), с использованием средств субсидии.</w:t>
      </w:r>
    </w:p>
    <w:p w:rsidR="00A71FFB" w:rsidRDefault="00A71FFB">
      <w:pPr>
        <w:pStyle w:val="ConsPlusNormal"/>
        <w:jc w:val="both"/>
      </w:pPr>
      <w:r>
        <w:t xml:space="preserve">(в ред. </w:t>
      </w:r>
      <w:hyperlink r:id="rId187">
        <w:r>
          <w:rPr>
            <w:color w:val="0000FF"/>
          </w:rPr>
          <w:t>постановления</w:t>
        </w:r>
      </w:hyperlink>
      <w:r>
        <w:t xml:space="preserve"> Правительства Кировской области от 19.03.2021 N 132-П)</w:t>
      </w:r>
    </w:p>
    <w:p w:rsidR="00A71FFB" w:rsidRDefault="00A71FFB">
      <w:pPr>
        <w:pStyle w:val="ConsPlusNormal"/>
        <w:spacing w:before="220"/>
        <w:ind w:firstLine="540"/>
        <w:jc w:val="both"/>
      </w:pPr>
      <w:bookmarkStart w:id="45" w:name="P1280"/>
      <w:bookmarkEnd w:id="45"/>
      <w:r>
        <w:t>2. Юридические лица и некоммерческие организации реализуют путевки в загородный лагерь с использованием средств субсидии родителям, опекунам (попечителям), приемным родителям, приобретающим путевки с использованием средств субсидии (далее - законный представитель) для детей в возрасте от 6 до 17 лет (включительно), при условии представления следующих документов:</w:t>
      </w:r>
    </w:p>
    <w:p w:rsidR="00A71FFB" w:rsidRDefault="00A71FFB">
      <w:pPr>
        <w:pStyle w:val="ConsPlusNormal"/>
        <w:spacing w:before="220"/>
        <w:ind w:firstLine="540"/>
        <w:jc w:val="both"/>
      </w:pPr>
      <w:r>
        <w:t xml:space="preserve">2.1. </w:t>
      </w:r>
      <w:hyperlink w:anchor="P1323">
        <w:r>
          <w:rPr>
            <w:color w:val="0000FF"/>
          </w:rPr>
          <w:t>Заявление</w:t>
        </w:r>
      </w:hyperlink>
      <w:r>
        <w:t xml:space="preserve"> согласно приложению.</w:t>
      </w:r>
    </w:p>
    <w:p w:rsidR="00A71FFB" w:rsidRDefault="00A71FFB">
      <w:pPr>
        <w:pStyle w:val="ConsPlusNormal"/>
        <w:spacing w:before="220"/>
        <w:ind w:firstLine="540"/>
        <w:jc w:val="both"/>
      </w:pPr>
      <w:r>
        <w:t>2.2. Копия свидетельства о рождении ребенка, а для детей, достигших 14 лет, копия паспорта и копия свидетельства о рождении ребенка.</w:t>
      </w:r>
    </w:p>
    <w:p w:rsidR="00A71FFB" w:rsidRDefault="00A71FFB">
      <w:pPr>
        <w:pStyle w:val="ConsPlusNormal"/>
        <w:spacing w:before="220"/>
        <w:ind w:firstLine="540"/>
        <w:jc w:val="both"/>
      </w:pPr>
      <w:r>
        <w:t>2.3. Документ, подтверждающий проживание ребенка на территории Кировской области, в качестве которого может быть представлен один из нижеприведенных документов:</w:t>
      </w:r>
    </w:p>
    <w:p w:rsidR="00A71FFB" w:rsidRDefault="00A71FFB">
      <w:pPr>
        <w:pStyle w:val="ConsPlusNormal"/>
        <w:spacing w:before="220"/>
        <w:ind w:firstLine="540"/>
        <w:jc w:val="both"/>
      </w:pPr>
      <w:r>
        <w:t xml:space="preserve">копия страницы паспорта с отметкой подразделения по вопросам </w:t>
      </w:r>
      <w:proofErr w:type="gramStart"/>
      <w:r>
        <w:t>миграции Управления Министерства внутренних дел Российской Федерации</w:t>
      </w:r>
      <w:proofErr w:type="gramEnd"/>
      <w:r>
        <w:t xml:space="preserve"> по Кировской области о месте регистрации;</w:t>
      </w:r>
    </w:p>
    <w:p w:rsidR="00A71FFB" w:rsidRDefault="00A71FFB">
      <w:pPr>
        <w:pStyle w:val="ConsPlusNormal"/>
        <w:spacing w:before="220"/>
        <w:ind w:firstLine="540"/>
        <w:jc w:val="both"/>
      </w:pPr>
      <w:r>
        <w:t xml:space="preserve">справка о регистрации по месту жительства, выданная жилищно-эксплуатационным </w:t>
      </w:r>
      <w:r>
        <w:lastRenderedPageBreak/>
        <w:t>управлением, товариществом собственников жилья, расчетно-информационным центром;</w:t>
      </w:r>
    </w:p>
    <w:p w:rsidR="00A71FFB" w:rsidRDefault="00A71FFB">
      <w:pPr>
        <w:pStyle w:val="ConsPlusNormal"/>
        <w:spacing w:before="220"/>
        <w:ind w:firstLine="540"/>
        <w:jc w:val="both"/>
      </w:pPr>
      <w:r>
        <w:t>справка образовательной организации об обучении ребенка;</w:t>
      </w:r>
    </w:p>
    <w:p w:rsidR="00A71FFB" w:rsidRDefault="00A71FFB">
      <w:pPr>
        <w:pStyle w:val="ConsPlusNormal"/>
        <w:spacing w:before="220"/>
        <w:ind w:firstLine="540"/>
        <w:jc w:val="both"/>
      </w:pPr>
      <w:r>
        <w:t>решение суда об определении места жительства ребенка.</w:t>
      </w:r>
    </w:p>
    <w:p w:rsidR="00A71FFB" w:rsidRDefault="00A71FFB">
      <w:pPr>
        <w:pStyle w:val="ConsPlusNormal"/>
        <w:spacing w:before="220"/>
        <w:ind w:firstLine="540"/>
        <w:jc w:val="both"/>
      </w:pPr>
      <w:r>
        <w:t>2.4. Копия паспорта законного представителя.</w:t>
      </w:r>
    </w:p>
    <w:p w:rsidR="00A71FFB" w:rsidRDefault="00A71FFB">
      <w:pPr>
        <w:pStyle w:val="ConsPlusNormal"/>
        <w:spacing w:before="220"/>
        <w:ind w:firstLine="540"/>
        <w:jc w:val="both"/>
      </w:pPr>
      <w:r>
        <w:t>2.5. Копии документов, подтверждающих родственные связи между законным представителем и ребенком, в случае, если у них разные фамилии.</w:t>
      </w:r>
    </w:p>
    <w:p w:rsidR="00A71FFB" w:rsidRDefault="00A71FFB">
      <w:pPr>
        <w:pStyle w:val="ConsPlusNormal"/>
        <w:spacing w:before="220"/>
        <w:ind w:firstLine="540"/>
        <w:jc w:val="both"/>
      </w:pPr>
      <w:r>
        <w:t>2.6. Копия акта органа опеки и попечительства об установлении над ребенком опеки (попечительства) либо копия постановления (распоряжения) органа местного самоуправления муниципального района (городского округа), наделенного законом Кировской области отдельными государственными полномочиями по осуществлению деятельности по опеке и попечительству, об установлении над ребенком опеки (попечительства) - для опекунов (попечителей).</w:t>
      </w:r>
    </w:p>
    <w:p w:rsidR="00A71FFB" w:rsidRDefault="00A71FFB">
      <w:pPr>
        <w:pStyle w:val="ConsPlusNormal"/>
        <w:spacing w:before="220"/>
        <w:ind w:firstLine="540"/>
        <w:jc w:val="both"/>
      </w:pPr>
      <w:r>
        <w:t>2.7. Копия договора о приемной семье для приемных родителей.</w:t>
      </w:r>
    </w:p>
    <w:p w:rsidR="00A71FFB" w:rsidRDefault="00A71FFB">
      <w:pPr>
        <w:pStyle w:val="ConsPlusNormal"/>
        <w:spacing w:before="220"/>
        <w:ind w:firstLine="540"/>
        <w:jc w:val="both"/>
      </w:pPr>
      <w:r>
        <w:t xml:space="preserve">3. Копии документов, указанных в </w:t>
      </w:r>
      <w:hyperlink w:anchor="P1280">
        <w:r>
          <w:rPr>
            <w:color w:val="0000FF"/>
          </w:rPr>
          <w:t>пункте 2</w:t>
        </w:r>
      </w:hyperlink>
      <w:r>
        <w:t xml:space="preserve"> настоящего Порядка, должны быть предъявлены с оригиналами для обозрения.</w:t>
      </w:r>
    </w:p>
    <w:p w:rsidR="00A71FFB" w:rsidRDefault="00A71FFB">
      <w:pPr>
        <w:pStyle w:val="ConsPlusNormal"/>
        <w:spacing w:before="220"/>
        <w:ind w:firstLine="540"/>
        <w:jc w:val="both"/>
      </w:pPr>
      <w:r>
        <w:t>4. После представления документов согласно перечню, установленному пунктом 2 настоящего Порядка, юридические лица и некоммерческие организации осуществляет реализацию путевок (при наличии) с использованием средств субсидии.</w:t>
      </w:r>
    </w:p>
    <w:p w:rsidR="00A71FFB" w:rsidRDefault="00A71FFB">
      <w:pPr>
        <w:pStyle w:val="ConsPlusNormal"/>
        <w:spacing w:before="220"/>
        <w:ind w:firstLine="540"/>
        <w:jc w:val="both"/>
      </w:pPr>
      <w:bookmarkStart w:id="46" w:name="P1294"/>
      <w:bookmarkEnd w:id="46"/>
      <w:r>
        <w:t>5. Юридические лица и некоммерческие организации обеспечивают сохранность представленных документов для подтверждения использования субсидии по целевому назначению.</w:t>
      </w:r>
    </w:p>
    <w:p w:rsidR="00A71FFB" w:rsidRDefault="00A71FFB">
      <w:pPr>
        <w:pStyle w:val="ConsPlusNormal"/>
        <w:spacing w:before="220"/>
        <w:ind w:firstLine="540"/>
        <w:jc w:val="both"/>
      </w:pPr>
      <w:r>
        <w:t xml:space="preserve">6. Ответственность за соблюдение условий </w:t>
      </w:r>
      <w:hyperlink w:anchor="P1280">
        <w:r>
          <w:rPr>
            <w:color w:val="0000FF"/>
          </w:rPr>
          <w:t>пунктов 2</w:t>
        </w:r>
      </w:hyperlink>
      <w:r>
        <w:t xml:space="preserve"> - </w:t>
      </w:r>
      <w:hyperlink w:anchor="P1294">
        <w:r>
          <w:rPr>
            <w:color w:val="0000FF"/>
          </w:rPr>
          <w:t>5</w:t>
        </w:r>
      </w:hyperlink>
      <w:r>
        <w:t xml:space="preserve"> настоящего Порядка возлагается на руководителя юридического лица или некоммерческой организации.</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w:t>
      </w:r>
    </w:p>
    <w:p w:rsidR="00A71FFB" w:rsidRDefault="00A71FFB">
      <w:pPr>
        <w:pStyle w:val="ConsPlusNormal"/>
        <w:jc w:val="right"/>
      </w:pPr>
      <w:r>
        <w:t>к Порядку</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proofErr w:type="gramStart"/>
            <w:r>
              <w:rPr>
                <w:color w:val="392C69"/>
              </w:rPr>
              <w:t>(в ред. постановлений Правительства Кировской области</w:t>
            </w:r>
            <w:proofErr w:type="gramEnd"/>
          </w:p>
          <w:p w:rsidR="00A71FFB" w:rsidRDefault="00A71FFB">
            <w:pPr>
              <w:pStyle w:val="ConsPlusNormal"/>
              <w:jc w:val="center"/>
            </w:pPr>
            <w:r>
              <w:rPr>
                <w:color w:val="392C69"/>
              </w:rPr>
              <w:t xml:space="preserve">от 15.05.2023 </w:t>
            </w:r>
            <w:hyperlink r:id="rId188">
              <w:r>
                <w:rPr>
                  <w:color w:val="0000FF"/>
                </w:rPr>
                <w:t>N 250-П</w:t>
              </w:r>
            </w:hyperlink>
            <w:r>
              <w:rPr>
                <w:color w:val="392C69"/>
              </w:rPr>
              <w:t xml:space="preserve">, от 27.11.2024 </w:t>
            </w:r>
            <w:hyperlink r:id="rId189">
              <w:r>
                <w:rPr>
                  <w:color w:val="0000FF"/>
                </w:rPr>
                <w:t>N 514-П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nformat"/>
        <w:jc w:val="both"/>
      </w:pPr>
      <w:r>
        <w:t xml:space="preserve">                                   Руководителю</w:t>
      </w:r>
    </w:p>
    <w:p w:rsidR="00A71FFB" w:rsidRDefault="00A71FFB">
      <w:pPr>
        <w:pStyle w:val="ConsPlusNonformat"/>
        <w:jc w:val="both"/>
      </w:pPr>
      <w:r>
        <w:t xml:space="preserve">                                   ________________________________________</w:t>
      </w:r>
    </w:p>
    <w:p w:rsidR="00A71FFB" w:rsidRDefault="00A71FFB">
      <w:pPr>
        <w:pStyle w:val="ConsPlusNonformat"/>
        <w:jc w:val="both"/>
      </w:pPr>
      <w:r>
        <w:t xml:space="preserve">                                          (наименование организации)</w:t>
      </w:r>
    </w:p>
    <w:p w:rsidR="00A71FFB" w:rsidRDefault="00A71FFB">
      <w:pPr>
        <w:pStyle w:val="ConsPlusNonformat"/>
        <w:jc w:val="both"/>
      </w:pPr>
      <w:r>
        <w:t xml:space="preserve">                                   от _____________________________________</w:t>
      </w:r>
    </w:p>
    <w:p w:rsidR="00A71FFB" w:rsidRDefault="00A71FFB">
      <w:pPr>
        <w:pStyle w:val="ConsPlusNonformat"/>
        <w:jc w:val="both"/>
      </w:pPr>
      <w:r>
        <w:t xml:space="preserve">                                             </w:t>
      </w:r>
      <w:proofErr w:type="gramStart"/>
      <w:r>
        <w:t>(фамилия, имя, отчество</w:t>
      </w:r>
      <w:proofErr w:type="gramEnd"/>
    </w:p>
    <w:p w:rsidR="00A71FFB" w:rsidRDefault="00A71FFB">
      <w:pPr>
        <w:pStyle w:val="ConsPlusNonformat"/>
        <w:jc w:val="both"/>
      </w:pPr>
      <w:r>
        <w:t xml:space="preserve">                                   _______________________________________,</w:t>
      </w:r>
    </w:p>
    <w:p w:rsidR="00A71FFB" w:rsidRDefault="00A71FFB">
      <w:pPr>
        <w:pStyle w:val="ConsPlusNonformat"/>
        <w:jc w:val="both"/>
      </w:pPr>
      <w:r>
        <w:t xml:space="preserve">                                           (последнее - при наличии))</w:t>
      </w:r>
    </w:p>
    <w:p w:rsidR="00A71FFB" w:rsidRDefault="00A71FFB">
      <w:pPr>
        <w:pStyle w:val="ConsPlusNonformat"/>
        <w:jc w:val="both"/>
      </w:pPr>
      <w:r>
        <w:t xml:space="preserve">                                   проживающег</w:t>
      </w:r>
      <w:proofErr w:type="gramStart"/>
      <w:r>
        <w:t>о(</w:t>
      </w:r>
      <w:proofErr w:type="gramEnd"/>
      <w:r>
        <w:t>ей) по адресу: ____________</w:t>
      </w:r>
    </w:p>
    <w:p w:rsidR="00A71FFB" w:rsidRDefault="00A71FFB">
      <w:pPr>
        <w:pStyle w:val="ConsPlusNonformat"/>
        <w:jc w:val="both"/>
      </w:pPr>
      <w:r>
        <w:t xml:space="preserve">                                   _______________________________________,</w:t>
      </w:r>
    </w:p>
    <w:p w:rsidR="00A71FFB" w:rsidRDefault="00A71FFB">
      <w:pPr>
        <w:pStyle w:val="ConsPlusNonformat"/>
        <w:jc w:val="both"/>
      </w:pPr>
      <w:r>
        <w:t xml:space="preserve">                                   место работы ___________________________</w:t>
      </w:r>
    </w:p>
    <w:p w:rsidR="00A71FFB" w:rsidRDefault="00A71FFB">
      <w:pPr>
        <w:pStyle w:val="ConsPlusNonformat"/>
        <w:jc w:val="both"/>
      </w:pPr>
      <w:r>
        <w:t xml:space="preserve">                                   _______________________________________,</w:t>
      </w:r>
    </w:p>
    <w:p w:rsidR="00A71FFB" w:rsidRDefault="00A71FFB">
      <w:pPr>
        <w:pStyle w:val="ConsPlusNonformat"/>
        <w:jc w:val="both"/>
      </w:pPr>
      <w:r>
        <w:t xml:space="preserve">                                   паспорт: серия _______ номер __________,</w:t>
      </w:r>
    </w:p>
    <w:p w:rsidR="00A71FFB" w:rsidRDefault="00A71FFB">
      <w:pPr>
        <w:pStyle w:val="ConsPlusNonformat"/>
        <w:jc w:val="both"/>
      </w:pPr>
      <w:r>
        <w:lastRenderedPageBreak/>
        <w:t xml:space="preserve">                                   кем </w:t>
      </w:r>
      <w:proofErr w:type="gramStart"/>
      <w:r>
        <w:t>выдан</w:t>
      </w:r>
      <w:proofErr w:type="gramEnd"/>
      <w:r>
        <w:t xml:space="preserve"> _____________________________,</w:t>
      </w:r>
    </w:p>
    <w:p w:rsidR="00A71FFB" w:rsidRDefault="00A71FFB">
      <w:pPr>
        <w:pStyle w:val="ConsPlusNonformat"/>
        <w:jc w:val="both"/>
      </w:pPr>
      <w:r>
        <w:t xml:space="preserve">                                   дата выдачи ___________________________,</w:t>
      </w:r>
    </w:p>
    <w:p w:rsidR="00A71FFB" w:rsidRDefault="00A71FFB">
      <w:pPr>
        <w:pStyle w:val="ConsPlusNonformat"/>
        <w:jc w:val="both"/>
      </w:pPr>
      <w:r>
        <w:t xml:space="preserve">                                   контактный телефон: ____________________</w:t>
      </w:r>
    </w:p>
    <w:p w:rsidR="00A71FFB" w:rsidRDefault="00A71FFB">
      <w:pPr>
        <w:pStyle w:val="ConsPlusNonformat"/>
        <w:jc w:val="both"/>
      </w:pPr>
    </w:p>
    <w:p w:rsidR="00A71FFB" w:rsidRDefault="00A71FFB">
      <w:pPr>
        <w:pStyle w:val="ConsPlusNonformat"/>
        <w:jc w:val="both"/>
      </w:pPr>
      <w:bookmarkStart w:id="47" w:name="P1323"/>
      <w:bookmarkEnd w:id="47"/>
      <w:r>
        <w:t xml:space="preserve">                                 ЗАЯВЛЕНИЕ</w:t>
      </w:r>
    </w:p>
    <w:p w:rsidR="00A71FFB" w:rsidRDefault="00A71FFB">
      <w:pPr>
        <w:pStyle w:val="ConsPlusNonformat"/>
        <w:jc w:val="both"/>
      </w:pPr>
    </w:p>
    <w:p w:rsidR="00A71FFB" w:rsidRDefault="00A71FFB">
      <w:pPr>
        <w:pStyle w:val="ConsPlusNonformat"/>
        <w:jc w:val="both"/>
      </w:pPr>
      <w:r>
        <w:t xml:space="preserve">    Прошу  предоставить  путевку  в загородный лагерь отдыха и оздоровления</w:t>
      </w:r>
    </w:p>
    <w:p w:rsidR="00A71FFB" w:rsidRDefault="00A71FFB">
      <w:pPr>
        <w:pStyle w:val="ConsPlusNonformat"/>
        <w:jc w:val="both"/>
      </w:pPr>
      <w:r>
        <w:t>детей _____________________________________________________________________</w:t>
      </w:r>
    </w:p>
    <w:p w:rsidR="00A71FFB" w:rsidRDefault="00A71FFB">
      <w:pPr>
        <w:pStyle w:val="ConsPlusNonformat"/>
        <w:jc w:val="both"/>
      </w:pPr>
      <w:r>
        <w:t xml:space="preserve">                              (наименование лагеря)</w:t>
      </w:r>
    </w:p>
    <w:p w:rsidR="00A71FFB" w:rsidRDefault="00A71FFB">
      <w:pPr>
        <w:pStyle w:val="ConsPlusNonformat"/>
        <w:jc w:val="both"/>
      </w:pPr>
      <w:r>
        <w:t xml:space="preserve">на смену </w:t>
      </w:r>
      <w:proofErr w:type="gramStart"/>
      <w:r>
        <w:t>с</w:t>
      </w:r>
      <w:proofErr w:type="gramEnd"/>
      <w:r>
        <w:t xml:space="preserve"> _____________________ по _____________________ для моего ребенка</w:t>
      </w:r>
    </w:p>
    <w:p w:rsidR="00A71FFB" w:rsidRDefault="00A71FFB">
      <w:pPr>
        <w:pStyle w:val="ConsPlusNonformat"/>
        <w:jc w:val="both"/>
      </w:pPr>
      <w:r>
        <w:t>__________________________________________________________________________,</w:t>
      </w:r>
    </w:p>
    <w:p w:rsidR="00A71FFB" w:rsidRDefault="00A71FFB">
      <w:pPr>
        <w:pStyle w:val="ConsPlusNonformat"/>
        <w:jc w:val="both"/>
      </w:pPr>
      <w:r>
        <w:t>(фамилия, имя, отчество (последнее - при наличии) ребенка, дата рождения)</w:t>
      </w:r>
    </w:p>
    <w:p w:rsidR="00A71FFB" w:rsidRDefault="00A71FFB">
      <w:pPr>
        <w:pStyle w:val="ConsPlusNonformat"/>
        <w:jc w:val="both"/>
      </w:pPr>
      <w:proofErr w:type="gramStart"/>
      <w:r>
        <w:t>проживающего</w:t>
      </w:r>
      <w:proofErr w:type="gramEnd"/>
      <w:r>
        <w:t xml:space="preserve"> по адресу: ___________________________________________________</w:t>
      </w:r>
    </w:p>
    <w:p w:rsidR="00A71FFB" w:rsidRDefault="00A71FFB">
      <w:pPr>
        <w:pStyle w:val="ConsPlusNonformat"/>
        <w:jc w:val="both"/>
      </w:pPr>
      <w:r>
        <w:t>___________________________________________________________________________</w:t>
      </w:r>
    </w:p>
    <w:p w:rsidR="00A71FFB" w:rsidRDefault="00A71FFB">
      <w:pPr>
        <w:pStyle w:val="ConsPlusNonformat"/>
        <w:jc w:val="both"/>
      </w:pPr>
    </w:p>
    <w:p w:rsidR="00A71FFB" w:rsidRDefault="00A71FFB">
      <w:pPr>
        <w:pStyle w:val="ConsPlusNonformat"/>
        <w:jc w:val="both"/>
      </w:pPr>
      <w:r>
        <w:t xml:space="preserve">    В  соответствии  с </w:t>
      </w:r>
      <w:hyperlink r:id="rId190">
        <w:r>
          <w:rPr>
            <w:color w:val="0000FF"/>
          </w:rPr>
          <w:t>пунктом 4 статьи 9</w:t>
        </w:r>
      </w:hyperlink>
      <w:r>
        <w:t xml:space="preserve"> Федерального закона от 27.07.2006</w:t>
      </w:r>
    </w:p>
    <w:p w:rsidR="00A71FFB" w:rsidRDefault="00A71FFB">
      <w:pPr>
        <w:pStyle w:val="ConsPlusNonformat"/>
        <w:jc w:val="both"/>
      </w:pPr>
      <w:r>
        <w:t xml:space="preserve">N  152-ФЗ  "О персональных данных" и в связи с направлением моего ребенка </w:t>
      </w:r>
      <w:proofErr w:type="gramStart"/>
      <w:r>
        <w:t>в</w:t>
      </w:r>
      <w:proofErr w:type="gramEnd"/>
    </w:p>
    <w:p w:rsidR="00A71FFB" w:rsidRDefault="00A71FFB">
      <w:pPr>
        <w:pStyle w:val="ConsPlusNonformat"/>
        <w:jc w:val="both"/>
      </w:pPr>
      <w:r>
        <w:t>загородный лагерь отдыха и оздоровления детей</w:t>
      </w:r>
    </w:p>
    <w:p w:rsidR="00A71FFB" w:rsidRDefault="00A71FFB">
      <w:pPr>
        <w:pStyle w:val="ConsPlusNonformat"/>
        <w:jc w:val="both"/>
      </w:pPr>
      <w:r>
        <w:t>___________________________________________________________________________</w:t>
      </w:r>
    </w:p>
    <w:p w:rsidR="00A71FFB" w:rsidRDefault="00A71FFB">
      <w:pPr>
        <w:pStyle w:val="ConsPlusNonformat"/>
        <w:jc w:val="both"/>
      </w:pPr>
      <w:r>
        <w:t xml:space="preserve">                        (наименование организации)</w:t>
      </w:r>
    </w:p>
    <w:p w:rsidR="00A71FFB" w:rsidRDefault="00A71FFB">
      <w:pPr>
        <w:pStyle w:val="ConsPlusNonformat"/>
        <w:jc w:val="both"/>
      </w:pPr>
      <w:r>
        <w:t xml:space="preserve">для  участия  в  лагерной смене даю согласие на обработку </w:t>
      </w:r>
      <w:proofErr w:type="gramStart"/>
      <w:r>
        <w:t>моих</w:t>
      </w:r>
      <w:proofErr w:type="gramEnd"/>
      <w:r>
        <w:t xml:space="preserve"> персональных</w:t>
      </w:r>
    </w:p>
    <w:p w:rsidR="00A71FFB" w:rsidRDefault="00A71FFB">
      <w:pPr>
        <w:pStyle w:val="ConsPlusNonformat"/>
        <w:jc w:val="both"/>
      </w:pPr>
      <w:r>
        <w:t>данных   и  персональных  данных  моего  ребенка,  в  том  числе  на  сбор,</w:t>
      </w:r>
    </w:p>
    <w:p w:rsidR="00A71FFB" w:rsidRDefault="00A71FFB">
      <w:pPr>
        <w:pStyle w:val="ConsPlusNonformat"/>
        <w:jc w:val="both"/>
      </w:pPr>
      <w:r>
        <w:t>систематизацию, накопление, хранение, уточнение, использование, передачу, а</w:t>
      </w:r>
    </w:p>
    <w:p w:rsidR="00A71FFB" w:rsidRDefault="00A71FFB">
      <w:pPr>
        <w:pStyle w:val="ConsPlusNonformat"/>
        <w:jc w:val="both"/>
      </w:pPr>
      <w:r>
        <w:t>также на блокирование и уничтожение, организатору детского отдыха _________</w:t>
      </w:r>
    </w:p>
    <w:p w:rsidR="00A71FFB" w:rsidRDefault="00A71FFB">
      <w:pPr>
        <w:pStyle w:val="ConsPlusNonformat"/>
        <w:jc w:val="both"/>
      </w:pPr>
      <w:r>
        <w:t>__________________________________________________________________________,</w:t>
      </w:r>
    </w:p>
    <w:p w:rsidR="00A71FFB" w:rsidRDefault="00A71FFB">
      <w:pPr>
        <w:pStyle w:val="ConsPlusNonformat"/>
        <w:jc w:val="both"/>
      </w:pPr>
      <w:r>
        <w:t xml:space="preserve">                        (наименование организации)</w:t>
      </w:r>
    </w:p>
    <w:p w:rsidR="00A71FFB" w:rsidRDefault="00A71FFB">
      <w:pPr>
        <w:pStyle w:val="ConsPlusNonformat"/>
        <w:jc w:val="both"/>
      </w:pPr>
      <w:r>
        <w:t>третьим лицам, в том числе министерству образования Кировской области.</w:t>
      </w:r>
    </w:p>
    <w:p w:rsidR="00A71FFB" w:rsidRDefault="00A71FFB">
      <w:pPr>
        <w:pStyle w:val="ConsPlusNonformat"/>
        <w:jc w:val="both"/>
      </w:pPr>
      <w:r>
        <w:t xml:space="preserve">    Я  согласе</w:t>
      </w:r>
      <w:proofErr w:type="gramStart"/>
      <w:r>
        <w:t>н(</w:t>
      </w:r>
      <w:proofErr w:type="gramEnd"/>
      <w:r>
        <w:t>а),  что обработка персональных данных может осуществляться</w:t>
      </w:r>
    </w:p>
    <w:p w:rsidR="00A71FFB" w:rsidRDefault="00A71FFB">
      <w:pPr>
        <w:pStyle w:val="ConsPlusNonformat"/>
        <w:jc w:val="both"/>
      </w:pPr>
      <w:r>
        <w:t>как с использованием автоматизированных средств, так и без таковых.</w:t>
      </w:r>
    </w:p>
    <w:p w:rsidR="00A71FFB" w:rsidRDefault="00A71FFB">
      <w:pPr>
        <w:pStyle w:val="ConsPlusNonformat"/>
        <w:jc w:val="both"/>
      </w:pPr>
      <w:r>
        <w:t xml:space="preserve">    Настоящее согласие действует бессрочно.</w:t>
      </w:r>
    </w:p>
    <w:p w:rsidR="00A71FFB" w:rsidRDefault="00A71FFB">
      <w:pPr>
        <w:pStyle w:val="ConsPlusNonformat"/>
        <w:jc w:val="both"/>
      </w:pPr>
      <w:r>
        <w:t xml:space="preserve">    Я  оставляю  за  собой  право  отозвать  настоящее  согласие, письменно</w:t>
      </w:r>
    </w:p>
    <w:p w:rsidR="00A71FFB" w:rsidRDefault="00A71FFB">
      <w:pPr>
        <w:pStyle w:val="ConsPlusNonformat"/>
        <w:jc w:val="both"/>
      </w:pPr>
      <w:r>
        <w:t>уведомив об этом организатора детского отдыха.</w:t>
      </w:r>
    </w:p>
    <w:p w:rsidR="00A71FFB" w:rsidRDefault="00A71FFB">
      <w:pPr>
        <w:pStyle w:val="ConsPlusNonformat"/>
        <w:jc w:val="both"/>
      </w:pPr>
      <w:r>
        <w:t xml:space="preserve">    Я  несу  ответственность  за подлинность и достоверность </w:t>
      </w:r>
      <w:proofErr w:type="gramStart"/>
      <w:r>
        <w:t>представленных</w:t>
      </w:r>
      <w:proofErr w:type="gramEnd"/>
    </w:p>
    <w:p w:rsidR="00A71FFB" w:rsidRDefault="00A71FFB">
      <w:pPr>
        <w:pStyle w:val="ConsPlusNonformat"/>
        <w:jc w:val="both"/>
      </w:pPr>
      <w:r>
        <w:t>документов, являющихся основанием для приобретения путевки с использованием</w:t>
      </w:r>
    </w:p>
    <w:p w:rsidR="00A71FFB" w:rsidRDefault="00A71FFB">
      <w:pPr>
        <w:pStyle w:val="ConsPlusNonformat"/>
        <w:jc w:val="both"/>
      </w:pPr>
      <w:r>
        <w:t>средств  субсидии из областного бюджета в организацию отдыха и оздоровления</w:t>
      </w:r>
    </w:p>
    <w:p w:rsidR="00A71FFB" w:rsidRDefault="00A71FFB">
      <w:pPr>
        <w:pStyle w:val="ConsPlusNonformat"/>
        <w:jc w:val="both"/>
      </w:pPr>
      <w:r>
        <w:t>детей и молодежи.</w:t>
      </w:r>
    </w:p>
    <w:p w:rsidR="00A71FFB" w:rsidRDefault="00A71FFB">
      <w:pPr>
        <w:pStyle w:val="ConsPlusNonformat"/>
        <w:jc w:val="both"/>
      </w:pPr>
    </w:p>
    <w:p w:rsidR="00A71FFB" w:rsidRDefault="00A71FFB">
      <w:pPr>
        <w:pStyle w:val="ConsPlusNonformat"/>
        <w:jc w:val="both"/>
      </w:pPr>
    </w:p>
    <w:p w:rsidR="00A71FFB" w:rsidRDefault="00A71FFB">
      <w:pPr>
        <w:pStyle w:val="ConsPlusNonformat"/>
        <w:jc w:val="both"/>
      </w:pPr>
      <w:r>
        <w:t xml:space="preserve">    ______________________                    _____________________________</w:t>
      </w:r>
    </w:p>
    <w:p w:rsidR="00A71FFB" w:rsidRDefault="00A71FFB">
      <w:pPr>
        <w:pStyle w:val="ConsPlusNonformat"/>
        <w:jc w:val="both"/>
      </w:pPr>
      <w:r>
        <w:t xml:space="preserve">            (дата)                                 (подпись заявителя)</w:t>
      </w:r>
    </w:p>
    <w:p w:rsidR="00A71FFB" w:rsidRDefault="00A71FFB">
      <w:pPr>
        <w:pStyle w:val="ConsPlusNonformat"/>
        <w:jc w:val="both"/>
      </w:pPr>
    </w:p>
    <w:p w:rsidR="00A71FFB" w:rsidRDefault="00A71FFB">
      <w:pPr>
        <w:pStyle w:val="ConsPlusNonformat"/>
        <w:jc w:val="both"/>
      </w:pPr>
    </w:p>
    <w:p w:rsidR="00A71FFB" w:rsidRDefault="00A71FFB">
      <w:pPr>
        <w:pStyle w:val="ConsPlusNonformat"/>
        <w:jc w:val="both"/>
      </w:pPr>
      <w:r>
        <w:t>К заявлению прилагаю следующие документы:</w:t>
      </w:r>
    </w:p>
    <w:p w:rsidR="00A71FFB" w:rsidRDefault="00A71FFB">
      <w:pPr>
        <w:pStyle w:val="ConsPlusNonformat"/>
        <w:jc w:val="both"/>
      </w:pPr>
      <w:r>
        <w:t>1. ________________________________________________________________________</w:t>
      </w:r>
    </w:p>
    <w:p w:rsidR="00A71FFB" w:rsidRDefault="00A71FFB">
      <w:pPr>
        <w:pStyle w:val="ConsPlusNonformat"/>
        <w:jc w:val="both"/>
      </w:pPr>
      <w:r>
        <w:t>2. ________________________________________________________________________</w:t>
      </w:r>
    </w:p>
    <w:p w:rsidR="00A71FFB" w:rsidRDefault="00A71FFB">
      <w:pPr>
        <w:pStyle w:val="ConsPlusNonformat"/>
        <w:jc w:val="both"/>
      </w:pPr>
      <w:r>
        <w:t>3. ________________________________________________________________________</w:t>
      </w:r>
    </w:p>
    <w:p w:rsidR="00A71FFB" w:rsidRDefault="00A71FFB">
      <w:pPr>
        <w:pStyle w:val="ConsPlusNonformat"/>
        <w:jc w:val="both"/>
      </w:pPr>
    </w:p>
    <w:p w:rsidR="00A71FFB" w:rsidRDefault="00A71FFB">
      <w:pPr>
        <w:pStyle w:val="ConsPlusNonformat"/>
        <w:jc w:val="both"/>
      </w:pPr>
    </w:p>
    <w:p w:rsidR="00A71FFB" w:rsidRDefault="00A71FFB">
      <w:pPr>
        <w:pStyle w:val="ConsPlusNonformat"/>
        <w:jc w:val="both"/>
      </w:pPr>
      <w:r>
        <w:t>Заявление принял: _________________________________________________________</w:t>
      </w:r>
    </w:p>
    <w:p w:rsidR="00A71FFB" w:rsidRDefault="00A71FFB">
      <w:pPr>
        <w:pStyle w:val="ConsPlusNonformat"/>
        <w:jc w:val="both"/>
      </w:pPr>
      <w:r>
        <w:t xml:space="preserve">                            </w:t>
      </w:r>
      <w:proofErr w:type="gramStart"/>
      <w:r>
        <w:t>(фамилия, имя, отчество (последнее -</w:t>
      </w:r>
      <w:proofErr w:type="gramEnd"/>
    </w:p>
    <w:p w:rsidR="00A71FFB" w:rsidRDefault="00A71FFB">
      <w:pPr>
        <w:pStyle w:val="ConsPlusNonformat"/>
        <w:jc w:val="both"/>
      </w:pPr>
      <w:r>
        <w:t xml:space="preserve">                                  </w:t>
      </w:r>
      <w:proofErr w:type="gramStart"/>
      <w:r>
        <w:t>при наличии), должность)</w:t>
      </w:r>
      <w:proofErr w:type="gramEnd"/>
    </w:p>
    <w:p w:rsidR="00A71FFB" w:rsidRDefault="00A71FFB">
      <w:pPr>
        <w:pStyle w:val="ConsPlusNonformat"/>
        <w:jc w:val="both"/>
      </w:pPr>
    </w:p>
    <w:p w:rsidR="00A71FFB" w:rsidRDefault="00A71FFB">
      <w:pPr>
        <w:pStyle w:val="ConsPlusNonformat"/>
        <w:jc w:val="both"/>
      </w:pPr>
      <w:r>
        <w:t>Дата приема заявления: ___________________________</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14</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lastRenderedPageBreak/>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48" w:name="P1384"/>
      <w:bookmarkEnd w:id="48"/>
      <w:r>
        <w:t>ПОРЯДОК</w:t>
      </w:r>
    </w:p>
    <w:p w:rsidR="00A71FFB" w:rsidRDefault="00A71FFB">
      <w:pPr>
        <w:pStyle w:val="ConsPlusTitle"/>
        <w:jc w:val="center"/>
      </w:pPr>
      <w:r>
        <w:t>ПРЕДОСТАВЛЕНИЯ ГРАНТОВ В ФОРМЕ СУБСИДИЙ ЮРИДИЧЕСКИМ ЛИЦАМ,</w:t>
      </w:r>
    </w:p>
    <w:p w:rsidR="00A71FFB" w:rsidRDefault="00A71FFB">
      <w:pPr>
        <w:pStyle w:val="ConsPlusTitle"/>
        <w:jc w:val="center"/>
      </w:pPr>
      <w:proofErr w:type="gramStart"/>
      <w:r>
        <w:t>ОСУЩЕСТВЛЯЮЩИМ</w:t>
      </w:r>
      <w:proofErr w:type="gramEnd"/>
      <w:r>
        <w:t xml:space="preserve"> ОРГАНИЗАЦИЮ ОТДЫХА И (ИЛИ) ОЗДОРОВЛЕНИЯ ДЕТЕЙ</w:t>
      </w:r>
    </w:p>
    <w:p w:rsidR="00A71FFB" w:rsidRDefault="00A71FFB">
      <w:pPr>
        <w:pStyle w:val="ConsPlusTitle"/>
        <w:jc w:val="center"/>
      </w:pPr>
      <w:r>
        <w:t xml:space="preserve">НА ТЕРРИТОРИИ КИРОВСКОЙ ОБЛАСТИ, НА ПРОВЕДЕНИЕ </w:t>
      </w:r>
      <w:proofErr w:type="gramStart"/>
      <w:r>
        <w:t>ПРОФИЛЬНЫХ</w:t>
      </w:r>
      <w:proofErr w:type="gramEnd"/>
    </w:p>
    <w:p w:rsidR="00A71FFB" w:rsidRDefault="00A71FFB">
      <w:pPr>
        <w:pStyle w:val="ConsPlusTitle"/>
        <w:jc w:val="center"/>
      </w:pPr>
      <w:r>
        <w:t>СМЕН В ЗАГОРОДНЫХ СТАЦИОНАРНЫХ ОРГАНИЗАЦИЯХ ОТДЫХА</w:t>
      </w:r>
    </w:p>
    <w:p w:rsidR="00A71FFB" w:rsidRDefault="00A71FFB">
      <w:pPr>
        <w:pStyle w:val="ConsPlusTitle"/>
        <w:jc w:val="center"/>
      </w:pPr>
      <w:r>
        <w:t>И ОЗДОРОВЛЕНИЯ ДЕТЕЙ С КРУГЛОСУТОЧНЫМ ПРЕБЫВАНИЕМ</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proofErr w:type="gramStart"/>
            <w:r>
              <w:rPr>
                <w:color w:val="392C69"/>
              </w:rPr>
              <w:t>(в ред. постановлений Правительства Кировской области</w:t>
            </w:r>
            <w:proofErr w:type="gramEnd"/>
          </w:p>
          <w:p w:rsidR="00A71FFB" w:rsidRDefault="00A71FFB">
            <w:pPr>
              <w:pStyle w:val="ConsPlusNormal"/>
              <w:jc w:val="center"/>
            </w:pPr>
            <w:r>
              <w:rPr>
                <w:color w:val="392C69"/>
              </w:rPr>
              <w:t xml:space="preserve">от 22.05.2024 </w:t>
            </w:r>
            <w:hyperlink r:id="rId191">
              <w:r>
                <w:rPr>
                  <w:color w:val="0000FF"/>
                </w:rPr>
                <w:t>N 225-П</w:t>
              </w:r>
            </w:hyperlink>
            <w:r>
              <w:rPr>
                <w:color w:val="392C69"/>
              </w:rPr>
              <w:t xml:space="preserve">, от 27.11.2024 </w:t>
            </w:r>
            <w:hyperlink r:id="rId192">
              <w:r>
                <w:rPr>
                  <w:color w:val="0000FF"/>
                </w:rPr>
                <w:t>N 514-П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Title"/>
        <w:ind w:firstLine="540"/>
        <w:jc w:val="both"/>
        <w:outlineLvl w:val="1"/>
      </w:pPr>
      <w:r>
        <w:t>1. Общие положения</w:t>
      </w:r>
    </w:p>
    <w:p w:rsidR="00A71FFB" w:rsidRDefault="00A71FFB">
      <w:pPr>
        <w:pStyle w:val="ConsPlusNormal"/>
        <w:jc w:val="both"/>
      </w:pPr>
    </w:p>
    <w:p w:rsidR="00A71FFB" w:rsidRDefault="00A71FFB">
      <w:pPr>
        <w:pStyle w:val="ConsPlusNormal"/>
        <w:ind w:firstLine="540"/>
        <w:jc w:val="both"/>
      </w:pPr>
      <w:r>
        <w:t xml:space="preserve">1.1. </w:t>
      </w:r>
      <w:proofErr w:type="gramStart"/>
      <w:r>
        <w:t>Порядок предоставления грантов в форме субсидий юридическим лицам, осуществляющим организацию отдыха и (или) оздоровления детей на территории Кировской области, на проведение профильных смен в загородных стационарных организациях отдыха и оздоровления детей с круглосуточным пребыванием (далее - Порядок) определяет цель, условия и порядок предоставления грантов в форме субсидий юридическим лицам, осуществляющим организацию отдыха и (или) оздоровления детей на территории Кировской области, на</w:t>
      </w:r>
      <w:proofErr w:type="gramEnd"/>
      <w:r>
        <w:t xml:space="preserve"> проведение профильных смен в загородных стационарных организациях отдыха и оздоровления детей с круглосуточным пребыванием (далее - гранты), требования к отчетности, осуществлению контроля (мониторинга) за соблюдением условий и порядка предоставления грантов и ответственность за их нарушение.</w:t>
      </w:r>
    </w:p>
    <w:p w:rsidR="00A71FFB" w:rsidRDefault="00A71FFB">
      <w:pPr>
        <w:pStyle w:val="ConsPlusNormal"/>
        <w:spacing w:before="220"/>
        <w:ind w:firstLine="540"/>
        <w:jc w:val="both"/>
      </w:pPr>
      <w:bookmarkStart w:id="49" w:name="P1397"/>
      <w:bookmarkEnd w:id="49"/>
      <w:r>
        <w:t>1.2. В настоящем Порядке под профильной сменой понимается форма организации отдыха и (или) оздоровления одаренных детей, проводимая как смена по направлениям деятельности (профилю): образование и наука, культура и искусство, спорт, или социально активных детей, отличившихся в социально значимой деятельности.</w:t>
      </w:r>
    </w:p>
    <w:p w:rsidR="00A71FFB" w:rsidRDefault="00A71FFB">
      <w:pPr>
        <w:pStyle w:val="ConsPlusNormal"/>
        <w:spacing w:before="220"/>
        <w:ind w:firstLine="540"/>
        <w:jc w:val="both"/>
      </w:pPr>
      <w:bookmarkStart w:id="50" w:name="P1398"/>
      <w:bookmarkEnd w:id="50"/>
      <w:r>
        <w:t xml:space="preserve">1.3. </w:t>
      </w:r>
      <w:proofErr w:type="gramStart"/>
      <w:r>
        <w:t xml:space="preserve">Гранты предоставляются в рамках реализации комплекса процессных мероприятий "Совершенствование отдыха и оздоровления детей", входящего в состав государственной </w:t>
      </w:r>
      <w:hyperlink r:id="rId193">
        <w:r>
          <w:rPr>
            <w:color w:val="0000FF"/>
          </w:rPr>
          <w:t>программы</w:t>
        </w:r>
      </w:hyperlink>
      <w:r>
        <w:t xml:space="preserve"> Кировской области "Реализация молодежной политики и организация отдыха и оздоровления детей", утвержденной постановлением Правительства Кировской области от 15.12.2023 N 684-П "Об утверждении государственной программы Кировской области "Реализация молодежной политики и организация отдыха и оздоровления детей", юридическим лицам, осуществляющим организацию отдыха и (или</w:t>
      </w:r>
      <w:proofErr w:type="gramEnd"/>
      <w:r>
        <w:t>) оздоровления детей на территории Кировской области (далее - юридические лица), за исключением некоммерческих организаций, с целью повышения качества и безопасности отдыха и оздоровления детей.</w:t>
      </w:r>
    </w:p>
    <w:p w:rsidR="00A71FFB" w:rsidRDefault="00A71FFB">
      <w:pPr>
        <w:pStyle w:val="ConsPlusNormal"/>
        <w:spacing w:before="220"/>
        <w:ind w:firstLine="540"/>
        <w:jc w:val="both"/>
      </w:pPr>
      <w:r>
        <w:t>1.4. Гранты предоставляются министерством образования Кировской области (далее - министерство) юридическим лицам в пределах лимитов бюджетных обязательств, доведенных в установленном порядке до министерства на текущий финансовый год и на плановый период на предоставление грантов в соответствии с бюджетным законодательством Российской Федерации.</w:t>
      </w:r>
    </w:p>
    <w:p w:rsidR="00A71FFB" w:rsidRDefault="00A71FFB">
      <w:pPr>
        <w:pStyle w:val="ConsPlusNormal"/>
        <w:jc w:val="both"/>
      </w:pPr>
      <w:r>
        <w:t>(</w:t>
      </w:r>
      <w:proofErr w:type="gramStart"/>
      <w:r>
        <w:t>в</w:t>
      </w:r>
      <w:proofErr w:type="gramEnd"/>
      <w:r>
        <w:t xml:space="preserve"> ред. </w:t>
      </w:r>
      <w:hyperlink r:id="rId194">
        <w:r>
          <w:rPr>
            <w:color w:val="0000FF"/>
          </w:rPr>
          <w:t>постановления</w:t>
        </w:r>
      </w:hyperlink>
      <w:r>
        <w:t xml:space="preserve"> Правительства Кировской области от 27.11.2024 N 514-П)</w:t>
      </w:r>
    </w:p>
    <w:p w:rsidR="00A71FFB" w:rsidRDefault="00A71FFB">
      <w:pPr>
        <w:pStyle w:val="ConsPlusNormal"/>
        <w:spacing w:before="220"/>
        <w:ind w:firstLine="540"/>
        <w:jc w:val="both"/>
      </w:pPr>
      <w:r>
        <w:t>1.5. Гранты предоставляются министерством на финансовое обеспечение части затрат юридических лиц на выполнение ими работ, оказание услуг по организации профильных смен в загородных стационарных организациях отдыха и оздоровления детей с круглосуточным пребыванием, в том числе:</w:t>
      </w:r>
    </w:p>
    <w:p w:rsidR="00A71FFB" w:rsidRDefault="00A71FFB">
      <w:pPr>
        <w:pStyle w:val="ConsPlusNormal"/>
        <w:spacing w:before="220"/>
        <w:ind w:firstLine="540"/>
        <w:jc w:val="both"/>
      </w:pPr>
      <w:r>
        <w:t xml:space="preserve">на осуществление выплат за оказанные услуги по подготовке и проведению профильной </w:t>
      </w:r>
      <w:r>
        <w:lastRenderedPageBreak/>
        <w:t>смены по договорам оказания услуг, договорам гражданско-правового характера;</w:t>
      </w:r>
    </w:p>
    <w:p w:rsidR="00A71FFB" w:rsidRDefault="00A71FFB">
      <w:pPr>
        <w:pStyle w:val="ConsPlusNormal"/>
        <w:spacing w:before="220"/>
        <w:ind w:firstLine="540"/>
        <w:jc w:val="both"/>
      </w:pPr>
      <w:r>
        <w:t>на приобретение материальных запасов, необходимых для проведения профильной смены;</w:t>
      </w:r>
    </w:p>
    <w:p w:rsidR="00A71FFB" w:rsidRDefault="00A71FFB">
      <w:pPr>
        <w:pStyle w:val="ConsPlusNormal"/>
        <w:spacing w:before="220"/>
        <w:ind w:firstLine="540"/>
        <w:jc w:val="both"/>
      </w:pPr>
      <w:r>
        <w:t xml:space="preserve">на приобретение, аренду оборудования, инвентаря, </w:t>
      </w:r>
      <w:proofErr w:type="gramStart"/>
      <w:r>
        <w:t>необходимых</w:t>
      </w:r>
      <w:proofErr w:type="gramEnd"/>
      <w:r>
        <w:t xml:space="preserve"> для проведения профильной смены;</w:t>
      </w:r>
    </w:p>
    <w:p w:rsidR="00A71FFB" w:rsidRDefault="00A71FFB">
      <w:pPr>
        <w:pStyle w:val="ConsPlusNormal"/>
        <w:spacing w:before="220"/>
        <w:ind w:firstLine="540"/>
        <w:jc w:val="both"/>
      </w:pPr>
      <w:r>
        <w:t>на осуществление издательских, полиграфических расходов, необходимых для проведения профильной смены.</w:t>
      </w:r>
    </w:p>
    <w:p w:rsidR="00A71FFB" w:rsidRDefault="00A71FFB">
      <w:pPr>
        <w:pStyle w:val="ConsPlusNormal"/>
        <w:spacing w:before="220"/>
        <w:ind w:firstLine="540"/>
        <w:jc w:val="both"/>
      </w:pPr>
      <w:r>
        <w:t>1.6. Сведения о грантах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A71FFB" w:rsidRDefault="00A71FFB">
      <w:pPr>
        <w:pStyle w:val="ConsPlusNormal"/>
        <w:jc w:val="both"/>
      </w:pPr>
    </w:p>
    <w:p w:rsidR="00A71FFB" w:rsidRDefault="00A71FFB">
      <w:pPr>
        <w:pStyle w:val="ConsPlusTitle"/>
        <w:ind w:firstLine="540"/>
        <w:jc w:val="both"/>
        <w:outlineLvl w:val="1"/>
      </w:pPr>
      <w:r>
        <w:t>2. Порядок проведения конкурсного отбора юридических лиц для предоставления грантов</w:t>
      </w:r>
    </w:p>
    <w:p w:rsidR="00A71FFB" w:rsidRDefault="00A71FFB">
      <w:pPr>
        <w:pStyle w:val="ConsPlusNormal"/>
        <w:jc w:val="both"/>
      </w:pPr>
    </w:p>
    <w:p w:rsidR="00A71FFB" w:rsidRDefault="00A71FFB">
      <w:pPr>
        <w:pStyle w:val="ConsPlusNormal"/>
        <w:ind w:firstLine="540"/>
        <w:jc w:val="both"/>
      </w:pPr>
      <w:r>
        <w:t xml:space="preserve">2.1. </w:t>
      </w:r>
      <w:proofErr w:type="gramStart"/>
      <w:r>
        <w:t>Грант предоставляется по результатам конкурсного отбора юридических лиц, осуществляющих организацию отдыха и (или) оздоровления детей на территории Кировской области, на право получения грантов в форме субсидий юридическим лицам, осуществляющим организацию отдыха и (или) оздоровления детей на территории Кировской области, на проведение профильных смен в загородных стационарных организациях отдыха и оздоровления детей с круглосуточным пребыванием (далее - конкурс), проводимого министерством.</w:t>
      </w:r>
      <w:proofErr w:type="gramEnd"/>
    </w:p>
    <w:p w:rsidR="00A71FFB" w:rsidRDefault="00A71FFB">
      <w:pPr>
        <w:pStyle w:val="ConsPlusNormal"/>
        <w:spacing w:before="220"/>
        <w:ind w:firstLine="540"/>
        <w:jc w:val="both"/>
      </w:pPr>
      <w:r>
        <w:t>2.2. Министерство размещает на официальном информационном сайте Правительства Кировской области, на сайте министерства в информационно-телекоммуникационной сети "Интернет" объявление о проведении конкурса, содержащее следующие сведения:</w:t>
      </w:r>
    </w:p>
    <w:p w:rsidR="00A71FFB" w:rsidRDefault="00A71FFB">
      <w:pPr>
        <w:pStyle w:val="ConsPlusNormal"/>
        <w:spacing w:before="220"/>
        <w:ind w:firstLine="540"/>
        <w:jc w:val="both"/>
      </w:pPr>
      <w:r>
        <w:t>2.2.1. Дату размещения объявления о проведении конкурса.</w:t>
      </w:r>
    </w:p>
    <w:p w:rsidR="00A71FFB" w:rsidRDefault="00A71FFB">
      <w:pPr>
        <w:pStyle w:val="ConsPlusNormal"/>
        <w:spacing w:before="220"/>
        <w:ind w:firstLine="540"/>
        <w:jc w:val="both"/>
      </w:pPr>
      <w:r>
        <w:t>2.2.2. Срок проведения конкурса.</w:t>
      </w:r>
    </w:p>
    <w:p w:rsidR="00A71FFB" w:rsidRDefault="00A71FFB">
      <w:pPr>
        <w:pStyle w:val="ConsPlusNormal"/>
        <w:spacing w:before="220"/>
        <w:ind w:firstLine="540"/>
        <w:jc w:val="both"/>
      </w:pPr>
      <w:r>
        <w:t>2.2.3. Дату начала и дату окончания приема заявок на участие в конкурсе (далее - заявки), направленных юридическими лицами,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A71FFB" w:rsidRDefault="00A71FFB">
      <w:pPr>
        <w:pStyle w:val="ConsPlusNormal"/>
        <w:spacing w:before="220"/>
        <w:ind w:firstLine="540"/>
        <w:jc w:val="both"/>
      </w:pPr>
      <w:r>
        <w:t>2.2.4. Наименование, местонахождение, почтовый адрес, адрес электронной почты министерства.</w:t>
      </w:r>
    </w:p>
    <w:p w:rsidR="00A71FFB" w:rsidRDefault="00A71FFB">
      <w:pPr>
        <w:pStyle w:val="ConsPlusNormal"/>
        <w:spacing w:before="220"/>
        <w:ind w:firstLine="540"/>
        <w:jc w:val="both"/>
      </w:pPr>
      <w:r>
        <w:t xml:space="preserve">2.2.5. Результат предоставления грантов в соответствии с </w:t>
      </w:r>
      <w:hyperlink w:anchor="P1524">
        <w:r>
          <w:rPr>
            <w:color w:val="0000FF"/>
          </w:rPr>
          <w:t>пунктом 3.4</w:t>
        </w:r>
      </w:hyperlink>
      <w:r>
        <w:t xml:space="preserve"> настоящего Порядка.</w:t>
      </w:r>
    </w:p>
    <w:p w:rsidR="00A71FFB" w:rsidRDefault="00A71FFB">
      <w:pPr>
        <w:pStyle w:val="ConsPlusNormal"/>
        <w:spacing w:before="220"/>
        <w:ind w:firstLine="540"/>
        <w:jc w:val="both"/>
      </w:pPr>
      <w:r>
        <w:t>2.2.6. Доменное имя и (или) указатели страниц сайта в информационно-телекоммуникационной сети "Интернет", на котором обеспечивается проведение конкурса.</w:t>
      </w:r>
    </w:p>
    <w:p w:rsidR="00A71FFB" w:rsidRDefault="00A71FFB">
      <w:pPr>
        <w:pStyle w:val="ConsPlusNormal"/>
        <w:spacing w:before="220"/>
        <w:ind w:firstLine="540"/>
        <w:jc w:val="both"/>
      </w:pPr>
      <w:r>
        <w:t xml:space="preserve">2.2.7. Требования к участникам конкурса в соответствии с </w:t>
      </w:r>
      <w:hyperlink w:anchor="P1430">
        <w:r>
          <w:rPr>
            <w:color w:val="0000FF"/>
          </w:rPr>
          <w:t>пунктом 2.3</w:t>
        </w:r>
      </w:hyperlink>
      <w:r>
        <w:t xml:space="preserve"> настоящего Порядка и перечень документов, представляемых участниками конкурса для подтверждения их соответствия указанным требованиям, установленный </w:t>
      </w:r>
      <w:hyperlink w:anchor="P1444">
        <w:r>
          <w:rPr>
            <w:color w:val="0000FF"/>
          </w:rPr>
          <w:t>пунктом 2.4</w:t>
        </w:r>
      </w:hyperlink>
      <w:r>
        <w:t xml:space="preserve"> настоящего Порядка.</w:t>
      </w:r>
    </w:p>
    <w:p w:rsidR="00A71FFB" w:rsidRDefault="00A71FFB">
      <w:pPr>
        <w:pStyle w:val="ConsPlusNormal"/>
        <w:spacing w:before="220"/>
        <w:ind w:firstLine="540"/>
        <w:jc w:val="both"/>
      </w:pPr>
      <w:r>
        <w:t>2.2.8. Порядок подачи заявок участниками конкурса и требования, предъявляемые к форме и содержанию заявок.</w:t>
      </w:r>
    </w:p>
    <w:p w:rsidR="00A71FFB" w:rsidRDefault="00A71FFB">
      <w:pPr>
        <w:pStyle w:val="ConsPlusNormal"/>
        <w:spacing w:before="220"/>
        <w:ind w:firstLine="540"/>
        <w:jc w:val="both"/>
      </w:pPr>
      <w:r>
        <w:t xml:space="preserve">2.2.9. Порядок работы экспертной комиссии, сформированной министерством на основании правового акта министерства для определения победителя конкурса (далее - комиссия), в соответствии с </w:t>
      </w:r>
      <w:hyperlink w:anchor="P1476">
        <w:r>
          <w:rPr>
            <w:color w:val="0000FF"/>
          </w:rPr>
          <w:t>пунктом 2.11</w:t>
        </w:r>
      </w:hyperlink>
      <w:r>
        <w:t xml:space="preserve"> настоящего Порядка.</w:t>
      </w:r>
    </w:p>
    <w:p w:rsidR="00A71FFB" w:rsidRDefault="00A71FFB">
      <w:pPr>
        <w:pStyle w:val="ConsPlusNormal"/>
        <w:spacing w:before="220"/>
        <w:ind w:firstLine="540"/>
        <w:jc w:val="both"/>
      </w:pPr>
      <w:r>
        <w:t xml:space="preserve">2.2.10. Порядок отзыва заявок участниками конкурса, порядок возврата заявок участникам </w:t>
      </w:r>
      <w:r>
        <w:lastRenderedPageBreak/>
        <w:t>конкурса, определяющий основания для возврата заявок, порядок внесения изменений в заявки.</w:t>
      </w:r>
    </w:p>
    <w:p w:rsidR="00A71FFB" w:rsidRDefault="00A71FFB">
      <w:pPr>
        <w:pStyle w:val="ConsPlusNormal"/>
        <w:spacing w:before="220"/>
        <w:ind w:firstLine="540"/>
        <w:jc w:val="both"/>
      </w:pPr>
      <w:r>
        <w:t xml:space="preserve">2.2.11. Порядок рассмотрения и оценки заявок в соответствии с </w:t>
      </w:r>
      <w:hyperlink w:anchor="P1466">
        <w:r>
          <w:rPr>
            <w:color w:val="0000FF"/>
          </w:rPr>
          <w:t>пунктами 2.7</w:t>
        </w:r>
      </w:hyperlink>
      <w:r>
        <w:t xml:space="preserve"> и </w:t>
      </w:r>
      <w:hyperlink w:anchor="P1483">
        <w:r>
          <w:rPr>
            <w:color w:val="0000FF"/>
          </w:rPr>
          <w:t>2.12</w:t>
        </w:r>
      </w:hyperlink>
      <w:r>
        <w:t xml:space="preserve"> настоящего Порядка.</w:t>
      </w:r>
    </w:p>
    <w:p w:rsidR="00A71FFB" w:rsidRDefault="00A71FFB">
      <w:pPr>
        <w:pStyle w:val="ConsPlusNormal"/>
        <w:spacing w:before="220"/>
        <w:ind w:firstLine="540"/>
        <w:jc w:val="both"/>
      </w:pPr>
      <w:r>
        <w:t xml:space="preserve">2.2.12. Порядок отклонения заявок, а также основания для их отклонения в соответствии с </w:t>
      </w:r>
      <w:hyperlink w:anchor="P1470">
        <w:r>
          <w:rPr>
            <w:color w:val="0000FF"/>
          </w:rPr>
          <w:t>пунктом 2.9</w:t>
        </w:r>
      </w:hyperlink>
      <w:r>
        <w:t xml:space="preserve"> настоящего Порядка.</w:t>
      </w:r>
    </w:p>
    <w:p w:rsidR="00A71FFB" w:rsidRDefault="00A71FFB">
      <w:pPr>
        <w:pStyle w:val="ConsPlusNormal"/>
        <w:spacing w:before="220"/>
        <w:ind w:firstLine="540"/>
        <w:jc w:val="both"/>
      </w:pPr>
      <w:r>
        <w:t>2.2.13. Объем общего фонда сре</w:t>
      </w:r>
      <w:proofErr w:type="gramStart"/>
      <w:r>
        <w:t>дств гр</w:t>
      </w:r>
      <w:proofErr w:type="gramEnd"/>
      <w:r>
        <w:t xml:space="preserve">антов, распределяемый в рамках конкурса, порядок распределения общего фонда средств грантов между участниками конкурса в соответствии с </w:t>
      </w:r>
      <w:hyperlink w:anchor="P1490">
        <w:r>
          <w:rPr>
            <w:color w:val="0000FF"/>
          </w:rPr>
          <w:t>пунктом 2.15</w:t>
        </w:r>
      </w:hyperlink>
      <w:r>
        <w:t xml:space="preserve"> настоящего Порядка.</w:t>
      </w:r>
    </w:p>
    <w:p w:rsidR="00A71FFB" w:rsidRDefault="00A71FFB">
      <w:pPr>
        <w:pStyle w:val="ConsPlusNormal"/>
        <w:spacing w:before="220"/>
        <w:ind w:firstLine="540"/>
        <w:jc w:val="both"/>
      </w:pPr>
      <w:r>
        <w:t xml:space="preserve">2.2.14. </w:t>
      </w:r>
      <w:hyperlink w:anchor="P1573">
        <w:proofErr w:type="gramStart"/>
        <w:r>
          <w:rPr>
            <w:color w:val="0000FF"/>
          </w:rPr>
          <w:t>Критерии</w:t>
        </w:r>
      </w:hyperlink>
      <w:r>
        <w:t xml:space="preserve"> (показатели) конкурсного отбора юридических лиц, осуществляющих организацию отдыха и (или) оздоровления детей на территории Кировской области, на право получения грантов в форме субсидий юридическим лицам, осуществляющим организацию отдыха и (или) оздоровления детей на территории Кировской области, на проведение профильных смен в загородных стационарных организациях отдыха и оздоровления детей с круглосуточным пребыванием (далее - критерии (показатели) конкурса) согласно приложению N 1</w:t>
      </w:r>
      <w:proofErr w:type="gramEnd"/>
      <w:r>
        <w:t>.</w:t>
      </w:r>
    </w:p>
    <w:p w:rsidR="00A71FFB" w:rsidRDefault="00A71FFB">
      <w:pPr>
        <w:pStyle w:val="ConsPlusNormal"/>
        <w:spacing w:before="220"/>
        <w:ind w:firstLine="540"/>
        <w:jc w:val="both"/>
      </w:pPr>
      <w:r>
        <w:t>2.2.15. Порядок предоставления участникам конкурса разъяснений положений объявления о проведении конкурса, даты начала и окончания срока предоставления таких разъяснений.</w:t>
      </w:r>
    </w:p>
    <w:p w:rsidR="00A71FFB" w:rsidRDefault="00A71FFB">
      <w:pPr>
        <w:pStyle w:val="ConsPlusNormal"/>
        <w:spacing w:before="220"/>
        <w:ind w:firstLine="540"/>
        <w:jc w:val="both"/>
      </w:pPr>
      <w:r>
        <w:t>2.2.16. Срок, в течение которого победитель (победители) конкурса должен (должны) подписать соглашение о предоставлении гранта.</w:t>
      </w:r>
    </w:p>
    <w:p w:rsidR="00A71FFB" w:rsidRDefault="00A71FFB">
      <w:pPr>
        <w:pStyle w:val="ConsPlusNormal"/>
        <w:spacing w:before="220"/>
        <w:ind w:firstLine="540"/>
        <w:jc w:val="both"/>
      </w:pPr>
      <w:r>
        <w:t xml:space="preserve">2.2.17. Условия признания победителя (победителей) конкурса </w:t>
      </w:r>
      <w:proofErr w:type="gramStart"/>
      <w:r>
        <w:t>уклонившимся</w:t>
      </w:r>
      <w:proofErr w:type="gramEnd"/>
      <w:r>
        <w:t xml:space="preserve"> (уклонившимися) от заключения соглашения о предоставлении гранта.</w:t>
      </w:r>
    </w:p>
    <w:p w:rsidR="00A71FFB" w:rsidRDefault="00A71FFB">
      <w:pPr>
        <w:pStyle w:val="ConsPlusNormal"/>
        <w:spacing w:before="220"/>
        <w:ind w:firstLine="540"/>
        <w:jc w:val="both"/>
      </w:pPr>
      <w:r>
        <w:t xml:space="preserve">2.2.18. Дату </w:t>
      </w:r>
      <w:proofErr w:type="gramStart"/>
      <w:r>
        <w:t>размещения протокола подведения итогов конкурса</w:t>
      </w:r>
      <w:proofErr w:type="gramEnd"/>
      <w:r>
        <w:t xml:space="preserve"> на официальном информационном сайте Правительства Кировской области, на сайте министерства в информационно-телекоммуникационной сети "Интернет", которая не может быть позднее 14-го календарного дня, следующего за днем определения победителя (победителей) конкурса.</w:t>
      </w:r>
    </w:p>
    <w:p w:rsidR="00A71FFB" w:rsidRDefault="00A71FFB">
      <w:pPr>
        <w:pStyle w:val="ConsPlusNormal"/>
        <w:spacing w:before="220"/>
        <w:ind w:firstLine="540"/>
        <w:jc w:val="both"/>
      </w:pPr>
      <w:bookmarkStart w:id="51" w:name="P1430"/>
      <w:bookmarkEnd w:id="51"/>
      <w:r>
        <w:t>2.3. Участник конкурса должен соответствовать следующим требованиям:</w:t>
      </w:r>
    </w:p>
    <w:p w:rsidR="00A71FFB" w:rsidRDefault="00A71FFB">
      <w:pPr>
        <w:pStyle w:val="ConsPlusNormal"/>
        <w:spacing w:before="220"/>
        <w:ind w:firstLine="540"/>
        <w:jc w:val="both"/>
      </w:pPr>
      <w:r>
        <w:t>2.3.1. На 1-е число месяца, предшествующего месяцу подачи документов:</w:t>
      </w:r>
    </w:p>
    <w:p w:rsidR="00A71FFB" w:rsidRDefault="00A71FFB">
      <w:pPr>
        <w:pStyle w:val="ConsPlusNormal"/>
        <w:spacing w:before="220"/>
        <w:ind w:firstLine="540"/>
        <w:jc w:val="both"/>
      </w:pPr>
      <w:r>
        <w:t xml:space="preserve">2.3.1.1. У участника конкурса отсутствует просроченная задолженность по возврату в областной бюджет иных субсидий, бюджетных инвестиций, </w:t>
      </w:r>
      <w:proofErr w:type="gramStart"/>
      <w:r>
        <w:t>предоставленных</w:t>
      </w:r>
      <w:proofErr w:type="gramEnd"/>
      <w:r>
        <w:t xml:space="preserve"> в том числе в соответствии с иными правовыми актами Правительства Кировской области, и иная просроченная (неурегулированная) задолженность по денежным обязательствам перед областным бюджетом.</w:t>
      </w:r>
    </w:p>
    <w:p w:rsidR="00A71FFB" w:rsidRDefault="00A71FFB">
      <w:pPr>
        <w:pStyle w:val="ConsPlusNormal"/>
        <w:spacing w:before="220"/>
        <w:ind w:firstLine="540"/>
        <w:jc w:val="both"/>
      </w:pPr>
      <w:r>
        <w:t>2.3.1.2. Участник конкурса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A71FFB" w:rsidRDefault="00A71FFB">
      <w:pPr>
        <w:pStyle w:val="ConsPlusNormal"/>
        <w:spacing w:before="220"/>
        <w:ind w:firstLine="540"/>
        <w:jc w:val="both"/>
      </w:pPr>
      <w:r>
        <w:t xml:space="preserve">2.3.1.3. </w:t>
      </w:r>
      <w:proofErr w:type="gramStart"/>
      <w:r>
        <w:t>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t xml:space="preserve"> в совокупности превышает 25% (если иное не предусмотрено законодательством Российской Федерации).</w:t>
      </w:r>
    </w:p>
    <w:p w:rsidR="00A71FFB" w:rsidRDefault="00A71FFB">
      <w:pPr>
        <w:pStyle w:val="ConsPlusNormal"/>
        <w:spacing w:before="220"/>
        <w:ind w:firstLine="540"/>
        <w:jc w:val="both"/>
      </w:pPr>
      <w:r>
        <w:lastRenderedPageBreak/>
        <w:t xml:space="preserve">2.3.1.4. Участник конкурса не получает средства из областного бюджета в соответствии с иными нормативными правовыми актами Правительства Кировской области на цель, указанную в </w:t>
      </w:r>
      <w:hyperlink w:anchor="P1398">
        <w:r>
          <w:rPr>
            <w:color w:val="0000FF"/>
          </w:rPr>
          <w:t>пункте 1.3</w:t>
        </w:r>
      </w:hyperlink>
      <w:r>
        <w:t xml:space="preserve"> настоящего Порядка.</w:t>
      </w:r>
    </w:p>
    <w:p w:rsidR="00A71FFB" w:rsidRDefault="00A71FFB">
      <w:pPr>
        <w:pStyle w:val="ConsPlusNormal"/>
        <w:spacing w:before="220"/>
        <w:ind w:firstLine="540"/>
        <w:jc w:val="both"/>
      </w:pPr>
      <w:r>
        <w:t>2.3.1.5. У участника конкурса имеется материально-техническая база, необходимая для достижения результата предоставления гранта.</w:t>
      </w:r>
    </w:p>
    <w:p w:rsidR="00A71FFB" w:rsidRDefault="00A71FFB">
      <w:pPr>
        <w:pStyle w:val="ConsPlusNormal"/>
        <w:spacing w:before="220"/>
        <w:ind w:firstLine="540"/>
        <w:jc w:val="both"/>
      </w:pPr>
      <w:r>
        <w:t>2.3.1.6. У участника конкурса отсутствует просроченная задолженность по выплате заработной платы работникам участника конкурса.</w:t>
      </w:r>
    </w:p>
    <w:p w:rsidR="00A71FFB" w:rsidRDefault="00A71FFB">
      <w:pPr>
        <w:pStyle w:val="ConsPlusNormal"/>
        <w:spacing w:before="220"/>
        <w:ind w:firstLine="540"/>
        <w:jc w:val="both"/>
      </w:pPr>
      <w:r>
        <w:t xml:space="preserve">2.3.1.7. Размер среднемесячной заработной платы работников участника конкурса не ниже двух минимальных </w:t>
      </w:r>
      <w:proofErr w:type="gramStart"/>
      <w:r>
        <w:t>размеров оплаты труда</w:t>
      </w:r>
      <w:proofErr w:type="gramEnd"/>
      <w:r>
        <w:t>, установленных федеральным законодательством.</w:t>
      </w:r>
    </w:p>
    <w:p w:rsidR="00A71FFB" w:rsidRDefault="00A71FFB">
      <w:pPr>
        <w:pStyle w:val="ConsPlusNormal"/>
        <w:spacing w:before="220"/>
        <w:ind w:firstLine="540"/>
        <w:jc w:val="both"/>
      </w:pPr>
      <w:r>
        <w:t>2.3.1.8.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71FFB" w:rsidRDefault="00A71FFB">
      <w:pPr>
        <w:pStyle w:val="ConsPlusNormal"/>
        <w:spacing w:before="220"/>
        <w:ind w:firstLine="540"/>
        <w:jc w:val="both"/>
      </w:pPr>
      <w:r>
        <w:t xml:space="preserve">2.3.1.9. </w:t>
      </w:r>
      <w:proofErr w:type="gramStart"/>
      <w:r>
        <w:t xml:space="preserve">Участник конкурса не находится в составляемых в рамках реализации полномочий, предусмотренных </w:t>
      </w:r>
      <w:hyperlink r:id="rId19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71FFB" w:rsidRDefault="00A71FFB">
      <w:pPr>
        <w:pStyle w:val="ConsPlusNormal"/>
        <w:spacing w:before="220"/>
        <w:ind w:firstLine="540"/>
        <w:jc w:val="both"/>
      </w:pPr>
      <w:r>
        <w:t xml:space="preserve">2.3.1.10. Участник конкурса не является иностранным агентом в соответствии с Федеральным </w:t>
      </w:r>
      <w:hyperlink r:id="rId196">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A71FFB" w:rsidRDefault="00A71FFB">
      <w:pPr>
        <w:pStyle w:val="ConsPlusNormal"/>
        <w:spacing w:before="220"/>
        <w:ind w:firstLine="540"/>
        <w:jc w:val="both"/>
      </w:pPr>
      <w:r>
        <w:t xml:space="preserve">2.3.2. </w:t>
      </w:r>
      <w:proofErr w:type="gramStart"/>
      <w:r>
        <w:t xml:space="preserve">Участник конкурса не имеет на едином налоговом счете задолженности по уплате налогов, сборов и страховых взносов в бюджеты бюджетной системы Российской Федерации, либо ее размер не превышает размер, определенный </w:t>
      </w:r>
      <w:hyperlink r:id="rId197">
        <w:r>
          <w:rPr>
            <w:color w:val="0000FF"/>
          </w:rPr>
          <w:t>пунктом 3 статьи 47</w:t>
        </w:r>
      </w:hyperlink>
      <w:r>
        <w:t xml:space="preserve"> Налогового кодекса Российской Федерации, на дату формирования справки, выданной территориальным органом Федеральной налоговой службы, подтверждающей отсутствие у участника конкурса на едином налоговом счете задолженности по уплате налогов</w:t>
      </w:r>
      <w:proofErr w:type="gramEnd"/>
      <w:r>
        <w:t xml:space="preserve">,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198">
        <w:r>
          <w:rPr>
            <w:color w:val="0000FF"/>
          </w:rPr>
          <w:t>пунктом 3 статьи 47</w:t>
        </w:r>
      </w:hyperlink>
      <w:r>
        <w:t xml:space="preserve"> Налогового кодекса Российской Федерации, но не ранее 1-го числа месяца подачи документов.</w:t>
      </w:r>
    </w:p>
    <w:p w:rsidR="00A71FFB" w:rsidRDefault="00A71FFB">
      <w:pPr>
        <w:pStyle w:val="ConsPlusNormal"/>
        <w:spacing w:before="220"/>
        <w:ind w:firstLine="540"/>
        <w:jc w:val="both"/>
      </w:pPr>
      <w:r>
        <w:t xml:space="preserve">2.3.3.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участника конкурса, или главном бухгалтере участника конкурса на дату формирования выписки из реестра дисквалифицированных лиц, но не ранее 1-го числа месяца подачи документов.</w:t>
      </w:r>
      <w:proofErr w:type="gramEnd"/>
    </w:p>
    <w:p w:rsidR="00A71FFB" w:rsidRDefault="00A71FFB">
      <w:pPr>
        <w:pStyle w:val="ConsPlusNormal"/>
        <w:spacing w:before="220"/>
        <w:ind w:firstLine="540"/>
        <w:jc w:val="both"/>
      </w:pPr>
      <w:bookmarkStart w:id="52" w:name="P1444"/>
      <w:bookmarkEnd w:id="52"/>
      <w:r>
        <w:t xml:space="preserve">2.4. Для участия в конкурсе и подтверждения соответствия требованиям, указанным в </w:t>
      </w:r>
      <w:hyperlink w:anchor="P1430">
        <w:r>
          <w:rPr>
            <w:color w:val="0000FF"/>
          </w:rPr>
          <w:t>пункте 2.3</w:t>
        </w:r>
      </w:hyperlink>
      <w:r>
        <w:t xml:space="preserve"> настоящего Порядка, участники конкурса представляют в министерство заявку, в состав которой входят следующие документы:</w:t>
      </w:r>
    </w:p>
    <w:p w:rsidR="00A71FFB" w:rsidRDefault="00A71FFB">
      <w:pPr>
        <w:pStyle w:val="ConsPlusNormal"/>
        <w:spacing w:before="220"/>
        <w:ind w:firstLine="540"/>
        <w:jc w:val="both"/>
      </w:pPr>
      <w:r>
        <w:t xml:space="preserve">2.4.1. </w:t>
      </w:r>
      <w:hyperlink w:anchor="P1684">
        <w:proofErr w:type="gramStart"/>
        <w:r>
          <w:rPr>
            <w:color w:val="0000FF"/>
          </w:rPr>
          <w:t>Заявление</w:t>
        </w:r>
      </w:hyperlink>
      <w:r>
        <w:t xml:space="preserve"> на участие в конкурсном отборе юридических лиц, осуществляющих организацию отдыха и (или) оздоровления детей на территории Кировской области, на право получения грантов в форме субсидий юридическим лицам, осуществляющим организацию отдыха и (или) оздоровления детей на территории Кировской области, на проведение профильных смен в загородных стационарных организациях отдыха и оздоровления детей с круглосуточным пребыванием согласно приложению N 2.</w:t>
      </w:r>
      <w:proofErr w:type="gramEnd"/>
    </w:p>
    <w:p w:rsidR="00A71FFB" w:rsidRDefault="00A71FFB">
      <w:pPr>
        <w:pStyle w:val="ConsPlusNormal"/>
        <w:spacing w:before="220"/>
        <w:ind w:firstLine="540"/>
        <w:jc w:val="both"/>
      </w:pPr>
      <w:r>
        <w:t xml:space="preserve">2.4.2. Информационную </w:t>
      </w:r>
      <w:hyperlink w:anchor="P1727">
        <w:r>
          <w:rPr>
            <w:color w:val="0000FF"/>
          </w:rPr>
          <w:t>карту</w:t>
        </w:r>
      </w:hyperlink>
      <w:r>
        <w:t xml:space="preserve"> профильной смены согласно приложению N 3.</w:t>
      </w:r>
    </w:p>
    <w:p w:rsidR="00A71FFB" w:rsidRDefault="00A71FFB">
      <w:pPr>
        <w:pStyle w:val="ConsPlusNormal"/>
        <w:spacing w:before="220"/>
        <w:ind w:firstLine="540"/>
        <w:jc w:val="both"/>
      </w:pPr>
      <w:r>
        <w:lastRenderedPageBreak/>
        <w:t xml:space="preserve">2.4.3. </w:t>
      </w:r>
      <w:hyperlink w:anchor="P1865">
        <w:r>
          <w:rPr>
            <w:color w:val="0000FF"/>
          </w:rPr>
          <w:t>Смету</w:t>
        </w:r>
      </w:hyperlink>
      <w:r>
        <w:t xml:space="preserve"> планируемых расходов с обоснованием затрат согласно приложению N 4.</w:t>
      </w:r>
    </w:p>
    <w:p w:rsidR="00A71FFB" w:rsidRDefault="00A71FFB">
      <w:pPr>
        <w:pStyle w:val="ConsPlusNormal"/>
        <w:spacing w:before="220"/>
        <w:ind w:firstLine="540"/>
        <w:jc w:val="both"/>
      </w:pPr>
      <w:r>
        <w:t>2.4.4. Выписку из Единого государственного реестра юридических лиц, полученную не ранее чем за 1 месяц до даты представления участником конкурса документов.</w:t>
      </w:r>
    </w:p>
    <w:p w:rsidR="00A71FFB" w:rsidRDefault="00A71FFB">
      <w:pPr>
        <w:pStyle w:val="ConsPlusNormal"/>
        <w:spacing w:before="220"/>
        <w:ind w:firstLine="540"/>
        <w:jc w:val="both"/>
      </w:pPr>
      <w:r>
        <w:t>2.4.5. Копию устава участника конкурса и (или) копию положения о загородной стационарной организации отдыха и оздоровления детей, где будет организована профильная смена, заверенные подписью руководителя участника конкурса.</w:t>
      </w:r>
    </w:p>
    <w:p w:rsidR="00A71FFB" w:rsidRDefault="00A71FFB">
      <w:pPr>
        <w:pStyle w:val="ConsPlusNormal"/>
        <w:spacing w:before="220"/>
        <w:ind w:firstLine="540"/>
        <w:jc w:val="both"/>
      </w:pPr>
      <w:r>
        <w:t xml:space="preserve">2.4.6. </w:t>
      </w:r>
      <w:proofErr w:type="gramStart"/>
      <w:r>
        <w:t xml:space="preserve">Справку, выданную территориальным органом Федеральной налоговой службы, подтверждающую отсутствие у участника конкурса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199">
        <w:r>
          <w:rPr>
            <w:color w:val="0000FF"/>
          </w:rPr>
          <w:t>пунктом 3 статьи 47</w:t>
        </w:r>
      </w:hyperlink>
      <w:r>
        <w:t xml:space="preserve"> Налогового кодекса Российской Федерации, на дату формирования указанной справки, но не ранее 1-го числа месяца подачи документов</w:t>
      </w:r>
      <w:proofErr w:type="gramEnd"/>
      <w:r>
        <w:t>.</w:t>
      </w:r>
    </w:p>
    <w:p w:rsidR="00A71FFB" w:rsidRDefault="00A71FFB">
      <w:pPr>
        <w:pStyle w:val="ConsPlusNormal"/>
        <w:spacing w:before="220"/>
        <w:ind w:firstLine="540"/>
        <w:jc w:val="both"/>
      </w:pPr>
      <w:r>
        <w:t>2.4.7. Справку об отсутствии просроченной задолженности по выплате заработной платы работникам участника конкурса, заверенную подписью руководителя и подписью главного бухгалтера участника конкурса.</w:t>
      </w:r>
    </w:p>
    <w:p w:rsidR="00A71FFB" w:rsidRDefault="00A71FFB">
      <w:pPr>
        <w:pStyle w:val="ConsPlusNormal"/>
        <w:spacing w:before="220"/>
        <w:ind w:firstLine="540"/>
        <w:jc w:val="both"/>
      </w:pPr>
      <w:r>
        <w:t>2.4.8. Справку о размере среднемесячной заработной платы работников участника конкурса, заверенную подписью руководителя и подписью главного бухгалтера участника конкурса.</w:t>
      </w:r>
    </w:p>
    <w:p w:rsidR="00A71FFB" w:rsidRDefault="00A71FFB">
      <w:pPr>
        <w:pStyle w:val="ConsPlusNormal"/>
        <w:spacing w:before="220"/>
        <w:ind w:firstLine="540"/>
        <w:jc w:val="both"/>
      </w:pPr>
      <w:r>
        <w:t xml:space="preserve">2.4.9. </w:t>
      </w:r>
      <w:proofErr w:type="gramStart"/>
      <w:r>
        <w:t>Справку (выписку), выданную территориальным органом Федеральной налоговой службы, подтверждающую,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участника конкурса, или главном бухгалтере юридического лица на дату формирования указанной справки, но не ранее 1-го числа месяца подачи документов.</w:t>
      </w:r>
      <w:proofErr w:type="gramEnd"/>
    </w:p>
    <w:p w:rsidR="00A71FFB" w:rsidRDefault="00A71FFB">
      <w:pPr>
        <w:pStyle w:val="ConsPlusNormal"/>
        <w:spacing w:before="220"/>
        <w:ind w:firstLine="540"/>
        <w:jc w:val="both"/>
      </w:pPr>
      <w:r>
        <w:t xml:space="preserve">2.4.10. Справку, подтверждающую отсутствие просроченной задолженности по возврату в областной бюджет иных субсидий, бюджетных инвестиций, </w:t>
      </w:r>
      <w:proofErr w:type="gramStart"/>
      <w:r>
        <w:t>предоставленных</w:t>
      </w:r>
      <w:proofErr w:type="gramEnd"/>
      <w:r>
        <w:t xml:space="preserve"> в том числе в соответствии с иными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 заверенную подписью руководителя и подписью главного бухгалтера участника конкурса.</w:t>
      </w:r>
    </w:p>
    <w:p w:rsidR="00A71FFB" w:rsidRDefault="00A71FFB">
      <w:pPr>
        <w:pStyle w:val="ConsPlusNormal"/>
        <w:spacing w:before="220"/>
        <w:ind w:firstLine="540"/>
        <w:jc w:val="both"/>
      </w:pPr>
      <w:r>
        <w:t xml:space="preserve">2.4.11. </w:t>
      </w:r>
      <w:proofErr w:type="gramStart"/>
      <w:r>
        <w:t>Справку, подтверждающую, что участник конкурса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заверенную подписью руководителя участника конкурса.</w:t>
      </w:r>
      <w:proofErr w:type="gramEnd"/>
    </w:p>
    <w:p w:rsidR="00A71FFB" w:rsidRDefault="00A71FFB">
      <w:pPr>
        <w:pStyle w:val="ConsPlusNormal"/>
        <w:spacing w:before="220"/>
        <w:ind w:firstLine="540"/>
        <w:jc w:val="both"/>
      </w:pPr>
      <w:r>
        <w:t xml:space="preserve">2.4.12. </w:t>
      </w:r>
      <w:proofErr w:type="gramStart"/>
      <w:r>
        <w:t>Справку, подтверждающую, что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офшорных компаний,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w:t>
      </w:r>
      <w:proofErr w:type="gramEnd"/>
      <w:r>
        <w:t xml:space="preserve"> </w:t>
      </w:r>
      <w:proofErr w:type="gramStart"/>
      <w:r>
        <w:t>Федерации), заверенную подписью руководителя и подписью главного бухгалтера участника конкурса.</w:t>
      </w:r>
      <w:proofErr w:type="gramEnd"/>
    </w:p>
    <w:p w:rsidR="00A71FFB" w:rsidRDefault="00A71FFB">
      <w:pPr>
        <w:pStyle w:val="ConsPlusNormal"/>
        <w:spacing w:before="220"/>
        <w:ind w:firstLine="540"/>
        <w:jc w:val="both"/>
      </w:pPr>
      <w:r>
        <w:t>2.4.13. Копии документов, подтверждающих наличие у участника конкурса материально-технической базы, необходимой для организации профильных смен на территории Кировской области, заверенные подписью руководителя участника конкурса.</w:t>
      </w:r>
    </w:p>
    <w:p w:rsidR="00A71FFB" w:rsidRDefault="00A71FFB">
      <w:pPr>
        <w:pStyle w:val="ConsPlusNormal"/>
        <w:spacing w:before="220"/>
        <w:ind w:firstLine="540"/>
        <w:jc w:val="both"/>
      </w:pPr>
      <w:r>
        <w:lastRenderedPageBreak/>
        <w:t>2.4.14. Справку, подтверждающую, что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заверенную подписью руководителя и подписью главного бухгалтера участника конкурса.</w:t>
      </w:r>
    </w:p>
    <w:p w:rsidR="00A71FFB" w:rsidRDefault="00A71FFB">
      <w:pPr>
        <w:pStyle w:val="ConsPlusNormal"/>
        <w:spacing w:before="220"/>
        <w:ind w:firstLine="540"/>
        <w:jc w:val="both"/>
      </w:pPr>
      <w:r>
        <w:t xml:space="preserve">2.4.15. </w:t>
      </w:r>
      <w:proofErr w:type="gramStart"/>
      <w:r>
        <w:t xml:space="preserve">Справку, подтверждающую, что участник конкурса не находится в составляемых в рамках реализации полномочий, предусмотренных </w:t>
      </w:r>
      <w:hyperlink r:id="rId20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заверенную подписью руководителя и подписью главного бухгалтера участника конкурса.</w:t>
      </w:r>
      <w:proofErr w:type="gramEnd"/>
    </w:p>
    <w:p w:rsidR="00A71FFB" w:rsidRDefault="00A71FFB">
      <w:pPr>
        <w:pStyle w:val="ConsPlusNormal"/>
        <w:spacing w:before="220"/>
        <w:ind w:firstLine="540"/>
        <w:jc w:val="both"/>
      </w:pPr>
      <w:r>
        <w:t xml:space="preserve">2.4.16. Справку, подтверждающую, что участник конкурса не является иностранным агентом в соответствии с Федеральным </w:t>
      </w:r>
      <w:hyperlink r:id="rId201">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 заверенную подписью руководителя и подписью главного бухгалтера участника конкурса.</w:t>
      </w:r>
    </w:p>
    <w:p w:rsidR="00A71FFB" w:rsidRDefault="00A71FFB">
      <w:pPr>
        <w:pStyle w:val="ConsPlusNormal"/>
        <w:spacing w:before="220"/>
        <w:ind w:firstLine="540"/>
        <w:jc w:val="both"/>
      </w:pPr>
      <w:r>
        <w:t xml:space="preserve">2.4.17. Справку, подтверждающую, что участник конкурса не является получателем средств областного бюджета на основании иных нормативных правовых актов Правительства Кировской области на цель, указанную в </w:t>
      </w:r>
      <w:hyperlink w:anchor="P1398">
        <w:r>
          <w:rPr>
            <w:color w:val="0000FF"/>
          </w:rPr>
          <w:t>пункте 1.3</w:t>
        </w:r>
      </w:hyperlink>
      <w:r>
        <w:t xml:space="preserve"> настоящего Порядка, заверенную подписью руководителя и подписью главного бухгалтера участника конкурса.</w:t>
      </w:r>
    </w:p>
    <w:p w:rsidR="00A71FFB" w:rsidRDefault="00A71FFB">
      <w:pPr>
        <w:pStyle w:val="ConsPlusNormal"/>
        <w:spacing w:before="220"/>
        <w:ind w:firstLine="540"/>
        <w:jc w:val="both"/>
      </w:pPr>
      <w:r>
        <w:t>2.5. Заявка регистрируется министерством в день ее поступления.</w:t>
      </w:r>
    </w:p>
    <w:p w:rsidR="00A71FFB" w:rsidRDefault="00A71FFB">
      <w:pPr>
        <w:pStyle w:val="ConsPlusNormal"/>
        <w:spacing w:before="220"/>
        <w:ind w:firstLine="540"/>
        <w:jc w:val="both"/>
      </w:pPr>
      <w:r>
        <w:t>Участник конкурса до окончания срока приема заявок вправе внести изменения в поданную заявку, в том числе с целью устранения выявленных министерством несоответствий заявки требованиям настоящего Порядка.</w:t>
      </w:r>
    </w:p>
    <w:p w:rsidR="00A71FFB" w:rsidRDefault="00A71FFB">
      <w:pPr>
        <w:pStyle w:val="ConsPlusNormal"/>
        <w:spacing w:before="220"/>
        <w:ind w:firstLine="540"/>
        <w:jc w:val="both"/>
      </w:pPr>
      <w:r>
        <w:t>Внесение изменений в зарегистрированную заявку по истечении срока приема заявок не допускается.</w:t>
      </w:r>
    </w:p>
    <w:p w:rsidR="00A71FFB" w:rsidRDefault="00A71FFB">
      <w:pPr>
        <w:pStyle w:val="ConsPlusNormal"/>
        <w:spacing w:before="220"/>
        <w:ind w:firstLine="540"/>
        <w:jc w:val="both"/>
      </w:pPr>
      <w:r>
        <w:t>2.6. Заявка может быть отозвана участником конкурса до окончания срока приема заявок, указанного в объявлении о проведении конкурса, путем направления в министерство соответствующего электронного обращения руководителя (уполномоченного представителя) участника конкурса на адрес электронной почты министерства. Электронное обращение об отзыве заявки регистрируется в день его поступления в министерство.</w:t>
      </w:r>
    </w:p>
    <w:p w:rsidR="00A71FFB" w:rsidRDefault="00A71FFB">
      <w:pPr>
        <w:pStyle w:val="ConsPlusNormal"/>
        <w:spacing w:before="220"/>
        <w:ind w:firstLine="540"/>
        <w:jc w:val="both"/>
      </w:pPr>
      <w:bookmarkStart w:id="53" w:name="P1466"/>
      <w:bookmarkEnd w:id="53"/>
      <w:r>
        <w:t>2.7. Министерство в целях рассмотрения и оценки заявок:</w:t>
      </w:r>
    </w:p>
    <w:p w:rsidR="00A71FFB" w:rsidRDefault="00A71FFB">
      <w:pPr>
        <w:pStyle w:val="ConsPlusNormal"/>
        <w:spacing w:before="220"/>
        <w:ind w:firstLine="540"/>
        <w:jc w:val="both"/>
      </w:pPr>
      <w:r>
        <w:t xml:space="preserve">2.7.1. Осуществляет проверку участников конкурса на предмет соответствия их требованиям, указанным в </w:t>
      </w:r>
      <w:hyperlink w:anchor="P1430">
        <w:r>
          <w:rPr>
            <w:color w:val="0000FF"/>
          </w:rPr>
          <w:t>пункте 2.3</w:t>
        </w:r>
      </w:hyperlink>
      <w:r>
        <w:t xml:space="preserve"> настоящего Порядка.</w:t>
      </w:r>
    </w:p>
    <w:p w:rsidR="00A71FFB" w:rsidRDefault="00A71FFB">
      <w:pPr>
        <w:pStyle w:val="ConsPlusNormal"/>
        <w:spacing w:before="220"/>
        <w:ind w:firstLine="540"/>
        <w:jc w:val="both"/>
      </w:pPr>
      <w:r>
        <w:t xml:space="preserve">2.7.2. Осуществляет проверку представленных документов, предусмотренных </w:t>
      </w:r>
      <w:hyperlink w:anchor="P1444">
        <w:r>
          <w:rPr>
            <w:color w:val="0000FF"/>
          </w:rPr>
          <w:t>пунктом 2.4</w:t>
        </w:r>
      </w:hyperlink>
      <w:r>
        <w:t xml:space="preserve"> настоящего Порядка, на предмет их достоверности и комплектности.</w:t>
      </w:r>
    </w:p>
    <w:p w:rsidR="00A71FFB" w:rsidRDefault="00A71FFB">
      <w:pPr>
        <w:pStyle w:val="ConsPlusNormal"/>
        <w:spacing w:before="220"/>
        <w:ind w:firstLine="540"/>
        <w:jc w:val="both"/>
      </w:pPr>
      <w:r>
        <w:t>2.8. Министерство в течение 7 рабочих дней со дня окончания срока приема заявок, указанного в объявлении о проведении конкурса, рассматривает представленные участниками конкурса заявки и направляет их на рассмотрение комиссии либо отклоняет заявки.</w:t>
      </w:r>
    </w:p>
    <w:p w:rsidR="00A71FFB" w:rsidRDefault="00A71FFB">
      <w:pPr>
        <w:pStyle w:val="ConsPlusNormal"/>
        <w:spacing w:before="220"/>
        <w:ind w:firstLine="540"/>
        <w:jc w:val="both"/>
      </w:pPr>
      <w:bookmarkStart w:id="54" w:name="P1470"/>
      <w:bookmarkEnd w:id="54"/>
      <w:r>
        <w:t>2.9. Основаниями для отклонения заявки являются:</w:t>
      </w:r>
    </w:p>
    <w:p w:rsidR="00A71FFB" w:rsidRDefault="00A71FFB">
      <w:pPr>
        <w:pStyle w:val="ConsPlusNormal"/>
        <w:spacing w:before="220"/>
        <w:ind w:firstLine="540"/>
        <w:jc w:val="both"/>
      </w:pPr>
      <w:r>
        <w:t xml:space="preserve">2.9.1. Несоответствие участника конкурса требованиям, указанным в </w:t>
      </w:r>
      <w:hyperlink w:anchor="P1430">
        <w:r>
          <w:rPr>
            <w:color w:val="0000FF"/>
          </w:rPr>
          <w:t>пункте 2.3</w:t>
        </w:r>
      </w:hyperlink>
      <w:r>
        <w:t xml:space="preserve"> настоящего Порядка.</w:t>
      </w:r>
    </w:p>
    <w:p w:rsidR="00A71FFB" w:rsidRDefault="00A71FFB">
      <w:pPr>
        <w:pStyle w:val="ConsPlusNormal"/>
        <w:spacing w:before="220"/>
        <w:ind w:firstLine="540"/>
        <w:jc w:val="both"/>
      </w:pPr>
      <w:r>
        <w:t xml:space="preserve">2.9.2. Недостоверность информации, содержащейся в представленных документах, непредставление (представление не в полном объеме) документов, указанных в </w:t>
      </w:r>
      <w:hyperlink w:anchor="P1444">
        <w:r>
          <w:rPr>
            <w:color w:val="0000FF"/>
          </w:rPr>
          <w:t>пункте 2.4</w:t>
        </w:r>
      </w:hyperlink>
      <w:r>
        <w:t xml:space="preserve"> </w:t>
      </w:r>
      <w:r>
        <w:lastRenderedPageBreak/>
        <w:t>настоящего Порядка.</w:t>
      </w:r>
    </w:p>
    <w:p w:rsidR="00A71FFB" w:rsidRDefault="00A71FFB">
      <w:pPr>
        <w:pStyle w:val="ConsPlusNormal"/>
        <w:spacing w:before="220"/>
        <w:ind w:firstLine="540"/>
        <w:jc w:val="both"/>
      </w:pPr>
      <w:r>
        <w:t>2.9.3. Подача участником конкурса заявки по истечении срока проведения конкурса.</w:t>
      </w:r>
    </w:p>
    <w:p w:rsidR="00A71FFB" w:rsidRDefault="00A71FFB">
      <w:pPr>
        <w:pStyle w:val="ConsPlusNormal"/>
        <w:spacing w:before="220"/>
        <w:ind w:firstLine="540"/>
        <w:jc w:val="both"/>
      </w:pPr>
      <w:r>
        <w:t xml:space="preserve">2.9.4. Несоответствие формата смены в поданной заявке понятию "профильная смена", указанному в </w:t>
      </w:r>
      <w:hyperlink w:anchor="P1397">
        <w:r>
          <w:rPr>
            <w:color w:val="0000FF"/>
          </w:rPr>
          <w:t>пункте 1.2</w:t>
        </w:r>
      </w:hyperlink>
      <w:r>
        <w:t xml:space="preserve"> настоящего Порядка.</w:t>
      </w:r>
    </w:p>
    <w:p w:rsidR="00A71FFB" w:rsidRDefault="00A71FFB">
      <w:pPr>
        <w:pStyle w:val="ConsPlusNormal"/>
        <w:spacing w:before="220"/>
        <w:ind w:firstLine="540"/>
        <w:jc w:val="both"/>
      </w:pPr>
      <w:r>
        <w:t xml:space="preserve">2.10. В случае отклонения заявки по основаниям, указанным в </w:t>
      </w:r>
      <w:hyperlink w:anchor="P1470">
        <w:r>
          <w:rPr>
            <w:color w:val="0000FF"/>
          </w:rPr>
          <w:t>пункте 2.9</w:t>
        </w:r>
      </w:hyperlink>
      <w:r>
        <w:t xml:space="preserve"> настоящего Порядка, министерство уведомляет участника конкурса об отклонении заявки с указанием причин ее отклонения в течение 7 рабочих дней со дня принятия соответствующего решения.</w:t>
      </w:r>
    </w:p>
    <w:p w:rsidR="00A71FFB" w:rsidRDefault="00A71FFB">
      <w:pPr>
        <w:pStyle w:val="ConsPlusNormal"/>
        <w:spacing w:before="220"/>
        <w:ind w:firstLine="540"/>
        <w:jc w:val="both"/>
      </w:pPr>
      <w:bookmarkStart w:id="55" w:name="P1476"/>
      <w:bookmarkEnd w:id="55"/>
      <w:r>
        <w:t>2.11. Комиссия создается в составе не менее 7 человек. В состав комиссии включаются представители органов исполнительной власти Кировской области, общественных, образовательных и других организаций Кировской области, а также представители Общественного совета при министерстве образования Кировской области.</w:t>
      </w:r>
    </w:p>
    <w:p w:rsidR="00A71FFB" w:rsidRDefault="00A71FFB">
      <w:pPr>
        <w:pStyle w:val="ConsPlusNormal"/>
        <w:jc w:val="both"/>
      </w:pPr>
      <w:r>
        <w:t>(</w:t>
      </w:r>
      <w:proofErr w:type="gramStart"/>
      <w:r>
        <w:t>в</w:t>
      </w:r>
      <w:proofErr w:type="gramEnd"/>
      <w:r>
        <w:t xml:space="preserve"> ред. </w:t>
      </w:r>
      <w:hyperlink r:id="rId202">
        <w:r>
          <w:rPr>
            <w:color w:val="0000FF"/>
          </w:rPr>
          <w:t>постановления</w:t>
        </w:r>
      </w:hyperlink>
      <w:r>
        <w:t xml:space="preserve"> Правительства Кировской области от 27.11.2024 N 514-П)</w:t>
      </w:r>
    </w:p>
    <w:p w:rsidR="00A71FFB" w:rsidRDefault="00A71FFB">
      <w:pPr>
        <w:pStyle w:val="ConsPlusNormal"/>
        <w:spacing w:before="220"/>
        <w:ind w:firstLine="540"/>
        <w:jc w:val="both"/>
      </w:pPr>
      <w:r>
        <w:t>Комиссия осуществляет свою деятельность в форме заседаний.</w:t>
      </w:r>
    </w:p>
    <w:p w:rsidR="00A71FFB" w:rsidRDefault="00A71FFB">
      <w:pPr>
        <w:pStyle w:val="ConsPlusNormal"/>
        <w:spacing w:before="220"/>
        <w:ind w:firstLine="540"/>
        <w:jc w:val="both"/>
      </w:pPr>
      <w:r>
        <w:t>Заседания комиссии считаются правомочными, если на них присутствует не менее двух третей от общего числа членов комиссии.</w:t>
      </w:r>
    </w:p>
    <w:p w:rsidR="00A71FFB" w:rsidRDefault="00A71FFB">
      <w:pPr>
        <w:pStyle w:val="ConsPlusNormal"/>
        <w:spacing w:before="220"/>
        <w:ind w:firstLine="540"/>
        <w:jc w:val="both"/>
      </w:pPr>
      <w:r>
        <w:t>Решения комиссии принимаются открытым голосованием простым большинством голосов членов комиссии, присутствующих на заседании комиссии. При равном количестве голосов голос председательствующего на заседании комиссии является решающим.</w:t>
      </w:r>
    </w:p>
    <w:p w:rsidR="00A71FFB" w:rsidRDefault="00A71FFB">
      <w:pPr>
        <w:pStyle w:val="ConsPlusNormal"/>
        <w:spacing w:before="220"/>
        <w:ind w:firstLine="540"/>
        <w:jc w:val="both"/>
      </w:pPr>
      <w:r>
        <w:t>Решение комиссии оформляется протоколом подведения итогов конкурса.</w:t>
      </w:r>
    </w:p>
    <w:p w:rsidR="00A71FFB" w:rsidRDefault="00A71FFB">
      <w:pPr>
        <w:pStyle w:val="ConsPlusNormal"/>
        <w:spacing w:before="220"/>
        <w:ind w:firstLine="540"/>
        <w:jc w:val="both"/>
      </w:pPr>
      <w:r>
        <w:t>Протокол подведения итогов конкурса подписывается всеми присутствующими на заседании комиссии членами комиссии.</w:t>
      </w:r>
    </w:p>
    <w:p w:rsidR="00A71FFB" w:rsidRDefault="00A71FFB">
      <w:pPr>
        <w:pStyle w:val="ConsPlusNormal"/>
        <w:spacing w:before="220"/>
        <w:ind w:firstLine="540"/>
        <w:jc w:val="both"/>
      </w:pPr>
      <w:bookmarkStart w:id="56" w:name="P1483"/>
      <w:bookmarkEnd w:id="56"/>
      <w:r>
        <w:t>2.12. Комиссия в течение 30 рабочих дней после получения заявок участников конкурса проводит оценку заявок в соответствии с критериями (показателями) конкурса и принимает решение об определении победителей конкурса.</w:t>
      </w:r>
    </w:p>
    <w:p w:rsidR="00A71FFB" w:rsidRDefault="00A71FFB">
      <w:pPr>
        <w:pStyle w:val="ConsPlusNormal"/>
        <w:spacing w:before="220"/>
        <w:ind w:firstLine="540"/>
        <w:jc w:val="both"/>
      </w:pPr>
      <w:r>
        <w:t>Победителем конкурса не может стать участник конкурса, набравший в соответствии с критериями (показателями) конкурса общее количество баллов менее 60% от максимального количества баллов с учетом оценок всех членов комиссии.</w:t>
      </w:r>
    </w:p>
    <w:p w:rsidR="00A71FFB" w:rsidRDefault="00A71FFB">
      <w:pPr>
        <w:pStyle w:val="ConsPlusNormal"/>
        <w:spacing w:before="220"/>
        <w:ind w:firstLine="540"/>
        <w:jc w:val="both"/>
      </w:pPr>
      <w:r>
        <w:t>В случае если на конкурс поступила одна заявка, конкурс признается несостоявшимся.</w:t>
      </w:r>
    </w:p>
    <w:p w:rsidR="00A71FFB" w:rsidRDefault="00A71FFB">
      <w:pPr>
        <w:pStyle w:val="ConsPlusNormal"/>
        <w:spacing w:before="220"/>
        <w:ind w:firstLine="540"/>
        <w:jc w:val="both"/>
      </w:pPr>
      <w:r>
        <w:t>В случае если комиссия не определила ни одного победителя, конкурс признается несостоявшимся.</w:t>
      </w:r>
    </w:p>
    <w:p w:rsidR="00A71FFB" w:rsidRDefault="00A71FFB">
      <w:pPr>
        <w:pStyle w:val="ConsPlusNormal"/>
        <w:spacing w:before="220"/>
        <w:ind w:firstLine="540"/>
        <w:jc w:val="both"/>
      </w:pPr>
      <w:r>
        <w:t>2.13. По итогам конкурса комиссия формирует рейтинг участников конкурса согласно общему количеству баллов, полученных участниками конкурса в соответствии с критериями (показателями) конкурса. Первое место присваивается участнику конкурса, набравшему в сумме наибольшее количество баллов. Участники конкурса ранжируются в порядке убывания общей суммы баллов, полученных в соответствии с критериями (показателями) конкурса.</w:t>
      </w:r>
    </w:p>
    <w:p w:rsidR="00A71FFB" w:rsidRDefault="00A71FFB">
      <w:pPr>
        <w:pStyle w:val="ConsPlusNormal"/>
        <w:spacing w:before="220"/>
        <w:ind w:firstLine="540"/>
        <w:jc w:val="both"/>
      </w:pPr>
      <w:r>
        <w:t>2.14. Комиссия определяет не более трех победителей конкурса, набравших наибольшее количество баллов. При равенстве баллов решение об определении победителей конкурса принимается на основании оценки по критерию (показателю) конкурса "Соответствие программных мероприятий целям и задачам профильной смены". Победителем конкурса признается участник конкурса, набравший наибольший балл по вышеуказанному критерию (показателю) конкурса.</w:t>
      </w:r>
    </w:p>
    <w:p w:rsidR="00A71FFB" w:rsidRDefault="00A71FFB">
      <w:pPr>
        <w:pStyle w:val="ConsPlusNormal"/>
        <w:spacing w:before="220"/>
        <w:ind w:firstLine="540"/>
        <w:jc w:val="both"/>
      </w:pPr>
      <w:proofErr w:type="gramStart"/>
      <w:r>
        <w:lastRenderedPageBreak/>
        <w:t>В случае равного количества баллов по критерию (показателю) конкурса "Соответствие программных мероприятий целям и задачам профильной смены" победитель конкурса определяется по наибольшему значению суммы баллов по критериям (показателям) конкурса "Соответствие программных мероприятий целям и задачам профильной смены" и "Планирование бюджета профильной смены и обоснование планируемых расходов в соответствии с целью и задачами профильной смены".</w:t>
      </w:r>
      <w:proofErr w:type="gramEnd"/>
    </w:p>
    <w:p w:rsidR="00A71FFB" w:rsidRDefault="00A71FFB">
      <w:pPr>
        <w:pStyle w:val="ConsPlusNormal"/>
        <w:spacing w:before="220"/>
        <w:ind w:firstLine="540"/>
        <w:jc w:val="both"/>
      </w:pPr>
      <w:bookmarkStart w:id="57" w:name="P1490"/>
      <w:bookmarkEnd w:id="57"/>
      <w:r>
        <w:t>2.15. Общий фонд грантов распределяется между участниками конкурса следующим образом.</w:t>
      </w:r>
    </w:p>
    <w:p w:rsidR="00A71FFB" w:rsidRDefault="00A71FFB">
      <w:pPr>
        <w:pStyle w:val="ConsPlusNormal"/>
        <w:spacing w:before="220"/>
        <w:ind w:firstLine="540"/>
        <w:jc w:val="both"/>
      </w:pPr>
      <w:r>
        <w:t>В случае определения трех победителей конкурса:</w:t>
      </w:r>
    </w:p>
    <w:p w:rsidR="00A71FFB" w:rsidRDefault="00A71FFB">
      <w:pPr>
        <w:pStyle w:val="ConsPlusNormal"/>
        <w:spacing w:before="220"/>
        <w:ind w:firstLine="540"/>
        <w:jc w:val="both"/>
      </w:pPr>
      <w:r>
        <w:t>1-е место - грант в размере 50% от общего фонда грантов;</w:t>
      </w:r>
    </w:p>
    <w:p w:rsidR="00A71FFB" w:rsidRDefault="00A71FFB">
      <w:pPr>
        <w:pStyle w:val="ConsPlusNormal"/>
        <w:spacing w:before="220"/>
        <w:ind w:firstLine="540"/>
        <w:jc w:val="both"/>
      </w:pPr>
      <w:r>
        <w:t>2-е место - грант в размере 30% от общего фонда грантов;</w:t>
      </w:r>
    </w:p>
    <w:p w:rsidR="00A71FFB" w:rsidRDefault="00A71FFB">
      <w:pPr>
        <w:pStyle w:val="ConsPlusNormal"/>
        <w:spacing w:before="220"/>
        <w:ind w:firstLine="540"/>
        <w:jc w:val="both"/>
      </w:pPr>
      <w:r>
        <w:t>3-е место - грант в размере 20% от общего фонда грантов.</w:t>
      </w:r>
    </w:p>
    <w:p w:rsidR="00A71FFB" w:rsidRDefault="00A71FFB">
      <w:pPr>
        <w:pStyle w:val="ConsPlusNormal"/>
        <w:spacing w:before="220"/>
        <w:ind w:firstLine="540"/>
        <w:jc w:val="both"/>
      </w:pPr>
      <w:r>
        <w:t>В случае определения двух победителей конкурса:</w:t>
      </w:r>
    </w:p>
    <w:p w:rsidR="00A71FFB" w:rsidRDefault="00A71FFB">
      <w:pPr>
        <w:pStyle w:val="ConsPlusNormal"/>
        <w:spacing w:before="220"/>
        <w:ind w:firstLine="540"/>
        <w:jc w:val="both"/>
      </w:pPr>
      <w:r>
        <w:t>1-е место - грант в размере 60% от общего фонда грантов;</w:t>
      </w:r>
    </w:p>
    <w:p w:rsidR="00A71FFB" w:rsidRDefault="00A71FFB">
      <w:pPr>
        <w:pStyle w:val="ConsPlusNormal"/>
        <w:spacing w:before="220"/>
        <w:ind w:firstLine="540"/>
        <w:jc w:val="both"/>
      </w:pPr>
      <w:r>
        <w:t>2-е место - грант в размере 40% от общего фонда грантов.</w:t>
      </w:r>
    </w:p>
    <w:p w:rsidR="00A71FFB" w:rsidRDefault="00A71FFB">
      <w:pPr>
        <w:pStyle w:val="ConsPlusNormal"/>
        <w:spacing w:before="220"/>
        <w:ind w:firstLine="540"/>
        <w:jc w:val="both"/>
      </w:pPr>
      <w:r>
        <w:t>В случае определения одного победителя конкурса ему предоставляется грант в размере 100% от общего фонда грантов.</w:t>
      </w:r>
    </w:p>
    <w:p w:rsidR="00A71FFB" w:rsidRDefault="00A71FFB">
      <w:pPr>
        <w:pStyle w:val="ConsPlusNormal"/>
        <w:spacing w:before="220"/>
        <w:ind w:firstLine="540"/>
        <w:jc w:val="both"/>
      </w:pPr>
      <w:r>
        <w:t>2.16. Решение комиссии об итогах конкурса оформляется протоколом подведения итогов конкурса. Протокол подведения итогов конкурса передается в министерство секретарем комиссии в течение 3 календарных дней со дня определения победителей конкурса и подписания протокола подведения итогов конкурса.</w:t>
      </w:r>
    </w:p>
    <w:p w:rsidR="00A71FFB" w:rsidRDefault="00A71FFB">
      <w:pPr>
        <w:pStyle w:val="ConsPlusNormal"/>
        <w:spacing w:before="220"/>
        <w:ind w:firstLine="540"/>
        <w:jc w:val="both"/>
      </w:pPr>
      <w:r>
        <w:t>2.17. Протокол подведения итогов конкурса включает следующие сведения:</w:t>
      </w:r>
    </w:p>
    <w:p w:rsidR="00A71FFB" w:rsidRDefault="00A71FFB">
      <w:pPr>
        <w:pStyle w:val="ConsPlusNormal"/>
        <w:spacing w:before="220"/>
        <w:ind w:firstLine="540"/>
        <w:jc w:val="both"/>
      </w:pPr>
      <w:r>
        <w:t>2.17.1. Дату, время и место проведения рассмотрения заявок.</w:t>
      </w:r>
    </w:p>
    <w:p w:rsidR="00A71FFB" w:rsidRDefault="00A71FFB">
      <w:pPr>
        <w:pStyle w:val="ConsPlusNormal"/>
        <w:spacing w:before="220"/>
        <w:ind w:firstLine="540"/>
        <w:jc w:val="both"/>
      </w:pPr>
      <w:r>
        <w:t>2.17.2. Дату, время и место оценки заявок.</w:t>
      </w:r>
    </w:p>
    <w:p w:rsidR="00A71FFB" w:rsidRDefault="00A71FFB">
      <w:pPr>
        <w:pStyle w:val="ConsPlusNormal"/>
        <w:spacing w:before="220"/>
        <w:ind w:firstLine="540"/>
        <w:jc w:val="both"/>
      </w:pPr>
      <w:r>
        <w:t>2.17.3. Информацию об участниках конкурса, заявки которых были рассмотрены.</w:t>
      </w:r>
    </w:p>
    <w:p w:rsidR="00A71FFB" w:rsidRDefault="00A71FFB">
      <w:pPr>
        <w:pStyle w:val="ConsPlusNormal"/>
        <w:spacing w:before="220"/>
        <w:ind w:firstLine="540"/>
        <w:jc w:val="both"/>
      </w:pPr>
      <w:r>
        <w:t>2.17.4. Информацию об участниках конкурса, заявки которых были отклонены, с указанием причин их отклонения.</w:t>
      </w:r>
    </w:p>
    <w:p w:rsidR="00A71FFB" w:rsidRDefault="00A71FFB">
      <w:pPr>
        <w:pStyle w:val="ConsPlusNormal"/>
        <w:spacing w:before="220"/>
        <w:ind w:firstLine="540"/>
        <w:jc w:val="both"/>
      </w:pPr>
      <w:r>
        <w:t>2.17.5. Присвоенное заявкам количество баллов по каждому критерию (показателю) конкурса, принятое на основании результатов оценки заявок решение о присвоении заявкам порядковых номеров.</w:t>
      </w:r>
    </w:p>
    <w:p w:rsidR="00A71FFB" w:rsidRDefault="00A71FFB">
      <w:pPr>
        <w:pStyle w:val="ConsPlusNormal"/>
        <w:spacing w:before="220"/>
        <w:ind w:firstLine="540"/>
        <w:jc w:val="both"/>
      </w:pPr>
      <w:r>
        <w:t>2.17.6. Наименование юридического лица (юридических лиц), с которым (с которыми) заключается соглашение о предоставлении гранта, и размер предоставляемого ему (им) гранта.</w:t>
      </w:r>
    </w:p>
    <w:p w:rsidR="00A71FFB" w:rsidRDefault="00A71FFB">
      <w:pPr>
        <w:pStyle w:val="ConsPlusNormal"/>
        <w:spacing w:before="220"/>
        <w:ind w:firstLine="540"/>
        <w:jc w:val="both"/>
      </w:pPr>
      <w:bookmarkStart w:id="58" w:name="P1507"/>
      <w:bookmarkEnd w:id="58"/>
      <w:r>
        <w:t>2.18. В течение 10 календарных дней после получения протокола подведения итогов конкурса список победителей конкурса утверждается правовым актом министерства и размещается на сайте министерства в информационно-телекоммуникационной сети "Интернет".</w:t>
      </w:r>
    </w:p>
    <w:p w:rsidR="00A71FFB" w:rsidRDefault="00A71FFB">
      <w:pPr>
        <w:pStyle w:val="ConsPlusNormal"/>
        <w:jc w:val="both"/>
      </w:pPr>
    </w:p>
    <w:p w:rsidR="00A71FFB" w:rsidRDefault="00A71FFB">
      <w:pPr>
        <w:pStyle w:val="ConsPlusTitle"/>
        <w:ind w:firstLine="540"/>
        <w:jc w:val="both"/>
        <w:outlineLvl w:val="1"/>
      </w:pPr>
      <w:r>
        <w:t>3. Условия и порядок предоставления грантов</w:t>
      </w:r>
    </w:p>
    <w:p w:rsidR="00A71FFB" w:rsidRDefault="00A71FFB">
      <w:pPr>
        <w:pStyle w:val="ConsPlusNormal"/>
        <w:jc w:val="both"/>
      </w:pPr>
    </w:p>
    <w:p w:rsidR="00A71FFB" w:rsidRDefault="00A71FFB">
      <w:pPr>
        <w:pStyle w:val="ConsPlusNormal"/>
        <w:ind w:firstLine="540"/>
        <w:jc w:val="both"/>
      </w:pPr>
      <w:bookmarkStart w:id="59" w:name="P1511"/>
      <w:bookmarkEnd w:id="59"/>
      <w:r>
        <w:t xml:space="preserve">3.1. Министерство в течение 20 рабочих дней со дня опубликования правового акта, </w:t>
      </w:r>
      <w:r>
        <w:lastRenderedPageBreak/>
        <w:t>указанного в пункте 2.18 настоящего Порядка, заключает с победителем конкурса соглашение о предоставлении гранта в соответствии с типовой формой, установленной министерством финансов Кировской области.</w:t>
      </w:r>
    </w:p>
    <w:p w:rsidR="00A71FFB" w:rsidRDefault="00A71FFB">
      <w:pPr>
        <w:pStyle w:val="ConsPlusNormal"/>
        <w:spacing w:before="220"/>
        <w:ind w:firstLine="540"/>
        <w:jc w:val="both"/>
      </w:pPr>
      <w:r>
        <w:t>Обязательными условиями, включаемыми в соглашение о предоставлении гранта, являются:</w:t>
      </w:r>
    </w:p>
    <w:p w:rsidR="00A71FFB" w:rsidRDefault="00A71FFB">
      <w:pPr>
        <w:pStyle w:val="ConsPlusNormal"/>
        <w:spacing w:before="220"/>
        <w:ind w:firstLine="540"/>
        <w:jc w:val="both"/>
      </w:pPr>
      <w:proofErr w:type="gramStart"/>
      <w:r>
        <w:t>согласие юридического лица и лиц, получающих средства на основании договоров, заключаемых с юридическим лицом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проверки соблюдения порядка и условий предоставления гранта, в том</w:t>
      </w:r>
      <w:proofErr w:type="gramEnd"/>
      <w:r>
        <w:t xml:space="preserve"> </w:t>
      </w:r>
      <w:proofErr w:type="gramStart"/>
      <w:r>
        <w:t>числе</w:t>
      </w:r>
      <w:proofErr w:type="gramEnd"/>
      <w:r>
        <w:t xml:space="preserve"> в части достижения результатов предоставления гранта, а также органами государственного финансового контроля проверки в соответствии со </w:t>
      </w:r>
      <w:hyperlink r:id="rId203">
        <w:r>
          <w:rPr>
            <w:color w:val="0000FF"/>
          </w:rPr>
          <w:t>статьями 268.1</w:t>
        </w:r>
      </w:hyperlink>
      <w:r>
        <w:t xml:space="preserve"> и </w:t>
      </w:r>
      <w:hyperlink r:id="rId204">
        <w:r>
          <w:rPr>
            <w:color w:val="0000FF"/>
          </w:rPr>
          <w:t>269.2</w:t>
        </w:r>
      </w:hyperlink>
      <w:r>
        <w:t xml:space="preserve"> Бюджетного кодекса Российской Федерации;</w:t>
      </w:r>
    </w:p>
    <w:p w:rsidR="00A71FFB" w:rsidRDefault="00A71FFB">
      <w:pPr>
        <w:pStyle w:val="ConsPlusNormal"/>
        <w:spacing w:before="220"/>
        <w:ind w:firstLine="540"/>
        <w:jc w:val="both"/>
      </w:pPr>
      <w:proofErr w:type="gramStart"/>
      <w:r>
        <w:t>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соглашения о предоставлении гранта в случае уменьшения министерству как главному распорядителю бюджетных средств ранее доведенных лимитов бюджетных обязательств на предоставление гранта, приводящего к невозможности предоставления гранта в размере, определенном соглашением о предоставлении гранта;</w:t>
      </w:r>
      <w:proofErr w:type="gramEnd"/>
    </w:p>
    <w:p w:rsidR="00A71FFB" w:rsidRDefault="00A71FFB">
      <w:pPr>
        <w:pStyle w:val="ConsPlusNormal"/>
        <w:spacing w:before="220"/>
        <w:ind w:firstLine="540"/>
        <w:jc w:val="both"/>
      </w:pPr>
      <w:r>
        <w:t>обязательство о внесении изменений в соглашение о предоставлении гранта в части перемены лица, являющегося правопреемником при реорганизации юридического лица в форме слияния, присоединения или преобразования, путем заключения дополнительного соглашения к соглашению о предоставлении гранта;</w:t>
      </w:r>
    </w:p>
    <w:p w:rsidR="00A71FFB" w:rsidRDefault="00A71FFB">
      <w:pPr>
        <w:pStyle w:val="ConsPlusNormal"/>
        <w:spacing w:before="220"/>
        <w:ind w:firstLine="540"/>
        <w:jc w:val="both"/>
      </w:pPr>
      <w:proofErr w:type="gramStart"/>
      <w:r>
        <w:t>обязательство о расторжении соглашения о предоставлении гранта с формированием уведомления о расторжении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 исполненных юридическим лицом обязательствах, источником финансового обеспечения которых является грант, и возврате неиспользованного остатка гранта в областной бюджет при реорганизации юридического лица в форме разделения, выделения</w:t>
      </w:r>
      <w:proofErr w:type="gramEnd"/>
      <w:r>
        <w:t>, а также при ликвидации юридического лица;</w:t>
      </w:r>
    </w:p>
    <w:p w:rsidR="00A71FFB" w:rsidRDefault="00A71FFB">
      <w:pPr>
        <w:pStyle w:val="ConsPlusNormal"/>
        <w:spacing w:before="220"/>
        <w:ind w:firstLine="540"/>
        <w:jc w:val="both"/>
      </w:pPr>
      <w:r>
        <w:t>запрет приобретения получателями грантов - юридическими лицами, а также иными лицами, получающими средства на основании договоров, заключенных с получателями грантов,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71FFB" w:rsidRDefault="00A71FFB">
      <w:pPr>
        <w:pStyle w:val="ConsPlusNormal"/>
        <w:spacing w:before="220"/>
        <w:ind w:firstLine="540"/>
        <w:jc w:val="both"/>
      </w:pPr>
      <w:r>
        <w:t>положения о казначейском сопровождении гранта в соответствии с бюджетным законодательством Российской Федерации;</w:t>
      </w:r>
    </w:p>
    <w:p w:rsidR="00A71FFB" w:rsidRDefault="00A71FFB">
      <w:pPr>
        <w:pStyle w:val="ConsPlusNormal"/>
        <w:spacing w:before="220"/>
        <w:ind w:firstLine="540"/>
        <w:jc w:val="both"/>
      </w:pPr>
      <w:r>
        <w:t>обязательство о продолжительности смен для организации отдыха и (или) оздоровления детей на территории Кировской области, составляющей не менее 7 календарных дней в зимний, осенний, весенний периоды и не менее 21 календарного дня в летний период; обязательство о продолжительности смен для организации отдыха детей на территории Кировской области, составляющей не менее 14 календарных дней, но не более 20 календарных дней в летний период;</w:t>
      </w:r>
    </w:p>
    <w:p w:rsidR="00A71FFB" w:rsidRDefault="00A71FFB">
      <w:pPr>
        <w:pStyle w:val="ConsPlusNormal"/>
        <w:spacing w:before="220"/>
        <w:ind w:firstLine="540"/>
        <w:jc w:val="both"/>
      </w:pPr>
      <w:r>
        <w:t>обязательство нахождения юридического лица в реестре организаций отдыха детей и их оздоровления, расположенных на территории Кировской области.</w:t>
      </w:r>
    </w:p>
    <w:p w:rsidR="00A71FFB" w:rsidRDefault="00A71FFB">
      <w:pPr>
        <w:pStyle w:val="ConsPlusNormal"/>
        <w:spacing w:before="220"/>
        <w:ind w:firstLine="540"/>
        <w:jc w:val="both"/>
      </w:pPr>
      <w:r>
        <w:lastRenderedPageBreak/>
        <w:t xml:space="preserve">Если победитель конкурса не заключит соглашение о предоставлении гранта в установленный срок, министерство в течение 5 рабочих дней со дня истечения установленного срока вносит изменение в правовой акт, указанный в </w:t>
      </w:r>
      <w:hyperlink w:anchor="P1507">
        <w:r>
          <w:rPr>
            <w:color w:val="0000FF"/>
          </w:rPr>
          <w:t>пункте 2.18</w:t>
        </w:r>
      </w:hyperlink>
      <w:r>
        <w:t xml:space="preserve"> настоящего Порядка, в части исключения данного участника конкурса из числа победителей конкурса.</w:t>
      </w:r>
    </w:p>
    <w:p w:rsidR="00A71FFB" w:rsidRDefault="00A71FFB">
      <w:pPr>
        <w:pStyle w:val="ConsPlusNormal"/>
        <w:spacing w:before="220"/>
        <w:ind w:firstLine="540"/>
        <w:jc w:val="both"/>
      </w:pPr>
      <w:r>
        <w:t xml:space="preserve">3.2. </w:t>
      </w:r>
      <w:proofErr w:type="gramStart"/>
      <w:r>
        <w:t xml:space="preserve">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 препятствующие проведению летней оздоровительной кампании, срок заключения соглашения о предоставлении гранта, указанный в </w:t>
      </w:r>
      <w:hyperlink w:anchor="P1511">
        <w:r>
          <w:rPr>
            <w:color w:val="0000FF"/>
          </w:rPr>
          <w:t>пункте 3.1</w:t>
        </w:r>
      </w:hyperlink>
      <w:r>
        <w:t xml:space="preserve"> настоящего Порядка, продлевается министерством на 60 календарных дней со дня принятия правового акта, указанного в </w:t>
      </w:r>
      <w:hyperlink w:anchor="P1507">
        <w:r>
          <w:rPr>
            <w:color w:val="0000FF"/>
          </w:rPr>
          <w:t>пункте 2.18</w:t>
        </w:r>
      </w:hyperlink>
      <w:r>
        <w:t xml:space="preserve"> настоящего Порядка.</w:t>
      </w:r>
      <w:proofErr w:type="gramEnd"/>
    </w:p>
    <w:p w:rsidR="00A71FFB" w:rsidRDefault="00A71FFB">
      <w:pPr>
        <w:pStyle w:val="ConsPlusNormal"/>
        <w:spacing w:before="220"/>
        <w:ind w:firstLine="540"/>
        <w:jc w:val="both"/>
      </w:pPr>
      <w:r>
        <w:t xml:space="preserve">3.3. </w:t>
      </w:r>
      <w:proofErr w:type="gramStart"/>
      <w:r>
        <w:t>При предоставлении гранта юридическим лицом и лицами, получающими средства на основании договоров, заключаемых с юридическим лицом, обеспечивается выполнение требований о запрете на 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согласие лиц (за исключением государственных (муниципальных) унитарных предприятий, хозяйственных товариществ</w:t>
      </w:r>
      <w:proofErr w:type="gramEnd"/>
      <w:r>
        <w:t xml:space="preserve"> </w:t>
      </w:r>
      <w:proofErr w:type="gramStart"/>
      <w: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являющихся поставщиками (подрядчиками, исполнителями) по договорам (соглашениям), на осуществление в отношении них министерством проверки соблюдения порядка и условий предоставления гранта, в том числе в части достижения значения результатов предоставления гранта, а также уполномоченными органами</w:t>
      </w:r>
      <w:proofErr w:type="gramEnd"/>
      <w:r>
        <w:t xml:space="preserve"> государственного финансового контроля проверки в соответствии со </w:t>
      </w:r>
      <w:hyperlink r:id="rId205">
        <w:r>
          <w:rPr>
            <w:color w:val="0000FF"/>
          </w:rPr>
          <w:t>статьями 268.1</w:t>
        </w:r>
      </w:hyperlink>
      <w:r>
        <w:t xml:space="preserve"> и </w:t>
      </w:r>
      <w:hyperlink r:id="rId206">
        <w:r>
          <w:rPr>
            <w:color w:val="0000FF"/>
          </w:rPr>
          <w:t>269.2</w:t>
        </w:r>
      </w:hyperlink>
      <w:r>
        <w:t xml:space="preserve"> Бюджетного кодекса Российской Федерации.</w:t>
      </w:r>
    </w:p>
    <w:p w:rsidR="00A71FFB" w:rsidRDefault="00A71FFB">
      <w:pPr>
        <w:pStyle w:val="ConsPlusNormal"/>
        <w:spacing w:before="220"/>
        <w:ind w:firstLine="540"/>
        <w:jc w:val="both"/>
      </w:pPr>
      <w:bookmarkStart w:id="60" w:name="P1524"/>
      <w:bookmarkEnd w:id="60"/>
      <w:r>
        <w:t>3.4. Результатом предоставления гранта является количество профильных смен, проведенных юридическим лицом.</w:t>
      </w:r>
    </w:p>
    <w:p w:rsidR="00A71FFB" w:rsidRDefault="00A71FFB">
      <w:pPr>
        <w:pStyle w:val="ConsPlusNormal"/>
        <w:spacing w:before="220"/>
        <w:ind w:firstLine="540"/>
        <w:jc w:val="both"/>
      </w:pPr>
      <w:r>
        <w:t>Значение результата предоставления гранта устанавливается в соглашении о предоставлении гранта.</w:t>
      </w:r>
    </w:p>
    <w:p w:rsidR="00A71FFB" w:rsidRDefault="00A71FFB">
      <w:pPr>
        <w:pStyle w:val="ConsPlusNormal"/>
        <w:spacing w:before="220"/>
        <w:ind w:firstLine="540"/>
        <w:jc w:val="both"/>
      </w:pPr>
      <w:r>
        <w:t>Типом результата предоставления гранта является оказание услуг (выполнение работ).</w:t>
      </w:r>
    </w:p>
    <w:p w:rsidR="00A71FFB" w:rsidRDefault="00A71FFB">
      <w:pPr>
        <w:pStyle w:val="ConsPlusNormal"/>
        <w:spacing w:before="220"/>
        <w:ind w:firstLine="540"/>
        <w:jc w:val="both"/>
      </w:pPr>
      <w:r>
        <w:t>3.5. Гранты подлежат казначейскому сопровождению.</w:t>
      </w:r>
    </w:p>
    <w:p w:rsidR="00A71FFB" w:rsidRDefault="00A71FFB">
      <w:pPr>
        <w:pStyle w:val="ConsPlusNormal"/>
        <w:spacing w:before="220"/>
        <w:ind w:firstLine="540"/>
        <w:jc w:val="both"/>
      </w:pPr>
      <w:r>
        <w:t xml:space="preserve">3.6. </w:t>
      </w:r>
      <w:proofErr w:type="gramStart"/>
      <w:r>
        <w:t>Перечисление гранта осуществляется в установленном порядке на лицевой счет для учета операций со средствами участников казначейского сопровождения, открытый юридическим лицом в министерстве финансов Кировской области, в течение 30 рабочих дней после представления заявки на перечисление гранта в соответствии с формой, определенной соглашением о предоставлении гранта, и документов, подтверждающих возникновение денежных обязательств, связанных с выполнением работ, оказанием услуг.</w:t>
      </w:r>
      <w:proofErr w:type="gramEnd"/>
    </w:p>
    <w:p w:rsidR="00A71FFB" w:rsidRDefault="00A71FFB">
      <w:pPr>
        <w:pStyle w:val="ConsPlusNormal"/>
        <w:spacing w:before="220"/>
        <w:ind w:firstLine="540"/>
        <w:jc w:val="both"/>
      </w:pPr>
      <w:r>
        <w:t xml:space="preserve">Для санкционирования операций участник казначейского сопровождения представляет в министерство финансов Кировской области документы, установленные </w:t>
      </w:r>
      <w:hyperlink r:id="rId207">
        <w:r>
          <w:rPr>
            <w:color w:val="0000FF"/>
          </w:rPr>
          <w:t>распоряжением</w:t>
        </w:r>
      </w:hyperlink>
      <w:r>
        <w:t xml:space="preserve"> министерства финансов Кировской области от 11.05.2023 N 15 "Об утверждении Порядка санкционирования операций со средствами участников казначейского сопровождения".</w:t>
      </w:r>
    </w:p>
    <w:p w:rsidR="00A71FFB" w:rsidRDefault="00A71FFB">
      <w:pPr>
        <w:pStyle w:val="ConsPlusNormal"/>
        <w:jc w:val="both"/>
      </w:pPr>
    </w:p>
    <w:p w:rsidR="00A71FFB" w:rsidRDefault="00A71FFB">
      <w:pPr>
        <w:pStyle w:val="ConsPlusTitle"/>
        <w:ind w:firstLine="540"/>
        <w:jc w:val="both"/>
        <w:outlineLvl w:val="1"/>
      </w:pPr>
      <w:r>
        <w:t>4. Требования к отчетности</w:t>
      </w:r>
    </w:p>
    <w:p w:rsidR="00A71FFB" w:rsidRDefault="00A71FFB">
      <w:pPr>
        <w:pStyle w:val="ConsPlusNormal"/>
        <w:jc w:val="both"/>
      </w:pPr>
    </w:p>
    <w:p w:rsidR="00A71FFB" w:rsidRDefault="00A71FFB">
      <w:pPr>
        <w:pStyle w:val="ConsPlusNormal"/>
        <w:ind w:firstLine="540"/>
        <w:jc w:val="both"/>
      </w:pPr>
      <w:bookmarkStart w:id="61" w:name="P1533"/>
      <w:bookmarkEnd w:id="61"/>
      <w:r>
        <w:t>4.1. Юридическое лицо представляет в министерство:</w:t>
      </w:r>
    </w:p>
    <w:p w:rsidR="00A71FFB" w:rsidRDefault="00A71FFB">
      <w:pPr>
        <w:pStyle w:val="ConsPlusNormal"/>
        <w:spacing w:before="220"/>
        <w:ind w:firstLine="540"/>
        <w:jc w:val="both"/>
      </w:pPr>
      <w:r>
        <w:t xml:space="preserve">4.1.1. В срок до 5-го числа месяца, следующего за отчетным кварталом, отчет об осуществлении расходов, источником финансового обеспечения которых является грант, по </w:t>
      </w:r>
      <w:r>
        <w:lastRenderedPageBreak/>
        <w:t>форме, предусмотренной соглашением о предоставлении гранта.</w:t>
      </w:r>
    </w:p>
    <w:p w:rsidR="00A71FFB" w:rsidRDefault="00A71FFB">
      <w:pPr>
        <w:pStyle w:val="ConsPlusNormal"/>
        <w:spacing w:before="220"/>
        <w:ind w:firstLine="540"/>
        <w:jc w:val="both"/>
      </w:pPr>
      <w:r>
        <w:t>4.1.2. В срок до 5-го числа месяца, следующего за отчетным кварталом, отчет о достижении значения результата предоставления гранта по форме, предусмотренной соглашением о предоставлении гранта.</w:t>
      </w:r>
    </w:p>
    <w:p w:rsidR="00A71FFB" w:rsidRDefault="00A71FFB">
      <w:pPr>
        <w:pStyle w:val="ConsPlusNormal"/>
        <w:spacing w:before="220"/>
        <w:ind w:firstLine="540"/>
        <w:jc w:val="both"/>
      </w:pPr>
      <w:r>
        <w:t>4.1.3. В срок до 1 октября текущего года аналитический отчет о достижении значений результатов проведения профильных смен в загородных стационарных организациях отдыха и оздоровления детей с круглосуточным пребыванием по форме, предусмотренной соглашением о предоставлении гранта.</w:t>
      </w:r>
    </w:p>
    <w:p w:rsidR="00A71FFB" w:rsidRDefault="00A71FFB">
      <w:pPr>
        <w:pStyle w:val="ConsPlusNormal"/>
        <w:spacing w:before="220"/>
        <w:ind w:firstLine="540"/>
        <w:jc w:val="both"/>
      </w:pPr>
      <w:r>
        <w:t xml:space="preserve">4.2. Министерство в течение 5 рабочих дней со дня поступления отчетов, указанных в </w:t>
      </w:r>
      <w:hyperlink w:anchor="P1533">
        <w:r>
          <w:rPr>
            <w:color w:val="0000FF"/>
          </w:rPr>
          <w:t>пункте 4.1</w:t>
        </w:r>
      </w:hyperlink>
      <w:r>
        <w:t xml:space="preserve"> настоящего Порядка (далее - отчеты), проверяет полноту и достоверность сведений, содержащихся в отчетах.</w:t>
      </w:r>
    </w:p>
    <w:p w:rsidR="00A71FFB" w:rsidRDefault="00A71FFB">
      <w:pPr>
        <w:pStyle w:val="ConsPlusNormal"/>
        <w:spacing w:before="220"/>
        <w:ind w:firstLine="540"/>
        <w:jc w:val="both"/>
      </w:pPr>
      <w:r>
        <w:t>4.3. В случае достаточности и достоверности сведений, содержащихся в отчетах, они принимаются министерством, в случае выявления в отчетах недостоверной информации министерство принимает решение об отказе в принятии отчетов.</w:t>
      </w:r>
    </w:p>
    <w:p w:rsidR="00A71FFB" w:rsidRDefault="00A71FFB">
      <w:pPr>
        <w:pStyle w:val="ConsPlusNormal"/>
        <w:spacing w:before="220"/>
        <w:ind w:firstLine="540"/>
        <w:jc w:val="both"/>
      </w:pPr>
      <w:r>
        <w:t>4.4. В случае принятия решения об отказе в принятии отчетов министерство в течение 1 рабочего дня со дня принятия соответствующего решения уведомляет об этом юридическое лицо с указанием причин такого отказа.</w:t>
      </w:r>
    </w:p>
    <w:p w:rsidR="00A71FFB" w:rsidRDefault="00A71FFB">
      <w:pPr>
        <w:pStyle w:val="ConsPlusNormal"/>
        <w:spacing w:before="220"/>
        <w:ind w:firstLine="540"/>
        <w:jc w:val="both"/>
      </w:pPr>
      <w:r>
        <w:t>4.5. В случае устранения замечаний, явившихся основанием для отказа в принятии отчетов, юридическому лицу в течение 2 рабочих дней со дня получения им уведомления об отказе в принятии отчетов необходимо представить в министерство уточненные отчеты.</w:t>
      </w:r>
    </w:p>
    <w:p w:rsidR="00A71FFB" w:rsidRDefault="00A71FFB">
      <w:pPr>
        <w:pStyle w:val="ConsPlusNormal"/>
        <w:spacing w:before="220"/>
        <w:ind w:firstLine="540"/>
        <w:jc w:val="both"/>
      </w:pPr>
      <w:r>
        <w:t>4.6. Рассмотрение уточненных отчетов осуществляется министерством в течение 2 рабочих дней со дня их поступления.</w:t>
      </w:r>
    </w:p>
    <w:p w:rsidR="00A71FFB" w:rsidRDefault="00A71FFB">
      <w:pPr>
        <w:pStyle w:val="ConsPlusNormal"/>
        <w:jc w:val="both"/>
      </w:pPr>
    </w:p>
    <w:p w:rsidR="00A71FFB" w:rsidRDefault="00A71FFB">
      <w:pPr>
        <w:pStyle w:val="ConsPlusTitle"/>
        <w:ind w:firstLine="540"/>
        <w:jc w:val="both"/>
        <w:outlineLvl w:val="1"/>
      </w:pPr>
      <w:r>
        <w:t>5. Требования к осуществлению контроля (мониторинга) за соблюдением условий и порядка предоставления гранта, ответственность за их нарушение</w:t>
      </w:r>
    </w:p>
    <w:p w:rsidR="00A71FFB" w:rsidRDefault="00A71FFB">
      <w:pPr>
        <w:pStyle w:val="ConsPlusNormal"/>
        <w:jc w:val="both"/>
      </w:pPr>
    </w:p>
    <w:p w:rsidR="00A71FFB" w:rsidRDefault="00A71FFB">
      <w:pPr>
        <w:pStyle w:val="ConsPlusNormal"/>
        <w:ind w:firstLine="540"/>
        <w:jc w:val="both"/>
      </w:pPr>
      <w:r>
        <w:t xml:space="preserve">5.1. Министерство осуществляет проверку соблюдения юридическим лицом порядка и условий предоставления гранта, в том числе в части достижения значения результата предоставления гранта, органы государственного финансового контроля осуществляют проверку в соответствии со </w:t>
      </w:r>
      <w:hyperlink r:id="rId208">
        <w:r>
          <w:rPr>
            <w:color w:val="0000FF"/>
          </w:rPr>
          <w:t>статьями 268.1</w:t>
        </w:r>
      </w:hyperlink>
      <w:r>
        <w:t xml:space="preserve"> и </w:t>
      </w:r>
      <w:hyperlink r:id="rId209">
        <w:r>
          <w:rPr>
            <w:color w:val="0000FF"/>
          </w:rPr>
          <w:t>269.2</w:t>
        </w:r>
      </w:hyperlink>
      <w:r>
        <w:t xml:space="preserve"> Бюджетного кодекса Российской Федерации.</w:t>
      </w:r>
    </w:p>
    <w:p w:rsidR="00A71FFB" w:rsidRDefault="00A71FFB">
      <w:pPr>
        <w:pStyle w:val="ConsPlusNormal"/>
        <w:spacing w:before="220"/>
        <w:ind w:firstLine="540"/>
        <w:jc w:val="both"/>
      </w:pPr>
      <w:r>
        <w:t>5.2. Министерство проводит мониторинг достижения значения результата предоставления гранта, исходя из достижения значения результата предоставления гранта, определенного соглашением о предоставлении гранта, и событий, отражающих факт завершения соответствующего мероприятия по получению результата предоставления гранта (контрольной точки), в порядке и по формам, которые установлены Министерством финансов Российской Федерации.</w:t>
      </w:r>
    </w:p>
    <w:p w:rsidR="00A71FFB" w:rsidRDefault="00A71FFB">
      <w:pPr>
        <w:pStyle w:val="ConsPlusNormal"/>
        <w:spacing w:before="220"/>
        <w:ind w:firstLine="540"/>
        <w:jc w:val="both"/>
      </w:pPr>
      <w:bookmarkStart w:id="62" w:name="P1547"/>
      <w:bookmarkEnd w:id="62"/>
      <w:r>
        <w:t>5.3. Руководитель юридического лица несет ответственность в соответствии с действующим законодательством за нецелевое использование сре</w:t>
      </w:r>
      <w:proofErr w:type="gramStart"/>
      <w:r>
        <w:t>дств гр</w:t>
      </w:r>
      <w:proofErr w:type="gramEnd"/>
      <w:r>
        <w:t>анта, за недостоверность и несвоевременность представляемых в министерство отчетов.</w:t>
      </w:r>
    </w:p>
    <w:p w:rsidR="00A71FFB" w:rsidRDefault="00A71FFB">
      <w:pPr>
        <w:pStyle w:val="ConsPlusNormal"/>
        <w:spacing w:before="220"/>
        <w:ind w:firstLine="540"/>
        <w:jc w:val="both"/>
      </w:pPr>
      <w:r>
        <w:t>5.4. Несоблюдение юридическим лицом условий и порядка предоставления гранта, выявленное по результатам проверки, влечет за собой возврат гранта в областной бюджет и применение к юридическому лицу мер ответственности, предусмотренных действующим законодательством Российской Федерации.</w:t>
      </w:r>
    </w:p>
    <w:p w:rsidR="00A71FFB" w:rsidRDefault="00A71FFB">
      <w:pPr>
        <w:pStyle w:val="ConsPlusNormal"/>
        <w:spacing w:before="220"/>
        <w:ind w:firstLine="540"/>
        <w:jc w:val="both"/>
      </w:pPr>
      <w:r>
        <w:t xml:space="preserve">5.5. При выявлении нарушений, указанных в </w:t>
      </w:r>
      <w:hyperlink w:anchor="P1547">
        <w:r>
          <w:rPr>
            <w:color w:val="0000FF"/>
          </w:rPr>
          <w:t>пункте 5.3</w:t>
        </w:r>
      </w:hyperlink>
      <w:r>
        <w:t xml:space="preserve"> настоящего Порядка, министерство в течение 30 календарных дней со дня выявления указанных нарушений направляет юридическому </w:t>
      </w:r>
      <w:r>
        <w:lastRenderedPageBreak/>
        <w:t>лицу требование о возврате гранта в областной бюджет в срок не позднее 30 календарных дней со дня получения указанного требования.</w:t>
      </w:r>
    </w:p>
    <w:p w:rsidR="00A71FFB" w:rsidRDefault="00A71FFB">
      <w:pPr>
        <w:pStyle w:val="ConsPlusNormal"/>
        <w:spacing w:before="220"/>
        <w:ind w:firstLine="540"/>
        <w:jc w:val="both"/>
      </w:pPr>
      <w:r>
        <w:t>5.6. В случае невозврата юридическим лицом гранта в областной бюджет в установленный срок министерство осуществляет подготовку искового заявления о взыскании гранта в областной бюджет в судебном порядке и направляет его в течение 1 месяца после истечения установленного срока в суд.</w:t>
      </w:r>
    </w:p>
    <w:p w:rsidR="00A71FFB" w:rsidRDefault="00A71FFB">
      <w:pPr>
        <w:pStyle w:val="ConsPlusNormal"/>
        <w:spacing w:before="220"/>
        <w:ind w:firstLine="540"/>
        <w:jc w:val="both"/>
      </w:pPr>
      <w:r>
        <w:t>5.7. Недостижение юридическим лицом значения результата предоставления гранта, установленного соглашением о предоставлении гранта, влечет возврат гранта в областной бюджет в объеме, рассчитанном министерством.</w:t>
      </w:r>
    </w:p>
    <w:p w:rsidR="00A71FFB" w:rsidRDefault="00A71FFB">
      <w:pPr>
        <w:pStyle w:val="ConsPlusNormal"/>
        <w:spacing w:before="220"/>
        <w:ind w:firstLine="540"/>
        <w:jc w:val="both"/>
      </w:pPr>
      <w:r>
        <w:t xml:space="preserve">5.8. Объем гранта, подлежащий возврату в текущем финансовом году в областной бюджет при недостижении значения результата предоставления гранта, указанного в </w:t>
      </w:r>
      <w:hyperlink w:anchor="P1524">
        <w:r>
          <w:rPr>
            <w:color w:val="0000FF"/>
          </w:rPr>
          <w:t>пункте 3.4</w:t>
        </w:r>
      </w:hyperlink>
      <w:r>
        <w:t xml:space="preserve"> настоящего Порядка,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31"/>
        </w:rPr>
        <w:drawing>
          <wp:inline distT="0" distB="0" distL="0" distR="0">
            <wp:extent cx="1718310" cy="53467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8310" cy="53467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proofErr w:type="gramStart"/>
      <w:r>
        <w:t>V</w:t>
      </w:r>
      <w:proofErr w:type="gramEnd"/>
      <w:r>
        <w:rPr>
          <w:vertAlign w:val="superscript"/>
        </w:rPr>
        <w:t>в</w:t>
      </w:r>
      <w:r>
        <w:t xml:space="preserve"> - объем гранта, подлежащий возврату в областной бюджет;</w:t>
      </w:r>
    </w:p>
    <w:p w:rsidR="00A71FFB" w:rsidRDefault="00A71FFB">
      <w:pPr>
        <w:pStyle w:val="ConsPlusNormal"/>
        <w:spacing w:before="220"/>
        <w:ind w:firstLine="540"/>
        <w:jc w:val="both"/>
      </w:pPr>
      <w:proofErr w:type="gramStart"/>
      <w:r>
        <w:t>V</w:t>
      </w:r>
      <w:proofErr w:type="gramEnd"/>
      <w:r>
        <w:rPr>
          <w:vertAlign w:val="superscript"/>
        </w:rPr>
        <w:t>с</w:t>
      </w:r>
      <w:r>
        <w:t xml:space="preserve"> - размер гранта, предоставленного юридическому лицу (без учета размера остатка гранта, не использованного по состоянию на 1 января текущего финансового года);</w:t>
      </w:r>
    </w:p>
    <w:p w:rsidR="00A71FFB" w:rsidRDefault="00A71FFB">
      <w:pPr>
        <w:pStyle w:val="ConsPlusNormal"/>
        <w:spacing w:before="220"/>
        <w:ind w:firstLine="540"/>
        <w:jc w:val="both"/>
      </w:pPr>
      <w:r>
        <w:t>Р</w:t>
      </w:r>
      <w:r>
        <w:rPr>
          <w:vertAlign w:val="superscript"/>
        </w:rPr>
        <w:t>ф</w:t>
      </w:r>
      <w:r>
        <w:t xml:space="preserve"> - фактическое значение результата предоставления гранта;</w:t>
      </w:r>
    </w:p>
    <w:p w:rsidR="00A71FFB" w:rsidRDefault="00A71FFB">
      <w:pPr>
        <w:pStyle w:val="ConsPlusNormal"/>
        <w:spacing w:before="220"/>
        <w:ind w:firstLine="540"/>
        <w:jc w:val="both"/>
      </w:pPr>
      <w:r>
        <w:t>Р</w:t>
      </w:r>
      <w:r>
        <w:rPr>
          <w:vertAlign w:val="superscript"/>
        </w:rPr>
        <w:t>пл</w:t>
      </w:r>
      <w:r>
        <w:t xml:space="preserve"> - плановое значение результата предоставления гранта.</w:t>
      </w:r>
    </w:p>
    <w:p w:rsidR="00A71FFB" w:rsidRDefault="00A71FFB">
      <w:pPr>
        <w:pStyle w:val="ConsPlusNormal"/>
        <w:spacing w:before="220"/>
        <w:ind w:firstLine="540"/>
        <w:jc w:val="both"/>
      </w:pPr>
      <w:r>
        <w:t>5.9. Министерство в срок до 1 апреля текущего финансового года направляет юридическому лицу требование о возврате гранта в областной бюджет в срок до 1 мая текущего финансового года.</w:t>
      </w:r>
    </w:p>
    <w:p w:rsidR="00A71FFB" w:rsidRDefault="00A71FFB">
      <w:pPr>
        <w:pStyle w:val="ConsPlusNormal"/>
        <w:spacing w:before="220"/>
        <w:ind w:firstLine="540"/>
        <w:jc w:val="both"/>
      </w:pPr>
      <w:r>
        <w:t>5.10. В случае невозврата юридическим лицом гранта в областной бюджет министерство:</w:t>
      </w:r>
    </w:p>
    <w:p w:rsidR="00A71FFB" w:rsidRDefault="00A71FFB">
      <w:pPr>
        <w:pStyle w:val="ConsPlusNormal"/>
        <w:spacing w:before="220"/>
        <w:ind w:firstLine="540"/>
        <w:jc w:val="both"/>
      </w:pPr>
      <w:r>
        <w:t>осуществляет подготовку искового заявления о взыскании гранта в областной бюджет в судебном порядке и направляет его в суд до 1 июня текущего финансового года;</w:t>
      </w:r>
    </w:p>
    <w:p w:rsidR="00A71FFB" w:rsidRDefault="00A71FFB">
      <w:pPr>
        <w:pStyle w:val="ConsPlusNormal"/>
        <w:spacing w:before="220"/>
        <w:ind w:firstLine="540"/>
        <w:jc w:val="both"/>
      </w:pPr>
      <w:r>
        <w:t>в текущем финансовом году приостанавливает предоставление гранта из областного бюджета юридическому лицу до выполнения им требования о возврате гранта в областной бюджет.</w:t>
      </w:r>
    </w:p>
    <w:p w:rsidR="00A71FFB" w:rsidRDefault="00A71FFB">
      <w:pPr>
        <w:pStyle w:val="ConsPlusNormal"/>
        <w:spacing w:before="220"/>
        <w:ind w:firstLine="540"/>
        <w:jc w:val="both"/>
      </w:pPr>
      <w:r>
        <w:t>В случае невозврата юридическим лицом гранта в областной бюджет в срок до 31 декабря текущего года министерство прекращает предоставление гранта из областного бюджета юридическому лицу в текущем финансовом году.</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 N 1</w:t>
      </w:r>
    </w:p>
    <w:p w:rsidR="00A71FFB" w:rsidRDefault="00A71FFB">
      <w:pPr>
        <w:pStyle w:val="ConsPlusNormal"/>
        <w:jc w:val="right"/>
      </w:pPr>
      <w:r>
        <w:t>к Порядку</w:t>
      </w:r>
    </w:p>
    <w:p w:rsidR="00A71FFB" w:rsidRDefault="00A71FFB">
      <w:pPr>
        <w:pStyle w:val="ConsPlusNormal"/>
        <w:jc w:val="both"/>
      </w:pPr>
    </w:p>
    <w:p w:rsidR="00A71FFB" w:rsidRDefault="00A71FFB">
      <w:pPr>
        <w:pStyle w:val="ConsPlusTitle"/>
        <w:jc w:val="center"/>
      </w:pPr>
      <w:bookmarkStart w:id="63" w:name="P1573"/>
      <w:bookmarkEnd w:id="63"/>
      <w:r>
        <w:t>КРИТЕРИИ (ПОКАЗАТЕЛИ)</w:t>
      </w:r>
    </w:p>
    <w:p w:rsidR="00A71FFB" w:rsidRDefault="00A71FFB">
      <w:pPr>
        <w:pStyle w:val="ConsPlusTitle"/>
        <w:jc w:val="center"/>
      </w:pPr>
      <w:r>
        <w:t>КОНКУРСНОГО ОТБОРА ЮРИДИЧЕСКИХ ЛИЦ, ОСУЩЕСТВЛЯЮЩИХ</w:t>
      </w:r>
    </w:p>
    <w:p w:rsidR="00A71FFB" w:rsidRDefault="00A71FFB">
      <w:pPr>
        <w:pStyle w:val="ConsPlusTitle"/>
        <w:jc w:val="center"/>
      </w:pPr>
      <w:r>
        <w:t>ОРГАНИЗАЦИЮ ОТДЫХА И (ИЛИ) ОЗДОРОВЛЕНИЯ ДЕТЕЙ НА ТЕРРИТОРИИ</w:t>
      </w:r>
    </w:p>
    <w:p w:rsidR="00A71FFB" w:rsidRDefault="00A71FFB">
      <w:pPr>
        <w:pStyle w:val="ConsPlusTitle"/>
        <w:jc w:val="center"/>
      </w:pPr>
      <w:r>
        <w:lastRenderedPageBreak/>
        <w:t>КИРОВСКОЙ ОБЛАСТИ, НА ПРАВО ПОЛУЧЕНИЯ ГРАНТОВ В ФОРМЕ</w:t>
      </w:r>
    </w:p>
    <w:p w:rsidR="00A71FFB" w:rsidRDefault="00A71FFB">
      <w:pPr>
        <w:pStyle w:val="ConsPlusTitle"/>
        <w:jc w:val="center"/>
      </w:pPr>
      <w:r>
        <w:t>СУБСИДИЙ ЮРИДИЧЕСКИМ ЛИЦАМ, ОСУЩЕСТВЛЯЮЩИМ ОРГАНИЗАЦИЮ</w:t>
      </w:r>
    </w:p>
    <w:p w:rsidR="00A71FFB" w:rsidRDefault="00A71FFB">
      <w:pPr>
        <w:pStyle w:val="ConsPlusTitle"/>
        <w:jc w:val="center"/>
      </w:pPr>
      <w:r>
        <w:t>ОТДЫХА И (ИЛИ) ОЗДОРОВЛЕНИЯ ДЕТЕЙ НА ТЕРРИТОРИИ</w:t>
      </w:r>
    </w:p>
    <w:p w:rsidR="00A71FFB" w:rsidRDefault="00A71FFB">
      <w:pPr>
        <w:pStyle w:val="ConsPlusTitle"/>
        <w:jc w:val="center"/>
      </w:pPr>
      <w:r>
        <w:t>КИРОВСКОЙ ОБЛАСТИ, НА ПРОВЕДЕНИЕ ПРОФИЛЬНЫХ СМЕН</w:t>
      </w:r>
    </w:p>
    <w:p w:rsidR="00A71FFB" w:rsidRDefault="00A71FFB">
      <w:pPr>
        <w:pStyle w:val="ConsPlusTitle"/>
        <w:jc w:val="center"/>
      </w:pPr>
      <w:r>
        <w:t>В ЗАГОРОДНЫХ СТАЦИОНАРНЫХ ОРГАНИЗАЦИЯХ ОТДЫХА</w:t>
      </w:r>
    </w:p>
    <w:p w:rsidR="00A71FFB" w:rsidRDefault="00A71FFB">
      <w:pPr>
        <w:pStyle w:val="ConsPlusTitle"/>
        <w:jc w:val="center"/>
      </w:pPr>
      <w:r>
        <w:t>И ОЗДОРОВЛЕНИЯ ДЕТЕЙ С КРУГЛОСУТОЧНЫМ ПРЕБЫВАНИЕМ</w:t>
      </w:r>
    </w:p>
    <w:p w:rsidR="00A71FFB" w:rsidRDefault="00A71F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973"/>
        <w:gridCol w:w="1531"/>
      </w:tblGrid>
      <w:tr w:rsidR="00A71FFB">
        <w:tc>
          <w:tcPr>
            <w:tcW w:w="567" w:type="dxa"/>
          </w:tcPr>
          <w:p w:rsidR="00A71FFB" w:rsidRDefault="00A71FFB">
            <w:pPr>
              <w:pStyle w:val="ConsPlusNormal"/>
              <w:jc w:val="center"/>
            </w:pPr>
            <w:r>
              <w:t xml:space="preserve">N </w:t>
            </w:r>
            <w:proofErr w:type="gramStart"/>
            <w:r>
              <w:t>п</w:t>
            </w:r>
            <w:proofErr w:type="gramEnd"/>
            <w:r>
              <w:t>/п</w:t>
            </w:r>
          </w:p>
        </w:tc>
        <w:tc>
          <w:tcPr>
            <w:tcW w:w="6973" w:type="dxa"/>
          </w:tcPr>
          <w:p w:rsidR="00A71FFB" w:rsidRDefault="00A71FFB">
            <w:pPr>
              <w:pStyle w:val="ConsPlusNormal"/>
              <w:jc w:val="center"/>
            </w:pPr>
            <w:r>
              <w:t>Наименование критерия (показателя) конкурса</w:t>
            </w:r>
          </w:p>
        </w:tc>
        <w:tc>
          <w:tcPr>
            <w:tcW w:w="1531" w:type="dxa"/>
          </w:tcPr>
          <w:p w:rsidR="00A71FFB" w:rsidRDefault="00A71FFB">
            <w:pPr>
              <w:pStyle w:val="ConsPlusNormal"/>
              <w:jc w:val="center"/>
            </w:pPr>
            <w:r>
              <w:t>Количество баллов</w:t>
            </w:r>
          </w:p>
        </w:tc>
      </w:tr>
      <w:tr w:rsidR="00A71FFB">
        <w:tc>
          <w:tcPr>
            <w:tcW w:w="567" w:type="dxa"/>
          </w:tcPr>
          <w:p w:rsidR="00A71FFB" w:rsidRDefault="00A71FFB">
            <w:pPr>
              <w:pStyle w:val="ConsPlusNormal"/>
              <w:jc w:val="center"/>
            </w:pPr>
            <w:r>
              <w:t>1.</w:t>
            </w:r>
          </w:p>
        </w:tc>
        <w:tc>
          <w:tcPr>
            <w:tcW w:w="6973" w:type="dxa"/>
          </w:tcPr>
          <w:p w:rsidR="00A71FFB" w:rsidRDefault="00A71FFB">
            <w:pPr>
              <w:pStyle w:val="ConsPlusNormal"/>
            </w:pPr>
            <w:r>
              <w:t xml:space="preserve">Соответствие цели и задач профильной смены направлениям государственной </w:t>
            </w:r>
            <w:hyperlink r:id="rId211">
              <w:r>
                <w:rPr>
                  <w:color w:val="0000FF"/>
                </w:rPr>
                <w:t>программы</w:t>
              </w:r>
            </w:hyperlink>
            <w:r>
              <w:t xml:space="preserve"> Кировской области "Реализация молодежной политики и организация отдыха и оздоровления детей", утвержденной постановлением Правительства Кировской области от 15.12.2023 N 684-П "Об утверждении государственной программы Кировской области "Реализация молодежной политики и организация отдыха и оздоровления детей"</w:t>
            </w:r>
          </w:p>
        </w:tc>
        <w:tc>
          <w:tcPr>
            <w:tcW w:w="1531" w:type="dxa"/>
          </w:tcPr>
          <w:p w:rsidR="00A71FFB" w:rsidRDefault="00A71FFB">
            <w:pPr>
              <w:pStyle w:val="ConsPlusNormal"/>
              <w:jc w:val="center"/>
            </w:pPr>
            <w:r>
              <w:t>1</w:t>
            </w:r>
          </w:p>
        </w:tc>
      </w:tr>
      <w:tr w:rsidR="00A71FFB">
        <w:tc>
          <w:tcPr>
            <w:tcW w:w="567" w:type="dxa"/>
            <w:vMerge w:val="restart"/>
          </w:tcPr>
          <w:p w:rsidR="00A71FFB" w:rsidRDefault="00A71FFB">
            <w:pPr>
              <w:pStyle w:val="ConsPlusNormal"/>
              <w:jc w:val="center"/>
            </w:pPr>
            <w:r>
              <w:t>2.</w:t>
            </w:r>
          </w:p>
        </w:tc>
        <w:tc>
          <w:tcPr>
            <w:tcW w:w="6973" w:type="dxa"/>
          </w:tcPr>
          <w:p w:rsidR="00A71FFB" w:rsidRDefault="00A71FFB">
            <w:pPr>
              <w:pStyle w:val="ConsPlusNormal"/>
            </w:pPr>
            <w:r>
              <w:t>Обеспечение проведения профильной смены, имеющей межведомственный характер, - участие различных организаций, учреждений, общественных объединений, учреждений культуры и организаций дополнительного образования в проведении профильных смен (социальные партнеры):</w:t>
            </w:r>
          </w:p>
        </w:tc>
        <w:tc>
          <w:tcPr>
            <w:tcW w:w="1531" w:type="dxa"/>
          </w:tcPr>
          <w:p w:rsidR="00A71FFB" w:rsidRDefault="00A71FFB">
            <w:pPr>
              <w:pStyle w:val="ConsPlusNormal"/>
            </w:pPr>
          </w:p>
        </w:tc>
      </w:tr>
      <w:tr w:rsidR="00A71FFB">
        <w:tc>
          <w:tcPr>
            <w:tcW w:w="567" w:type="dxa"/>
            <w:vMerge/>
          </w:tcPr>
          <w:p w:rsidR="00A71FFB" w:rsidRDefault="00A71FFB">
            <w:pPr>
              <w:pStyle w:val="ConsPlusNormal"/>
            </w:pPr>
          </w:p>
        </w:tc>
        <w:tc>
          <w:tcPr>
            <w:tcW w:w="6973" w:type="dxa"/>
          </w:tcPr>
          <w:p w:rsidR="00A71FFB" w:rsidRDefault="00A71FFB">
            <w:pPr>
              <w:pStyle w:val="ConsPlusNormal"/>
            </w:pPr>
            <w:r>
              <w:t>наличие одного письма поддержки от социальных партнеров</w:t>
            </w:r>
          </w:p>
        </w:tc>
        <w:tc>
          <w:tcPr>
            <w:tcW w:w="1531"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6973" w:type="dxa"/>
          </w:tcPr>
          <w:p w:rsidR="00A71FFB" w:rsidRDefault="00A71FFB">
            <w:pPr>
              <w:pStyle w:val="ConsPlusNormal"/>
            </w:pPr>
            <w:r>
              <w:t>наличие двух писем поддержки от социальных партнеров</w:t>
            </w:r>
          </w:p>
        </w:tc>
        <w:tc>
          <w:tcPr>
            <w:tcW w:w="1531" w:type="dxa"/>
          </w:tcPr>
          <w:p w:rsidR="00A71FFB" w:rsidRDefault="00A71FFB">
            <w:pPr>
              <w:pStyle w:val="ConsPlusNormal"/>
              <w:jc w:val="center"/>
            </w:pPr>
            <w:r>
              <w:t>2</w:t>
            </w:r>
          </w:p>
        </w:tc>
      </w:tr>
      <w:tr w:rsidR="00A71FFB">
        <w:tc>
          <w:tcPr>
            <w:tcW w:w="567" w:type="dxa"/>
            <w:vMerge/>
          </w:tcPr>
          <w:p w:rsidR="00A71FFB" w:rsidRDefault="00A71FFB">
            <w:pPr>
              <w:pStyle w:val="ConsPlusNormal"/>
            </w:pPr>
          </w:p>
        </w:tc>
        <w:tc>
          <w:tcPr>
            <w:tcW w:w="6973" w:type="dxa"/>
          </w:tcPr>
          <w:p w:rsidR="00A71FFB" w:rsidRDefault="00A71FFB">
            <w:pPr>
              <w:pStyle w:val="ConsPlusNormal"/>
            </w:pPr>
            <w:r>
              <w:t>наличие трех и более писем поддержки от социальных партнеров</w:t>
            </w:r>
          </w:p>
        </w:tc>
        <w:tc>
          <w:tcPr>
            <w:tcW w:w="1531" w:type="dxa"/>
          </w:tcPr>
          <w:p w:rsidR="00A71FFB" w:rsidRDefault="00A71FFB">
            <w:pPr>
              <w:pStyle w:val="ConsPlusNormal"/>
              <w:jc w:val="center"/>
            </w:pPr>
            <w:r>
              <w:t>3</w:t>
            </w:r>
          </w:p>
        </w:tc>
      </w:tr>
      <w:tr w:rsidR="00A71FFB">
        <w:tc>
          <w:tcPr>
            <w:tcW w:w="567" w:type="dxa"/>
            <w:vMerge w:val="restart"/>
          </w:tcPr>
          <w:p w:rsidR="00A71FFB" w:rsidRDefault="00A71FFB">
            <w:pPr>
              <w:pStyle w:val="ConsPlusNormal"/>
              <w:jc w:val="center"/>
            </w:pPr>
            <w:r>
              <w:t>3.</w:t>
            </w:r>
          </w:p>
        </w:tc>
        <w:tc>
          <w:tcPr>
            <w:tcW w:w="6973" w:type="dxa"/>
          </w:tcPr>
          <w:p w:rsidR="00A71FFB" w:rsidRDefault="00A71FFB">
            <w:pPr>
              <w:pStyle w:val="ConsPlusNormal"/>
            </w:pPr>
            <w:r>
              <w:t>Наличие кадровых ресурсов (опыт, квалификация специалистов, проводящих программу профильной смены):</w:t>
            </w:r>
          </w:p>
        </w:tc>
        <w:tc>
          <w:tcPr>
            <w:tcW w:w="1531" w:type="dxa"/>
          </w:tcPr>
          <w:p w:rsidR="00A71FFB" w:rsidRDefault="00A71FFB">
            <w:pPr>
              <w:pStyle w:val="ConsPlusNormal"/>
            </w:pPr>
          </w:p>
        </w:tc>
      </w:tr>
      <w:tr w:rsidR="00A71FFB">
        <w:tc>
          <w:tcPr>
            <w:tcW w:w="567" w:type="dxa"/>
            <w:vMerge/>
          </w:tcPr>
          <w:p w:rsidR="00A71FFB" w:rsidRDefault="00A71FFB">
            <w:pPr>
              <w:pStyle w:val="ConsPlusNormal"/>
            </w:pPr>
          </w:p>
        </w:tc>
        <w:tc>
          <w:tcPr>
            <w:tcW w:w="6973" w:type="dxa"/>
          </w:tcPr>
          <w:p w:rsidR="00A71FFB" w:rsidRDefault="00A71FFB">
            <w:pPr>
              <w:pStyle w:val="ConsPlusNormal"/>
            </w:pPr>
            <w:r>
              <w:t>наличие трех и менее специалистов</w:t>
            </w:r>
          </w:p>
        </w:tc>
        <w:tc>
          <w:tcPr>
            <w:tcW w:w="1531"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6973" w:type="dxa"/>
          </w:tcPr>
          <w:p w:rsidR="00A71FFB" w:rsidRDefault="00A71FFB">
            <w:pPr>
              <w:pStyle w:val="ConsPlusNormal"/>
            </w:pPr>
            <w:r>
              <w:t>наличие более трех специалистов</w:t>
            </w:r>
          </w:p>
        </w:tc>
        <w:tc>
          <w:tcPr>
            <w:tcW w:w="1531" w:type="dxa"/>
          </w:tcPr>
          <w:p w:rsidR="00A71FFB" w:rsidRDefault="00A71FFB">
            <w:pPr>
              <w:pStyle w:val="ConsPlusNormal"/>
              <w:jc w:val="center"/>
            </w:pPr>
            <w:r>
              <w:t>2</w:t>
            </w:r>
          </w:p>
        </w:tc>
      </w:tr>
      <w:tr w:rsidR="00A71FFB">
        <w:tc>
          <w:tcPr>
            <w:tcW w:w="567" w:type="dxa"/>
          </w:tcPr>
          <w:p w:rsidR="00A71FFB" w:rsidRDefault="00A71FFB">
            <w:pPr>
              <w:pStyle w:val="ConsPlusNormal"/>
              <w:jc w:val="center"/>
            </w:pPr>
            <w:r>
              <w:t>4.</w:t>
            </w:r>
          </w:p>
        </w:tc>
        <w:tc>
          <w:tcPr>
            <w:tcW w:w="6973" w:type="dxa"/>
          </w:tcPr>
          <w:p w:rsidR="00A71FFB" w:rsidRDefault="00A71FFB">
            <w:pPr>
              <w:pStyle w:val="ConsPlusNormal"/>
            </w:pPr>
            <w:r>
              <w:t>Наличие в составе заявки информационно-методических материалов по итогам проведенной в предыдущие два года профильной смены (научно-методические ресурсы)</w:t>
            </w:r>
          </w:p>
        </w:tc>
        <w:tc>
          <w:tcPr>
            <w:tcW w:w="1531"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5.</w:t>
            </w:r>
          </w:p>
        </w:tc>
        <w:tc>
          <w:tcPr>
            <w:tcW w:w="6973" w:type="dxa"/>
          </w:tcPr>
          <w:p w:rsidR="00A71FFB" w:rsidRDefault="00A71FFB">
            <w:pPr>
              <w:pStyle w:val="ConsPlusNormal"/>
            </w:pPr>
            <w:r>
              <w:t>Наличие оборудования, материалов, необходимых для проведения профильной смены (материально-технические ресурсы)</w:t>
            </w:r>
          </w:p>
        </w:tc>
        <w:tc>
          <w:tcPr>
            <w:tcW w:w="1531"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6.</w:t>
            </w:r>
          </w:p>
        </w:tc>
        <w:tc>
          <w:tcPr>
            <w:tcW w:w="6973" w:type="dxa"/>
          </w:tcPr>
          <w:p w:rsidR="00A71FFB" w:rsidRDefault="00A71FFB">
            <w:pPr>
              <w:pStyle w:val="ConsPlusNormal"/>
            </w:pPr>
            <w:r>
              <w:t>Наличие информационных ресурсов (официальные сайты, страницы в социальных сетях в информационно-телекоммуникационной сети "Интернет"), отражающих тематику профильной смены</w:t>
            </w:r>
          </w:p>
        </w:tc>
        <w:tc>
          <w:tcPr>
            <w:tcW w:w="1531"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7.</w:t>
            </w:r>
          </w:p>
        </w:tc>
        <w:tc>
          <w:tcPr>
            <w:tcW w:w="6973" w:type="dxa"/>
          </w:tcPr>
          <w:p w:rsidR="00A71FFB" w:rsidRDefault="00A71FFB">
            <w:pPr>
              <w:pStyle w:val="ConsPlusNormal"/>
            </w:pPr>
            <w:r>
              <w:t>Обоснование социальной целесообразности профильной смены</w:t>
            </w:r>
          </w:p>
        </w:tc>
        <w:tc>
          <w:tcPr>
            <w:tcW w:w="1531"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8.</w:t>
            </w:r>
          </w:p>
        </w:tc>
        <w:tc>
          <w:tcPr>
            <w:tcW w:w="6973" w:type="dxa"/>
          </w:tcPr>
          <w:p w:rsidR="00A71FFB" w:rsidRDefault="00A71FFB">
            <w:pPr>
              <w:pStyle w:val="ConsPlusNormal"/>
            </w:pPr>
            <w:r>
              <w:t>Наличие прописанного механизма конкурсного отбора участников профильной смены</w:t>
            </w:r>
          </w:p>
        </w:tc>
        <w:tc>
          <w:tcPr>
            <w:tcW w:w="1531" w:type="dxa"/>
          </w:tcPr>
          <w:p w:rsidR="00A71FFB" w:rsidRDefault="00A71FFB">
            <w:pPr>
              <w:pStyle w:val="ConsPlusNormal"/>
              <w:jc w:val="center"/>
            </w:pPr>
            <w:r>
              <w:t>1</w:t>
            </w:r>
          </w:p>
        </w:tc>
      </w:tr>
      <w:tr w:rsidR="00A71FFB">
        <w:tc>
          <w:tcPr>
            <w:tcW w:w="567" w:type="dxa"/>
            <w:vMerge w:val="restart"/>
          </w:tcPr>
          <w:p w:rsidR="00A71FFB" w:rsidRDefault="00A71FFB">
            <w:pPr>
              <w:pStyle w:val="ConsPlusNormal"/>
              <w:jc w:val="center"/>
            </w:pPr>
            <w:r>
              <w:t>9.</w:t>
            </w:r>
          </w:p>
        </w:tc>
        <w:tc>
          <w:tcPr>
            <w:tcW w:w="6973" w:type="dxa"/>
          </w:tcPr>
          <w:p w:rsidR="00A71FFB" w:rsidRDefault="00A71FFB">
            <w:pPr>
              <w:pStyle w:val="ConsPlusNormal"/>
            </w:pPr>
            <w:r>
              <w:t>Планирование бюджета профильной смены и обоснование планируемых расходов в соответствии с целью и задачами профильной смены (согласно смете планируемых расходов с обоснованием затрат):</w:t>
            </w:r>
          </w:p>
        </w:tc>
        <w:tc>
          <w:tcPr>
            <w:tcW w:w="1531" w:type="dxa"/>
          </w:tcPr>
          <w:p w:rsidR="00A71FFB" w:rsidRDefault="00A71FFB">
            <w:pPr>
              <w:pStyle w:val="ConsPlusNormal"/>
            </w:pPr>
          </w:p>
        </w:tc>
      </w:tr>
      <w:tr w:rsidR="00A71FFB">
        <w:tc>
          <w:tcPr>
            <w:tcW w:w="567" w:type="dxa"/>
            <w:vMerge/>
          </w:tcPr>
          <w:p w:rsidR="00A71FFB" w:rsidRDefault="00A71FFB">
            <w:pPr>
              <w:pStyle w:val="ConsPlusNormal"/>
            </w:pPr>
          </w:p>
        </w:tc>
        <w:tc>
          <w:tcPr>
            <w:tcW w:w="6973" w:type="dxa"/>
          </w:tcPr>
          <w:p w:rsidR="00A71FFB" w:rsidRDefault="00A71FFB">
            <w:pPr>
              <w:pStyle w:val="ConsPlusNormal"/>
            </w:pPr>
            <w:r>
              <w:t>расходы не обоснованы</w:t>
            </w:r>
          </w:p>
        </w:tc>
        <w:tc>
          <w:tcPr>
            <w:tcW w:w="1531" w:type="dxa"/>
          </w:tcPr>
          <w:p w:rsidR="00A71FFB" w:rsidRDefault="00A71FFB">
            <w:pPr>
              <w:pStyle w:val="ConsPlusNormal"/>
              <w:jc w:val="center"/>
            </w:pPr>
            <w:r>
              <w:t>0</w:t>
            </w:r>
          </w:p>
        </w:tc>
      </w:tr>
      <w:tr w:rsidR="00A71FFB">
        <w:tc>
          <w:tcPr>
            <w:tcW w:w="567" w:type="dxa"/>
            <w:vMerge/>
          </w:tcPr>
          <w:p w:rsidR="00A71FFB" w:rsidRDefault="00A71FFB">
            <w:pPr>
              <w:pStyle w:val="ConsPlusNormal"/>
            </w:pPr>
          </w:p>
        </w:tc>
        <w:tc>
          <w:tcPr>
            <w:tcW w:w="6973" w:type="dxa"/>
          </w:tcPr>
          <w:p w:rsidR="00A71FFB" w:rsidRDefault="00A71FFB">
            <w:pPr>
              <w:pStyle w:val="ConsPlusNormal"/>
            </w:pPr>
            <w:r>
              <w:t>расходы обоснованы не полностью</w:t>
            </w:r>
          </w:p>
        </w:tc>
        <w:tc>
          <w:tcPr>
            <w:tcW w:w="1531"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6973" w:type="dxa"/>
          </w:tcPr>
          <w:p w:rsidR="00A71FFB" w:rsidRDefault="00A71FFB">
            <w:pPr>
              <w:pStyle w:val="ConsPlusNormal"/>
            </w:pPr>
            <w:r>
              <w:t>расходы обоснованы в полной мере</w:t>
            </w:r>
          </w:p>
        </w:tc>
        <w:tc>
          <w:tcPr>
            <w:tcW w:w="1531" w:type="dxa"/>
          </w:tcPr>
          <w:p w:rsidR="00A71FFB" w:rsidRDefault="00A71FFB">
            <w:pPr>
              <w:pStyle w:val="ConsPlusNormal"/>
              <w:jc w:val="center"/>
            </w:pPr>
            <w:r>
              <w:t>2</w:t>
            </w:r>
          </w:p>
        </w:tc>
      </w:tr>
      <w:tr w:rsidR="00A71FFB">
        <w:tc>
          <w:tcPr>
            <w:tcW w:w="567" w:type="dxa"/>
            <w:vMerge w:val="restart"/>
          </w:tcPr>
          <w:p w:rsidR="00A71FFB" w:rsidRDefault="00A71FFB">
            <w:pPr>
              <w:pStyle w:val="ConsPlusNormal"/>
              <w:jc w:val="center"/>
            </w:pPr>
            <w:r>
              <w:t>10.</w:t>
            </w:r>
          </w:p>
        </w:tc>
        <w:tc>
          <w:tcPr>
            <w:tcW w:w="6973" w:type="dxa"/>
          </w:tcPr>
          <w:p w:rsidR="00A71FFB" w:rsidRDefault="00A71FFB">
            <w:pPr>
              <w:pStyle w:val="ConsPlusNormal"/>
            </w:pPr>
            <w:r>
              <w:t>Собственный вклад юридического лица в проведение профильной смены и дополнительные ресурсы, привлекаемые для проведения профильной смены:</w:t>
            </w:r>
          </w:p>
        </w:tc>
        <w:tc>
          <w:tcPr>
            <w:tcW w:w="1531" w:type="dxa"/>
          </w:tcPr>
          <w:p w:rsidR="00A71FFB" w:rsidRDefault="00A71FFB">
            <w:pPr>
              <w:pStyle w:val="ConsPlusNormal"/>
            </w:pPr>
          </w:p>
        </w:tc>
      </w:tr>
      <w:tr w:rsidR="00A71FFB">
        <w:tc>
          <w:tcPr>
            <w:tcW w:w="567" w:type="dxa"/>
            <w:vMerge/>
          </w:tcPr>
          <w:p w:rsidR="00A71FFB" w:rsidRDefault="00A71FFB">
            <w:pPr>
              <w:pStyle w:val="ConsPlusNormal"/>
            </w:pPr>
          </w:p>
        </w:tc>
        <w:tc>
          <w:tcPr>
            <w:tcW w:w="6973" w:type="dxa"/>
          </w:tcPr>
          <w:p w:rsidR="00A71FFB" w:rsidRDefault="00A71FFB">
            <w:pPr>
              <w:pStyle w:val="ConsPlusNormal"/>
            </w:pPr>
            <w:r>
              <w:t>наличие собственного вклада юридического лица в проведение профильной смены</w:t>
            </w:r>
          </w:p>
        </w:tc>
        <w:tc>
          <w:tcPr>
            <w:tcW w:w="1531"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6973" w:type="dxa"/>
          </w:tcPr>
          <w:p w:rsidR="00A71FFB" w:rsidRDefault="00A71FFB">
            <w:pPr>
              <w:pStyle w:val="ConsPlusNormal"/>
            </w:pPr>
            <w:r>
              <w:t>наличие привлеченных средств родителей (законных представителей)</w:t>
            </w:r>
          </w:p>
        </w:tc>
        <w:tc>
          <w:tcPr>
            <w:tcW w:w="1531"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6973" w:type="dxa"/>
          </w:tcPr>
          <w:p w:rsidR="00A71FFB" w:rsidRDefault="00A71FFB">
            <w:pPr>
              <w:pStyle w:val="ConsPlusNormal"/>
            </w:pPr>
            <w:r>
              <w:t>наличие привлеченных сре</w:t>
            </w:r>
            <w:proofErr w:type="gramStart"/>
            <w:r>
              <w:t>дств сп</w:t>
            </w:r>
            <w:proofErr w:type="gramEnd"/>
            <w:r>
              <w:t>онсоров (при наличии подтверждения средств письмами поддержки)</w:t>
            </w:r>
          </w:p>
        </w:tc>
        <w:tc>
          <w:tcPr>
            <w:tcW w:w="1531"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6973" w:type="dxa"/>
          </w:tcPr>
          <w:p w:rsidR="00A71FFB" w:rsidRDefault="00A71FFB">
            <w:pPr>
              <w:pStyle w:val="ConsPlusNormal"/>
            </w:pPr>
            <w:proofErr w:type="gramStart"/>
            <w:r>
              <w:t>наличие привлеченных иных средств (при наличии подтверждающих документов (писем, соглашений и прочих документов)</w:t>
            </w:r>
            <w:proofErr w:type="gramEnd"/>
          </w:p>
        </w:tc>
        <w:tc>
          <w:tcPr>
            <w:tcW w:w="1531"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11.</w:t>
            </w:r>
          </w:p>
        </w:tc>
        <w:tc>
          <w:tcPr>
            <w:tcW w:w="6973" w:type="dxa"/>
          </w:tcPr>
          <w:p w:rsidR="00A71FFB" w:rsidRDefault="00A71FFB">
            <w:pPr>
              <w:pStyle w:val="ConsPlusNormal"/>
            </w:pPr>
            <w:r>
              <w:t>Направленность задач профильной смены на детей с разным социальным статусом</w:t>
            </w:r>
          </w:p>
        </w:tc>
        <w:tc>
          <w:tcPr>
            <w:tcW w:w="1531"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12.</w:t>
            </w:r>
          </w:p>
        </w:tc>
        <w:tc>
          <w:tcPr>
            <w:tcW w:w="6973" w:type="dxa"/>
          </w:tcPr>
          <w:p w:rsidR="00A71FFB" w:rsidRDefault="00A71FFB">
            <w:pPr>
              <w:pStyle w:val="ConsPlusNormal"/>
            </w:pPr>
            <w:r>
              <w:t>Проведение профильной смены в первую или четвертую смену летней оздоровительной кампании</w:t>
            </w:r>
          </w:p>
        </w:tc>
        <w:tc>
          <w:tcPr>
            <w:tcW w:w="1531"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13.</w:t>
            </w:r>
          </w:p>
        </w:tc>
        <w:tc>
          <w:tcPr>
            <w:tcW w:w="6973" w:type="dxa"/>
          </w:tcPr>
          <w:p w:rsidR="00A71FFB" w:rsidRDefault="00A71FFB">
            <w:pPr>
              <w:pStyle w:val="ConsPlusNormal"/>
            </w:pPr>
            <w:r>
              <w:t>Территориальный охват и состав участников профильной смены, включающий участников более чем из 10 муниципальных районов (городских и муниципальных округов) Кировской области</w:t>
            </w:r>
          </w:p>
        </w:tc>
        <w:tc>
          <w:tcPr>
            <w:tcW w:w="1531" w:type="dxa"/>
          </w:tcPr>
          <w:p w:rsidR="00A71FFB" w:rsidRDefault="00A71FFB">
            <w:pPr>
              <w:pStyle w:val="ConsPlusNormal"/>
              <w:jc w:val="center"/>
            </w:pPr>
            <w:r>
              <w:t>1</w:t>
            </w:r>
          </w:p>
        </w:tc>
      </w:tr>
      <w:tr w:rsidR="00A71FFB">
        <w:tc>
          <w:tcPr>
            <w:tcW w:w="567" w:type="dxa"/>
            <w:vMerge w:val="restart"/>
          </w:tcPr>
          <w:p w:rsidR="00A71FFB" w:rsidRDefault="00A71FFB">
            <w:pPr>
              <w:pStyle w:val="ConsPlusNormal"/>
              <w:jc w:val="center"/>
            </w:pPr>
            <w:r>
              <w:t>14.</w:t>
            </w:r>
          </w:p>
        </w:tc>
        <w:tc>
          <w:tcPr>
            <w:tcW w:w="6973" w:type="dxa"/>
          </w:tcPr>
          <w:p w:rsidR="00A71FFB" w:rsidRDefault="00A71FFB">
            <w:pPr>
              <w:pStyle w:val="ConsPlusNormal"/>
            </w:pPr>
            <w:r>
              <w:t>Соответствие программных мероприятий целям и задачам профильной смены:</w:t>
            </w:r>
          </w:p>
        </w:tc>
        <w:tc>
          <w:tcPr>
            <w:tcW w:w="1531" w:type="dxa"/>
          </w:tcPr>
          <w:p w:rsidR="00A71FFB" w:rsidRDefault="00A71FFB">
            <w:pPr>
              <w:pStyle w:val="ConsPlusNormal"/>
            </w:pPr>
          </w:p>
        </w:tc>
      </w:tr>
      <w:tr w:rsidR="00A71FFB">
        <w:tc>
          <w:tcPr>
            <w:tcW w:w="567" w:type="dxa"/>
            <w:vMerge/>
          </w:tcPr>
          <w:p w:rsidR="00A71FFB" w:rsidRDefault="00A71FFB">
            <w:pPr>
              <w:pStyle w:val="ConsPlusNormal"/>
            </w:pPr>
          </w:p>
        </w:tc>
        <w:tc>
          <w:tcPr>
            <w:tcW w:w="6973" w:type="dxa"/>
          </w:tcPr>
          <w:p w:rsidR="00A71FFB" w:rsidRDefault="00A71FFB">
            <w:pPr>
              <w:pStyle w:val="ConsPlusNormal"/>
            </w:pPr>
            <w:r>
              <w:t>несоответствие</w:t>
            </w:r>
          </w:p>
        </w:tc>
        <w:tc>
          <w:tcPr>
            <w:tcW w:w="1531" w:type="dxa"/>
          </w:tcPr>
          <w:p w:rsidR="00A71FFB" w:rsidRDefault="00A71FFB">
            <w:pPr>
              <w:pStyle w:val="ConsPlusNormal"/>
              <w:jc w:val="center"/>
            </w:pPr>
            <w:r>
              <w:t>0</w:t>
            </w:r>
          </w:p>
        </w:tc>
      </w:tr>
      <w:tr w:rsidR="00A71FFB">
        <w:tc>
          <w:tcPr>
            <w:tcW w:w="567" w:type="dxa"/>
            <w:vMerge/>
          </w:tcPr>
          <w:p w:rsidR="00A71FFB" w:rsidRDefault="00A71FFB">
            <w:pPr>
              <w:pStyle w:val="ConsPlusNormal"/>
            </w:pPr>
          </w:p>
        </w:tc>
        <w:tc>
          <w:tcPr>
            <w:tcW w:w="6973" w:type="dxa"/>
          </w:tcPr>
          <w:p w:rsidR="00A71FFB" w:rsidRDefault="00A71FFB">
            <w:pPr>
              <w:pStyle w:val="ConsPlusNormal"/>
            </w:pPr>
            <w:r>
              <w:t>неполное соответствие</w:t>
            </w:r>
          </w:p>
        </w:tc>
        <w:tc>
          <w:tcPr>
            <w:tcW w:w="1531"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6973" w:type="dxa"/>
          </w:tcPr>
          <w:p w:rsidR="00A71FFB" w:rsidRDefault="00A71FFB">
            <w:pPr>
              <w:pStyle w:val="ConsPlusNormal"/>
            </w:pPr>
            <w:r>
              <w:t>полное соответствие</w:t>
            </w:r>
          </w:p>
        </w:tc>
        <w:tc>
          <w:tcPr>
            <w:tcW w:w="1531" w:type="dxa"/>
          </w:tcPr>
          <w:p w:rsidR="00A71FFB" w:rsidRDefault="00A71FFB">
            <w:pPr>
              <w:pStyle w:val="ConsPlusNormal"/>
              <w:jc w:val="center"/>
            </w:pPr>
            <w:r>
              <w:t>2</w:t>
            </w:r>
          </w:p>
        </w:tc>
      </w:tr>
      <w:tr w:rsidR="00A71FFB">
        <w:tc>
          <w:tcPr>
            <w:tcW w:w="567" w:type="dxa"/>
          </w:tcPr>
          <w:p w:rsidR="00A71FFB" w:rsidRDefault="00A71FFB">
            <w:pPr>
              <w:pStyle w:val="ConsPlusNormal"/>
              <w:jc w:val="center"/>
            </w:pPr>
            <w:r>
              <w:t>15.</w:t>
            </w:r>
          </w:p>
        </w:tc>
        <w:tc>
          <w:tcPr>
            <w:tcW w:w="6973" w:type="dxa"/>
          </w:tcPr>
          <w:p w:rsidR="00A71FFB" w:rsidRDefault="00A71FFB">
            <w:pPr>
              <w:pStyle w:val="ConsPlusNormal"/>
            </w:pPr>
            <w:r>
              <w:t>Доля участников профильной смены от плановой вместимости загородной стационарной организации отдыха и оздоровления детей с круглосуточным пребыванием, составляющая не менее 80%</w:t>
            </w:r>
          </w:p>
        </w:tc>
        <w:tc>
          <w:tcPr>
            <w:tcW w:w="1531" w:type="dxa"/>
          </w:tcPr>
          <w:p w:rsidR="00A71FFB" w:rsidRDefault="00A71FFB">
            <w:pPr>
              <w:pStyle w:val="ConsPlusNormal"/>
              <w:jc w:val="center"/>
            </w:pPr>
            <w:r>
              <w:t>2</w:t>
            </w:r>
          </w:p>
        </w:tc>
      </w:tr>
      <w:tr w:rsidR="00A71FFB">
        <w:tc>
          <w:tcPr>
            <w:tcW w:w="567" w:type="dxa"/>
            <w:vMerge w:val="restart"/>
          </w:tcPr>
          <w:p w:rsidR="00A71FFB" w:rsidRDefault="00A71FFB">
            <w:pPr>
              <w:pStyle w:val="ConsPlusNormal"/>
              <w:jc w:val="center"/>
            </w:pPr>
            <w:r>
              <w:t>16.</w:t>
            </w:r>
          </w:p>
        </w:tc>
        <w:tc>
          <w:tcPr>
            <w:tcW w:w="6973" w:type="dxa"/>
          </w:tcPr>
          <w:p w:rsidR="00A71FFB" w:rsidRDefault="00A71FFB">
            <w:pPr>
              <w:pStyle w:val="ConsPlusNormal"/>
            </w:pPr>
            <w:r>
              <w:t>Наличие публикаций с анонсом проведения профильной смены в средствах массовой информации:</w:t>
            </w:r>
          </w:p>
        </w:tc>
        <w:tc>
          <w:tcPr>
            <w:tcW w:w="1531" w:type="dxa"/>
          </w:tcPr>
          <w:p w:rsidR="00A71FFB" w:rsidRDefault="00A71FFB">
            <w:pPr>
              <w:pStyle w:val="ConsPlusNormal"/>
            </w:pPr>
          </w:p>
        </w:tc>
      </w:tr>
      <w:tr w:rsidR="00A71FFB">
        <w:tc>
          <w:tcPr>
            <w:tcW w:w="567" w:type="dxa"/>
            <w:vMerge/>
          </w:tcPr>
          <w:p w:rsidR="00A71FFB" w:rsidRDefault="00A71FFB">
            <w:pPr>
              <w:pStyle w:val="ConsPlusNormal"/>
            </w:pPr>
          </w:p>
        </w:tc>
        <w:tc>
          <w:tcPr>
            <w:tcW w:w="6973" w:type="dxa"/>
          </w:tcPr>
          <w:p w:rsidR="00A71FFB" w:rsidRDefault="00A71FFB">
            <w:pPr>
              <w:pStyle w:val="ConsPlusNormal"/>
            </w:pPr>
            <w:r>
              <w:t>в региональных средствах массовой информации</w:t>
            </w:r>
          </w:p>
        </w:tc>
        <w:tc>
          <w:tcPr>
            <w:tcW w:w="1531"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6973" w:type="dxa"/>
          </w:tcPr>
          <w:p w:rsidR="00A71FFB" w:rsidRDefault="00A71FFB">
            <w:pPr>
              <w:pStyle w:val="ConsPlusNormal"/>
            </w:pPr>
            <w:r>
              <w:t>во всероссийских средствах массовой информации</w:t>
            </w:r>
          </w:p>
        </w:tc>
        <w:tc>
          <w:tcPr>
            <w:tcW w:w="1531"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17.</w:t>
            </w:r>
          </w:p>
        </w:tc>
        <w:tc>
          <w:tcPr>
            <w:tcW w:w="6973" w:type="dxa"/>
          </w:tcPr>
          <w:p w:rsidR="00A71FFB" w:rsidRDefault="00A71FFB">
            <w:pPr>
              <w:pStyle w:val="ConsPlusNormal"/>
            </w:pPr>
            <w:r>
              <w:t>Издание печатных и электронных информационно-методических материалов с обобщением опыта по итогам проведения профильной смены</w:t>
            </w:r>
          </w:p>
        </w:tc>
        <w:tc>
          <w:tcPr>
            <w:tcW w:w="1531" w:type="dxa"/>
          </w:tcPr>
          <w:p w:rsidR="00A71FFB" w:rsidRDefault="00A71FFB">
            <w:pPr>
              <w:pStyle w:val="ConsPlusNormal"/>
              <w:jc w:val="center"/>
            </w:pPr>
            <w:r>
              <w:t>1</w:t>
            </w:r>
          </w:p>
        </w:tc>
      </w:tr>
      <w:tr w:rsidR="00A71FFB">
        <w:tc>
          <w:tcPr>
            <w:tcW w:w="567" w:type="dxa"/>
          </w:tcPr>
          <w:p w:rsidR="00A71FFB" w:rsidRDefault="00A71FFB">
            <w:pPr>
              <w:pStyle w:val="ConsPlusNormal"/>
            </w:pPr>
          </w:p>
        </w:tc>
        <w:tc>
          <w:tcPr>
            <w:tcW w:w="6973" w:type="dxa"/>
          </w:tcPr>
          <w:p w:rsidR="00A71FFB" w:rsidRDefault="00A71FFB">
            <w:pPr>
              <w:pStyle w:val="ConsPlusNormal"/>
            </w:pPr>
            <w:r>
              <w:t>Максимальное количество баллов</w:t>
            </w:r>
          </w:p>
        </w:tc>
        <w:tc>
          <w:tcPr>
            <w:tcW w:w="1531" w:type="dxa"/>
          </w:tcPr>
          <w:p w:rsidR="00A71FFB" w:rsidRDefault="00A71FFB">
            <w:pPr>
              <w:pStyle w:val="ConsPlusNormal"/>
              <w:jc w:val="center"/>
            </w:pPr>
            <w:r>
              <w:t>27</w:t>
            </w:r>
          </w:p>
        </w:tc>
      </w:tr>
    </w:tbl>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 N 2</w:t>
      </w:r>
    </w:p>
    <w:p w:rsidR="00A71FFB" w:rsidRDefault="00A71FFB">
      <w:pPr>
        <w:pStyle w:val="ConsPlusNormal"/>
        <w:jc w:val="right"/>
      </w:pPr>
      <w:r>
        <w:t>к Порядку</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r>
              <w:rPr>
                <w:color w:val="392C69"/>
              </w:rPr>
              <w:t xml:space="preserve">(в ред. </w:t>
            </w:r>
            <w:hyperlink r:id="rId212">
              <w:r>
                <w:rPr>
                  <w:color w:val="0000FF"/>
                </w:rPr>
                <w:t>постановления</w:t>
              </w:r>
            </w:hyperlink>
            <w:r>
              <w:rPr>
                <w:color w:val="392C69"/>
              </w:rPr>
              <w:t xml:space="preserve"> Правительства Кировской области от 27.11.2024 N 514-П)</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rmal"/>
        <w:jc w:val="center"/>
      </w:pPr>
      <w:bookmarkStart w:id="64" w:name="P1684"/>
      <w:bookmarkEnd w:id="64"/>
      <w:r>
        <w:rPr>
          <w:b/>
        </w:rPr>
        <w:t>ЗАЯВЛЕНИЕ</w:t>
      </w:r>
    </w:p>
    <w:p w:rsidR="00A71FFB" w:rsidRDefault="00A71FFB">
      <w:pPr>
        <w:pStyle w:val="ConsPlusNormal"/>
        <w:jc w:val="center"/>
      </w:pPr>
      <w:r>
        <w:rPr>
          <w:b/>
        </w:rPr>
        <w:t>на участие в конкурсном отборе юридических лиц,</w:t>
      </w:r>
    </w:p>
    <w:p w:rsidR="00A71FFB" w:rsidRDefault="00A71FFB">
      <w:pPr>
        <w:pStyle w:val="ConsPlusNormal"/>
        <w:jc w:val="center"/>
      </w:pPr>
      <w:r>
        <w:rPr>
          <w:b/>
        </w:rPr>
        <w:t>осуществляющих организацию отдыха и (или) оздоровления детей</w:t>
      </w:r>
    </w:p>
    <w:p w:rsidR="00A71FFB" w:rsidRDefault="00A71FFB">
      <w:pPr>
        <w:pStyle w:val="ConsPlusNormal"/>
        <w:jc w:val="center"/>
      </w:pPr>
      <w:r>
        <w:rPr>
          <w:b/>
        </w:rPr>
        <w:t>на территории Кировской области, на право получения грантов</w:t>
      </w:r>
    </w:p>
    <w:p w:rsidR="00A71FFB" w:rsidRDefault="00A71FFB">
      <w:pPr>
        <w:pStyle w:val="ConsPlusNormal"/>
        <w:jc w:val="center"/>
      </w:pPr>
      <w:r>
        <w:rPr>
          <w:b/>
        </w:rPr>
        <w:t>в форме субсидий юридическим лицам, осуществляющим</w:t>
      </w:r>
    </w:p>
    <w:p w:rsidR="00A71FFB" w:rsidRDefault="00A71FFB">
      <w:pPr>
        <w:pStyle w:val="ConsPlusNormal"/>
        <w:jc w:val="center"/>
      </w:pPr>
      <w:r>
        <w:rPr>
          <w:b/>
        </w:rPr>
        <w:t>организацию отдыха и (или) оздоровления детей на территории</w:t>
      </w:r>
    </w:p>
    <w:p w:rsidR="00A71FFB" w:rsidRDefault="00A71FFB">
      <w:pPr>
        <w:pStyle w:val="ConsPlusNormal"/>
        <w:jc w:val="center"/>
      </w:pPr>
      <w:r>
        <w:rPr>
          <w:b/>
        </w:rPr>
        <w:t>Кировской области, на проведение профильных смен</w:t>
      </w:r>
    </w:p>
    <w:p w:rsidR="00A71FFB" w:rsidRDefault="00A71FFB">
      <w:pPr>
        <w:pStyle w:val="ConsPlusNormal"/>
        <w:jc w:val="center"/>
      </w:pPr>
      <w:r>
        <w:rPr>
          <w:b/>
        </w:rPr>
        <w:t>в загородных стационарных организациях отдыха</w:t>
      </w:r>
    </w:p>
    <w:p w:rsidR="00A71FFB" w:rsidRDefault="00A71FFB">
      <w:pPr>
        <w:pStyle w:val="ConsPlusNormal"/>
        <w:jc w:val="center"/>
      </w:pPr>
      <w:r>
        <w:rPr>
          <w:b/>
        </w:rPr>
        <w:t>и оздоровления детей с круглосуточным пребыванием</w:t>
      </w:r>
    </w:p>
    <w:p w:rsidR="00A71FFB" w:rsidRDefault="00A71F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3628"/>
      </w:tblGrid>
      <w:tr w:rsidR="00A71FFB">
        <w:tc>
          <w:tcPr>
            <w:tcW w:w="5443" w:type="dxa"/>
          </w:tcPr>
          <w:p w:rsidR="00A71FFB" w:rsidRDefault="00A71FFB">
            <w:pPr>
              <w:pStyle w:val="ConsPlusNormal"/>
              <w:jc w:val="both"/>
            </w:pPr>
            <w:r>
              <w:t>Наименование юридического лица</w:t>
            </w:r>
          </w:p>
        </w:tc>
        <w:tc>
          <w:tcPr>
            <w:tcW w:w="3628" w:type="dxa"/>
          </w:tcPr>
          <w:p w:rsidR="00A71FFB" w:rsidRDefault="00A71FFB">
            <w:pPr>
              <w:pStyle w:val="ConsPlusNormal"/>
            </w:pPr>
          </w:p>
        </w:tc>
      </w:tr>
      <w:tr w:rsidR="00A71FFB">
        <w:tc>
          <w:tcPr>
            <w:tcW w:w="5443" w:type="dxa"/>
          </w:tcPr>
          <w:p w:rsidR="00A71FFB" w:rsidRDefault="00A71FFB">
            <w:pPr>
              <w:pStyle w:val="ConsPlusNormal"/>
              <w:jc w:val="both"/>
            </w:pPr>
            <w:r>
              <w:t>Адрес регистрации юридического лица</w:t>
            </w:r>
          </w:p>
        </w:tc>
        <w:tc>
          <w:tcPr>
            <w:tcW w:w="3628" w:type="dxa"/>
          </w:tcPr>
          <w:p w:rsidR="00A71FFB" w:rsidRDefault="00A71FFB">
            <w:pPr>
              <w:pStyle w:val="ConsPlusNormal"/>
            </w:pPr>
          </w:p>
        </w:tc>
      </w:tr>
      <w:tr w:rsidR="00A71FFB">
        <w:tc>
          <w:tcPr>
            <w:tcW w:w="5443" w:type="dxa"/>
          </w:tcPr>
          <w:p w:rsidR="00A71FFB" w:rsidRDefault="00A71FFB">
            <w:pPr>
              <w:pStyle w:val="ConsPlusNormal"/>
              <w:jc w:val="both"/>
            </w:pPr>
            <w:r>
              <w:t>Телефон</w:t>
            </w:r>
          </w:p>
        </w:tc>
        <w:tc>
          <w:tcPr>
            <w:tcW w:w="3628" w:type="dxa"/>
          </w:tcPr>
          <w:p w:rsidR="00A71FFB" w:rsidRDefault="00A71FFB">
            <w:pPr>
              <w:pStyle w:val="ConsPlusNormal"/>
            </w:pPr>
          </w:p>
        </w:tc>
      </w:tr>
      <w:tr w:rsidR="00A71FFB">
        <w:tc>
          <w:tcPr>
            <w:tcW w:w="5443" w:type="dxa"/>
          </w:tcPr>
          <w:p w:rsidR="00A71FFB" w:rsidRDefault="00A71FFB">
            <w:pPr>
              <w:pStyle w:val="ConsPlusNormal"/>
              <w:jc w:val="both"/>
            </w:pPr>
            <w:r>
              <w:t>Факс</w:t>
            </w:r>
          </w:p>
        </w:tc>
        <w:tc>
          <w:tcPr>
            <w:tcW w:w="3628" w:type="dxa"/>
          </w:tcPr>
          <w:p w:rsidR="00A71FFB" w:rsidRDefault="00A71FFB">
            <w:pPr>
              <w:pStyle w:val="ConsPlusNormal"/>
            </w:pPr>
          </w:p>
        </w:tc>
      </w:tr>
      <w:tr w:rsidR="00A71FFB">
        <w:tc>
          <w:tcPr>
            <w:tcW w:w="5443" w:type="dxa"/>
          </w:tcPr>
          <w:p w:rsidR="00A71FFB" w:rsidRDefault="00A71FFB">
            <w:pPr>
              <w:pStyle w:val="ConsPlusNormal"/>
              <w:jc w:val="both"/>
            </w:pPr>
            <w:r>
              <w:t>Адрес электронной почты</w:t>
            </w:r>
          </w:p>
        </w:tc>
        <w:tc>
          <w:tcPr>
            <w:tcW w:w="3628" w:type="dxa"/>
          </w:tcPr>
          <w:p w:rsidR="00A71FFB" w:rsidRDefault="00A71FFB">
            <w:pPr>
              <w:pStyle w:val="ConsPlusNormal"/>
            </w:pPr>
          </w:p>
        </w:tc>
      </w:tr>
      <w:tr w:rsidR="00A71FFB">
        <w:tc>
          <w:tcPr>
            <w:tcW w:w="5443" w:type="dxa"/>
          </w:tcPr>
          <w:p w:rsidR="00A71FFB" w:rsidRDefault="00A71FFB">
            <w:pPr>
              <w:pStyle w:val="ConsPlusNormal"/>
              <w:jc w:val="both"/>
            </w:pPr>
            <w:r>
              <w:t>Наименование профильной смены</w:t>
            </w:r>
          </w:p>
        </w:tc>
        <w:tc>
          <w:tcPr>
            <w:tcW w:w="3628" w:type="dxa"/>
          </w:tcPr>
          <w:p w:rsidR="00A71FFB" w:rsidRDefault="00A71FFB">
            <w:pPr>
              <w:pStyle w:val="ConsPlusNormal"/>
            </w:pPr>
          </w:p>
        </w:tc>
      </w:tr>
      <w:tr w:rsidR="00A71FFB">
        <w:tc>
          <w:tcPr>
            <w:tcW w:w="5443" w:type="dxa"/>
          </w:tcPr>
          <w:p w:rsidR="00A71FFB" w:rsidRDefault="00A71FFB">
            <w:pPr>
              <w:pStyle w:val="ConsPlusNormal"/>
              <w:jc w:val="both"/>
            </w:pPr>
            <w:r>
              <w:t>Перечень прилагаемых документов</w:t>
            </w:r>
          </w:p>
        </w:tc>
        <w:tc>
          <w:tcPr>
            <w:tcW w:w="3628" w:type="dxa"/>
          </w:tcPr>
          <w:p w:rsidR="00A71FFB" w:rsidRDefault="00A71FFB">
            <w:pPr>
              <w:pStyle w:val="ConsPlusNormal"/>
            </w:pPr>
          </w:p>
        </w:tc>
      </w:tr>
    </w:tbl>
    <w:p w:rsidR="00A71FFB" w:rsidRDefault="00A71FFB">
      <w:pPr>
        <w:pStyle w:val="ConsPlusNormal"/>
        <w:jc w:val="both"/>
      </w:pPr>
    </w:p>
    <w:tbl>
      <w:tblPr>
        <w:tblW w:w="0" w:type="auto"/>
        <w:tblLayout w:type="fixed"/>
        <w:tblCellMar>
          <w:top w:w="102" w:type="dxa"/>
          <w:left w:w="62" w:type="dxa"/>
          <w:bottom w:w="102" w:type="dxa"/>
          <w:right w:w="62" w:type="dxa"/>
        </w:tblCellMar>
        <w:tblLook w:val="0000"/>
      </w:tblPr>
      <w:tblGrid>
        <w:gridCol w:w="4309"/>
        <w:gridCol w:w="2098"/>
        <w:gridCol w:w="2663"/>
      </w:tblGrid>
      <w:tr w:rsidR="00A71FFB">
        <w:tc>
          <w:tcPr>
            <w:tcW w:w="9070" w:type="dxa"/>
            <w:gridSpan w:val="3"/>
            <w:tcBorders>
              <w:top w:val="nil"/>
              <w:left w:val="nil"/>
              <w:bottom w:val="nil"/>
              <w:right w:val="nil"/>
            </w:tcBorders>
          </w:tcPr>
          <w:p w:rsidR="00A71FFB" w:rsidRDefault="00A71FFB">
            <w:pPr>
              <w:pStyle w:val="ConsPlusNormal"/>
              <w:ind w:firstLine="283"/>
              <w:jc w:val="both"/>
            </w:pPr>
            <w:r>
              <w:t>Даю согласие на публикацию информации об участии в конкурсе и иных сведений на информационном сайте Правительства Кировской области, на сайте министерства образования Кировской области, а также в социальных сетях в информационно-телекоммуникационной сети "Интернет".</w:t>
            </w:r>
          </w:p>
        </w:tc>
      </w:tr>
      <w:tr w:rsidR="00A71FFB">
        <w:tc>
          <w:tcPr>
            <w:tcW w:w="4309" w:type="dxa"/>
            <w:tcBorders>
              <w:top w:val="nil"/>
              <w:left w:val="nil"/>
              <w:bottom w:val="nil"/>
              <w:right w:val="nil"/>
            </w:tcBorders>
          </w:tcPr>
          <w:p w:rsidR="00A71FFB" w:rsidRDefault="00A71FFB">
            <w:pPr>
              <w:pStyle w:val="ConsPlusNormal"/>
              <w:jc w:val="center"/>
            </w:pPr>
            <w:r>
              <w:t>_________________________________</w:t>
            </w:r>
          </w:p>
          <w:p w:rsidR="00A71FFB" w:rsidRDefault="00A71FFB">
            <w:pPr>
              <w:pStyle w:val="ConsPlusNormal"/>
              <w:jc w:val="center"/>
            </w:pPr>
            <w:r>
              <w:t>(наименование должности руководителя юридического лица)</w:t>
            </w:r>
          </w:p>
        </w:tc>
        <w:tc>
          <w:tcPr>
            <w:tcW w:w="2098" w:type="dxa"/>
            <w:tcBorders>
              <w:top w:val="nil"/>
              <w:left w:val="nil"/>
              <w:bottom w:val="nil"/>
              <w:right w:val="nil"/>
            </w:tcBorders>
          </w:tcPr>
          <w:p w:rsidR="00A71FFB" w:rsidRDefault="00A71FFB">
            <w:pPr>
              <w:pStyle w:val="ConsPlusNormal"/>
              <w:jc w:val="center"/>
            </w:pPr>
            <w:r>
              <w:t>_______________</w:t>
            </w:r>
          </w:p>
          <w:p w:rsidR="00A71FFB" w:rsidRDefault="00A71FFB">
            <w:pPr>
              <w:pStyle w:val="ConsPlusNormal"/>
              <w:jc w:val="center"/>
            </w:pPr>
            <w:r>
              <w:t>(подпись)</w:t>
            </w:r>
          </w:p>
        </w:tc>
        <w:tc>
          <w:tcPr>
            <w:tcW w:w="2663" w:type="dxa"/>
            <w:tcBorders>
              <w:top w:val="nil"/>
              <w:left w:val="nil"/>
              <w:bottom w:val="nil"/>
              <w:right w:val="nil"/>
            </w:tcBorders>
          </w:tcPr>
          <w:p w:rsidR="00A71FFB" w:rsidRDefault="00A71FFB">
            <w:pPr>
              <w:pStyle w:val="ConsPlusNormal"/>
              <w:jc w:val="center"/>
            </w:pPr>
            <w:r>
              <w:t>____________________</w:t>
            </w:r>
          </w:p>
          <w:p w:rsidR="00A71FFB" w:rsidRDefault="00A71FFB">
            <w:pPr>
              <w:pStyle w:val="ConsPlusNormal"/>
              <w:jc w:val="center"/>
            </w:pPr>
            <w:r>
              <w:t>(инициалы, фамилия)</w:t>
            </w:r>
          </w:p>
        </w:tc>
      </w:tr>
      <w:tr w:rsidR="00A71FFB">
        <w:tc>
          <w:tcPr>
            <w:tcW w:w="9070" w:type="dxa"/>
            <w:gridSpan w:val="3"/>
            <w:tcBorders>
              <w:top w:val="nil"/>
              <w:left w:val="nil"/>
              <w:bottom w:val="nil"/>
              <w:right w:val="nil"/>
            </w:tcBorders>
          </w:tcPr>
          <w:p w:rsidR="00A71FFB" w:rsidRDefault="00A71FFB">
            <w:pPr>
              <w:pStyle w:val="ConsPlusNormal"/>
              <w:jc w:val="both"/>
            </w:pPr>
            <w:r>
              <w:t>"___" __________ 20___ г.</w:t>
            </w:r>
          </w:p>
          <w:p w:rsidR="00A71FFB" w:rsidRDefault="00A71FFB">
            <w:pPr>
              <w:pStyle w:val="ConsPlusNormal"/>
            </w:pPr>
          </w:p>
          <w:p w:rsidR="00A71FFB" w:rsidRDefault="00A71FFB">
            <w:pPr>
              <w:pStyle w:val="ConsPlusNormal"/>
              <w:jc w:val="both"/>
            </w:pPr>
            <w:r>
              <w:t>М.П. (при наличии)</w:t>
            </w:r>
          </w:p>
        </w:tc>
      </w:tr>
    </w:tbl>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 N 3</w:t>
      </w:r>
    </w:p>
    <w:p w:rsidR="00A71FFB" w:rsidRDefault="00A71FFB">
      <w:pPr>
        <w:pStyle w:val="ConsPlusNormal"/>
        <w:jc w:val="right"/>
      </w:pPr>
      <w:r>
        <w:t>к Порядку</w:t>
      </w:r>
    </w:p>
    <w:p w:rsidR="00A71FFB" w:rsidRDefault="00A71FFB">
      <w:pPr>
        <w:pStyle w:val="ConsPlusNormal"/>
        <w:jc w:val="both"/>
      </w:pPr>
    </w:p>
    <w:p w:rsidR="00A71FFB" w:rsidRDefault="00A71FFB">
      <w:pPr>
        <w:pStyle w:val="ConsPlusNormal"/>
        <w:jc w:val="center"/>
      </w:pPr>
      <w:bookmarkStart w:id="65" w:name="P1727"/>
      <w:bookmarkEnd w:id="65"/>
      <w:r>
        <w:rPr>
          <w:b/>
        </w:rPr>
        <w:t>ИНФОРМАЦИОННАЯ КАРТА</w:t>
      </w:r>
    </w:p>
    <w:p w:rsidR="00A71FFB" w:rsidRDefault="00A71FFB">
      <w:pPr>
        <w:pStyle w:val="ConsPlusNormal"/>
        <w:jc w:val="center"/>
      </w:pPr>
      <w:r>
        <w:rPr>
          <w:b/>
        </w:rPr>
        <w:t>профильной смены</w:t>
      </w:r>
    </w:p>
    <w:p w:rsidR="00A71FFB" w:rsidRDefault="00A71F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726"/>
        <w:gridCol w:w="2608"/>
      </w:tblGrid>
      <w:tr w:rsidR="00A71FFB">
        <w:tc>
          <w:tcPr>
            <w:tcW w:w="737" w:type="dxa"/>
          </w:tcPr>
          <w:p w:rsidR="00A71FFB" w:rsidRDefault="00A71FFB">
            <w:pPr>
              <w:pStyle w:val="ConsPlusNormal"/>
              <w:jc w:val="center"/>
            </w:pPr>
            <w:r>
              <w:t>1.</w:t>
            </w:r>
          </w:p>
        </w:tc>
        <w:tc>
          <w:tcPr>
            <w:tcW w:w="5726" w:type="dxa"/>
          </w:tcPr>
          <w:p w:rsidR="00A71FFB" w:rsidRDefault="00A71FFB">
            <w:pPr>
              <w:pStyle w:val="ConsPlusNormal"/>
              <w:jc w:val="both"/>
            </w:pPr>
            <w:r>
              <w:t>Наименование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2.</w:t>
            </w:r>
          </w:p>
        </w:tc>
        <w:tc>
          <w:tcPr>
            <w:tcW w:w="5726" w:type="dxa"/>
          </w:tcPr>
          <w:p w:rsidR="00A71FFB" w:rsidRDefault="00A71FFB">
            <w:pPr>
              <w:pStyle w:val="ConsPlusNormal"/>
              <w:jc w:val="both"/>
            </w:pPr>
            <w:r>
              <w:t>Количество участников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w:t>
            </w:r>
          </w:p>
        </w:tc>
        <w:tc>
          <w:tcPr>
            <w:tcW w:w="5726" w:type="dxa"/>
          </w:tcPr>
          <w:p w:rsidR="00A71FFB" w:rsidRDefault="00A71FFB">
            <w:pPr>
              <w:pStyle w:val="ConsPlusNormal"/>
              <w:jc w:val="both"/>
            </w:pPr>
            <w:r>
              <w:t>Сведения о юридическом лице, принимающем участие в конкурсе</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3.1.</w:t>
            </w:r>
          </w:p>
        </w:tc>
        <w:tc>
          <w:tcPr>
            <w:tcW w:w="5726" w:type="dxa"/>
          </w:tcPr>
          <w:p w:rsidR="00A71FFB" w:rsidRDefault="00A71FFB">
            <w:pPr>
              <w:pStyle w:val="ConsPlusNormal"/>
              <w:jc w:val="both"/>
            </w:pPr>
            <w:r>
              <w:t>Полное наименование юридического лица</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3.2.</w:t>
            </w:r>
          </w:p>
        </w:tc>
        <w:tc>
          <w:tcPr>
            <w:tcW w:w="5726" w:type="dxa"/>
          </w:tcPr>
          <w:p w:rsidR="00A71FFB" w:rsidRDefault="00A71FFB">
            <w:pPr>
              <w:pStyle w:val="ConsPlusNormal"/>
              <w:jc w:val="both"/>
            </w:pPr>
            <w:r>
              <w:t>Фамилия, имя, отчество (последнее - при наличии) руководителя юридического лица</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3.3.</w:t>
            </w:r>
          </w:p>
        </w:tc>
        <w:tc>
          <w:tcPr>
            <w:tcW w:w="5726" w:type="dxa"/>
          </w:tcPr>
          <w:p w:rsidR="00A71FFB" w:rsidRDefault="00A71FFB">
            <w:pPr>
              <w:pStyle w:val="ConsPlusNormal"/>
              <w:jc w:val="both"/>
            </w:pPr>
            <w:r>
              <w:t>Юридический (фактический) адрес юридического лица</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3.4.</w:t>
            </w:r>
          </w:p>
        </w:tc>
        <w:tc>
          <w:tcPr>
            <w:tcW w:w="5726" w:type="dxa"/>
          </w:tcPr>
          <w:p w:rsidR="00A71FFB" w:rsidRDefault="00A71FFB">
            <w:pPr>
              <w:pStyle w:val="ConsPlusNormal"/>
              <w:jc w:val="both"/>
            </w:pPr>
            <w:r>
              <w:t>Контактный телефон, электронный адрес юридического лица</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3.5.</w:t>
            </w:r>
          </w:p>
        </w:tc>
        <w:tc>
          <w:tcPr>
            <w:tcW w:w="5726" w:type="dxa"/>
          </w:tcPr>
          <w:p w:rsidR="00A71FFB" w:rsidRDefault="00A71FFB">
            <w:pPr>
              <w:pStyle w:val="ConsPlusNormal"/>
              <w:jc w:val="both"/>
            </w:pPr>
            <w:r>
              <w:t>Адрес сайта, группы юридического лица в социальных сетях в информационно-телекоммуникационной сети "Интернет"</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3.6.</w:t>
            </w:r>
          </w:p>
        </w:tc>
        <w:tc>
          <w:tcPr>
            <w:tcW w:w="5726" w:type="dxa"/>
          </w:tcPr>
          <w:p w:rsidR="00A71FFB" w:rsidRDefault="00A71FFB">
            <w:pPr>
              <w:pStyle w:val="ConsPlusNormal"/>
              <w:jc w:val="both"/>
            </w:pPr>
            <w:proofErr w:type="gramStart"/>
            <w:r>
              <w:t>Фамилия, имя, отчество (последнее - при наличии) автора, разработчика (название коллектива авторов, разработчиков) программы профильной смены с указанием занимаемой должности</w:t>
            </w:r>
            <w:proofErr w:type="gramEnd"/>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3.7.</w:t>
            </w:r>
          </w:p>
        </w:tc>
        <w:tc>
          <w:tcPr>
            <w:tcW w:w="5726" w:type="dxa"/>
          </w:tcPr>
          <w:p w:rsidR="00A71FFB" w:rsidRDefault="00A71FFB">
            <w:pPr>
              <w:pStyle w:val="ConsPlusNormal"/>
              <w:jc w:val="both"/>
            </w:pPr>
            <w:r>
              <w:t>Контактный телефон, электронный адрес автора, разработчика (коллектива авторов, разработчиков) программы профильной смены с указанием занимаемой должности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3.8.</w:t>
            </w:r>
          </w:p>
        </w:tc>
        <w:tc>
          <w:tcPr>
            <w:tcW w:w="5726" w:type="dxa"/>
          </w:tcPr>
          <w:p w:rsidR="00A71FFB" w:rsidRDefault="00A71FFB">
            <w:pPr>
              <w:pStyle w:val="ConsPlusNormal"/>
              <w:jc w:val="both"/>
            </w:pPr>
            <w:r>
              <w:t>ИНН, КПП</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3.9.</w:t>
            </w:r>
          </w:p>
        </w:tc>
        <w:tc>
          <w:tcPr>
            <w:tcW w:w="5726" w:type="dxa"/>
          </w:tcPr>
          <w:p w:rsidR="00A71FFB" w:rsidRDefault="00A71FFB">
            <w:pPr>
              <w:pStyle w:val="ConsPlusNormal"/>
              <w:jc w:val="both"/>
            </w:pPr>
            <w:r>
              <w:t>ОГРН</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3.10.</w:t>
            </w:r>
          </w:p>
        </w:tc>
        <w:tc>
          <w:tcPr>
            <w:tcW w:w="5726" w:type="dxa"/>
          </w:tcPr>
          <w:p w:rsidR="00A71FFB" w:rsidRDefault="00A71FFB">
            <w:pPr>
              <w:pStyle w:val="ConsPlusNormal"/>
              <w:jc w:val="both"/>
            </w:pPr>
            <w:r>
              <w:t>Дата регистрации юридического лица</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3.11.</w:t>
            </w:r>
          </w:p>
        </w:tc>
        <w:tc>
          <w:tcPr>
            <w:tcW w:w="5726" w:type="dxa"/>
          </w:tcPr>
          <w:p w:rsidR="00A71FFB" w:rsidRDefault="00A71FFB">
            <w:pPr>
              <w:pStyle w:val="ConsPlusNormal"/>
              <w:jc w:val="both"/>
            </w:pPr>
            <w:r>
              <w:t>Банковские реквизиты юридического лица</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4.</w:t>
            </w:r>
          </w:p>
        </w:tc>
        <w:tc>
          <w:tcPr>
            <w:tcW w:w="5726" w:type="dxa"/>
          </w:tcPr>
          <w:p w:rsidR="00A71FFB" w:rsidRDefault="00A71FFB">
            <w:pPr>
              <w:pStyle w:val="ConsPlusNormal"/>
              <w:jc w:val="both"/>
            </w:pPr>
            <w:r>
              <w:t>Сроки проведения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4.1.</w:t>
            </w:r>
          </w:p>
        </w:tc>
        <w:tc>
          <w:tcPr>
            <w:tcW w:w="5726" w:type="dxa"/>
          </w:tcPr>
          <w:p w:rsidR="00A71FFB" w:rsidRDefault="00A71FFB">
            <w:pPr>
              <w:pStyle w:val="ConsPlusNormal"/>
              <w:jc w:val="both"/>
            </w:pPr>
            <w:r>
              <w:t>Номер профильной смены в летней оздоровительной кампании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4.2.</w:t>
            </w:r>
          </w:p>
        </w:tc>
        <w:tc>
          <w:tcPr>
            <w:tcW w:w="5726" w:type="dxa"/>
          </w:tcPr>
          <w:p w:rsidR="00A71FFB" w:rsidRDefault="00A71FFB">
            <w:pPr>
              <w:pStyle w:val="ConsPlusNormal"/>
              <w:jc w:val="both"/>
            </w:pPr>
            <w:r>
              <w:t>Дата начала и дата окончания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4.3.</w:t>
            </w:r>
          </w:p>
        </w:tc>
        <w:tc>
          <w:tcPr>
            <w:tcW w:w="5726" w:type="dxa"/>
          </w:tcPr>
          <w:p w:rsidR="00A71FFB" w:rsidRDefault="00A71FFB">
            <w:pPr>
              <w:pStyle w:val="ConsPlusNormal"/>
              <w:jc w:val="both"/>
            </w:pPr>
            <w:r>
              <w:t>Количество дней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5.</w:t>
            </w:r>
          </w:p>
        </w:tc>
        <w:tc>
          <w:tcPr>
            <w:tcW w:w="5726" w:type="dxa"/>
          </w:tcPr>
          <w:p w:rsidR="00A71FFB" w:rsidRDefault="00A71FFB">
            <w:pPr>
              <w:pStyle w:val="ConsPlusNormal"/>
              <w:jc w:val="both"/>
            </w:pPr>
            <w:r>
              <w:t>Сведения о загородной стационарной организации отдыха и оздоровления детей с круглосуточным пребыванием</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5.1.</w:t>
            </w:r>
          </w:p>
        </w:tc>
        <w:tc>
          <w:tcPr>
            <w:tcW w:w="5726" w:type="dxa"/>
          </w:tcPr>
          <w:p w:rsidR="00A71FFB" w:rsidRDefault="00A71FFB">
            <w:pPr>
              <w:pStyle w:val="ConsPlusNormal"/>
              <w:jc w:val="both"/>
            </w:pPr>
            <w:r>
              <w:t xml:space="preserve">Наименование загородной стационарной организации отдыха и оздоровления детей с круглосуточным </w:t>
            </w:r>
            <w:r>
              <w:lastRenderedPageBreak/>
              <w:t>пребыванием</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lastRenderedPageBreak/>
              <w:t>5.2.</w:t>
            </w:r>
          </w:p>
        </w:tc>
        <w:tc>
          <w:tcPr>
            <w:tcW w:w="5726" w:type="dxa"/>
          </w:tcPr>
          <w:p w:rsidR="00A71FFB" w:rsidRDefault="00A71FFB">
            <w:pPr>
              <w:pStyle w:val="ConsPlusNormal"/>
              <w:jc w:val="both"/>
            </w:pPr>
            <w:r>
              <w:t>Вместимость загородной стационарной организации отдыха и оздоровления детей с круглосуточным пребыванием в период проведения профильной смены в соответствии с нормативными документами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6.</w:t>
            </w:r>
          </w:p>
        </w:tc>
        <w:tc>
          <w:tcPr>
            <w:tcW w:w="5726" w:type="dxa"/>
          </w:tcPr>
          <w:p w:rsidR="00A71FFB" w:rsidRDefault="00A71FFB">
            <w:pPr>
              <w:pStyle w:val="ConsPlusNormal"/>
              <w:jc w:val="both"/>
            </w:pPr>
            <w:r>
              <w:t>Направленность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7.</w:t>
            </w:r>
          </w:p>
        </w:tc>
        <w:tc>
          <w:tcPr>
            <w:tcW w:w="5726" w:type="dxa"/>
          </w:tcPr>
          <w:p w:rsidR="00A71FFB" w:rsidRDefault="00A71FFB">
            <w:pPr>
              <w:pStyle w:val="ConsPlusNormal"/>
              <w:jc w:val="both"/>
            </w:pPr>
            <w:r>
              <w:t>Цель и задачи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8.</w:t>
            </w:r>
          </w:p>
        </w:tc>
        <w:tc>
          <w:tcPr>
            <w:tcW w:w="5726" w:type="dxa"/>
          </w:tcPr>
          <w:p w:rsidR="00A71FFB" w:rsidRDefault="00A71FFB">
            <w:pPr>
              <w:pStyle w:val="ConsPlusNormal"/>
              <w:jc w:val="both"/>
            </w:pPr>
            <w:r>
              <w:t>Характеристика целевой группы (возраст детей, категории (дети-сироты, дети, оставшиеся без попечения родителей, дети с ограниченными возможностями здоровья и др.))</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9.</w:t>
            </w:r>
          </w:p>
        </w:tc>
        <w:tc>
          <w:tcPr>
            <w:tcW w:w="5726" w:type="dxa"/>
          </w:tcPr>
          <w:p w:rsidR="00A71FFB" w:rsidRDefault="00A71FFB">
            <w:pPr>
              <w:pStyle w:val="ConsPlusNormal"/>
              <w:jc w:val="both"/>
            </w:pPr>
            <w:r>
              <w:t>Территориальный охват и состав участников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10.</w:t>
            </w:r>
          </w:p>
        </w:tc>
        <w:tc>
          <w:tcPr>
            <w:tcW w:w="5726" w:type="dxa"/>
          </w:tcPr>
          <w:p w:rsidR="00A71FFB" w:rsidRDefault="00A71FFB">
            <w:pPr>
              <w:pStyle w:val="ConsPlusNormal"/>
              <w:jc w:val="both"/>
            </w:pPr>
            <w:r>
              <w:t>Описание системы отбора детей на профильную смену</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11.</w:t>
            </w:r>
          </w:p>
        </w:tc>
        <w:tc>
          <w:tcPr>
            <w:tcW w:w="5726" w:type="dxa"/>
          </w:tcPr>
          <w:p w:rsidR="00A71FFB" w:rsidRDefault="00A71FFB">
            <w:pPr>
              <w:pStyle w:val="ConsPlusNormal"/>
              <w:jc w:val="both"/>
            </w:pPr>
            <w:proofErr w:type="gramStart"/>
            <w:r>
              <w:t>Кадровое обеспечение профильной смены (специалисты, проводящие программу: фамилия, имя, отчество (последнее - при наличии), должность, опыт и квалификация)</w:t>
            </w:r>
            <w:proofErr w:type="gramEnd"/>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12.</w:t>
            </w:r>
          </w:p>
        </w:tc>
        <w:tc>
          <w:tcPr>
            <w:tcW w:w="5726" w:type="dxa"/>
          </w:tcPr>
          <w:p w:rsidR="00A71FFB" w:rsidRDefault="00A71FFB">
            <w:pPr>
              <w:pStyle w:val="ConsPlusNormal"/>
              <w:jc w:val="both"/>
            </w:pPr>
            <w:r>
              <w:t>Финансовое обеспечение профильной смены (общий объем средств, предусмотренных на обеспечение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12.1.</w:t>
            </w:r>
          </w:p>
        </w:tc>
        <w:tc>
          <w:tcPr>
            <w:tcW w:w="5726" w:type="dxa"/>
          </w:tcPr>
          <w:p w:rsidR="00A71FFB" w:rsidRDefault="00A71FFB">
            <w:pPr>
              <w:pStyle w:val="ConsPlusNormal"/>
              <w:jc w:val="both"/>
            </w:pPr>
            <w:r>
              <w:t>Запрашиваемый объем сре</w:t>
            </w:r>
            <w:proofErr w:type="gramStart"/>
            <w:r>
              <w:t>дств гр</w:t>
            </w:r>
            <w:proofErr w:type="gramEnd"/>
            <w:r>
              <w:t>анта из областного бюджета</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12.2.</w:t>
            </w:r>
          </w:p>
        </w:tc>
        <w:tc>
          <w:tcPr>
            <w:tcW w:w="5726" w:type="dxa"/>
          </w:tcPr>
          <w:p w:rsidR="00A71FFB" w:rsidRDefault="00A71FFB">
            <w:pPr>
              <w:pStyle w:val="ConsPlusNormal"/>
              <w:jc w:val="both"/>
            </w:pPr>
            <w:r>
              <w:t>Собственные средства юридического лица</w:t>
            </w:r>
          </w:p>
        </w:tc>
        <w:tc>
          <w:tcPr>
            <w:tcW w:w="2608" w:type="dxa"/>
          </w:tcPr>
          <w:p w:rsidR="00A71FFB" w:rsidRDefault="00A71FFB">
            <w:pPr>
              <w:pStyle w:val="ConsPlusNormal"/>
            </w:pPr>
          </w:p>
        </w:tc>
      </w:tr>
      <w:tr w:rsidR="00A71FFB">
        <w:tc>
          <w:tcPr>
            <w:tcW w:w="737" w:type="dxa"/>
            <w:vMerge w:val="restart"/>
          </w:tcPr>
          <w:p w:rsidR="00A71FFB" w:rsidRDefault="00A71FFB">
            <w:pPr>
              <w:pStyle w:val="ConsPlusNormal"/>
              <w:jc w:val="center"/>
            </w:pPr>
            <w:r>
              <w:t>12.3.</w:t>
            </w:r>
          </w:p>
        </w:tc>
        <w:tc>
          <w:tcPr>
            <w:tcW w:w="5726" w:type="dxa"/>
          </w:tcPr>
          <w:p w:rsidR="00A71FFB" w:rsidRDefault="00A71FFB">
            <w:pPr>
              <w:pStyle w:val="ConsPlusNormal"/>
              <w:jc w:val="both"/>
            </w:pPr>
            <w:r>
              <w:t>Привлеченные средства</w:t>
            </w:r>
          </w:p>
        </w:tc>
        <w:tc>
          <w:tcPr>
            <w:tcW w:w="2608" w:type="dxa"/>
          </w:tcPr>
          <w:p w:rsidR="00A71FFB" w:rsidRDefault="00A71FFB">
            <w:pPr>
              <w:pStyle w:val="ConsPlusNormal"/>
            </w:pPr>
          </w:p>
        </w:tc>
      </w:tr>
      <w:tr w:rsidR="00A71FFB">
        <w:tc>
          <w:tcPr>
            <w:tcW w:w="737" w:type="dxa"/>
            <w:vMerge/>
          </w:tcPr>
          <w:p w:rsidR="00A71FFB" w:rsidRDefault="00A71FFB">
            <w:pPr>
              <w:pStyle w:val="ConsPlusNormal"/>
            </w:pPr>
          </w:p>
        </w:tc>
        <w:tc>
          <w:tcPr>
            <w:tcW w:w="5726" w:type="dxa"/>
          </w:tcPr>
          <w:p w:rsidR="00A71FFB" w:rsidRDefault="00A71FFB">
            <w:pPr>
              <w:pStyle w:val="ConsPlusNormal"/>
              <w:jc w:val="both"/>
            </w:pPr>
            <w:r>
              <w:t>в том числе:</w:t>
            </w:r>
          </w:p>
        </w:tc>
        <w:tc>
          <w:tcPr>
            <w:tcW w:w="2608" w:type="dxa"/>
          </w:tcPr>
          <w:p w:rsidR="00A71FFB" w:rsidRDefault="00A71FFB">
            <w:pPr>
              <w:pStyle w:val="ConsPlusNormal"/>
            </w:pPr>
          </w:p>
        </w:tc>
      </w:tr>
      <w:tr w:rsidR="00A71FFB">
        <w:tc>
          <w:tcPr>
            <w:tcW w:w="737" w:type="dxa"/>
            <w:vMerge/>
          </w:tcPr>
          <w:p w:rsidR="00A71FFB" w:rsidRDefault="00A71FFB">
            <w:pPr>
              <w:pStyle w:val="ConsPlusNormal"/>
            </w:pPr>
          </w:p>
        </w:tc>
        <w:tc>
          <w:tcPr>
            <w:tcW w:w="5726" w:type="dxa"/>
          </w:tcPr>
          <w:p w:rsidR="00A71FFB" w:rsidRDefault="00A71FFB">
            <w:pPr>
              <w:pStyle w:val="ConsPlusNormal"/>
              <w:jc w:val="both"/>
            </w:pPr>
            <w:r>
              <w:t>средства родителей (законных представителей)</w:t>
            </w:r>
          </w:p>
        </w:tc>
        <w:tc>
          <w:tcPr>
            <w:tcW w:w="2608" w:type="dxa"/>
          </w:tcPr>
          <w:p w:rsidR="00A71FFB" w:rsidRDefault="00A71FFB">
            <w:pPr>
              <w:pStyle w:val="ConsPlusNormal"/>
            </w:pPr>
          </w:p>
        </w:tc>
      </w:tr>
      <w:tr w:rsidR="00A71FFB">
        <w:tc>
          <w:tcPr>
            <w:tcW w:w="737" w:type="dxa"/>
            <w:vMerge/>
          </w:tcPr>
          <w:p w:rsidR="00A71FFB" w:rsidRDefault="00A71FFB">
            <w:pPr>
              <w:pStyle w:val="ConsPlusNormal"/>
            </w:pPr>
          </w:p>
        </w:tc>
        <w:tc>
          <w:tcPr>
            <w:tcW w:w="5726" w:type="dxa"/>
          </w:tcPr>
          <w:p w:rsidR="00A71FFB" w:rsidRDefault="00A71FFB">
            <w:pPr>
              <w:pStyle w:val="ConsPlusNormal"/>
              <w:jc w:val="both"/>
            </w:pPr>
            <w:r>
              <w:t>средства спонсоров (при наличии подтверждения средств письмами поддержки)</w:t>
            </w:r>
          </w:p>
        </w:tc>
        <w:tc>
          <w:tcPr>
            <w:tcW w:w="2608" w:type="dxa"/>
          </w:tcPr>
          <w:p w:rsidR="00A71FFB" w:rsidRDefault="00A71FFB">
            <w:pPr>
              <w:pStyle w:val="ConsPlusNormal"/>
            </w:pPr>
          </w:p>
        </w:tc>
      </w:tr>
      <w:tr w:rsidR="00A71FFB">
        <w:tc>
          <w:tcPr>
            <w:tcW w:w="737" w:type="dxa"/>
            <w:vMerge/>
          </w:tcPr>
          <w:p w:rsidR="00A71FFB" w:rsidRDefault="00A71FFB">
            <w:pPr>
              <w:pStyle w:val="ConsPlusNormal"/>
            </w:pPr>
          </w:p>
        </w:tc>
        <w:tc>
          <w:tcPr>
            <w:tcW w:w="5726" w:type="dxa"/>
          </w:tcPr>
          <w:p w:rsidR="00A71FFB" w:rsidRDefault="00A71FFB">
            <w:pPr>
              <w:pStyle w:val="ConsPlusNormal"/>
              <w:jc w:val="both"/>
            </w:pPr>
            <w:r>
              <w:t>объем иных средств (при наличии подтверждающих документов)</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13.</w:t>
            </w:r>
          </w:p>
        </w:tc>
        <w:tc>
          <w:tcPr>
            <w:tcW w:w="5726" w:type="dxa"/>
          </w:tcPr>
          <w:p w:rsidR="00A71FFB" w:rsidRDefault="00A71FFB">
            <w:pPr>
              <w:pStyle w:val="ConsPlusNormal"/>
              <w:jc w:val="both"/>
            </w:pPr>
            <w:r>
              <w:t>Ресурсное обеспечение профильной смены (материально-техническая база и ресурсы)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14.</w:t>
            </w:r>
          </w:p>
        </w:tc>
        <w:tc>
          <w:tcPr>
            <w:tcW w:w="5726" w:type="dxa"/>
          </w:tcPr>
          <w:p w:rsidR="00A71FFB" w:rsidRDefault="00A71FFB">
            <w:pPr>
              <w:pStyle w:val="ConsPlusNormal"/>
              <w:jc w:val="both"/>
            </w:pPr>
            <w:r>
              <w:t>Информационное обеспечение программы профильной смены с указанием сайтов, информационных порталов, страниц в социальных сетях в информационно-телекоммуникационной сети "Интернет"</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15.</w:t>
            </w:r>
          </w:p>
        </w:tc>
        <w:tc>
          <w:tcPr>
            <w:tcW w:w="5726" w:type="dxa"/>
          </w:tcPr>
          <w:p w:rsidR="00A71FFB" w:rsidRDefault="00A71FFB">
            <w:pPr>
              <w:pStyle w:val="ConsPlusNormal"/>
              <w:jc w:val="both"/>
            </w:pPr>
            <w:r>
              <w:t>Наличие социальных партнеров при проведении профильной смены (полное наименование партнеров, их роль в проведении профильной смены).</w:t>
            </w:r>
          </w:p>
          <w:p w:rsidR="00A71FFB" w:rsidRDefault="00A71FFB">
            <w:pPr>
              <w:pStyle w:val="ConsPlusNormal"/>
              <w:jc w:val="both"/>
            </w:pPr>
            <w:r>
              <w:lastRenderedPageBreak/>
              <w:t>При наличии приложить письма поддержки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lastRenderedPageBreak/>
              <w:t>16.</w:t>
            </w:r>
          </w:p>
        </w:tc>
        <w:tc>
          <w:tcPr>
            <w:tcW w:w="5726" w:type="dxa"/>
          </w:tcPr>
          <w:p w:rsidR="00A71FFB" w:rsidRDefault="00A71FFB">
            <w:pPr>
              <w:pStyle w:val="ConsPlusNormal"/>
              <w:jc w:val="both"/>
            </w:pPr>
            <w:r>
              <w:t>Содержание профильной смены (краткая аннотация) с указанием планируемых результатов проведения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17.</w:t>
            </w:r>
          </w:p>
        </w:tc>
        <w:tc>
          <w:tcPr>
            <w:tcW w:w="5726" w:type="dxa"/>
          </w:tcPr>
          <w:p w:rsidR="00A71FFB" w:rsidRDefault="00A71FFB">
            <w:pPr>
              <w:pStyle w:val="ConsPlusNormal"/>
              <w:jc w:val="both"/>
            </w:pPr>
            <w:r>
              <w:t>Этапы проведения профильной смены с указанием конкретных мероприятий</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18.</w:t>
            </w:r>
          </w:p>
        </w:tc>
        <w:tc>
          <w:tcPr>
            <w:tcW w:w="5726" w:type="dxa"/>
          </w:tcPr>
          <w:p w:rsidR="00A71FFB" w:rsidRDefault="00A71FFB">
            <w:pPr>
              <w:pStyle w:val="ConsPlusNormal"/>
              <w:jc w:val="both"/>
            </w:pPr>
            <w:r>
              <w:t>Описание механизма оценки эффективности проведения профильной смены (система количественных и качественных индикаторов)</w:t>
            </w:r>
          </w:p>
        </w:tc>
        <w:tc>
          <w:tcPr>
            <w:tcW w:w="2608" w:type="dxa"/>
          </w:tcPr>
          <w:p w:rsidR="00A71FFB" w:rsidRDefault="00A71FFB">
            <w:pPr>
              <w:pStyle w:val="ConsPlusNormal"/>
            </w:pPr>
          </w:p>
        </w:tc>
      </w:tr>
    </w:tbl>
    <w:p w:rsidR="00A71FFB" w:rsidRDefault="00A71FFB">
      <w:pPr>
        <w:pStyle w:val="ConsPlusNormal"/>
        <w:jc w:val="both"/>
      </w:pPr>
    </w:p>
    <w:tbl>
      <w:tblPr>
        <w:tblW w:w="0" w:type="auto"/>
        <w:tblLayout w:type="fixed"/>
        <w:tblCellMar>
          <w:top w:w="102" w:type="dxa"/>
          <w:left w:w="62" w:type="dxa"/>
          <w:bottom w:w="102" w:type="dxa"/>
          <w:right w:w="62" w:type="dxa"/>
        </w:tblCellMar>
        <w:tblLook w:val="0000"/>
      </w:tblPr>
      <w:tblGrid>
        <w:gridCol w:w="4309"/>
        <w:gridCol w:w="2098"/>
        <w:gridCol w:w="2665"/>
      </w:tblGrid>
      <w:tr w:rsidR="00A71FFB">
        <w:tc>
          <w:tcPr>
            <w:tcW w:w="4309" w:type="dxa"/>
            <w:tcBorders>
              <w:top w:val="nil"/>
              <w:left w:val="nil"/>
              <w:bottom w:val="nil"/>
              <w:right w:val="nil"/>
            </w:tcBorders>
          </w:tcPr>
          <w:p w:rsidR="00A71FFB" w:rsidRDefault="00A71FFB">
            <w:pPr>
              <w:pStyle w:val="ConsPlusNormal"/>
              <w:jc w:val="center"/>
            </w:pPr>
            <w:r>
              <w:t>_________________________________</w:t>
            </w:r>
          </w:p>
          <w:p w:rsidR="00A71FFB" w:rsidRDefault="00A71FFB">
            <w:pPr>
              <w:pStyle w:val="ConsPlusNormal"/>
              <w:jc w:val="center"/>
            </w:pPr>
            <w:r>
              <w:t>(наименование должности руководителя юридического лица)</w:t>
            </w:r>
          </w:p>
        </w:tc>
        <w:tc>
          <w:tcPr>
            <w:tcW w:w="2098" w:type="dxa"/>
            <w:tcBorders>
              <w:top w:val="nil"/>
              <w:left w:val="nil"/>
              <w:bottom w:val="nil"/>
              <w:right w:val="nil"/>
            </w:tcBorders>
          </w:tcPr>
          <w:p w:rsidR="00A71FFB" w:rsidRDefault="00A71FFB">
            <w:pPr>
              <w:pStyle w:val="ConsPlusNormal"/>
              <w:jc w:val="center"/>
            </w:pPr>
            <w:r>
              <w:t>_______________</w:t>
            </w:r>
          </w:p>
          <w:p w:rsidR="00A71FFB" w:rsidRDefault="00A71FFB">
            <w:pPr>
              <w:pStyle w:val="ConsPlusNormal"/>
              <w:jc w:val="center"/>
            </w:pPr>
            <w:r>
              <w:t>(подпись)</w:t>
            </w:r>
          </w:p>
        </w:tc>
        <w:tc>
          <w:tcPr>
            <w:tcW w:w="2665" w:type="dxa"/>
            <w:tcBorders>
              <w:top w:val="nil"/>
              <w:left w:val="nil"/>
              <w:bottom w:val="nil"/>
              <w:right w:val="nil"/>
            </w:tcBorders>
          </w:tcPr>
          <w:p w:rsidR="00A71FFB" w:rsidRDefault="00A71FFB">
            <w:pPr>
              <w:pStyle w:val="ConsPlusNormal"/>
              <w:jc w:val="center"/>
            </w:pPr>
            <w:r>
              <w:t>___________________</w:t>
            </w:r>
          </w:p>
          <w:p w:rsidR="00A71FFB" w:rsidRDefault="00A71FFB">
            <w:pPr>
              <w:pStyle w:val="ConsPlusNormal"/>
              <w:jc w:val="center"/>
            </w:pPr>
            <w:r>
              <w:t>(инициалы, фамилия)</w:t>
            </w:r>
          </w:p>
        </w:tc>
      </w:tr>
    </w:tbl>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 N 4</w:t>
      </w:r>
    </w:p>
    <w:p w:rsidR="00A71FFB" w:rsidRDefault="00A71FFB">
      <w:pPr>
        <w:pStyle w:val="ConsPlusNormal"/>
        <w:jc w:val="right"/>
      </w:pPr>
      <w:r>
        <w:t>к Порядку</w:t>
      </w:r>
    </w:p>
    <w:p w:rsidR="00A71FFB" w:rsidRDefault="00A71FFB">
      <w:pPr>
        <w:pStyle w:val="ConsPlusNormal"/>
        <w:jc w:val="both"/>
      </w:pPr>
    </w:p>
    <w:p w:rsidR="00A71FFB" w:rsidRDefault="00A71FFB">
      <w:pPr>
        <w:pStyle w:val="ConsPlusNormal"/>
        <w:jc w:val="center"/>
      </w:pPr>
      <w:bookmarkStart w:id="66" w:name="P1865"/>
      <w:bookmarkEnd w:id="66"/>
      <w:r>
        <w:rPr>
          <w:b/>
        </w:rPr>
        <w:t>СМЕТА</w:t>
      </w:r>
    </w:p>
    <w:p w:rsidR="00A71FFB" w:rsidRDefault="00A71FFB">
      <w:pPr>
        <w:pStyle w:val="ConsPlusNormal"/>
        <w:jc w:val="center"/>
      </w:pPr>
      <w:r>
        <w:rPr>
          <w:b/>
        </w:rPr>
        <w:t>планируемых расходов с обоснованием затрат</w:t>
      </w:r>
    </w:p>
    <w:p w:rsidR="00A71FFB" w:rsidRDefault="00A71FFB">
      <w:pPr>
        <w:pStyle w:val="ConsPlusNormal"/>
        <w:jc w:val="both"/>
      </w:pPr>
    </w:p>
    <w:p w:rsidR="00A71FFB" w:rsidRDefault="00A71FFB">
      <w:pPr>
        <w:pStyle w:val="ConsPlusNormal"/>
        <w:sectPr w:rsidR="00A71FF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24"/>
        <w:gridCol w:w="1247"/>
        <w:gridCol w:w="1587"/>
        <w:gridCol w:w="1077"/>
        <w:gridCol w:w="1134"/>
        <w:gridCol w:w="1191"/>
        <w:gridCol w:w="1474"/>
        <w:gridCol w:w="1474"/>
        <w:gridCol w:w="1531"/>
      </w:tblGrid>
      <w:tr w:rsidR="00A71FFB">
        <w:tc>
          <w:tcPr>
            <w:tcW w:w="567" w:type="dxa"/>
            <w:vMerge w:val="restart"/>
          </w:tcPr>
          <w:p w:rsidR="00A71FFB" w:rsidRDefault="00A71FFB">
            <w:pPr>
              <w:pStyle w:val="ConsPlusNormal"/>
              <w:jc w:val="center"/>
            </w:pPr>
            <w:r>
              <w:lastRenderedPageBreak/>
              <w:t xml:space="preserve">N </w:t>
            </w:r>
            <w:proofErr w:type="gramStart"/>
            <w:r>
              <w:t>п</w:t>
            </w:r>
            <w:proofErr w:type="gramEnd"/>
            <w:r>
              <w:t>/п</w:t>
            </w:r>
          </w:p>
        </w:tc>
        <w:tc>
          <w:tcPr>
            <w:tcW w:w="2324" w:type="dxa"/>
            <w:vMerge w:val="restart"/>
          </w:tcPr>
          <w:p w:rsidR="00A71FFB" w:rsidRDefault="00A71FFB">
            <w:pPr>
              <w:pStyle w:val="ConsPlusNormal"/>
              <w:jc w:val="center"/>
            </w:pPr>
            <w:r>
              <w:t>Наименование расходов</w:t>
            </w:r>
          </w:p>
        </w:tc>
        <w:tc>
          <w:tcPr>
            <w:tcW w:w="1247" w:type="dxa"/>
            <w:vMerge w:val="restart"/>
          </w:tcPr>
          <w:p w:rsidR="00A71FFB" w:rsidRDefault="00A71FFB">
            <w:pPr>
              <w:pStyle w:val="ConsPlusNormal"/>
              <w:jc w:val="center"/>
            </w:pPr>
            <w:r>
              <w:t>Единица измерения расходов</w:t>
            </w:r>
          </w:p>
        </w:tc>
        <w:tc>
          <w:tcPr>
            <w:tcW w:w="1587" w:type="dxa"/>
            <w:vMerge w:val="restart"/>
          </w:tcPr>
          <w:p w:rsidR="00A71FFB" w:rsidRDefault="00A71FFB">
            <w:pPr>
              <w:pStyle w:val="ConsPlusNormal"/>
              <w:jc w:val="center"/>
            </w:pPr>
            <w:r>
              <w:t>Количественный показатель единиц измерения расходов</w:t>
            </w:r>
          </w:p>
        </w:tc>
        <w:tc>
          <w:tcPr>
            <w:tcW w:w="1077" w:type="dxa"/>
            <w:vMerge w:val="restart"/>
          </w:tcPr>
          <w:p w:rsidR="00A71FFB" w:rsidRDefault="00A71FFB">
            <w:pPr>
              <w:pStyle w:val="ConsPlusNormal"/>
              <w:jc w:val="center"/>
            </w:pPr>
            <w:r>
              <w:t>Цена (рублей)</w:t>
            </w:r>
          </w:p>
        </w:tc>
        <w:tc>
          <w:tcPr>
            <w:tcW w:w="1134" w:type="dxa"/>
            <w:vMerge w:val="restart"/>
          </w:tcPr>
          <w:p w:rsidR="00A71FFB" w:rsidRDefault="00A71FFB">
            <w:pPr>
              <w:pStyle w:val="ConsPlusNormal"/>
              <w:jc w:val="center"/>
            </w:pPr>
            <w:r>
              <w:t>Сумма (рублей)</w:t>
            </w:r>
          </w:p>
        </w:tc>
        <w:tc>
          <w:tcPr>
            <w:tcW w:w="4139" w:type="dxa"/>
            <w:gridSpan w:val="3"/>
          </w:tcPr>
          <w:p w:rsidR="00A71FFB" w:rsidRDefault="00A71FFB">
            <w:pPr>
              <w:pStyle w:val="ConsPlusNormal"/>
              <w:jc w:val="center"/>
            </w:pPr>
            <w:r>
              <w:t>Из них (рублей)</w:t>
            </w:r>
          </w:p>
        </w:tc>
        <w:tc>
          <w:tcPr>
            <w:tcW w:w="1531" w:type="dxa"/>
            <w:vMerge w:val="restart"/>
          </w:tcPr>
          <w:p w:rsidR="00A71FFB" w:rsidRDefault="00A71FFB">
            <w:pPr>
              <w:pStyle w:val="ConsPlusNormal"/>
              <w:jc w:val="center"/>
            </w:pPr>
            <w:r>
              <w:t>Обоснование статьи расходов</w:t>
            </w:r>
          </w:p>
        </w:tc>
      </w:tr>
      <w:tr w:rsidR="00A71FFB">
        <w:tc>
          <w:tcPr>
            <w:tcW w:w="567" w:type="dxa"/>
            <w:vMerge/>
          </w:tcPr>
          <w:p w:rsidR="00A71FFB" w:rsidRDefault="00A71FFB">
            <w:pPr>
              <w:pStyle w:val="ConsPlusNormal"/>
            </w:pPr>
          </w:p>
        </w:tc>
        <w:tc>
          <w:tcPr>
            <w:tcW w:w="2324" w:type="dxa"/>
            <w:vMerge/>
          </w:tcPr>
          <w:p w:rsidR="00A71FFB" w:rsidRDefault="00A71FFB">
            <w:pPr>
              <w:pStyle w:val="ConsPlusNormal"/>
            </w:pPr>
          </w:p>
        </w:tc>
        <w:tc>
          <w:tcPr>
            <w:tcW w:w="1247" w:type="dxa"/>
            <w:vMerge/>
          </w:tcPr>
          <w:p w:rsidR="00A71FFB" w:rsidRDefault="00A71FFB">
            <w:pPr>
              <w:pStyle w:val="ConsPlusNormal"/>
            </w:pPr>
          </w:p>
        </w:tc>
        <w:tc>
          <w:tcPr>
            <w:tcW w:w="1587" w:type="dxa"/>
            <w:vMerge/>
          </w:tcPr>
          <w:p w:rsidR="00A71FFB" w:rsidRDefault="00A71FFB">
            <w:pPr>
              <w:pStyle w:val="ConsPlusNormal"/>
            </w:pPr>
          </w:p>
        </w:tc>
        <w:tc>
          <w:tcPr>
            <w:tcW w:w="1077" w:type="dxa"/>
            <w:vMerge/>
          </w:tcPr>
          <w:p w:rsidR="00A71FFB" w:rsidRDefault="00A71FFB">
            <w:pPr>
              <w:pStyle w:val="ConsPlusNormal"/>
            </w:pPr>
          </w:p>
        </w:tc>
        <w:tc>
          <w:tcPr>
            <w:tcW w:w="1134" w:type="dxa"/>
            <w:vMerge/>
          </w:tcPr>
          <w:p w:rsidR="00A71FFB" w:rsidRDefault="00A71FFB">
            <w:pPr>
              <w:pStyle w:val="ConsPlusNormal"/>
            </w:pPr>
          </w:p>
        </w:tc>
        <w:tc>
          <w:tcPr>
            <w:tcW w:w="1191" w:type="dxa"/>
          </w:tcPr>
          <w:p w:rsidR="00A71FFB" w:rsidRDefault="00A71FFB">
            <w:pPr>
              <w:pStyle w:val="ConsPlusNormal"/>
              <w:jc w:val="center"/>
            </w:pPr>
            <w:r>
              <w:t>средства гранта</w:t>
            </w:r>
          </w:p>
        </w:tc>
        <w:tc>
          <w:tcPr>
            <w:tcW w:w="1474" w:type="dxa"/>
          </w:tcPr>
          <w:p w:rsidR="00A71FFB" w:rsidRDefault="00A71FFB">
            <w:pPr>
              <w:pStyle w:val="ConsPlusNormal"/>
              <w:jc w:val="center"/>
            </w:pPr>
            <w:r>
              <w:t>собственные средства</w:t>
            </w:r>
          </w:p>
        </w:tc>
        <w:tc>
          <w:tcPr>
            <w:tcW w:w="1474" w:type="dxa"/>
          </w:tcPr>
          <w:p w:rsidR="00A71FFB" w:rsidRDefault="00A71FFB">
            <w:pPr>
              <w:pStyle w:val="ConsPlusNormal"/>
              <w:jc w:val="center"/>
            </w:pPr>
            <w:r>
              <w:t>привлеченные средства</w:t>
            </w:r>
          </w:p>
        </w:tc>
        <w:tc>
          <w:tcPr>
            <w:tcW w:w="1531" w:type="dxa"/>
            <w:vMerge/>
          </w:tcPr>
          <w:p w:rsidR="00A71FFB" w:rsidRDefault="00A71FFB">
            <w:pPr>
              <w:pStyle w:val="ConsPlusNormal"/>
            </w:pPr>
          </w:p>
        </w:tc>
      </w:tr>
      <w:tr w:rsidR="00A71FFB">
        <w:tc>
          <w:tcPr>
            <w:tcW w:w="567" w:type="dxa"/>
          </w:tcPr>
          <w:p w:rsidR="00A71FFB" w:rsidRDefault="00A71FFB">
            <w:pPr>
              <w:pStyle w:val="ConsPlusNormal"/>
              <w:jc w:val="center"/>
            </w:pPr>
            <w:r>
              <w:t>1.</w:t>
            </w:r>
          </w:p>
        </w:tc>
        <w:tc>
          <w:tcPr>
            <w:tcW w:w="2324" w:type="dxa"/>
          </w:tcPr>
          <w:p w:rsidR="00A71FFB" w:rsidRDefault="00A71FFB">
            <w:pPr>
              <w:pStyle w:val="ConsPlusNormal"/>
              <w:jc w:val="both"/>
            </w:pPr>
            <w:r>
              <w:t>Осуществление выплат за оказанные услуги по подготовке и проведению профильной смены по договорам оказания услуг, договорам гражданско-правового характера, в том числе:</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pPr>
          </w:p>
        </w:tc>
        <w:tc>
          <w:tcPr>
            <w:tcW w:w="2324" w:type="dxa"/>
          </w:tcPr>
          <w:p w:rsidR="00A71FFB" w:rsidRDefault="00A71FFB">
            <w:pPr>
              <w:pStyle w:val="ConsPlusNormal"/>
              <w:jc w:val="both"/>
            </w:pPr>
            <w:r>
              <w:t>...</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2.</w:t>
            </w:r>
          </w:p>
        </w:tc>
        <w:tc>
          <w:tcPr>
            <w:tcW w:w="2324" w:type="dxa"/>
          </w:tcPr>
          <w:p w:rsidR="00A71FFB" w:rsidRDefault="00A71FFB">
            <w:pPr>
              <w:pStyle w:val="ConsPlusNormal"/>
              <w:jc w:val="both"/>
            </w:pPr>
            <w:r>
              <w:t>Приобретение материальных запасов, необходимых для проведения профильной смены, в том числе:</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pPr>
          </w:p>
        </w:tc>
        <w:tc>
          <w:tcPr>
            <w:tcW w:w="2324" w:type="dxa"/>
          </w:tcPr>
          <w:p w:rsidR="00A71FFB" w:rsidRDefault="00A71FFB">
            <w:pPr>
              <w:pStyle w:val="ConsPlusNormal"/>
              <w:jc w:val="both"/>
            </w:pPr>
            <w:r>
              <w:t>...</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3.</w:t>
            </w:r>
          </w:p>
        </w:tc>
        <w:tc>
          <w:tcPr>
            <w:tcW w:w="2324" w:type="dxa"/>
          </w:tcPr>
          <w:p w:rsidR="00A71FFB" w:rsidRDefault="00A71FFB">
            <w:pPr>
              <w:pStyle w:val="ConsPlusNormal"/>
              <w:jc w:val="both"/>
            </w:pPr>
            <w:r>
              <w:t xml:space="preserve">Приобретение, аренда оборудования, инвентаря, </w:t>
            </w:r>
            <w:proofErr w:type="gramStart"/>
            <w:r>
              <w:t>необходимых</w:t>
            </w:r>
            <w:proofErr w:type="gramEnd"/>
            <w:r>
              <w:t xml:space="preserve"> для проведения профильной смены, в том числе:</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pPr>
          </w:p>
        </w:tc>
        <w:tc>
          <w:tcPr>
            <w:tcW w:w="2324" w:type="dxa"/>
          </w:tcPr>
          <w:p w:rsidR="00A71FFB" w:rsidRDefault="00A71FFB">
            <w:pPr>
              <w:pStyle w:val="ConsPlusNormal"/>
              <w:jc w:val="both"/>
            </w:pPr>
            <w:r>
              <w:t>...</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4.</w:t>
            </w:r>
          </w:p>
        </w:tc>
        <w:tc>
          <w:tcPr>
            <w:tcW w:w="2324" w:type="dxa"/>
          </w:tcPr>
          <w:p w:rsidR="00A71FFB" w:rsidRDefault="00A71FFB">
            <w:pPr>
              <w:pStyle w:val="ConsPlusNormal"/>
              <w:jc w:val="both"/>
            </w:pPr>
            <w:r>
              <w:t>Осуществление издательских, полиграфических расходов, необходимых для проведения профильной смены, в том числе:</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pPr>
          </w:p>
        </w:tc>
        <w:tc>
          <w:tcPr>
            <w:tcW w:w="2324" w:type="dxa"/>
          </w:tcPr>
          <w:p w:rsidR="00A71FFB" w:rsidRDefault="00A71FFB">
            <w:pPr>
              <w:pStyle w:val="ConsPlusNormal"/>
              <w:jc w:val="both"/>
            </w:pPr>
            <w:r>
              <w:t>...</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pPr>
          </w:p>
        </w:tc>
        <w:tc>
          <w:tcPr>
            <w:tcW w:w="2324" w:type="dxa"/>
          </w:tcPr>
          <w:p w:rsidR="00A71FFB" w:rsidRDefault="00A71FFB">
            <w:pPr>
              <w:pStyle w:val="ConsPlusNormal"/>
              <w:jc w:val="both"/>
            </w:pPr>
            <w:r>
              <w:t>Итого</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bl>
    <w:p w:rsidR="00A71FFB" w:rsidRDefault="00A71FFB">
      <w:pPr>
        <w:pStyle w:val="ConsPlusNormal"/>
        <w:sectPr w:rsidR="00A71FFB">
          <w:pgSz w:w="16838" w:h="11905" w:orient="landscape"/>
          <w:pgMar w:top="1701" w:right="1134" w:bottom="850" w:left="1134" w:header="0" w:footer="0" w:gutter="0"/>
          <w:cols w:space="720"/>
          <w:titlePg/>
        </w:sectPr>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14-1</w:t>
      </w:r>
    </w:p>
    <w:p w:rsidR="00A71FFB" w:rsidRDefault="00A71FFB">
      <w:pPr>
        <w:pStyle w:val="ConsPlusNormal"/>
        <w:jc w:val="both"/>
      </w:pPr>
    </w:p>
    <w:p w:rsidR="00A71FFB" w:rsidRDefault="00A71FFB">
      <w:pPr>
        <w:pStyle w:val="ConsPlusNormal"/>
        <w:jc w:val="right"/>
      </w:pPr>
      <w:r>
        <w:t>Утвержден</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67" w:name="P1981"/>
      <w:bookmarkEnd w:id="67"/>
      <w:r>
        <w:t>ПОРЯДОК</w:t>
      </w:r>
    </w:p>
    <w:p w:rsidR="00A71FFB" w:rsidRDefault="00A71FFB">
      <w:pPr>
        <w:pStyle w:val="ConsPlusTitle"/>
        <w:jc w:val="center"/>
      </w:pPr>
      <w:r>
        <w:t xml:space="preserve">ПРЕДОСТАВЛЕНИЯ ГРАНТОВ В ФОРМЕ СУБСИДИЙ </w:t>
      </w:r>
      <w:proofErr w:type="gramStart"/>
      <w:r>
        <w:t>НЕКОММЕРЧЕСКИМ</w:t>
      </w:r>
      <w:proofErr w:type="gramEnd"/>
    </w:p>
    <w:p w:rsidR="00A71FFB" w:rsidRDefault="00A71FFB">
      <w:pPr>
        <w:pStyle w:val="ConsPlusTitle"/>
        <w:jc w:val="center"/>
      </w:pPr>
      <w:r>
        <w:t>ОРГАНИЗАЦИЯМ, ОСУЩЕСТВЛЯЮЩИМ ОРГАНИЗАЦИЮ ОТДЫХА</w:t>
      </w:r>
    </w:p>
    <w:p w:rsidR="00A71FFB" w:rsidRDefault="00A71FFB">
      <w:pPr>
        <w:pStyle w:val="ConsPlusTitle"/>
        <w:jc w:val="center"/>
      </w:pPr>
      <w:r>
        <w:t>И (ИЛИ) ОЗДОРОВЛЕНИЯ ДЕТЕЙ НА ТЕРРИТОРИИ КИРОВСКОЙ ОБЛАСТИ,</w:t>
      </w:r>
    </w:p>
    <w:p w:rsidR="00A71FFB" w:rsidRDefault="00A71FFB">
      <w:pPr>
        <w:pStyle w:val="ConsPlusTitle"/>
        <w:jc w:val="center"/>
      </w:pPr>
      <w:r>
        <w:t xml:space="preserve">НА ПРОВЕДЕНИЕ ПРОФИЛЬНЫХ СМЕН </w:t>
      </w:r>
      <w:proofErr w:type="gramStart"/>
      <w:r>
        <w:t>В</w:t>
      </w:r>
      <w:proofErr w:type="gramEnd"/>
      <w:r>
        <w:t xml:space="preserve"> ЗАГОРОДНЫХ СТАЦИОНАРНЫХ</w:t>
      </w:r>
    </w:p>
    <w:p w:rsidR="00A71FFB" w:rsidRDefault="00A71FFB">
      <w:pPr>
        <w:pStyle w:val="ConsPlusTitle"/>
        <w:jc w:val="center"/>
      </w:pPr>
      <w:proofErr w:type="gramStart"/>
      <w:r>
        <w:t>ОРГАНИЗАЦИЯХ</w:t>
      </w:r>
      <w:proofErr w:type="gramEnd"/>
      <w:r>
        <w:t xml:space="preserve"> ОТДЫХА И ОЗДОРОВЛЕНИЯ ДЕТЕЙ</w:t>
      </w:r>
    </w:p>
    <w:p w:rsidR="00A71FFB" w:rsidRDefault="00A71FFB">
      <w:pPr>
        <w:pStyle w:val="ConsPlusTitle"/>
        <w:jc w:val="center"/>
      </w:pPr>
      <w:r>
        <w:t>С КРУГЛОСУТОЧНЫМ ПРЕБЫВАНИЕМ</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proofErr w:type="gramStart"/>
            <w:r>
              <w:rPr>
                <w:color w:val="392C69"/>
              </w:rPr>
              <w:t>(в ред. постановлений Правительства Кировской области</w:t>
            </w:r>
            <w:proofErr w:type="gramEnd"/>
          </w:p>
          <w:p w:rsidR="00A71FFB" w:rsidRDefault="00A71FFB">
            <w:pPr>
              <w:pStyle w:val="ConsPlusNormal"/>
              <w:jc w:val="center"/>
            </w:pPr>
            <w:r>
              <w:rPr>
                <w:color w:val="392C69"/>
              </w:rPr>
              <w:t xml:space="preserve">от 22.05.2024 </w:t>
            </w:r>
            <w:hyperlink r:id="rId213">
              <w:r>
                <w:rPr>
                  <w:color w:val="0000FF"/>
                </w:rPr>
                <w:t>N 225-П</w:t>
              </w:r>
            </w:hyperlink>
            <w:r>
              <w:rPr>
                <w:color w:val="392C69"/>
              </w:rPr>
              <w:t xml:space="preserve">, от 27.11.2024 </w:t>
            </w:r>
            <w:hyperlink r:id="rId214">
              <w:r>
                <w:rPr>
                  <w:color w:val="0000FF"/>
                </w:rPr>
                <w:t>N 514-П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Title"/>
        <w:ind w:firstLine="540"/>
        <w:jc w:val="both"/>
        <w:outlineLvl w:val="1"/>
      </w:pPr>
      <w:r>
        <w:t>1. Общие положения</w:t>
      </w:r>
    </w:p>
    <w:p w:rsidR="00A71FFB" w:rsidRDefault="00A71FFB">
      <w:pPr>
        <w:pStyle w:val="ConsPlusNormal"/>
        <w:jc w:val="both"/>
      </w:pPr>
    </w:p>
    <w:p w:rsidR="00A71FFB" w:rsidRDefault="00A71FFB">
      <w:pPr>
        <w:pStyle w:val="ConsPlusNormal"/>
        <w:ind w:firstLine="540"/>
        <w:jc w:val="both"/>
      </w:pPr>
      <w:r>
        <w:t xml:space="preserve">1.1. </w:t>
      </w:r>
      <w:proofErr w:type="gramStart"/>
      <w:r>
        <w:t>Порядок предоставления грантов в форме субсидий некоммерческим организациям, осуществляющим организацию отдыха и (или) оздоровления детей на территории Кировской области, на проведение профильных смен в загородных стационарных организациях отдыха и оздоровления детей с круглосуточным пребыванием (далее - Порядок) определяет цель, условия и порядок предоставления грантов в форме субсидий некоммерческим организациям, осуществляющим организацию отдыха и (или) оздоровления детей на территории Кировской области, на</w:t>
      </w:r>
      <w:proofErr w:type="gramEnd"/>
      <w:r>
        <w:t xml:space="preserve"> проведение профильных смен в загородных стационарных организациях отдыха и оздоровления детей с круглосуточным пребыванием (далее - гранты), требования к отчетности, осуществлению контроля (мониторинга) за соблюдением условий и порядка предоставления грантов и ответственность за их нарушение.</w:t>
      </w:r>
    </w:p>
    <w:p w:rsidR="00A71FFB" w:rsidRDefault="00A71FFB">
      <w:pPr>
        <w:pStyle w:val="ConsPlusNormal"/>
        <w:spacing w:before="220"/>
        <w:ind w:firstLine="540"/>
        <w:jc w:val="both"/>
      </w:pPr>
      <w:bookmarkStart w:id="68" w:name="P1995"/>
      <w:bookmarkEnd w:id="68"/>
      <w:r>
        <w:t>1.2. В настоящем Порядке под профильной сменой понимается форма организации отдыха и (или) оздоровления одаренных детей, проводимая как смена по направлениям деятельности (профилю): образование и наука, культура и искусство, спорт, или социально активных детей, отличившихся в социально значимой деятельности.</w:t>
      </w:r>
    </w:p>
    <w:p w:rsidR="00A71FFB" w:rsidRDefault="00A71FFB">
      <w:pPr>
        <w:pStyle w:val="ConsPlusNormal"/>
        <w:spacing w:before="220"/>
        <w:ind w:firstLine="540"/>
        <w:jc w:val="both"/>
      </w:pPr>
      <w:bookmarkStart w:id="69" w:name="P1996"/>
      <w:bookmarkEnd w:id="69"/>
      <w:r>
        <w:t xml:space="preserve">1.3. </w:t>
      </w:r>
      <w:proofErr w:type="gramStart"/>
      <w:r>
        <w:t xml:space="preserve">Гранты предоставляются в рамках реализации комплекса процессных мероприятий "Совершенствование отдыха и оздоровления детей", входящего в состав государственной </w:t>
      </w:r>
      <w:hyperlink r:id="rId215">
        <w:r>
          <w:rPr>
            <w:color w:val="0000FF"/>
          </w:rPr>
          <w:t>программы</w:t>
        </w:r>
      </w:hyperlink>
      <w:r>
        <w:t xml:space="preserve"> Кировской области "Реализация молодежной политики и организация отдыха и оздоровления детей", утвержденной постановлением Правительства Кировской области от 15.12.2023 N 684-П "Об утверждении государственной программы Кировской области "Реализация молодежной политики и организация отдыха и оздоровления детей", некоммерческим организациям, осуществляющим организацию отдыха и (или</w:t>
      </w:r>
      <w:proofErr w:type="gramEnd"/>
      <w:r>
        <w:t>) оздоровления детей на территории Кировской области (далее - некоммерческие организации), за исключением некоммерческих организаций, являющихся государственными (муниципальными) учреждениями, с целью повышения качества и безопасности отдыха и оздоровления детей.</w:t>
      </w:r>
    </w:p>
    <w:p w:rsidR="00A71FFB" w:rsidRDefault="00A71FFB">
      <w:pPr>
        <w:pStyle w:val="ConsPlusNormal"/>
        <w:spacing w:before="220"/>
        <w:ind w:firstLine="540"/>
        <w:jc w:val="both"/>
      </w:pPr>
      <w:r>
        <w:lastRenderedPageBreak/>
        <w:t>1.4. Гранты предоставляются министерством образования Кировской области (далее - министерство) некоммерческим организациям в пределах лимитов бюджетных обязательств, доведенных в установленном порядке до министерства на текущий финансовый год и на плановый период на предоставление грантов в соответствии с бюджетным законодательством Российской Федерации.</w:t>
      </w:r>
    </w:p>
    <w:p w:rsidR="00A71FFB" w:rsidRDefault="00A71FFB">
      <w:pPr>
        <w:pStyle w:val="ConsPlusNormal"/>
        <w:jc w:val="both"/>
      </w:pPr>
      <w:r>
        <w:t>(</w:t>
      </w:r>
      <w:proofErr w:type="gramStart"/>
      <w:r>
        <w:t>в</w:t>
      </w:r>
      <w:proofErr w:type="gramEnd"/>
      <w:r>
        <w:t xml:space="preserve"> ред. </w:t>
      </w:r>
      <w:hyperlink r:id="rId216">
        <w:r>
          <w:rPr>
            <w:color w:val="0000FF"/>
          </w:rPr>
          <w:t>постановления</w:t>
        </w:r>
      </w:hyperlink>
      <w:r>
        <w:t xml:space="preserve"> Правительства Кировской области от 27.11.2024 N 514-П)</w:t>
      </w:r>
    </w:p>
    <w:p w:rsidR="00A71FFB" w:rsidRDefault="00A71FFB">
      <w:pPr>
        <w:pStyle w:val="ConsPlusNormal"/>
        <w:spacing w:before="220"/>
        <w:ind w:firstLine="540"/>
        <w:jc w:val="both"/>
      </w:pPr>
      <w:r>
        <w:t>1.5. Гранты предоставляются министерством на финансовое обеспечение части затрат некоммерческих организаций на выполнение ими работ, оказание услуг по организации профильных смен в загородных стационарных организациях отдыха и оздоровления детей с круглосуточным пребыванием, в том числе:</w:t>
      </w:r>
    </w:p>
    <w:p w:rsidR="00A71FFB" w:rsidRDefault="00A71FFB">
      <w:pPr>
        <w:pStyle w:val="ConsPlusNormal"/>
        <w:spacing w:before="220"/>
        <w:ind w:firstLine="540"/>
        <w:jc w:val="both"/>
      </w:pPr>
      <w:r>
        <w:t>на осуществление выплат за оказанные услуги по подготовке и проведению профильной смены по договорам оказания услуг, договорам гражданско-правового характера;</w:t>
      </w:r>
    </w:p>
    <w:p w:rsidR="00A71FFB" w:rsidRDefault="00A71FFB">
      <w:pPr>
        <w:pStyle w:val="ConsPlusNormal"/>
        <w:spacing w:before="220"/>
        <w:ind w:firstLine="540"/>
        <w:jc w:val="both"/>
      </w:pPr>
      <w:r>
        <w:t>на приобретение материальных запасов, необходимых для проведения профильной смены;</w:t>
      </w:r>
    </w:p>
    <w:p w:rsidR="00A71FFB" w:rsidRDefault="00A71FFB">
      <w:pPr>
        <w:pStyle w:val="ConsPlusNormal"/>
        <w:spacing w:before="220"/>
        <w:ind w:firstLine="540"/>
        <w:jc w:val="both"/>
      </w:pPr>
      <w:r>
        <w:t xml:space="preserve">на приобретение, аренду оборудования, инвентаря, </w:t>
      </w:r>
      <w:proofErr w:type="gramStart"/>
      <w:r>
        <w:t>необходимых</w:t>
      </w:r>
      <w:proofErr w:type="gramEnd"/>
      <w:r>
        <w:t xml:space="preserve"> для проведения профильной смены;</w:t>
      </w:r>
    </w:p>
    <w:p w:rsidR="00A71FFB" w:rsidRDefault="00A71FFB">
      <w:pPr>
        <w:pStyle w:val="ConsPlusNormal"/>
        <w:spacing w:before="220"/>
        <w:ind w:firstLine="540"/>
        <w:jc w:val="both"/>
      </w:pPr>
      <w:r>
        <w:t>на осуществление издательских, полиграфических расходов, необходимых для проведения профильной смены.</w:t>
      </w:r>
    </w:p>
    <w:p w:rsidR="00A71FFB" w:rsidRDefault="00A71FFB">
      <w:pPr>
        <w:pStyle w:val="ConsPlusNormal"/>
        <w:spacing w:before="220"/>
        <w:ind w:firstLine="540"/>
        <w:jc w:val="both"/>
      </w:pPr>
      <w:r>
        <w:t>1.6. Сведения о грантах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A71FFB" w:rsidRDefault="00A71FFB">
      <w:pPr>
        <w:pStyle w:val="ConsPlusNormal"/>
        <w:jc w:val="both"/>
      </w:pPr>
    </w:p>
    <w:p w:rsidR="00A71FFB" w:rsidRDefault="00A71FFB">
      <w:pPr>
        <w:pStyle w:val="ConsPlusTitle"/>
        <w:ind w:firstLine="540"/>
        <w:jc w:val="both"/>
        <w:outlineLvl w:val="1"/>
      </w:pPr>
      <w:r>
        <w:t>2. Порядок проведения конкурсного отбора некоммерческих организаций для предоставления грантов</w:t>
      </w:r>
    </w:p>
    <w:p w:rsidR="00A71FFB" w:rsidRDefault="00A71FFB">
      <w:pPr>
        <w:pStyle w:val="ConsPlusNormal"/>
        <w:jc w:val="both"/>
      </w:pPr>
    </w:p>
    <w:p w:rsidR="00A71FFB" w:rsidRDefault="00A71FFB">
      <w:pPr>
        <w:pStyle w:val="ConsPlusNormal"/>
        <w:ind w:firstLine="540"/>
        <w:jc w:val="both"/>
      </w:pPr>
      <w:r>
        <w:t xml:space="preserve">2.1. </w:t>
      </w:r>
      <w:proofErr w:type="gramStart"/>
      <w:r>
        <w:t>Грант предоставляется по результатам конкурсного отбора некоммерческих организаций, осуществляющих организацию отдыха и (или) оздоровления детей на территории Кировской области, на право получения грантов в форме субсидий некоммерческим организациям, осуществляющим организацию отдыха и (или) оздоровления детей на территории Кировской области, на проведение профильных смен в загородных стационарных организациях отдыха и оздоровления детей с круглосуточным пребыванием (далее - конкурс), проводимого министерством.</w:t>
      </w:r>
      <w:proofErr w:type="gramEnd"/>
    </w:p>
    <w:p w:rsidR="00A71FFB" w:rsidRDefault="00A71FFB">
      <w:pPr>
        <w:pStyle w:val="ConsPlusNormal"/>
        <w:spacing w:before="220"/>
        <w:ind w:firstLine="540"/>
        <w:jc w:val="both"/>
      </w:pPr>
      <w:r>
        <w:t>2.2. Министерство размещает на официальном информационном сайте Правительства Кировской области, на сайте министерства в информационно-телекоммуникационной сети "Интернет" объявление о проведении конкурса, содержащее следующие сведения:</w:t>
      </w:r>
    </w:p>
    <w:p w:rsidR="00A71FFB" w:rsidRDefault="00A71FFB">
      <w:pPr>
        <w:pStyle w:val="ConsPlusNormal"/>
        <w:spacing w:before="220"/>
        <w:ind w:firstLine="540"/>
        <w:jc w:val="both"/>
      </w:pPr>
      <w:r>
        <w:t>2.2.1. Дату размещения объявления о проведении конкурса.</w:t>
      </w:r>
    </w:p>
    <w:p w:rsidR="00A71FFB" w:rsidRDefault="00A71FFB">
      <w:pPr>
        <w:pStyle w:val="ConsPlusNormal"/>
        <w:spacing w:before="220"/>
        <w:ind w:firstLine="540"/>
        <w:jc w:val="both"/>
      </w:pPr>
      <w:r>
        <w:t>2.2.2. Срок проведения конкурса.</w:t>
      </w:r>
    </w:p>
    <w:p w:rsidR="00A71FFB" w:rsidRDefault="00A71FFB">
      <w:pPr>
        <w:pStyle w:val="ConsPlusNormal"/>
        <w:spacing w:before="220"/>
        <w:ind w:firstLine="540"/>
        <w:jc w:val="both"/>
      </w:pPr>
      <w:r>
        <w:t>2.2.3. Дату начала и дату окончания приема заявок на участие в конкурсе (далее - заявки), направленных некоммерческими организациями,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A71FFB" w:rsidRDefault="00A71FFB">
      <w:pPr>
        <w:pStyle w:val="ConsPlusNormal"/>
        <w:spacing w:before="220"/>
        <w:ind w:firstLine="540"/>
        <w:jc w:val="both"/>
      </w:pPr>
      <w:r>
        <w:t>2.2.4. Наименование, местонахождение, почтовый адрес, адрес электронной почты министерства.</w:t>
      </w:r>
    </w:p>
    <w:p w:rsidR="00A71FFB" w:rsidRDefault="00A71FFB">
      <w:pPr>
        <w:pStyle w:val="ConsPlusNormal"/>
        <w:spacing w:before="220"/>
        <w:ind w:firstLine="540"/>
        <w:jc w:val="both"/>
      </w:pPr>
      <w:r>
        <w:t xml:space="preserve">2.2.5. Результат предоставления грантов в соответствии с </w:t>
      </w:r>
      <w:hyperlink w:anchor="P2122">
        <w:r>
          <w:rPr>
            <w:color w:val="0000FF"/>
          </w:rPr>
          <w:t>пунктом 3.4</w:t>
        </w:r>
      </w:hyperlink>
      <w:r>
        <w:t xml:space="preserve"> настоящего Порядка.</w:t>
      </w:r>
    </w:p>
    <w:p w:rsidR="00A71FFB" w:rsidRDefault="00A71FFB">
      <w:pPr>
        <w:pStyle w:val="ConsPlusNormal"/>
        <w:spacing w:before="220"/>
        <w:ind w:firstLine="540"/>
        <w:jc w:val="both"/>
      </w:pPr>
      <w:r>
        <w:lastRenderedPageBreak/>
        <w:t>2.2.6. Доменное имя и (или) указатели страниц сайта в информационно-телекоммуникационной сети "Интернет", на котором обеспечивается проведение конкурса.</w:t>
      </w:r>
    </w:p>
    <w:p w:rsidR="00A71FFB" w:rsidRDefault="00A71FFB">
      <w:pPr>
        <w:pStyle w:val="ConsPlusNormal"/>
        <w:spacing w:before="220"/>
        <w:ind w:firstLine="540"/>
        <w:jc w:val="both"/>
      </w:pPr>
      <w:r>
        <w:t xml:space="preserve">2.2.7. Требования к участникам конкурса в соответствии с </w:t>
      </w:r>
      <w:hyperlink w:anchor="P2028">
        <w:r>
          <w:rPr>
            <w:color w:val="0000FF"/>
          </w:rPr>
          <w:t>пунктом 2.3</w:t>
        </w:r>
      </w:hyperlink>
      <w:r>
        <w:t xml:space="preserve"> настоящего Порядка и перечень документов, представляемых участниками конкурса для подтверждения их соответствия указанным требованиям, установленный </w:t>
      </w:r>
      <w:hyperlink w:anchor="P2042">
        <w:r>
          <w:rPr>
            <w:color w:val="0000FF"/>
          </w:rPr>
          <w:t>пунктом 2.4</w:t>
        </w:r>
      </w:hyperlink>
      <w:r>
        <w:t xml:space="preserve"> настоящего Порядка.</w:t>
      </w:r>
    </w:p>
    <w:p w:rsidR="00A71FFB" w:rsidRDefault="00A71FFB">
      <w:pPr>
        <w:pStyle w:val="ConsPlusNormal"/>
        <w:spacing w:before="220"/>
        <w:ind w:firstLine="540"/>
        <w:jc w:val="both"/>
      </w:pPr>
      <w:r>
        <w:t>2.2.8. Порядок подачи заявок участниками конкурса и требования, предъявляемые к форме и содержанию заявок.</w:t>
      </w:r>
    </w:p>
    <w:p w:rsidR="00A71FFB" w:rsidRDefault="00A71FFB">
      <w:pPr>
        <w:pStyle w:val="ConsPlusNormal"/>
        <w:spacing w:before="220"/>
        <w:ind w:firstLine="540"/>
        <w:jc w:val="both"/>
      </w:pPr>
      <w:r>
        <w:t xml:space="preserve">2.2.9. Порядок работы экспертной комиссии, сформированной министерством на основании правового акта министерства для определения победителя конкурса (далее - комиссия), в соответствии с </w:t>
      </w:r>
      <w:hyperlink w:anchor="P2074">
        <w:r>
          <w:rPr>
            <w:color w:val="0000FF"/>
          </w:rPr>
          <w:t>пунктом 2.11</w:t>
        </w:r>
      </w:hyperlink>
      <w:r>
        <w:t xml:space="preserve"> настоящего Порядка.</w:t>
      </w:r>
    </w:p>
    <w:p w:rsidR="00A71FFB" w:rsidRDefault="00A71FFB">
      <w:pPr>
        <w:pStyle w:val="ConsPlusNormal"/>
        <w:spacing w:before="220"/>
        <w:ind w:firstLine="540"/>
        <w:jc w:val="both"/>
      </w:pPr>
      <w:r>
        <w:t>2.2.10. Порядок отзыва заявок участниками конкурса, порядок возврата заявок участникам конкурса, определяющий основания для возврата заявок, порядок внесения изменений в заявки.</w:t>
      </w:r>
    </w:p>
    <w:p w:rsidR="00A71FFB" w:rsidRDefault="00A71FFB">
      <w:pPr>
        <w:pStyle w:val="ConsPlusNormal"/>
        <w:spacing w:before="220"/>
        <w:ind w:firstLine="540"/>
        <w:jc w:val="both"/>
      </w:pPr>
      <w:r>
        <w:t xml:space="preserve">2.2.11. Порядок рассмотрения и оценки заявок в соответствии с </w:t>
      </w:r>
      <w:hyperlink w:anchor="P2064">
        <w:r>
          <w:rPr>
            <w:color w:val="0000FF"/>
          </w:rPr>
          <w:t>пунктами 2.7</w:t>
        </w:r>
      </w:hyperlink>
      <w:r>
        <w:t xml:space="preserve"> и </w:t>
      </w:r>
      <w:hyperlink w:anchor="P2081">
        <w:r>
          <w:rPr>
            <w:color w:val="0000FF"/>
          </w:rPr>
          <w:t>2.12</w:t>
        </w:r>
      </w:hyperlink>
      <w:r>
        <w:t xml:space="preserve"> настоящего Порядка.</w:t>
      </w:r>
    </w:p>
    <w:p w:rsidR="00A71FFB" w:rsidRDefault="00A71FFB">
      <w:pPr>
        <w:pStyle w:val="ConsPlusNormal"/>
        <w:spacing w:before="220"/>
        <w:ind w:firstLine="540"/>
        <w:jc w:val="both"/>
      </w:pPr>
      <w:r>
        <w:t xml:space="preserve">2.2.12. Порядок отклонения заявок, а также основания для их отклонения в соответствии с </w:t>
      </w:r>
      <w:hyperlink w:anchor="P2068">
        <w:r>
          <w:rPr>
            <w:color w:val="0000FF"/>
          </w:rPr>
          <w:t>пунктом 2.9</w:t>
        </w:r>
      </w:hyperlink>
      <w:r>
        <w:t xml:space="preserve"> настоящего Порядка.</w:t>
      </w:r>
    </w:p>
    <w:p w:rsidR="00A71FFB" w:rsidRDefault="00A71FFB">
      <w:pPr>
        <w:pStyle w:val="ConsPlusNormal"/>
        <w:spacing w:before="220"/>
        <w:ind w:firstLine="540"/>
        <w:jc w:val="both"/>
      </w:pPr>
      <w:r>
        <w:t>2.2.13. Объем общего фонда сре</w:t>
      </w:r>
      <w:proofErr w:type="gramStart"/>
      <w:r>
        <w:t>дств гр</w:t>
      </w:r>
      <w:proofErr w:type="gramEnd"/>
      <w:r>
        <w:t xml:space="preserve">антов, распределяемый в рамках конкурса, порядок распределения общего фонда средств грантов между участниками конкурса в соответствии с </w:t>
      </w:r>
      <w:hyperlink w:anchor="P2088">
        <w:r>
          <w:rPr>
            <w:color w:val="0000FF"/>
          </w:rPr>
          <w:t>пунктом 2.15</w:t>
        </w:r>
      </w:hyperlink>
      <w:r>
        <w:t xml:space="preserve"> настоящего Порядка.</w:t>
      </w:r>
    </w:p>
    <w:p w:rsidR="00A71FFB" w:rsidRDefault="00A71FFB">
      <w:pPr>
        <w:pStyle w:val="ConsPlusNormal"/>
        <w:spacing w:before="220"/>
        <w:ind w:firstLine="540"/>
        <w:jc w:val="both"/>
      </w:pPr>
      <w:r>
        <w:t xml:space="preserve">2.2.14. </w:t>
      </w:r>
      <w:hyperlink w:anchor="P2172">
        <w:proofErr w:type="gramStart"/>
        <w:r>
          <w:rPr>
            <w:color w:val="0000FF"/>
          </w:rPr>
          <w:t>Критерии</w:t>
        </w:r>
      </w:hyperlink>
      <w:r>
        <w:t xml:space="preserve"> (показатели) конкурсного отбора некоммерческих организаций, осуществляющих организацию отдыха и (или) оздоровления детей на территории Кировской области, на право получения грантов в форме субсидий некоммерческим организациям, осуществляющим организацию отдыха и (или) оздоровления детей на территории Кировской области, на проведение профильных смен в загородных стационарных организациях отдыха и оздоровления детей с круглосуточным пребыванием (далее - критерии (показатели) конкурса) согласно приложению N 1</w:t>
      </w:r>
      <w:proofErr w:type="gramEnd"/>
      <w:r>
        <w:t>.</w:t>
      </w:r>
    </w:p>
    <w:p w:rsidR="00A71FFB" w:rsidRDefault="00A71FFB">
      <w:pPr>
        <w:pStyle w:val="ConsPlusNormal"/>
        <w:spacing w:before="220"/>
        <w:ind w:firstLine="540"/>
        <w:jc w:val="both"/>
      </w:pPr>
      <w:r>
        <w:t>2.2.15. Порядок предоставления участникам конкурса разъяснений положений объявления о проведении конкурса, даты начала и окончания срока предоставления таких разъяснений.</w:t>
      </w:r>
    </w:p>
    <w:p w:rsidR="00A71FFB" w:rsidRDefault="00A71FFB">
      <w:pPr>
        <w:pStyle w:val="ConsPlusNormal"/>
        <w:spacing w:before="220"/>
        <w:ind w:firstLine="540"/>
        <w:jc w:val="both"/>
      </w:pPr>
      <w:r>
        <w:t>2.2.16. Срок, в течение которого победитель (победители) конкурса должен (должны) подписать соглашение о предоставлении гранта.</w:t>
      </w:r>
    </w:p>
    <w:p w:rsidR="00A71FFB" w:rsidRDefault="00A71FFB">
      <w:pPr>
        <w:pStyle w:val="ConsPlusNormal"/>
        <w:spacing w:before="220"/>
        <w:ind w:firstLine="540"/>
        <w:jc w:val="both"/>
      </w:pPr>
      <w:r>
        <w:t xml:space="preserve">2.2.17. Условия признания победителя (победителей) конкурса </w:t>
      </w:r>
      <w:proofErr w:type="gramStart"/>
      <w:r>
        <w:t>уклонившимся</w:t>
      </w:r>
      <w:proofErr w:type="gramEnd"/>
      <w:r>
        <w:t xml:space="preserve"> (уклонившимися) от заключения соглашения о предоставлении гранта.</w:t>
      </w:r>
    </w:p>
    <w:p w:rsidR="00A71FFB" w:rsidRDefault="00A71FFB">
      <w:pPr>
        <w:pStyle w:val="ConsPlusNormal"/>
        <w:spacing w:before="220"/>
        <w:ind w:firstLine="540"/>
        <w:jc w:val="both"/>
      </w:pPr>
      <w:r>
        <w:t xml:space="preserve">2.2.18. Дату </w:t>
      </w:r>
      <w:proofErr w:type="gramStart"/>
      <w:r>
        <w:t>размещения протокола подведения итогов конкурса</w:t>
      </w:r>
      <w:proofErr w:type="gramEnd"/>
      <w:r>
        <w:t xml:space="preserve"> на официальном информационном сайте Правительства Кировской области, на сайте министерства в информационно-телекоммуникационной сети "Интернет", которая не может быть позднее 14-го календарного дня, следующего за днем определения победителя (победителей) конкурса.</w:t>
      </w:r>
    </w:p>
    <w:p w:rsidR="00A71FFB" w:rsidRDefault="00A71FFB">
      <w:pPr>
        <w:pStyle w:val="ConsPlusNormal"/>
        <w:spacing w:before="220"/>
        <w:ind w:firstLine="540"/>
        <w:jc w:val="both"/>
      </w:pPr>
      <w:bookmarkStart w:id="70" w:name="P2028"/>
      <w:bookmarkEnd w:id="70"/>
      <w:r>
        <w:t>2.3. Участник конкурса должен соответствовать следующим требованиям:</w:t>
      </w:r>
    </w:p>
    <w:p w:rsidR="00A71FFB" w:rsidRDefault="00A71FFB">
      <w:pPr>
        <w:pStyle w:val="ConsPlusNormal"/>
        <w:spacing w:before="220"/>
        <w:ind w:firstLine="540"/>
        <w:jc w:val="both"/>
      </w:pPr>
      <w:r>
        <w:t>2.3.1. На 1-е число месяца, предшествующего месяцу подачи документов:</w:t>
      </w:r>
    </w:p>
    <w:p w:rsidR="00A71FFB" w:rsidRDefault="00A71FFB">
      <w:pPr>
        <w:pStyle w:val="ConsPlusNormal"/>
        <w:spacing w:before="220"/>
        <w:ind w:firstLine="540"/>
        <w:jc w:val="both"/>
      </w:pPr>
      <w:r>
        <w:t xml:space="preserve">2.3.1.1. У участника конкурса отсутствует просроченная задолженность по возврату в областной бюджет иных субсидий, бюджетных инвестиций, </w:t>
      </w:r>
      <w:proofErr w:type="gramStart"/>
      <w:r>
        <w:t>предоставленных</w:t>
      </w:r>
      <w:proofErr w:type="gramEnd"/>
      <w:r>
        <w:t xml:space="preserve"> в том числе в соответствии с иными правовыми актами Правительства Кировской области, и иная просроченная </w:t>
      </w:r>
      <w:r>
        <w:lastRenderedPageBreak/>
        <w:t>(неурегулированная) задолженность по денежным обязательствам перед областным бюджетом.</w:t>
      </w:r>
    </w:p>
    <w:p w:rsidR="00A71FFB" w:rsidRDefault="00A71FFB">
      <w:pPr>
        <w:pStyle w:val="ConsPlusNormal"/>
        <w:spacing w:before="220"/>
        <w:ind w:firstLine="540"/>
        <w:jc w:val="both"/>
      </w:pPr>
      <w:r>
        <w:t xml:space="preserve">2.3.1.2. </w:t>
      </w:r>
      <w:proofErr w:type="gramStart"/>
      <w:r>
        <w:t>Участник конкурса не находится в процессе реорганизации (за исключением реорганизации в форме присоединения к некоммерческой организации, являющейся участником конкурса, другой некоммерческой организации),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roofErr w:type="gramEnd"/>
    </w:p>
    <w:p w:rsidR="00A71FFB" w:rsidRDefault="00A71FFB">
      <w:pPr>
        <w:pStyle w:val="ConsPlusNormal"/>
        <w:spacing w:before="220"/>
        <w:ind w:firstLine="540"/>
        <w:jc w:val="both"/>
      </w:pPr>
      <w:r>
        <w:t xml:space="preserve">2.3.1.3. </w:t>
      </w:r>
      <w:proofErr w:type="gramStart"/>
      <w:r>
        <w:t>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t xml:space="preserve"> в совокупности превышает 25% (если иное не предусмотрено законодательством Российской Федерации).</w:t>
      </w:r>
    </w:p>
    <w:p w:rsidR="00A71FFB" w:rsidRDefault="00A71FFB">
      <w:pPr>
        <w:pStyle w:val="ConsPlusNormal"/>
        <w:spacing w:before="220"/>
        <w:ind w:firstLine="540"/>
        <w:jc w:val="both"/>
      </w:pPr>
      <w:r>
        <w:t xml:space="preserve">2.3.1.4. Участник конкурса не получает средства из областного бюджета в соответствии с иными нормативными правовыми актами Правительства Кировской области на цель, указанную в </w:t>
      </w:r>
      <w:hyperlink w:anchor="P1996">
        <w:r>
          <w:rPr>
            <w:color w:val="0000FF"/>
          </w:rPr>
          <w:t>пункте 1.3</w:t>
        </w:r>
      </w:hyperlink>
      <w:r>
        <w:t xml:space="preserve"> настоящего Порядка.</w:t>
      </w:r>
    </w:p>
    <w:p w:rsidR="00A71FFB" w:rsidRDefault="00A71FFB">
      <w:pPr>
        <w:pStyle w:val="ConsPlusNormal"/>
        <w:spacing w:before="220"/>
        <w:ind w:firstLine="540"/>
        <w:jc w:val="both"/>
      </w:pPr>
      <w:r>
        <w:t>2.3.1.5. У участника конкурса имеется материально-техническая база, необходимая для достижения результата предоставления гранта.</w:t>
      </w:r>
    </w:p>
    <w:p w:rsidR="00A71FFB" w:rsidRDefault="00A71FFB">
      <w:pPr>
        <w:pStyle w:val="ConsPlusNormal"/>
        <w:spacing w:before="220"/>
        <w:ind w:firstLine="540"/>
        <w:jc w:val="both"/>
      </w:pPr>
      <w:r>
        <w:t>2.3.1.6. У участника конкурса отсутствует просроченная задолженность по выплате заработной платы работникам участника конкурса.</w:t>
      </w:r>
    </w:p>
    <w:p w:rsidR="00A71FFB" w:rsidRDefault="00A71FFB">
      <w:pPr>
        <w:pStyle w:val="ConsPlusNormal"/>
        <w:spacing w:before="220"/>
        <w:ind w:firstLine="540"/>
        <w:jc w:val="both"/>
      </w:pPr>
      <w:r>
        <w:t xml:space="preserve">2.3.1.7. Размер среднемесячной заработной платы работников участника конкурса не ниже двух минимальных </w:t>
      </w:r>
      <w:proofErr w:type="gramStart"/>
      <w:r>
        <w:t>размеров оплаты труда</w:t>
      </w:r>
      <w:proofErr w:type="gramEnd"/>
      <w:r>
        <w:t>, установленных федеральным законодательством.</w:t>
      </w:r>
    </w:p>
    <w:p w:rsidR="00A71FFB" w:rsidRDefault="00A71FFB">
      <w:pPr>
        <w:pStyle w:val="ConsPlusNormal"/>
        <w:spacing w:before="220"/>
        <w:ind w:firstLine="540"/>
        <w:jc w:val="both"/>
      </w:pPr>
      <w:r>
        <w:t>2.3.1.8.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71FFB" w:rsidRDefault="00A71FFB">
      <w:pPr>
        <w:pStyle w:val="ConsPlusNormal"/>
        <w:spacing w:before="220"/>
        <w:ind w:firstLine="540"/>
        <w:jc w:val="both"/>
      </w:pPr>
      <w:r>
        <w:t xml:space="preserve">2.3.1.9. </w:t>
      </w:r>
      <w:proofErr w:type="gramStart"/>
      <w:r>
        <w:t xml:space="preserve">Участник конкурса не находится в составляемых в рамках реализации полномочий, предусмотренных </w:t>
      </w:r>
      <w:hyperlink r:id="rId21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71FFB" w:rsidRDefault="00A71FFB">
      <w:pPr>
        <w:pStyle w:val="ConsPlusNormal"/>
        <w:spacing w:before="220"/>
        <w:ind w:firstLine="540"/>
        <w:jc w:val="both"/>
      </w:pPr>
      <w:r>
        <w:t xml:space="preserve">2.3.1.10. Участник конкурса не является иностранным агентом в соответствии с Федеральным </w:t>
      </w:r>
      <w:hyperlink r:id="rId218">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A71FFB" w:rsidRDefault="00A71FFB">
      <w:pPr>
        <w:pStyle w:val="ConsPlusNormal"/>
        <w:spacing w:before="220"/>
        <w:ind w:firstLine="540"/>
        <w:jc w:val="both"/>
      </w:pPr>
      <w:r>
        <w:t xml:space="preserve">2.3.2. </w:t>
      </w:r>
      <w:proofErr w:type="gramStart"/>
      <w:r>
        <w:t xml:space="preserve">Участник конкурса не имеет на едином налоговом счете задолженности по уплате налогов, сборов и страховых взносов в бюджеты бюджетной системы Российской Федерации, либо ее размер не превышает размер, определенный </w:t>
      </w:r>
      <w:hyperlink r:id="rId219">
        <w:r>
          <w:rPr>
            <w:color w:val="0000FF"/>
          </w:rPr>
          <w:t>пунктом 3 статьи 47</w:t>
        </w:r>
      </w:hyperlink>
      <w:r>
        <w:t xml:space="preserve"> Налогового кодекса Российской Федерации, на дату формирования справки, выданной территориальным органом Федеральной налоговой службы, подтверждающей отсутствие у участника конкурса на едином налоговом счете задолженности по уплате налогов</w:t>
      </w:r>
      <w:proofErr w:type="gramEnd"/>
      <w:r>
        <w:t xml:space="preserve">,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220">
        <w:r>
          <w:rPr>
            <w:color w:val="0000FF"/>
          </w:rPr>
          <w:t>пунктом 3 статьи 47</w:t>
        </w:r>
      </w:hyperlink>
      <w:r>
        <w:t xml:space="preserve"> Налогового кодекса Российской Федерации, но не ранее 1-го числа месяца подачи документов.</w:t>
      </w:r>
    </w:p>
    <w:p w:rsidR="00A71FFB" w:rsidRDefault="00A71FFB">
      <w:pPr>
        <w:pStyle w:val="ConsPlusNormal"/>
        <w:spacing w:before="220"/>
        <w:ind w:firstLine="540"/>
        <w:jc w:val="both"/>
      </w:pPr>
      <w:r>
        <w:t xml:space="preserve">2.3.3. </w:t>
      </w:r>
      <w:proofErr w:type="gramStart"/>
      <w: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w:t>
      </w:r>
      <w:r>
        <w:lastRenderedPageBreak/>
        <w:t>единоличного исполнительного органа участника конкурса, или главном бухгалтере участника конкурса на дату формирования выписки из реестра дисквалифицированных лиц, но не ранее 1-го числа месяца подачи документов.</w:t>
      </w:r>
      <w:proofErr w:type="gramEnd"/>
    </w:p>
    <w:p w:rsidR="00A71FFB" w:rsidRDefault="00A71FFB">
      <w:pPr>
        <w:pStyle w:val="ConsPlusNormal"/>
        <w:spacing w:before="220"/>
        <w:ind w:firstLine="540"/>
        <w:jc w:val="both"/>
      </w:pPr>
      <w:bookmarkStart w:id="71" w:name="P2042"/>
      <w:bookmarkEnd w:id="71"/>
      <w:r>
        <w:t xml:space="preserve">2.4. Для участия в конкурсе и подтверждения соответствия требованиям, указанным в </w:t>
      </w:r>
      <w:hyperlink w:anchor="P2028">
        <w:r>
          <w:rPr>
            <w:color w:val="0000FF"/>
          </w:rPr>
          <w:t>пункте 2.3</w:t>
        </w:r>
      </w:hyperlink>
      <w:r>
        <w:t xml:space="preserve"> настоящего Порядка, участники конкурса представляют в министерство заявку, в состав которой входят следующие документы:</w:t>
      </w:r>
    </w:p>
    <w:p w:rsidR="00A71FFB" w:rsidRDefault="00A71FFB">
      <w:pPr>
        <w:pStyle w:val="ConsPlusNormal"/>
        <w:spacing w:before="220"/>
        <w:ind w:firstLine="540"/>
        <w:jc w:val="both"/>
      </w:pPr>
      <w:r>
        <w:t xml:space="preserve">2.4.1. </w:t>
      </w:r>
      <w:hyperlink w:anchor="P2283">
        <w:proofErr w:type="gramStart"/>
        <w:r>
          <w:rPr>
            <w:color w:val="0000FF"/>
          </w:rPr>
          <w:t>Заявление</w:t>
        </w:r>
      </w:hyperlink>
      <w:r>
        <w:t xml:space="preserve"> на участие в конкурсном отборе некоммерческих организаций, осуществляющих организацию отдыха и (или) оздоровления детей на территории Кировской области, на право получения грантов в форме субсидий некоммерческим организациям, осуществляющим организацию отдыха и (или) оздоровления детей на территории Кировской области, на проведение профильных смен в загородных стационарных организациях отдыха и оздоровления детей с круглосуточным пребыванием согласно приложению N 2.</w:t>
      </w:r>
      <w:proofErr w:type="gramEnd"/>
    </w:p>
    <w:p w:rsidR="00A71FFB" w:rsidRDefault="00A71FFB">
      <w:pPr>
        <w:pStyle w:val="ConsPlusNormal"/>
        <w:spacing w:before="220"/>
        <w:ind w:firstLine="540"/>
        <w:jc w:val="both"/>
      </w:pPr>
      <w:r>
        <w:t xml:space="preserve">2.4.2. Информационную </w:t>
      </w:r>
      <w:hyperlink w:anchor="P2327">
        <w:r>
          <w:rPr>
            <w:color w:val="0000FF"/>
          </w:rPr>
          <w:t>карту</w:t>
        </w:r>
      </w:hyperlink>
      <w:r>
        <w:t xml:space="preserve"> профильной смены согласно приложению N 3.</w:t>
      </w:r>
    </w:p>
    <w:p w:rsidR="00A71FFB" w:rsidRDefault="00A71FFB">
      <w:pPr>
        <w:pStyle w:val="ConsPlusNormal"/>
        <w:spacing w:before="220"/>
        <w:ind w:firstLine="540"/>
        <w:jc w:val="both"/>
      </w:pPr>
      <w:r>
        <w:t xml:space="preserve">2.4.3. </w:t>
      </w:r>
      <w:hyperlink w:anchor="P2465">
        <w:r>
          <w:rPr>
            <w:color w:val="0000FF"/>
          </w:rPr>
          <w:t>Смету</w:t>
        </w:r>
      </w:hyperlink>
      <w:r>
        <w:t xml:space="preserve"> планируемых расходов с обоснованием затрат согласно приложению N 4.</w:t>
      </w:r>
    </w:p>
    <w:p w:rsidR="00A71FFB" w:rsidRDefault="00A71FFB">
      <w:pPr>
        <w:pStyle w:val="ConsPlusNormal"/>
        <w:spacing w:before="220"/>
        <w:ind w:firstLine="540"/>
        <w:jc w:val="both"/>
      </w:pPr>
      <w:r>
        <w:t>2.4.4. Выписку из Единого государственного реестра юридических лиц, полученную не ранее чем за 1 месяц до даты представления участником конкурса документов.</w:t>
      </w:r>
    </w:p>
    <w:p w:rsidR="00A71FFB" w:rsidRDefault="00A71FFB">
      <w:pPr>
        <w:pStyle w:val="ConsPlusNormal"/>
        <w:spacing w:before="220"/>
        <w:ind w:firstLine="540"/>
        <w:jc w:val="both"/>
      </w:pPr>
      <w:r>
        <w:t>2.4.5. Копию устава участника конкурса и (или) копию положения о загородной стационарной организации отдыха и оздоровления детей с круглосуточным пребыванием, где будет организована профильная смена, заверенные подписью руководителя участника конкурса.</w:t>
      </w:r>
    </w:p>
    <w:p w:rsidR="00A71FFB" w:rsidRDefault="00A71FFB">
      <w:pPr>
        <w:pStyle w:val="ConsPlusNormal"/>
        <w:spacing w:before="220"/>
        <w:ind w:firstLine="540"/>
        <w:jc w:val="both"/>
      </w:pPr>
      <w:r>
        <w:t xml:space="preserve">2.4.6. </w:t>
      </w:r>
      <w:proofErr w:type="gramStart"/>
      <w:r>
        <w:t xml:space="preserve">Справку, выданную территориальным органом Федеральной налоговой службы, подтверждающую отсутствие у участника конкурса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221">
        <w:r>
          <w:rPr>
            <w:color w:val="0000FF"/>
          </w:rPr>
          <w:t>пунктом 3 статьи 47</w:t>
        </w:r>
      </w:hyperlink>
      <w:r>
        <w:t xml:space="preserve"> Налогового кодекса Российской Федерации, на дату формирования указанной справки, но не ранее 1-го числа месяца подачи документов</w:t>
      </w:r>
      <w:proofErr w:type="gramEnd"/>
      <w:r>
        <w:t>.</w:t>
      </w:r>
    </w:p>
    <w:p w:rsidR="00A71FFB" w:rsidRDefault="00A71FFB">
      <w:pPr>
        <w:pStyle w:val="ConsPlusNormal"/>
        <w:spacing w:before="220"/>
        <w:ind w:firstLine="540"/>
        <w:jc w:val="both"/>
      </w:pPr>
      <w:r>
        <w:t>2.4.7. Справку об отсутствии просроченной задолженности по выплате заработной платы работникам участника конкурса, заверенную подписью руководителя и подписью главного бухгалтера участника конкурса.</w:t>
      </w:r>
    </w:p>
    <w:p w:rsidR="00A71FFB" w:rsidRDefault="00A71FFB">
      <w:pPr>
        <w:pStyle w:val="ConsPlusNormal"/>
        <w:spacing w:before="220"/>
        <w:ind w:firstLine="540"/>
        <w:jc w:val="both"/>
      </w:pPr>
      <w:r>
        <w:t>2.4.8. Справку о размере среднемесячной заработной платы работников участника конкурса, заверенную подписью руководителя и подписью главного бухгалтера участника конкурса.</w:t>
      </w:r>
    </w:p>
    <w:p w:rsidR="00A71FFB" w:rsidRDefault="00A71FFB">
      <w:pPr>
        <w:pStyle w:val="ConsPlusNormal"/>
        <w:spacing w:before="220"/>
        <w:ind w:firstLine="540"/>
        <w:jc w:val="both"/>
      </w:pPr>
      <w:r>
        <w:t xml:space="preserve">2.4.9. </w:t>
      </w:r>
      <w:proofErr w:type="gramStart"/>
      <w:r>
        <w:t>Справку (выписку), выданную территориальным органом Федеральной налоговой службы, подтверждающую,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участника конкурса, или главном бухгалтере юридического лица на дату формирования указанной справки, но не ранее 1-го числа месяца подачи документов.</w:t>
      </w:r>
      <w:proofErr w:type="gramEnd"/>
    </w:p>
    <w:p w:rsidR="00A71FFB" w:rsidRDefault="00A71FFB">
      <w:pPr>
        <w:pStyle w:val="ConsPlusNormal"/>
        <w:spacing w:before="220"/>
        <w:ind w:firstLine="540"/>
        <w:jc w:val="both"/>
      </w:pPr>
      <w:r>
        <w:t xml:space="preserve">2.4.10. Справку, подтверждающую отсутствие просроченной задолженности по возврату в областной бюджет иных субсидий, бюджетных инвестиций, </w:t>
      </w:r>
      <w:proofErr w:type="gramStart"/>
      <w:r>
        <w:t>предоставленных</w:t>
      </w:r>
      <w:proofErr w:type="gramEnd"/>
      <w:r>
        <w:t xml:space="preserve"> в том числе в соответствии с иными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 заверенную подписью руководителя и подписью главного бухгалтера участника конкурса.</w:t>
      </w:r>
    </w:p>
    <w:p w:rsidR="00A71FFB" w:rsidRDefault="00A71FFB">
      <w:pPr>
        <w:pStyle w:val="ConsPlusNormal"/>
        <w:spacing w:before="220"/>
        <w:ind w:firstLine="540"/>
        <w:jc w:val="both"/>
      </w:pPr>
      <w:r>
        <w:t xml:space="preserve">2.4.11. </w:t>
      </w:r>
      <w:proofErr w:type="gramStart"/>
      <w:r>
        <w:t xml:space="preserve">Справку, подтверждающую, что участник конкурса не находится в процессе реорганизации (за исключением реорганизации в форме присоединения к некоммерческой </w:t>
      </w:r>
      <w:r>
        <w:lastRenderedPageBreak/>
        <w:t>организации, являющейся участником конкурса, другой некоммерческой организации),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заверенную подписью руководителя участника конкурса.</w:t>
      </w:r>
      <w:proofErr w:type="gramEnd"/>
    </w:p>
    <w:p w:rsidR="00A71FFB" w:rsidRDefault="00A71FFB">
      <w:pPr>
        <w:pStyle w:val="ConsPlusNormal"/>
        <w:spacing w:before="220"/>
        <w:ind w:firstLine="540"/>
        <w:jc w:val="both"/>
      </w:pPr>
      <w:r>
        <w:t xml:space="preserve">2.4.12. </w:t>
      </w:r>
      <w:proofErr w:type="gramStart"/>
      <w:r>
        <w:t>Справку, подтверждающую, что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офшорных компаний,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w:t>
      </w:r>
      <w:proofErr w:type="gramEnd"/>
      <w:r>
        <w:t xml:space="preserve"> </w:t>
      </w:r>
      <w:proofErr w:type="gramStart"/>
      <w:r>
        <w:t>Федерации), заверенную подписью руководителя и подписью главного бухгалтера участника конкурса.</w:t>
      </w:r>
      <w:proofErr w:type="gramEnd"/>
    </w:p>
    <w:p w:rsidR="00A71FFB" w:rsidRDefault="00A71FFB">
      <w:pPr>
        <w:pStyle w:val="ConsPlusNormal"/>
        <w:spacing w:before="220"/>
        <w:ind w:firstLine="540"/>
        <w:jc w:val="both"/>
      </w:pPr>
      <w:r>
        <w:t>2.4.13. Копии документов, подтверждающих наличие у участника конкурса материально-технической базы, необходимой для организации профильных смен на территории Кировской области, заверенные подписью руководителя участника конкурса.</w:t>
      </w:r>
    </w:p>
    <w:p w:rsidR="00A71FFB" w:rsidRDefault="00A71FFB">
      <w:pPr>
        <w:pStyle w:val="ConsPlusNormal"/>
        <w:spacing w:before="220"/>
        <w:ind w:firstLine="540"/>
        <w:jc w:val="both"/>
      </w:pPr>
      <w:r>
        <w:t>2.4.14. Справку, подтверждающую, что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заверенную подписью руководителя и подписью главного бухгалтера участника конкурса.</w:t>
      </w:r>
    </w:p>
    <w:p w:rsidR="00A71FFB" w:rsidRDefault="00A71FFB">
      <w:pPr>
        <w:pStyle w:val="ConsPlusNormal"/>
        <w:spacing w:before="220"/>
        <w:ind w:firstLine="540"/>
        <w:jc w:val="both"/>
      </w:pPr>
      <w:r>
        <w:t xml:space="preserve">2.4.15. </w:t>
      </w:r>
      <w:proofErr w:type="gramStart"/>
      <w:r>
        <w:t xml:space="preserve">Справку, подтверждающую, что участник конкурса не находится в составляемых в рамках реализации полномочий, предусмотренных </w:t>
      </w:r>
      <w:hyperlink r:id="rId22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заверенную подписью руководителя и подписью главного бухгалтера участника конкурса.</w:t>
      </w:r>
      <w:proofErr w:type="gramEnd"/>
    </w:p>
    <w:p w:rsidR="00A71FFB" w:rsidRDefault="00A71FFB">
      <w:pPr>
        <w:pStyle w:val="ConsPlusNormal"/>
        <w:spacing w:before="220"/>
        <w:ind w:firstLine="540"/>
        <w:jc w:val="both"/>
      </w:pPr>
      <w:r>
        <w:t xml:space="preserve">2.4.16. Справку, подтверждающую, что участник конкурса не является иностранным агентом в соответствии с Федеральным </w:t>
      </w:r>
      <w:hyperlink r:id="rId223">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 заверенную подписью руководителя и подписью главного бухгалтера участника конкурса.</w:t>
      </w:r>
    </w:p>
    <w:p w:rsidR="00A71FFB" w:rsidRDefault="00A71FFB">
      <w:pPr>
        <w:pStyle w:val="ConsPlusNormal"/>
        <w:spacing w:before="220"/>
        <w:ind w:firstLine="540"/>
        <w:jc w:val="both"/>
      </w:pPr>
      <w:r>
        <w:t xml:space="preserve">2.4.17. Справку, подтверждающую, что участник конкурса не является получателем средств областного бюджета на основании иных нормативных правовых актов Правительства Кировской области на цель, указанную в </w:t>
      </w:r>
      <w:hyperlink w:anchor="P1996">
        <w:r>
          <w:rPr>
            <w:color w:val="0000FF"/>
          </w:rPr>
          <w:t>пункте 1.3</w:t>
        </w:r>
      </w:hyperlink>
      <w:r>
        <w:t xml:space="preserve"> настоящего Порядка, заверенную подписью руководителя и подписью главного бухгалтера участника конкурса.</w:t>
      </w:r>
    </w:p>
    <w:p w:rsidR="00A71FFB" w:rsidRDefault="00A71FFB">
      <w:pPr>
        <w:pStyle w:val="ConsPlusNormal"/>
        <w:spacing w:before="220"/>
        <w:ind w:firstLine="540"/>
        <w:jc w:val="both"/>
      </w:pPr>
      <w:r>
        <w:t>2.5. Заявка регистрируется министерством в день ее поступления.</w:t>
      </w:r>
    </w:p>
    <w:p w:rsidR="00A71FFB" w:rsidRDefault="00A71FFB">
      <w:pPr>
        <w:pStyle w:val="ConsPlusNormal"/>
        <w:spacing w:before="220"/>
        <w:ind w:firstLine="540"/>
        <w:jc w:val="both"/>
      </w:pPr>
      <w:r>
        <w:t>Участник конкурса до окончания срока приема заявок вправе внести изменения в поданную заявку, в том числе с целью устранения выявленных министерством несоответствий заявки требованиям настоящего Порядка.</w:t>
      </w:r>
    </w:p>
    <w:p w:rsidR="00A71FFB" w:rsidRDefault="00A71FFB">
      <w:pPr>
        <w:pStyle w:val="ConsPlusNormal"/>
        <w:spacing w:before="220"/>
        <w:ind w:firstLine="540"/>
        <w:jc w:val="both"/>
      </w:pPr>
      <w:r>
        <w:t>Внесение изменений в зарегистрированную заявку по истечении срока приема заявок не допускается.</w:t>
      </w:r>
    </w:p>
    <w:p w:rsidR="00A71FFB" w:rsidRDefault="00A71FFB">
      <w:pPr>
        <w:pStyle w:val="ConsPlusNormal"/>
        <w:spacing w:before="220"/>
        <w:ind w:firstLine="540"/>
        <w:jc w:val="both"/>
      </w:pPr>
      <w:r>
        <w:t>2.6. Заявка может быть отозвана участником конкурса до окончания срока приема заявок, указанного в объявлении о проведении конкурса, путем направления в министерство соответствующего электронного обращения руководителя (уполномоченного представителя) участника конкурса на адрес электронной почты министерства. Электронное обращение об отзыве заявки регистрируется в день его поступления в министерство.</w:t>
      </w:r>
    </w:p>
    <w:p w:rsidR="00A71FFB" w:rsidRDefault="00A71FFB">
      <w:pPr>
        <w:pStyle w:val="ConsPlusNormal"/>
        <w:spacing w:before="220"/>
        <w:ind w:firstLine="540"/>
        <w:jc w:val="both"/>
      </w:pPr>
      <w:bookmarkStart w:id="72" w:name="P2064"/>
      <w:bookmarkEnd w:id="72"/>
      <w:r>
        <w:t>2.7. Министерство в целях рассмотрения и оценки заявок:</w:t>
      </w:r>
    </w:p>
    <w:p w:rsidR="00A71FFB" w:rsidRDefault="00A71FFB">
      <w:pPr>
        <w:pStyle w:val="ConsPlusNormal"/>
        <w:spacing w:before="220"/>
        <w:ind w:firstLine="540"/>
        <w:jc w:val="both"/>
      </w:pPr>
      <w:r>
        <w:lastRenderedPageBreak/>
        <w:t xml:space="preserve">2.7.1. Осуществляет проверку участников конкурса на предмет соответствия их требованиям, указанным в </w:t>
      </w:r>
      <w:hyperlink w:anchor="P2028">
        <w:r>
          <w:rPr>
            <w:color w:val="0000FF"/>
          </w:rPr>
          <w:t>пункте 2.3</w:t>
        </w:r>
      </w:hyperlink>
      <w:r>
        <w:t xml:space="preserve"> настоящего Порядка.</w:t>
      </w:r>
    </w:p>
    <w:p w:rsidR="00A71FFB" w:rsidRDefault="00A71FFB">
      <w:pPr>
        <w:pStyle w:val="ConsPlusNormal"/>
        <w:spacing w:before="220"/>
        <w:ind w:firstLine="540"/>
        <w:jc w:val="both"/>
      </w:pPr>
      <w:r>
        <w:t xml:space="preserve">2.7.2. Осуществляет проверку представленных документов, предусмотренных </w:t>
      </w:r>
      <w:hyperlink w:anchor="P2042">
        <w:r>
          <w:rPr>
            <w:color w:val="0000FF"/>
          </w:rPr>
          <w:t>пунктом 2.4</w:t>
        </w:r>
      </w:hyperlink>
      <w:r>
        <w:t xml:space="preserve"> настоящего Порядка, на предмет их достоверности и комплектности.</w:t>
      </w:r>
    </w:p>
    <w:p w:rsidR="00A71FFB" w:rsidRDefault="00A71FFB">
      <w:pPr>
        <w:pStyle w:val="ConsPlusNormal"/>
        <w:spacing w:before="220"/>
        <w:ind w:firstLine="540"/>
        <w:jc w:val="both"/>
      </w:pPr>
      <w:r>
        <w:t>2.8. Министерство в течение 7 рабочих дней со дня окончания срока приема заявок, указанного в объявлении о проведении конкурса, рассматривает представленные участниками конкурса заявки и направляет их на рассмотрение комиссии либо отклоняет заявки.</w:t>
      </w:r>
    </w:p>
    <w:p w:rsidR="00A71FFB" w:rsidRDefault="00A71FFB">
      <w:pPr>
        <w:pStyle w:val="ConsPlusNormal"/>
        <w:spacing w:before="220"/>
        <w:ind w:firstLine="540"/>
        <w:jc w:val="both"/>
      </w:pPr>
      <w:bookmarkStart w:id="73" w:name="P2068"/>
      <w:bookmarkEnd w:id="73"/>
      <w:r>
        <w:t>2.9. Основаниями для отклонения заявки являются:</w:t>
      </w:r>
    </w:p>
    <w:p w:rsidR="00A71FFB" w:rsidRDefault="00A71FFB">
      <w:pPr>
        <w:pStyle w:val="ConsPlusNormal"/>
        <w:spacing w:before="220"/>
        <w:ind w:firstLine="540"/>
        <w:jc w:val="both"/>
      </w:pPr>
      <w:r>
        <w:t xml:space="preserve">2.9.1. Несоответствие участника конкурса требованиям, указанным в </w:t>
      </w:r>
      <w:hyperlink w:anchor="P2042">
        <w:r>
          <w:rPr>
            <w:color w:val="0000FF"/>
          </w:rPr>
          <w:t>пункте 2.4</w:t>
        </w:r>
      </w:hyperlink>
      <w:r>
        <w:t xml:space="preserve"> настоящего Порядка.</w:t>
      </w:r>
    </w:p>
    <w:p w:rsidR="00A71FFB" w:rsidRDefault="00A71FFB">
      <w:pPr>
        <w:pStyle w:val="ConsPlusNormal"/>
        <w:spacing w:before="220"/>
        <w:ind w:firstLine="540"/>
        <w:jc w:val="both"/>
      </w:pPr>
      <w:r>
        <w:t xml:space="preserve">2.9.2. Недостоверность информации, содержащейся в представленных документах, непредставление (представление не в полном объеме) документов, указанных в </w:t>
      </w:r>
      <w:hyperlink w:anchor="P2042">
        <w:r>
          <w:rPr>
            <w:color w:val="0000FF"/>
          </w:rPr>
          <w:t>пункте 2.4</w:t>
        </w:r>
      </w:hyperlink>
      <w:r>
        <w:t xml:space="preserve"> настоящего Порядка.</w:t>
      </w:r>
    </w:p>
    <w:p w:rsidR="00A71FFB" w:rsidRDefault="00A71FFB">
      <w:pPr>
        <w:pStyle w:val="ConsPlusNormal"/>
        <w:spacing w:before="220"/>
        <w:ind w:firstLine="540"/>
        <w:jc w:val="both"/>
      </w:pPr>
      <w:r>
        <w:t>2.9.3. Подача участником конкурса заявки по истечении срока проведения конкурса.</w:t>
      </w:r>
    </w:p>
    <w:p w:rsidR="00A71FFB" w:rsidRDefault="00A71FFB">
      <w:pPr>
        <w:pStyle w:val="ConsPlusNormal"/>
        <w:spacing w:before="220"/>
        <w:ind w:firstLine="540"/>
        <w:jc w:val="both"/>
      </w:pPr>
      <w:r>
        <w:t xml:space="preserve">2.9.4. Несоответствие формата смены в поданной заявке понятию "профильная смена", указанному в </w:t>
      </w:r>
      <w:hyperlink w:anchor="P1995">
        <w:r>
          <w:rPr>
            <w:color w:val="0000FF"/>
          </w:rPr>
          <w:t>пункте 1.2</w:t>
        </w:r>
      </w:hyperlink>
      <w:r>
        <w:t xml:space="preserve"> настоящего Порядка.</w:t>
      </w:r>
    </w:p>
    <w:p w:rsidR="00A71FFB" w:rsidRDefault="00A71FFB">
      <w:pPr>
        <w:pStyle w:val="ConsPlusNormal"/>
        <w:spacing w:before="220"/>
        <w:ind w:firstLine="540"/>
        <w:jc w:val="both"/>
      </w:pPr>
      <w:r>
        <w:t xml:space="preserve">2.10. В случае отклонения заявки по основаниям, указанным в </w:t>
      </w:r>
      <w:hyperlink w:anchor="P2068">
        <w:r>
          <w:rPr>
            <w:color w:val="0000FF"/>
          </w:rPr>
          <w:t>пункте 2.9</w:t>
        </w:r>
      </w:hyperlink>
      <w:r>
        <w:t xml:space="preserve"> настоящего Порядка, министерство уведомляет участника конкурса об отклонении заявки с указанием причин ее отклонения в течение 7 рабочих дней со дня принятия соответствующего решения.</w:t>
      </w:r>
    </w:p>
    <w:p w:rsidR="00A71FFB" w:rsidRDefault="00A71FFB">
      <w:pPr>
        <w:pStyle w:val="ConsPlusNormal"/>
        <w:spacing w:before="220"/>
        <w:ind w:firstLine="540"/>
        <w:jc w:val="both"/>
      </w:pPr>
      <w:bookmarkStart w:id="74" w:name="P2074"/>
      <w:bookmarkEnd w:id="74"/>
      <w:r>
        <w:t>2.11. Комиссия создается в составе не менее 7 человек. В состав комиссии включаются представители органов исполнительной власти Кировской области, общественных, образовательных и других организаций Кировской области, а также представители Общественного совета при министерстве образования Кировской области.</w:t>
      </w:r>
    </w:p>
    <w:p w:rsidR="00A71FFB" w:rsidRDefault="00A71FFB">
      <w:pPr>
        <w:pStyle w:val="ConsPlusNormal"/>
        <w:jc w:val="both"/>
      </w:pPr>
      <w:r>
        <w:t>(</w:t>
      </w:r>
      <w:proofErr w:type="gramStart"/>
      <w:r>
        <w:t>в</w:t>
      </w:r>
      <w:proofErr w:type="gramEnd"/>
      <w:r>
        <w:t xml:space="preserve"> ред. </w:t>
      </w:r>
      <w:hyperlink r:id="rId224">
        <w:r>
          <w:rPr>
            <w:color w:val="0000FF"/>
          </w:rPr>
          <w:t>постановления</w:t>
        </w:r>
      </w:hyperlink>
      <w:r>
        <w:t xml:space="preserve"> Правительства Кировской области от 27.11.2024 N 514-П)</w:t>
      </w:r>
    </w:p>
    <w:p w:rsidR="00A71FFB" w:rsidRDefault="00A71FFB">
      <w:pPr>
        <w:pStyle w:val="ConsPlusNormal"/>
        <w:spacing w:before="220"/>
        <w:ind w:firstLine="540"/>
        <w:jc w:val="both"/>
      </w:pPr>
      <w:r>
        <w:t>Комиссия осуществляет свою деятельность в форме заседаний.</w:t>
      </w:r>
    </w:p>
    <w:p w:rsidR="00A71FFB" w:rsidRDefault="00A71FFB">
      <w:pPr>
        <w:pStyle w:val="ConsPlusNormal"/>
        <w:spacing w:before="220"/>
        <w:ind w:firstLine="540"/>
        <w:jc w:val="both"/>
      </w:pPr>
      <w:r>
        <w:t>Заседания комиссии считаются правомочными, если на них присутствует не менее двух третей от общего числа членов комиссии.</w:t>
      </w:r>
    </w:p>
    <w:p w:rsidR="00A71FFB" w:rsidRDefault="00A71FFB">
      <w:pPr>
        <w:pStyle w:val="ConsPlusNormal"/>
        <w:spacing w:before="220"/>
        <w:ind w:firstLine="540"/>
        <w:jc w:val="both"/>
      </w:pPr>
      <w:r>
        <w:t>Решения комиссии принимаются открытым голосованием простым большинством голосов членов комиссии, присутствующих на заседании комиссии. При равном количестве голосов голос председательствующего на заседании комиссии является решающим.</w:t>
      </w:r>
    </w:p>
    <w:p w:rsidR="00A71FFB" w:rsidRDefault="00A71FFB">
      <w:pPr>
        <w:pStyle w:val="ConsPlusNormal"/>
        <w:spacing w:before="220"/>
        <w:ind w:firstLine="540"/>
        <w:jc w:val="both"/>
      </w:pPr>
      <w:r>
        <w:t>Решение комиссии оформляется протоколом подведения итогов конкурса.</w:t>
      </w:r>
    </w:p>
    <w:p w:rsidR="00A71FFB" w:rsidRDefault="00A71FFB">
      <w:pPr>
        <w:pStyle w:val="ConsPlusNormal"/>
        <w:spacing w:before="220"/>
        <w:ind w:firstLine="540"/>
        <w:jc w:val="both"/>
      </w:pPr>
      <w:r>
        <w:t>Протокол подведения итогов конкурса подписывается всеми присутствующими на заседании комиссии членами комиссии.</w:t>
      </w:r>
    </w:p>
    <w:p w:rsidR="00A71FFB" w:rsidRDefault="00A71FFB">
      <w:pPr>
        <w:pStyle w:val="ConsPlusNormal"/>
        <w:spacing w:before="220"/>
        <w:ind w:firstLine="540"/>
        <w:jc w:val="both"/>
      </w:pPr>
      <w:bookmarkStart w:id="75" w:name="P2081"/>
      <w:bookmarkEnd w:id="75"/>
      <w:r>
        <w:t>2.12. Комиссия в течение 30 рабочих дней после получения заявок участников конкурса проводит оценку заявок в соответствии с критериями (показателями) конкурса и принимает решение об определении победителей конкурса.</w:t>
      </w:r>
    </w:p>
    <w:p w:rsidR="00A71FFB" w:rsidRDefault="00A71FFB">
      <w:pPr>
        <w:pStyle w:val="ConsPlusNormal"/>
        <w:spacing w:before="220"/>
        <w:ind w:firstLine="540"/>
        <w:jc w:val="both"/>
      </w:pPr>
      <w:r>
        <w:t>Победителем конкурса не может стать участник конкурса, набравший в соответствии с критериями (показателями) конкурса общее количество баллов менее 60% от максимального количества баллов с учетом оценок всех членов комиссии.</w:t>
      </w:r>
    </w:p>
    <w:p w:rsidR="00A71FFB" w:rsidRDefault="00A71FFB">
      <w:pPr>
        <w:pStyle w:val="ConsPlusNormal"/>
        <w:spacing w:before="220"/>
        <w:ind w:firstLine="540"/>
        <w:jc w:val="both"/>
      </w:pPr>
      <w:r>
        <w:t>В случае если на конкурс поступила одна заявка, конкурс признается несостоявшимся.</w:t>
      </w:r>
    </w:p>
    <w:p w:rsidR="00A71FFB" w:rsidRDefault="00A71FFB">
      <w:pPr>
        <w:pStyle w:val="ConsPlusNormal"/>
        <w:spacing w:before="220"/>
        <w:ind w:firstLine="540"/>
        <w:jc w:val="both"/>
      </w:pPr>
      <w:r>
        <w:lastRenderedPageBreak/>
        <w:t>В случае если комиссия не определила ни одного победителя, конкурс признается несостоявшимся.</w:t>
      </w:r>
    </w:p>
    <w:p w:rsidR="00A71FFB" w:rsidRDefault="00A71FFB">
      <w:pPr>
        <w:pStyle w:val="ConsPlusNormal"/>
        <w:spacing w:before="220"/>
        <w:ind w:firstLine="540"/>
        <w:jc w:val="both"/>
      </w:pPr>
      <w:r>
        <w:t>2.13. По итогам конкурса комиссия формирует рейтинг участников конкурса согласно общему количеству баллов, полученных участниками конкурса в соответствии с критериями (показателями) конкурса. Первое место присваивается участнику конкурса, набравшему в сумме наибольшее количество баллов. Участники конкурса ранжируются в порядке убывания общей суммы баллов, полученных в соответствии с критериями (показателями) конкурса.</w:t>
      </w:r>
    </w:p>
    <w:p w:rsidR="00A71FFB" w:rsidRDefault="00A71FFB">
      <w:pPr>
        <w:pStyle w:val="ConsPlusNormal"/>
        <w:spacing w:before="220"/>
        <w:ind w:firstLine="540"/>
        <w:jc w:val="both"/>
      </w:pPr>
      <w:r>
        <w:t>2.14. Комиссия определяет не более трех победителей конкурса, набравших наибольшее количество баллов. При равенстве баллов решение об определении победителей конкурса принимается на основании оценки по критерию (показателю) конкурса "Соответствие программных мероприятий целям и задачам профильной смены". Победителем конкурса признается участник конкурса, набравший наибольший балл по вышеуказанному критерию (показателю) конкурса.</w:t>
      </w:r>
    </w:p>
    <w:p w:rsidR="00A71FFB" w:rsidRDefault="00A71FFB">
      <w:pPr>
        <w:pStyle w:val="ConsPlusNormal"/>
        <w:spacing w:before="220"/>
        <w:ind w:firstLine="540"/>
        <w:jc w:val="both"/>
      </w:pPr>
      <w:proofErr w:type="gramStart"/>
      <w:r>
        <w:t>В случае равного количества баллов по критерию (показателю) конкурса "Соответствие программных мероприятий целям и задачам профильной смены" победитель конкурса определяется по наибольшему значению суммы баллов по критериям (показателям) конкурса "Соответствие программных мероприятий целям и задачам профильной смены" и "Планирование бюджета профильной смены и обоснование планируемых расходов в соответствии с целью и задачами профильной смены".</w:t>
      </w:r>
      <w:proofErr w:type="gramEnd"/>
    </w:p>
    <w:p w:rsidR="00A71FFB" w:rsidRDefault="00A71FFB">
      <w:pPr>
        <w:pStyle w:val="ConsPlusNormal"/>
        <w:spacing w:before="220"/>
        <w:ind w:firstLine="540"/>
        <w:jc w:val="both"/>
      </w:pPr>
      <w:bookmarkStart w:id="76" w:name="P2088"/>
      <w:bookmarkEnd w:id="76"/>
      <w:r>
        <w:t>2.15. Общий фонд грантов распределяется между участниками конкурса следующим образом.</w:t>
      </w:r>
    </w:p>
    <w:p w:rsidR="00A71FFB" w:rsidRDefault="00A71FFB">
      <w:pPr>
        <w:pStyle w:val="ConsPlusNormal"/>
        <w:spacing w:before="220"/>
        <w:ind w:firstLine="540"/>
        <w:jc w:val="both"/>
      </w:pPr>
      <w:r>
        <w:t>В случае определения трех победителей конкурса:</w:t>
      </w:r>
    </w:p>
    <w:p w:rsidR="00A71FFB" w:rsidRDefault="00A71FFB">
      <w:pPr>
        <w:pStyle w:val="ConsPlusNormal"/>
        <w:spacing w:before="220"/>
        <w:ind w:firstLine="540"/>
        <w:jc w:val="both"/>
      </w:pPr>
      <w:r>
        <w:t>1-е место - грант в размере 50% от общего фонда грантов;</w:t>
      </w:r>
    </w:p>
    <w:p w:rsidR="00A71FFB" w:rsidRDefault="00A71FFB">
      <w:pPr>
        <w:pStyle w:val="ConsPlusNormal"/>
        <w:spacing w:before="220"/>
        <w:ind w:firstLine="540"/>
        <w:jc w:val="both"/>
      </w:pPr>
      <w:r>
        <w:t>2-е место - грант в размере 30% от общего фонда грантов;</w:t>
      </w:r>
    </w:p>
    <w:p w:rsidR="00A71FFB" w:rsidRDefault="00A71FFB">
      <w:pPr>
        <w:pStyle w:val="ConsPlusNormal"/>
        <w:spacing w:before="220"/>
        <w:ind w:firstLine="540"/>
        <w:jc w:val="both"/>
      </w:pPr>
      <w:r>
        <w:t>3-е место - грант в размере 20% от общего фонда грантов.</w:t>
      </w:r>
    </w:p>
    <w:p w:rsidR="00A71FFB" w:rsidRDefault="00A71FFB">
      <w:pPr>
        <w:pStyle w:val="ConsPlusNormal"/>
        <w:spacing w:before="220"/>
        <w:ind w:firstLine="540"/>
        <w:jc w:val="both"/>
      </w:pPr>
      <w:r>
        <w:t>В случае определения двух победителей конкурса:</w:t>
      </w:r>
    </w:p>
    <w:p w:rsidR="00A71FFB" w:rsidRDefault="00A71FFB">
      <w:pPr>
        <w:pStyle w:val="ConsPlusNormal"/>
        <w:spacing w:before="220"/>
        <w:ind w:firstLine="540"/>
        <w:jc w:val="both"/>
      </w:pPr>
      <w:r>
        <w:t>1-е место - грант в размере 60% от общего фонда грантов;</w:t>
      </w:r>
    </w:p>
    <w:p w:rsidR="00A71FFB" w:rsidRDefault="00A71FFB">
      <w:pPr>
        <w:pStyle w:val="ConsPlusNormal"/>
        <w:spacing w:before="220"/>
        <w:ind w:firstLine="540"/>
        <w:jc w:val="both"/>
      </w:pPr>
      <w:r>
        <w:t>2-е место - грант в размере 40% от общего фонда грантов.</w:t>
      </w:r>
    </w:p>
    <w:p w:rsidR="00A71FFB" w:rsidRDefault="00A71FFB">
      <w:pPr>
        <w:pStyle w:val="ConsPlusNormal"/>
        <w:spacing w:before="220"/>
        <w:ind w:firstLine="540"/>
        <w:jc w:val="both"/>
      </w:pPr>
      <w:r>
        <w:t>В случае определения одного победителя конкурса ему предоставляется грант в размере 100% от общего фонда грантов.</w:t>
      </w:r>
    </w:p>
    <w:p w:rsidR="00A71FFB" w:rsidRDefault="00A71FFB">
      <w:pPr>
        <w:pStyle w:val="ConsPlusNormal"/>
        <w:spacing w:before="220"/>
        <w:ind w:firstLine="540"/>
        <w:jc w:val="both"/>
      </w:pPr>
      <w:r>
        <w:t>2.16. Решение комиссии об итогах конкурса оформляется протоколом подведения итогов конкурса. Протокол подведения итогов конкурса передается в министерство секретарем комиссии в течение 3 календарных дней со дня определения победителей конкурса и подписания протокола подведения итогов конкурса.</w:t>
      </w:r>
    </w:p>
    <w:p w:rsidR="00A71FFB" w:rsidRDefault="00A71FFB">
      <w:pPr>
        <w:pStyle w:val="ConsPlusNormal"/>
        <w:spacing w:before="220"/>
        <w:ind w:firstLine="540"/>
        <w:jc w:val="both"/>
      </w:pPr>
      <w:r>
        <w:t>2.17. Протокол подведения итогов конкурса включает следующие сведения:</w:t>
      </w:r>
    </w:p>
    <w:p w:rsidR="00A71FFB" w:rsidRDefault="00A71FFB">
      <w:pPr>
        <w:pStyle w:val="ConsPlusNormal"/>
        <w:spacing w:before="220"/>
        <w:ind w:firstLine="540"/>
        <w:jc w:val="both"/>
      </w:pPr>
      <w:r>
        <w:t>2.17.1. Дату, время и место проведения рассмотрения заявок.</w:t>
      </w:r>
    </w:p>
    <w:p w:rsidR="00A71FFB" w:rsidRDefault="00A71FFB">
      <w:pPr>
        <w:pStyle w:val="ConsPlusNormal"/>
        <w:spacing w:before="220"/>
        <w:ind w:firstLine="540"/>
        <w:jc w:val="both"/>
      </w:pPr>
      <w:r>
        <w:t>2.17.2. Дату, время и место оценки заявок.</w:t>
      </w:r>
    </w:p>
    <w:p w:rsidR="00A71FFB" w:rsidRDefault="00A71FFB">
      <w:pPr>
        <w:pStyle w:val="ConsPlusNormal"/>
        <w:spacing w:before="220"/>
        <w:ind w:firstLine="540"/>
        <w:jc w:val="both"/>
      </w:pPr>
      <w:r>
        <w:t>2.17.3. Информацию об участниках конкурса, заявки которых были рассмотрены.</w:t>
      </w:r>
    </w:p>
    <w:p w:rsidR="00A71FFB" w:rsidRDefault="00A71FFB">
      <w:pPr>
        <w:pStyle w:val="ConsPlusNormal"/>
        <w:spacing w:before="220"/>
        <w:ind w:firstLine="540"/>
        <w:jc w:val="both"/>
      </w:pPr>
      <w:r>
        <w:t xml:space="preserve">2.17.4. Информацию об участниках конкурса, заявки которых были отклонены, с указанием </w:t>
      </w:r>
      <w:r>
        <w:lastRenderedPageBreak/>
        <w:t>причин их отклонения.</w:t>
      </w:r>
    </w:p>
    <w:p w:rsidR="00A71FFB" w:rsidRDefault="00A71FFB">
      <w:pPr>
        <w:pStyle w:val="ConsPlusNormal"/>
        <w:spacing w:before="220"/>
        <w:ind w:firstLine="540"/>
        <w:jc w:val="both"/>
      </w:pPr>
      <w:r>
        <w:t>2.17.5. Последовательность оценки заявок, присвоенное заявкам количество баллов по каждому критерию (показателю) конкурса, принятое на основании результатов оценки заявок решение о присвоении заявкам порядковых номеров.</w:t>
      </w:r>
    </w:p>
    <w:p w:rsidR="00A71FFB" w:rsidRDefault="00A71FFB">
      <w:pPr>
        <w:pStyle w:val="ConsPlusNormal"/>
        <w:spacing w:before="220"/>
        <w:ind w:firstLine="540"/>
        <w:jc w:val="both"/>
      </w:pPr>
      <w:r>
        <w:t>2.17.6. Наименование некоммерческой организации (некоммерческих организаций), с которой (с которыми) заключается соглашение о предоставлении гранта, и размер предоставляемого ей (им) гранта.</w:t>
      </w:r>
    </w:p>
    <w:p w:rsidR="00A71FFB" w:rsidRDefault="00A71FFB">
      <w:pPr>
        <w:pStyle w:val="ConsPlusNormal"/>
        <w:spacing w:before="220"/>
        <w:ind w:firstLine="540"/>
        <w:jc w:val="both"/>
      </w:pPr>
      <w:bookmarkStart w:id="77" w:name="P2105"/>
      <w:bookmarkEnd w:id="77"/>
      <w:r>
        <w:t>2.18. В течение 10 календарных дней после получения протокола подведения итогов конкурса список победителей конкурса утверждается правовым актом министерства и размещается на сайте министерства в информационно-телекоммуникационной сети "Интернет".</w:t>
      </w:r>
    </w:p>
    <w:p w:rsidR="00A71FFB" w:rsidRDefault="00A71FFB">
      <w:pPr>
        <w:pStyle w:val="ConsPlusNormal"/>
        <w:jc w:val="both"/>
      </w:pPr>
    </w:p>
    <w:p w:rsidR="00A71FFB" w:rsidRDefault="00A71FFB">
      <w:pPr>
        <w:pStyle w:val="ConsPlusTitle"/>
        <w:ind w:firstLine="540"/>
        <w:jc w:val="both"/>
        <w:outlineLvl w:val="1"/>
      </w:pPr>
      <w:r>
        <w:t>3. Условия и порядок предоставления грантов</w:t>
      </w:r>
    </w:p>
    <w:p w:rsidR="00A71FFB" w:rsidRDefault="00A71FFB">
      <w:pPr>
        <w:pStyle w:val="ConsPlusNormal"/>
        <w:jc w:val="both"/>
      </w:pPr>
    </w:p>
    <w:p w:rsidR="00A71FFB" w:rsidRDefault="00A71FFB">
      <w:pPr>
        <w:pStyle w:val="ConsPlusNormal"/>
        <w:ind w:firstLine="540"/>
        <w:jc w:val="both"/>
      </w:pPr>
      <w:bookmarkStart w:id="78" w:name="P2109"/>
      <w:bookmarkEnd w:id="78"/>
      <w:r>
        <w:t>3.1. Министерство в течение 20 рабочих дней со дня опубликования правового акта, указанного в пункте 2.18 настоящего Порядка, заключает с победителем конкурса соглашение о предоставлении гранта в соответствии с типовой формой, установленной министерством финансов Кировской области.</w:t>
      </w:r>
    </w:p>
    <w:p w:rsidR="00A71FFB" w:rsidRDefault="00A71FFB">
      <w:pPr>
        <w:pStyle w:val="ConsPlusNormal"/>
        <w:spacing w:before="220"/>
        <w:ind w:firstLine="540"/>
        <w:jc w:val="both"/>
      </w:pPr>
      <w:r>
        <w:t>Обязательными условиями, включаемыми в соглашение о предоставлении гранта, являются:</w:t>
      </w:r>
    </w:p>
    <w:p w:rsidR="00A71FFB" w:rsidRDefault="00A71FFB">
      <w:pPr>
        <w:pStyle w:val="ConsPlusNormal"/>
        <w:spacing w:before="220"/>
        <w:ind w:firstLine="540"/>
        <w:jc w:val="both"/>
      </w:pPr>
      <w:proofErr w:type="gramStart"/>
      <w:r>
        <w:t>согласие некоммерческой организации и лиц, получающих средства на основании договоров, заключаемых с некоммерческой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проверки соблюдения порядка и условий предоставления гранта, в том</w:t>
      </w:r>
      <w:proofErr w:type="gramEnd"/>
      <w:r>
        <w:t xml:space="preserve"> </w:t>
      </w:r>
      <w:proofErr w:type="gramStart"/>
      <w:r>
        <w:t>числе</w:t>
      </w:r>
      <w:proofErr w:type="gramEnd"/>
      <w:r>
        <w:t xml:space="preserve"> в части достижения результатов предоставления гранта, а также органами государственного финансового контроля проверки в соответствии со </w:t>
      </w:r>
      <w:hyperlink r:id="rId225">
        <w:r>
          <w:rPr>
            <w:color w:val="0000FF"/>
          </w:rPr>
          <w:t>статьями 268.1</w:t>
        </w:r>
      </w:hyperlink>
      <w:r>
        <w:t xml:space="preserve"> и </w:t>
      </w:r>
      <w:hyperlink r:id="rId226">
        <w:r>
          <w:rPr>
            <w:color w:val="0000FF"/>
          </w:rPr>
          <w:t>269.2</w:t>
        </w:r>
      </w:hyperlink>
      <w:r>
        <w:t xml:space="preserve"> Бюджетного кодекса Российской Федерации;</w:t>
      </w:r>
    </w:p>
    <w:p w:rsidR="00A71FFB" w:rsidRDefault="00A71FFB">
      <w:pPr>
        <w:pStyle w:val="ConsPlusNormal"/>
        <w:spacing w:before="220"/>
        <w:ind w:firstLine="540"/>
        <w:jc w:val="both"/>
      </w:pPr>
      <w:proofErr w:type="gramStart"/>
      <w:r>
        <w:t>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соглашения о предоставлении гранта в случае уменьшения министерству как главному распорядителю бюджетных средств ранее доведенных лимитов бюджетных обязательств на предоставление гранта, приводящего к невозможности предоставления гранта в размере, определенном соглашением о предоставлении гранта;</w:t>
      </w:r>
      <w:proofErr w:type="gramEnd"/>
    </w:p>
    <w:p w:rsidR="00A71FFB" w:rsidRDefault="00A71FFB">
      <w:pPr>
        <w:pStyle w:val="ConsPlusNormal"/>
        <w:spacing w:before="220"/>
        <w:ind w:firstLine="540"/>
        <w:jc w:val="both"/>
      </w:pPr>
      <w:r>
        <w:t>обязательство о внесении изменений в соглашение о предоставлении гранта в части перемены лица, являющегося правопреемником при реорганизации некоммерческой организации в форме слияния, присоединения или преобразования, путем заключения дополнительного соглашения к соглашению о предоставлении гранта;</w:t>
      </w:r>
    </w:p>
    <w:p w:rsidR="00A71FFB" w:rsidRDefault="00A71FFB">
      <w:pPr>
        <w:pStyle w:val="ConsPlusNormal"/>
        <w:spacing w:before="220"/>
        <w:ind w:firstLine="540"/>
        <w:jc w:val="both"/>
      </w:pPr>
      <w:proofErr w:type="gramStart"/>
      <w:r>
        <w:t>обязательство о расторжении соглашения о предоставлении гранта с формированием уведомления о расторжении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 исполненных некоммерческой организацией обязательствах, источником финансового обеспечения которых является грант, и возврате неиспользованного остатка гранта в областной бюджет при реорганизации некоммерческой организации в форме разделения, выделения</w:t>
      </w:r>
      <w:proofErr w:type="gramEnd"/>
      <w:r>
        <w:t>, а также при ликвидации некоммерческой организации;</w:t>
      </w:r>
    </w:p>
    <w:p w:rsidR="00A71FFB" w:rsidRDefault="00A71FFB">
      <w:pPr>
        <w:pStyle w:val="ConsPlusNormal"/>
        <w:spacing w:before="220"/>
        <w:ind w:firstLine="540"/>
        <w:jc w:val="both"/>
      </w:pPr>
      <w:r>
        <w:t xml:space="preserve">запрет приобретения получателями грантов - некоммерческими организациями, а также иными лицами, получающими средства на основании договоров, заключенных с получателями </w:t>
      </w:r>
      <w:r>
        <w:lastRenderedPageBreak/>
        <w:t>грантов,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71FFB" w:rsidRDefault="00A71FFB">
      <w:pPr>
        <w:pStyle w:val="ConsPlusNormal"/>
        <w:spacing w:before="220"/>
        <w:ind w:firstLine="540"/>
        <w:jc w:val="both"/>
      </w:pPr>
      <w:r>
        <w:t>положения о казначейском сопровождении гранта в соответствии с бюджетным законодательством Российской Федерации;</w:t>
      </w:r>
    </w:p>
    <w:p w:rsidR="00A71FFB" w:rsidRDefault="00A71FFB">
      <w:pPr>
        <w:pStyle w:val="ConsPlusNormal"/>
        <w:spacing w:before="220"/>
        <w:ind w:firstLine="540"/>
        <w:jc w:val="both"/>
      </w:pPr>
      <w:r>
        <w:t>обязательство о продолжительности смен для организации отдыха и (или) оздоровления детей на территории Кировской области, составляющей не менее 7 календарных дней в зимний, осенний, весенний периоды и не менее 21 календарного дня в летний период; обязательство о продолжительности смен для организации отдыха детей на территории Кировской области, составляющей не менее 14 календарных дней, но не более 20 календарных дней в летний период;</w:t>
      </w:r>
    </w:p>
    <w:p w:rsidR="00A71FFB" w:rsidRDefault="00A71FFB">
      <w:pPr>
        <w:pStyle w:val="ConsPlusNormal"/>
        <w:spacing w:before="220"/>
        <w:ind w:firstLine="540"/>
        <w:jc w:val="both"/>
      </w:pPr>
      <w:r>
        <w:t>обязательство нахождения некоммерческой организации в реестре организаций отдыха детей и их оздоровления, расположенных на территории Кировской области.</w:t>
      </w:r>
    </w:p>
    <w:p w:rsidR="00A71FFB" w:rsidRDefault="00A71FFB">
      <w:pPr>
        <w:pStyle w:val="ConsPlusNormal"/>
        <w:spacing w:before="220"/>
        <w:ind w:firstLine="540"/>
        <w:jc w:val="both"/>
      </w:pPr>
      <w:r>
        <w:t xml:space="preserve">Если победитель конкурса не заключит соглашение о предоставлении гранта в установленный срок, министерство в течение 5 рабочих дней со дня истечения установленного срока вносит изменение в правовой акт, указанный в </w:t>
      </w:r>
      <w:hyperlink w:anchor="P2105">
        <w:r>
          <w:rPr>
            <w:color w:val="0000FF"/>
          </w:rPr>
          <w:t>пункте 2.18</w:t>
        </w:r>
      </w:hyperlink>
      <w:r>
        <w:t xml:space="preserve"> настоящего Порядка, в части исключения данного участника конкурса из числа победителей конкурса.</w:t>
      </w:r>
    </w:p>
    <w:p w:rsidR="00A71FFB" w:rsidRDefault="00A71FFB">
      <w:pPr>
        <w:pStyle w:val="ConsPlusNormal"/>
        <w:spacing w:before="220"/>
        <w:ind w:firstLine="540"/>
        <w:jc w:val="both"/>
      </w:pPr>
      <w:r>
        <w:t xml:space="preserve">3.2. </w:t>
      </w:r>
      <w:proofErr w:type="gramStart"/>
      <w:r>
        <w:t xml:space="preserve">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 препятствующие проведению летней оздоровительной кампании, срок заключения соглашения о предоставлении гранта, указанный в </w:t>
      </w:r>
      <w:hyperlink w:anchor="P2109">
        <w:r>
          <w:rPr>
            <w:color w:val="0000FF"/>
          </w:rPr>
          <w:t>пункте 3.1</w:t>
        </w:r>
      </w:hyperlink>
      <w:r>
        <w:t xml:space="preserve"> настоящего Порядка, продлевается министерством на 60 календарных дней со дня принятия правового акта, указанного в </w:t>
      </w:r>
      <w:hyperlink w:anchor="P2105">
        <w:r>
          <w:rPr>
            <w:color w:val="0000FF"/>
          </w:rPr>
          <w:t>пункте 2.18</w:t>
        </w:r>
      </w:hyperlink>
      <w:r>
        <w:t xml:space="preserve"> настоящего Порядка.</w:t>
      </w:r>
      <w:proofErr w:type="gramEnd"/>
    </w:p>
    <w:p w:rsidR="00A71FFB" w:rsidRDefault="00A71FFB">
      <w:pPr>
        <w:pStyle w:val="ConsPlusNormal"/>
        <w:spacing w:before="220"/>
        <w:ind w:firstLine="540"/>
        <w:jc w:val="both"/>
      </w:pPr>
      <w:r>
        <w:t xml:space="preserve">3.3. </w:t>
      </w:r>
      <w:proofErr w:type="gramStart"/>
      <w:r>
        <w:t>При предоставлении гранта некоммерческой организацией и лицами, получающими средства на основании договоров, заключаемых с некоммерческой организацией, обеспечивается выполнение требований о запрете на 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согласие лиц (за исключением государственных (муниципальных) унитарных предприятий, хозяйственных товариществ</w:t>
      </w:r>
      <w:proofErr w:type="gramEnd"/>
      <w:r>
        <w:t xml:space="preserve"> </w:t>
      </w:r>
      <w:proofErr w:type="gramStart"/>
      <w: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являющихся поставщиками (подрядчиками, исполнителями) по договорам (соглашениям), на осуществление в отношении них министерством проверки соблюдения порядка и условий предоставления гранта, в том числе в части достижения значения результатов предоставления гранта, а также уполномоченными органами</w:t>
      </w:r>
      <w:proofErr w:type="gramEnd"/>
      <w:r>
        <w:t xml:space="preserve"> государственного финансового контроля проверки в соответствии со </w:t>
      </w:r>
      <w:hyperlink r:id="rId227">
        <w:r>
          <w:rPr>
            <w:color w:val="0000FF"/>
          </w:rPr>
          <w:t>статьями 268.1</w:t>
        </w:r>
      </w:hyperlink>
      <w:r>
        <w:t xml:space="preserve"> и </w:t>
      </w:r>
      <w:hyperlink r:id="rId228">
        <w:r>
          <w:rPr>
            <w:color w:val="0000FF"/>
          </w:rPr>
          <w:t>269.2</w:t>
        </w:r>
      </w:hyperlink>
      <w:r>
        <w:t xml:space="preserve"> Бюджетного кодекса Российской Федерации.</w:t>
      </w:r>
    </w:p>
    <w:p w:rsidR="00A71FFB" w:rsidRDefault="00A71FFB">
      <w:pPr>
        <w:pStyle w:val="ConsPlusNormal"/>
        <w:spacing w:before="220"/>
        <w:ind w:firstLine="540"/>
        <w:jc w:val="both"/>
      </w:pPr>
      <w:bookmarkStart w:id="79" w:name="P2122"/>
      <w:bookmarkEnd w:id="79"/>
      <w:r>
        <w:t>3.4. Результатом предоставления гранта является количество профильных смен, проведенных некоммерческой организацией.</w:t>
      </w:r>
    </w:p>
    <w:p w:rsidR="00A71FFB" w:rsidRDefault="00A71FFB">
      <w:pPr>
        <w:pStyle w:val="ConsPlusNormal"/>
        <w:spacing w:before="220"/>
        <w:ind w:firstLine="540"/>
        <w:jc w:val="both"/>
      </w:pPr>
      <w:r>
        <w:t>Значение результата предоставления гранта устанавливается в соглашении о предоставлении гранта.</w:t>
      </w:r>
    </w:p>
    <w:p w:rsidR="00A71FFB" w:rsidRDefault="00A71FFB">
      <w:pPr>
        <w:pStyle w:val="ConsPlusNormal"/>
        <w:spacing w:before="220"/>
        <w:ind w:firstLine="540"/>
        <w:jc w:val="both"/>
      </w:pPr>
      <w:r>
        <w:t>Типом результата предоставления гранта является оказание услуг (выполнение работ).</w:t>
      </w:r>
    </w:p>
    <w:p w:rsidR="00A71FFB" w:rsidRDefault="00A71FFB">
      <w:pPr>
        <w:pStyle w:val="ConsPlusNormal"/>
        <w:spacing w:before="220"/>
        <w:ind w:firstLine="540"/>
        <w:jc w:val="both"/>
      </w:pPr>
      <w:r>
        <w:t xml:space="preserve">3.5. </w:t>
      </w:r>
      <w:proofErr w:type="gramStart"/>
      <w:r>
        <w:t xml:space="preserve">Гранты подлежат казначейскому сопровождению, за исключением гранта, предоставляемого некоммерческой организации, включенной в реестр социально ориентированных некоммерческих организаций, сформированный в соответствии с </w:t>
      </w:r>
      <w:hyperlink r:id="rId229">
        <w:r>
          <w:rPr>
            <w:color w:val="0000FF"/>
          </w:rPr>
          <w:t>постановлением</w:t>
        </w:r>
      </w:hyperlink>
      <w:r>
        <w:t xml:space="preserve"> Правительства Российской Федерации от 30.07.2021 N 1290 "О реестре социально ориентированных некоммерческих организаций" (далее - реестр социально ориентированных некоммерческих организаций).</w:t>
      </w:r>
      <w:proofErr w:type="gramEnd"/>
    </w:p>
    <w:p w:rsidR="00A71FFB" w:rsidRDefault="00A71FFB">
      <w:pPr>
        <w:pStyle w:val="ConsPlusNormal"/>
        <w:spacing w:before="220"/>
        <w:ind w:firstLine="540"/>
        <w:jc w:val="both"/>
      </w:pPr>
      <w:r>
        <w:t xml:space="preserve">3.6. </w:t>
      </w:r>
      <w:proofErr w:type="gramStart"/>
      <w:r>
        <w:t>Перечисление гранта осуществляется в установленном порядке на лицевой счет для учета операций со средствами участников казначейского сопровождения, открытый некоммерческой организацией в министерстве финансов Кировской области, за исключением гранта, предоставляемого некоммерческой организации, включенной в реестр социально ориентированных некоммерческих организаций, в течение 30 рабочих дней после представления заявки на перечисление гранта в соответствии с формой, определенной соглашением о предоставлении гранта, и документов</w:t>
      </w:r>
      <w:proofErr w:type="gramEnd"/>
      <w:r>
        <w:t>, подтверждающих возникновение денежных обязательств, связанных с выполнением работ, оказанием услуг.</w:t>
      </w:r>
    </w:p>
    <w:p w:rsidR="00A71FFB" w:rsidRDefault="00A71FFB">
      <w:pPr>
        <w:pStyle w:val="ConsPlusNormal"/>
        <w:spacing w:before="220"/>
        <w:ind w:firstLine="540"/>
        <w:jc w:val="both"/>
      </w:pPr>
      <w:proofErr w:type="gramStart"/>
      <w:r>
        <w:t>Перечисление гранта некоммерческой организации, включенной в реестр социально ориентированных некоммерческих организаций, осуществляется на расчетный счет, открытый некоммерческой организацией в кредитной организации, в течение 30 рабочих дней после представления заявки на перечисление гранта в соответствии с формой, определенной соглашением о предоставлении гранта, и документов, подтверждающих возникновение денежных обязательств, связанных с выполнением работ, оказанием услуг.</w:t>
      </w:r>
      <w:proofErr w:type="gramEnd"/>
    </w:p>
    <w:p w:rsidR="00A71FFB" w:rsidRDefault="00A71FFB">
      <w:pPr>
        <w:pStyle w:val="ConsPlusNormal"/>
        <w:spacing w:before="220"/>
        <w:ind w:firstLine="540"/>
        <w:jc w:val="both"/>
      </w:pPr>
      <w:r>
        <w:t xml:space="preserve">Для санкционирования операций участник казначейского сопровождения представляет в министерство финансов Кировской области документы, установленные </w:t>
      </w:r>
      <w:hyperlink r:id="rId230">
        <w:r>
          <w:rPr>
            <w:color w:val="0000FF"/>
          </w:rPr>
          <w:t>распоряжением</w:t>
        </w:r>
      </w:hyperlink>
      <w:r>
        <w:t xml:space="preserve"> министерства финансов Кировской области от 11.05.2023 N 15 "Об утверждении Порядка санкционирования операций со средствами участников казначейского сопровождения".</w:t>
      </w:r>
    </w:p>
    <w:p w:rsidR="00A71FFB" w:rsidRDefault="00A71FFB">
      <w:pPr>
        <w:pStyle w:val="ConsPlusNormal"/>
        <w:jc w:val="both"/>
      </w:pPr>
    </w:p>
    <w:p w:rsidR="00A71FFB" w:rsidRDefault="00A71FFB">
      <w:pPr>
        <w:pStyle w:val="ConsPlusTitle"/>
        <w:ind w:firstLine="540"/>
        <w:jc w:val="both"/>
        <w:outlineLvl w:val="1"/>
      </w:pPr>
      <w:r>
        <w:t>4. Требования к отчетности</w:t>
      </w:r>
    </w:p>
    <w:p w:rsidR="00A71FFB" w:rsidRDefault="00A71FFB">
      <w:pPr>
        <w:pStyle w:val="ConsPlusNormal"/>
        <w:jc w:val="both"/>
      </w:pPr>
    </w:p>
    <w:p w:rsidR="00A71FFB" w:rsidRDefault="00A71FFB">
      <w:pPr>
        <w:pStyle w:val="ConsPlusNormal"/>
        <w:ind w:firstLine="540"/>
        <w:jc w:val="both"/>
      </w:pPr>
      <w:bookmarkStart w:id="80" w:name="P2132"/>
      <w:bookmarkEnd w:id="80"/>
      <w:r>
        <w:t>4.1. Некоммерческая организация представляет в министерство:</w:t>
      </w:r>
    </w:p>
    <w:p w:rsidR="00A71FFB" w:rsidRDefault="00A71FFB">
      <w:pPr>
        <w:pStyle w:val="ConsPlusNormal"/>
        <w:spacing w:before="220"/>
        <w:ind w:firstLine="540"/>
        <w:jc w:val="both"/>
      </w:pPr>
      <w:r>
        <w:t>4.1.1. В срок до 5-го числа месяца, следующего за отчетным кварталом, отчет об осуществлении расходов, источником финансового обеспечения которых является грант, по форме, предусмотренной соглашением о предоставлении гранта.</w:t>
      </w:r>
    </w:p>
    <w:p w:rsidR="00A71FFB" w:rsidRDefault="00A71FFB">
      <w:pPr>
        <w:pStyle w:val="ConsPlusNormal"/>
        <w:spacing w:before="220"/>
        <w:ind w:firstLine="540"/>
        <w:jc w:val="both"/>
      </w:pPr>
      <w:r>
        <w:t>4.1.2. В срок до 5-го числа месяца, следующего за отчетным кварталом, отчет о достижении значения результата предоставления гранта по форме, предусмотренной соглашением о предоставлении гранта.</w:t>
      </w:r>
    </w:p>
    <w:p w:rsidR="00A71FFB" w:rsidRDefault="00A71FFB">
      <w:pPr>
        <w:pStyle w:val="ConsPlusNormal"/>
        <w:spacing w:before="220"/>
        <w:ind w:firstLine="540"/>
        <w:jc w:val="both"/>
      </w:pPr>
      <w:r>
        <w:t>4.1.3. В срок до 1 октября текущего года аналитический отчет о достижении значений результатов проведения профильных смен в загородных стационарных организациях отдыха и оздоровления детей с круглосуточным пребыванием по форме, предусмотренной соглашением о предоставлении гранта.</w:t>
      </w:r>
    </w:p>
    <w:p w:rsidR="00A71FFB" w:rsidRDefault="00A71FFB">
      <w:pPr>
        <w:pStyle w:val="ConsPlusNormal"/>
        <w:spacing w:before="220"/>
        <w:ind w:firstLine="540"/>
        <w:jc w:val="both"/>
      </w:pPr>
      <w:r>
        <w:t xml:space="preserve">4.2. Министерство в течение 5 рабочих дней со дня поступления отчетов, указанных в </w:t>
      </w:r>
      <w:hyperlink w:anchor="P2132">
        <w:r>
          <w:rPr>
            <w:color w:val="0000FF"/>
          </w:rPr>
          <w:t>пункте 4.1</w:t>
        </w:r>
      </w:hyperlink>
      <w:r>
        <w:t xml:space="preserve"> настоящего Порядка (далее - отчеты), проверяет полноту и достоверность сведений, содержащихся в отчетах.</w:t>
      </w:r>
    </w:p>
    <w:p w:rsidR="00A71FFB" w:rsidRDefault="00A71FFB">
      <w:pPr>
        <w:pStyle w:val="ConsPlusNormal"/>
        <w:spacing w:before="220"/>
        <w:ind w:firstLine="540"/>
        <w:jc w:val="both"/>
      </w:pPr>
      <w:r>
        <w:t>4.3. В случае достаточности и достоверности сведений, содержащихся в отчетах, они принимаются министерством, в случае выявления в отчетах недостоверной информации министерство принимает решение об отказе в принятии отчетов.</w:t>
      </w:r>
    </w:p>
    <w:p w:rsidR="00A71FFB" w:rsidRDefault="00A71FFB">
      <w:pPr>
        <w:pStyle w:val="ConsPlusNormal"/>
        <w:spacing w:before="220"/>
        <w:ind w:firstLine="540"/>
        <w:jc w:val="both"/>
      </w:pPr>
      <w:r>
        <w:t>4.4. В случае принятия решения об отказе в принятии отчетов министерство в течение 1 рабочего дня со дня принятия соответствующего решения уведомляет об этом некоммерческую организацию с указанием причин такого отказа.</w:t>
      </w:r>
    </w:p>
    <w:p w:rsidR="00A71FFB" w:rsidRDefault="00A71FFB">
      <w:pPr>
        <w:pStyle w:val="ConsPlusNormal"/>
        <w:spacing w:before="220"/>
        <w:ind w:firstLine="540"/>
        <w:jc w:val="both"/>
      </w:pPr>
      <w:r>
        <w:t xml:space="preserve">4.5. В случае устранения замечаний, явившихся основанием для отказа в принятии отчетов, некоммерческой организации в течение 2 рабочих дней со дня получения ею уведомления об </w:t>
      </w:r>
      <w:r>
        <w:lastRenderedPageBreak/>
        <w:t>отказе в принятии отчетов необходимо представить в министерство уточненные отчеты.</w:t>
      </w:r>
    </w:p>
    <w:p w:rsidR="00A71FFB" w:rsidRDefault="00A71FFB">
      <w:pPr>
        <w:pStyle w:val="ConsPlusNormal"/>
        <w:spacing w:before="220"/>
        <w:ind w:firstLine="540"/>
        <w:jc w:val="both"/>
      </w:pPr>
      <w:r>
        <w:t>4.6. Рассмотрение уточненных отчетов осуществляется министерством в течение 2 рабочих дней со дня их поступления.</w:t>
      </w:r>
    </w:p>
    <w:p w:rsidR="00A71FFB" w:rsidRDefault="00A71FFB">
      <w:pPr>
        <w:pStyle w:val="ConsPlusNormal"/>
        <w:jc w:val="both"/>
      </w:pPr>
    </w:p>
    <w:p w:rsidR="00A71FFB" w:rsidRDefault="00A71FFB">
      <w:pPr>
        <w:pStyle w:val="ConsPlusTitle"/>
        <w:ind w:firstLine="540"/>
        <w:jc w:val="both"/>
        <w:outlineLvl w:val="1"/>
      </w:pPr>
      <w:r>
        <w:t>5. Требования к осуществлению контроля (мониторинга) за соблюдением условий и порядка предоставления гранта, ответственность за их нарушение</w:t>
      </w:r>
    </w:p>
    <w:p w:rsidR="00A71FFB" w:rsidRDefault="00A71FFB">
      <w:pPr>
        <w:pStyle w:val="ConsPlusNormal"/>
        <w:jc w:val="both"/>
      </w:pPr>
    </w:p>
    <w:p w:rsidR="00A71FFB" w:rsidRDefault="00A71FFB">
      <w:pPr>
        <w:pStyle w:val="ConsPlusNormal"/>
        <w:ind w:firstLine="540"/>
        <w:jc w:val="both"/>
      </w:pPr>
      <w:r>
        <w:t xml:space="preserve">5.1. Министерство осуществляет проверку соблюдения некоммерческой организацией порядка и условий предоставления гранта, в том числе в части достижения значения результата предоставления гранта, органы государственного финансового контроля осуществляют проверку в соответствии со </w:t>
      </w:r>
      <w:hyperlink r:id="rId231">
        <w:r>
          <w:rPr>
            <w:color w:val="0000FF"/>
          </w:rPr>
          <w:t>статьями 268.1</w:t>
        </w:r>
      </w:hyperlink>
      <w:r>
        <w:t xml:space="preserve"> и </w:t>
      </w:r>
      <w:hyperlink r:id="rId232">
        <w:r>
          <w:rPr>
            <w:color w:val="0000FF"/>
          </w:rPr>
          <w:t>269.2</w:t>
        </w:r>
      </w:hyperlink>
      <w:r>
        <w:t xml:space="preserve"> Бюджетного кодекса Российской Федерации.</w:t>
      </w:r>
    </w:p>
    <w:p w:rsidR="00A71FFB" w:rsidRDefault="00A71FFB">
      <w:pPr>
        <w:pStyle w:val="ConsPlusNormal"/>
        <w:spacing w:before="220"/>
        <w:ind w:firstLine="540"/>
        <w:jc w:val="both"/>
      </w:pPr>
      <w:r>
        <w:t>5.2. Министерство проводит мониторинг достижения значения результата предоставления гранта, исходя из достижения значения результата предоставления гранта, определенного соглашением о предоставлении гранта, и событий, отражающих факт завершения соответствующего мероприятия по получению результата предоставления гранта (контрольной точки), в порядке и по формам, которые установлены Министерством финансов Российской Федерации.</w:t>
      </w:r>
    </w:p>
    <w:p w:rsidR="00A71FFB" w:rsidRDefault="00A71FFB">
      <w:pPr>
        <w:pStyle w:val="ConsPlusNormal"/>
        <w:spacing w:before="220"/>
        <w:ind w:firstLine="540"/>
        <w:jc w:val="both"/>
      </w:pPr>
      <w:bookmarkStart w:id="81" w:name="P2146"/>
      <w:bookmarkEnd w:id="81"/>
      <w:r>
        <w:t>5.3. Руководитель некоммерческой организации несет ответственность в соответствии с действующим законодательством за нецелевое использование сре</w:t>
      </w:r>
      <w:proofErr w:type="gramStart"/>
      <w:r>
        <w:t>дств гр</w:t>
      </w:r>
      <w:proofErr w:type="gramEnd"/>
      <w:r>
        <w:t>анта, за недостоверность и несвоевременность представляемых в министерство отчетов.</w:t>
      </w:r>
    </w:p>
    <w:p w:rsidR="00A71FFB" w:rsidRDefault="00A71FFB">
      <w:pPr>
        <w:pStyle w:val="ConsPlusNormal"/>
        <w:spacing w:before="220"/>
        <w:ind w:firstLine="540"/>
        <w:jc w:val="both"/>
      </w:pPr>
      <w:r>
        <w:t>5.4. Несоблюдение некоммерческой организацией условий и порядка предоставления гранта, выявленное по результатам проверки, влечет за собой возврат гранта в областной бюджет и применение к некоммерческой организации мер ответственности, предусмотренных действующим законодательством Российской Федерации.</w:t>
      </w:r>
    </w:p>
    <w:p w:rsidR="00A71FFB" w:rsidRDefault="00A71FFB">
      <w:pPr>
        <w:pStyle w:val="ConsPlusNormal"/>
        <w:spacing w:before="220"/>
        <w:ind w:firstLine="540"/>
        <w:jc w:val="both"/>
      </w:pPr>
      <w:r>
        <w:t xml:space="preserve">5.5. При выявлении нарушений, указанных в </w:t>
      </w:r>
      <w:hyperlink w:anchor="P2146">
        <w:r>
          <w:rPr>
            <w:color w:val="0000FF"/>
          </w:rPr>
          <w:t>пункте 5.3</w:t>
        </w:r>
      </w:hyperlink>
      <w:r>
        <w:t xml:space="preserve"> настоящего Порядка, министерство в течение 30 календарных дней со дня выявления указанных нарушений направляет некоммерческой организации требование о возврате гранта в областной бюджет в срок не позднее 30 календарных дней со дня получения указанного требования.</w:t>
      </w:r>
    </w:p>
    <w:p w:rsidR="00A71FFB" w:rsidRDefault="00A71FFB">
      <w:pPr>
        <w:pStyle w:val="ConsPlusNormal"/>
        <w:spacing w:before="220"/>
        <w:ind w:firstLine="540"/>
        <w:jc w:val="both"/>
      </w:pPr>
      <w:r>
        <w:t>5.6. В случае невозврата некоммерческой организацией гранта в областной бюджет в установленный срок министерство осуществляет подготовку искового заявления о взыскании гранта в областной бюджет в судебном порядке и направляет его в течение 1 месяца после истечения установленного срока в суд.</w:t>
      </w:r>
    </w:p>
    <w:p w:rsidR="00A71FFB" w:rsidRDefault="00A71FFB">
      <w:pPr>
        <w:pStyle w:val="ConsPlusNormal"/>
        <w:spacing w:before="220"/>
        <w:ind w:firstLine="540"/>
        <w:jc w:val="both"/>
      </w:pPr>
      <w:r>
        <w:t>5.7. Недостижение некоммерческой организацией значения результата предоставления гранта, установленного соглашением о предоставлении гранта, влечет возврат гранта в областной бюджет в объеме, рассчитанном министерством.</w:t>
      </w:r>
    </w:p>
    <w:p w:rsidR="00A71FFB" w:rsidRDefault="00A71FFB">
      <w:pPr>
        <w:pStyle w:val="ConsPlusNormal"/>
        <w:spacing w:before="220"/>
        <w:ind w:firstLine="540"/>
        <w:jc w:val="both"/>
      </w:pPr>
      <w:r>
        <w:t xml:space="preserve">5.8. Объем гранта, подлежащий возврату в текущем финансовом году в областной бюджет при недостижении значения результата предоставления гранта, указанного в </w:t>
      </w:r>
      <w:hyperlink w:anchor="P2122">
        <w:r>
          <w:rPr>
            <w:color w:val="0000FF"/>
          </w:rPr>
          <w:t>пункте 3.4</w:t>
        </w:r>
      </w:hyperlink>
      <w:r>
        <w:t xml:space="preserve"> настоящего Порядка, рассчитывается по следующей формуле:</w:t>
      </w:r>
    </w:p>
    <w:p w:rsidR="00A71FFB" w:rsidRDefault="00A71FFB">
      <w:pPr>
        <w:pStyle w:val="ConsPlusNormal"/>
        <w:jc w:val="both"/>
      </w:pPr>
    </w:p>
    <w:p w:rsidR="00A71FFB" w:rsidRDefault="00A71FFB">
      <w:pPr>
        <w:pStyle w:val="ConsPlusNormal"/>
        <w:jc w:val="center"/>
      </w:pPr>
      <w:r>
        <w:rPr>
          <w:noProof/>
          <w:position w:val="-31"/>
        </w:rPr>
        <w:drawing>
          <wp:inline distT="0" distB="0" distL="0" distR="0">
            <wp:extent cx="1718310" cy="5346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8310" cy="53467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proofErr w:type="gramStart"/>
      <w:r>
        <w:t>V</w:t>
      </w:r>
      <w:proofErr w:type="gramEnd"/>
      <w:r>
        <w:rPr>
          <w:vertAlign w:val="superscript"/>
        </w:rPr>
        <w:t>в</w:t>
      </w:r>
      <w:r>
        <w:t xml:space="preserve"> - объем гранта, подлежащий возврату в областной бюджет;</w:t>
      </w:r>
    </w:p>
    <w:p w:rsidR="00A71FFB" w:rsidRDefault="00A71FFB">
      <w:pPr>
        <w:pStyle w:val="ConsPlusNormal"/>
        <w:spacing w:before="220"/>
        <w:ind w:firstLine="540"/>
        <w:jc w:val="both"/>
      </w:pPr>
      <w:proofErr w:type="gramStart"/>
      <w:r>
        <w:t>V</w:t>
      </w:r>
      <w:proofErr w:type="gramEnd"/>
      <w:r>
        <w:rPr>
          <w:vertAlign w:val="superscript"/>
        </w:rPr>
        <w:t>с</w:t>
      </w:r>
      <w:r>
        <w:t xml:space="preserve"> - размер гранта, предоставленного некоммерческой организации (без учета размера остатка гранта, не использованного по состоянию на 1 января текущего финансового года);</w:t>
      </w:r>
    </w:p>
    <w:p w:rsidR="00A71FFB" w:rsidRDefault="00A71FFB">
      <w:pPr>
        <w:pStyle w:val="ConsPlusNormal"/>
        <w:spacing w:before="220"/>
        <w:ind w:firstLine="540"/>
        <w:jc w:val="both"/>
      </w:pPr>
      <w:r>
        <w:lastRenderedPageBreak/>
        <w:t>Р</w:t>
      </w:r>
      <w:r>
        <w:rPr>
          <w:vertAlign w:val="superscript"/>
        </w:rPr>
        <w:t>ф</w:t>
      </w:r>
      <w:r>
        <w:t xml:space="preserve"> - фактическое значение результата предоставления гранта;</w:t>
      </w:r>
    </w:p>
    <w:p w:rsidR="00A71FFB" w:rsidRDefault="00A71FFB">
      <w:pPr>
        <w:pStyle w:val="ConsPlusNormal"/>
        <w:spacing w:before="220"/>
        <w:ind w:firstLine="540"/>
        <w:jc w:val="both"/>
      </w:pPr>
      <w:r>
        <w:t>Р</w:t>
      </w:r>
      <w:r>
        <w:rPr>
          <w:vertAlign w:val="superscript"/>
        </w:rPr>
        <w:t>пл</w:t>
      </w:r>
      <w:r>
        <w:t xml:space="preserve"> - плановое значение результата предоставления гранта.</w:t>
      </w:r>
    </w:p>
    <w:p w:rsidR="00A71FFB" w:rsidRDefault="00A71FFB">
      <w:pPr>
        <w:pStyle w:val="ConsPlusNormal"/>
        <w:spacing w:before="220"/>
        <w:ind w:firstLine="540"/>
        <w:jc w:val="both"/>
      </w:pPr>
      <w:r>
        <w:t>5.9. Министерство в срок до 1 апреля текущего финансового года направляет некоммерческой организации требование о возврате гранта в областной бюджет в срок до 1 мая текущего финансового года.</w:t>
      </w:r>
    </w:p>
    <w:p w:rsidR="00A71FFB" w:rsidRDefault="00A71FFB">
      <w:pPr>
        <w:pStyle w:val="ConsPlusNormal"/>
        <w:spacing w:before="220"/>
        <w:ind w:firstLine="540"/>
        <w:jc w:val="both"/>
      </w:pPr>
      <w:r>
        <w:t>5.10. В случае невозврата некоммерческой организацией гранта в областной бюджет министерство:</w:t>
      </w:r>
    </w:p>
    <w:p w:rsidR="00A71FFB" w:rsidRDefault="00A71FFB">
      <w:pPr>
        <w:pStyle w:val="ConsPlusNormal"/>
        <w:spacing w:before="220"/>
        <w:ind w:firstLine="540"/>
        <w:jc w:val="both"/>
      </w:pPr>
      <w:r>
        <w:t>осуществляет подготовку искового заявления о взыскании гранта в областной бюджет в судебном порядке и направляет его в суд до 1 июня текущего финансового года;</w:t>
      </w:r>
    </w:p>
    <w:p w:rsidR="00A71FFB" w:rsidRDefault="00A71FFB">
      <w:pPr>
        <w:pStyle w:val="ConsPlusNormal"/>
        <w:spacing w:before="220"/>
        <w:ind w:firstLine="540"/>
        <w:jc w:val="both"/>
      </w:pPr>
      <w:r>
        <w:t>в текущем финансовом году приостанавливает предоставление гранта из областного бюджета некоммерческой организации до выполнения ею требования о возврате гранта в областной бюджет.</w:t>
      </w:r>
    </w:p>
    <w:p w:rsidR="00A71FFB" w:rsidRDefault="00A71FFB">
      <w:pPr>
        <w:pStyle w:val="ConsPlusNormal"/>
        <w:spacing w:before="220"/>
        <w:ind w:firstLine="540"/>
        <w:jc w:val="both"/>
      </w:pPr>
      <w:r>
        <w:t>В случае невозврата некоммерческой организацией гранта в областной бюджет в срок до 31 декабря текущего года министерство прекращает предоставление гранта из областного бюджета некоммерческой организации в текущем финансовом году.</w:t>
      </w: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 N 1</w:t>
      </w:r>
    </w:p>
    <w:p w:rsidR="00A71FFB" w:rsidRDefault="00A71FFB">
      <w:pPr>
        <w:pStyle w:val="ConsPlusNormal"/>
        <w:jc w:val="right"/>
      </w:pPr>
      <w:r>
        <w:t>к Порядку</w:t>
      </w:r>
    </w:p>
    <w:p w:rsidR="00A71FFB" w:rsidRDefault="00A71FFB">
      <w:pPr>
        <w:pStyle w:val="ConsPlusNormal"/>
        <w:jc w:val="both"/>
      </w:pPr>
    </w:p>
    <w:p w:rsidR="00A71FFB" w:rsidRDefault="00A71FFB">
      <w:pPr>
        <w:pStyle w:val="ConsPlusTitle"/>
        <w:jc w:val="center"/>
      </w:pPr>
      <w:bookmarkStart w:id="82" w:name="P2172"/>
      <w:bookmarkEnd w:id="82"/>
      <w:r>
        <w:t>КРИТЕРИИ (ПОКАЗАТЕЛИ)</w:t>
      </w:r>
    </w:p>
    <w:p w:rsidR="00A71FFB" w:rsidRDefault="00A71FFB">
      <w:pPr>
        <w:pStyle w:val="ConsPlusTitle"/>
        <w:jc w:val="center"/>
      </w:pPr>
      <w:r>
        <w:t>КОНКУРСНОГО ОТБОРА НЕКОММЕРЧЕСКИХ ОРГАНИЗАЦИЙ,</w:t>
      </w:r>
    </w:p>
    <w:p w:rsidR="00A71FFB" w:rsidRDefault="00A71FFB">
      <w:pPr>
        <w:pStyle w:val="ConsPlusTitle"/>
        <w:jc w:val="center"/>
      </w:pPr>
      <w:r>
        <w:t>ОСУЩЕСТВЛЯЮЩИХ ОРГАНИЗАЦИЮ ОТДЫХА И (ИЛИ) ОЗДОРОВЛЕНИЯ ДЕТЕЙ</w:t>
      </w:r>
    </w:p>
    <w:p w:rsidR="00A71FFB" w:rsidRDefault="00A71FFB">
      <w:pPr>
        <w:pStyle w:val="ConsPlusTitle"/>
        <w:jc w:val="center"/>
      </w:pPr>
      <w:r>
        <w:t>НА ТЕРРИТОРИИ КИРОВСКОЙ ОБЛАСТИ, НА ПРАВО ПОЛУЧЕНИЯ ГРАНТОВ</w:t>
      </w:r>
    </w:p>
    <w:p w:rsidR="00A71FFB" w:rsidRDefault="00A71FFB">
      <w:pPr>
        <w:pStyle w:val="ConsPlusTitle"/>
        <w:jc w:val="center"/>
      </w:pPr>
      <w:r>
        <w:t>В ФОРМЕ СУБСИДИЙ НЕКОММЕРЧЕСКИМ ОРГАНИЗАЦИЯМ, ОСУЩЕСТВЛЯЮЩИМ</w:t>
      </w:r>
    </w:p>
    <w:p w:rsidR="00A71FFB" w:rsidRDefault="00A71FFB">
      <w:pPr>
        <w:pStyle w:val="ConsPlusTitle"/>
        <w:jc w:val="center"/>
      </w:pPr>
      <w:r>
        <w:t>ОРГАНИЗАЦИЮ ОТДЫХА И (ИЛИ) ОЗДОРОВЛЕНИЯ ДЕТЕЙ НА ТЕРРИТОРИИ</w:t>
      </w:r>
    </w:p>
    <w:p w:rsidR="00A71FFB" w:rsidRDefault="00A71FFB">
      <w:pPr>
        <w:pStyle w:val="ConsPlusTitle"/>
        <w:jc w:val="center"/>
      </w:pPr>
      <w:r>
        <w:t>КИРОВСКОЙ ОБЛАСТИ, НА ПРОВЕДЕНИЕ ПРОФИЛЬНЫХ СМЕН</w:t>
      </w:r>
    </w:p>
    <w:p w:rsidR="00A71FFB" w:rsidRDefault="00A71FFB">
      <w:pPr>
        <w:pStyle w:val="ConsPlusTitle"/>
        <w:jc w:val="center"/>
      </w:pPr>
      <w:r>
        <w:t>В ЗАГОРОДНЫХ СТАЦИОНАРНЫХ ОРГАНИЗАЦИЯХ ОТДЫХА</w:t>
      </w:r>
    </w:p>
    <w:p w:rsidR="00A71FFB" w:rsidRDefault="00A71FFB">
      <w:pPr>
        <w:pStyle w:val="ConsPlusTitle"/>
        <w:jc w:val="center"/>
      </w:pPr>
      <w:r>
        <w:t>И ОЗДОРОВЛЕНИЯ ДЕТЕЙ С КРУГЛОСУТОЧНЫМ ПРЕБЫВАНИЕМ</w:t>
      </w:r>
    </w:p>
    <w:p w:rsidR="00A71FFB" w:rsidRDefault="00A71F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087"/>
        <w:gridCol w:w="1417"/>
      </w:tblGrid>
      <w:tr w:rsidR="00A71FFB">
        <w:tc>
          <w:tcPr>
            <w:tcW w:w="567" w:type="dxa"/>
          </w:tcPr>
          <w:p w:rsidR="00A71FFB" w:rsidRDefault="00A71FFB">
            <w:pPr>
              <w:pStyle w:val="ConsPlusNormal"/>
              <w:jc w:val="center"/>
            </w:pPr>
            <w:r>
              <w:t xml:space="preserve">N </w:t>
            </w:r>
            <w:proofErr w:type="gramStart"/>
            <w:r>
              <w:t>п</w:t>
            </w:r>
            <w:proofErr w:type="gramEnd"/>
            <w:r>
              <w:t>/п</w:t>
            </w:r>
          </w:p>
        </w:tc>
        <w:tc>
          <w:tcPr>
            <w:tcW w:w="7087" w:type="dxa"/>
          </w:tcPr>
          <w:p w:rsidR="00A71FFB" w:rsidRDefault="00A71FFB">
            <w:pPr>
              <w:pStyle w:val="ConsPlusNormal"/>
              <w:jc w:val="center"/>
            </w:pPr>
            <w:r>
              <w:t>Наименование критерия (показателя) конкурса</w:t>
            </w:r>
          </w:p>
        </w:tc>
        <w:tc>
          <w:tcPr>
            <w:tcW w:w="1417" w:type="dxa"/>
          </w:tcPr>
          <w:p w:rsidR="00A71FFB" w:rsidRDefault="00A71FFB">
            <w:pPr>
              <w:pStyle w:val="ConsPlusNormal"/>
              <w:jc w:val="center"/>
            </w:pPr>
            <w:r>
              <w:t>Количество баллов</w:t>
            </w:r>
          </w:p>
        </w:tc>
      </w:tr>
      <w:tr w:rsidR="00A71FFB">
        <w:tc>
          <w:tcPr>
            <w:tcW w:w="567" w:type="dxa"/>
          </w:tcPr>
          <w:p w:rsidR="00A71FFB" w:rsidRDefault="00A71FFB">
            <w:pPr>
              <w:pStyle w:val="ConsPlusNormal"/>
              <w:jc w:val="center"/>
            </w:pPr>
            <w:r>
              <w:t>1.</w:t>
            </w:r>
          </w:p>
        </w:tc>
        <w:tc>
          <w:tcPr>
            <w:tcW w:w="7087" w:type="dxa"/>
          </w:tcPr>
          <w:p w:rsidR="00A71FFB" w:rsidRDefault="00A71FFB">
            <w:pPr>
              <w:pStyle w:val="ConsPlusNormal"/>
            </w:pPr>
            <w:r>
              <w:t xml:space="preserve">Соответствие цели и задач профильной смены направлениям государственной </w:t>
            </w:r>
            <w:hyperlink r:id="rId233">
              <w:r>
                <w:rPr>
                  <w:color w:val="0000FF"/>
                </w:rPr>
                <w:t>программы</w:t>
              </w:r>
            </w:hyperlink>
            <w:r>
              <w:t xml:space="preserve"> Кировской области "Реализация молодежной политики и организация отдыха и оздоровления детей", утвержденной постановлением Правительства Кировской области от 15.12.2023 N 684-П "Об утверждении государственной программы Кировской области "Реализация молодежной политики и организация отдыха и оздоровления детей"</w:t>
            </w:r>
          </w:p>
        </w:tc>
        <w:tc>
          <w:tcPr>
            <w:tcW w:w="1417" w:type="dxa"/>
          </w:tcPr>
          <w:p w:rsidR="00A71FFB" w:rsidRDefault="00A71FFB">
            <w:pPr>
              <w:pStyle w:val="ConsPlusNormal"/>
              <w:jc w:val="center"/>
            </w:pPr>
            <w:r>
              <w:t>1</w:t>
            </w:r>
          </w:p>
        </w:tc>
      </w:tr>
      <w:tr w:rsidR="00A71FFB">
        <w:tc>
          <w:tcPr>
            <w:tcW w:w="567" w:type="dxa"/>
            <w:vMerge w:val="restart"/>
          </w:tcPr>
          <w:p w:rsidR="00A71FFB" w:rsidRDefault="00A71FFB">
            <w:pPr>
              <w:pStyle w:val="ConsPlusNormal"/>
              <w:jc w:val="center"/>
            </w:pPr>
            <w:r>
              <w:t>2.</w:t>
            </w:r>
          </w:p>
        </w:tc>
        <w:tc>
          <w:tcPr>
            <w:tcW w:w="7087" w:type="dxa"/>
          </w:tcPr>
          <w:p w:rsidR="00A71FFB" w:rsidRDefault="00A71FFB">
            <w:pPr>
              <w:pStyle w:val="ConsPlusNormal"/>
            </w:pPr>
            <w:r>
              <w:t xml:space="preserve">Обеспечение проведения профильной смены, имеющей межведомственный характер, - участие различных организаций, учреждений, общественных объединений, учреждений культуры и организаций дополнительного образования в проведении профильных </w:t>
            </w:r>
            <w:r>
              <w:lastRenderedPageBreak/>
              <w:t>смен (социальные партнеры):</w:t>
            </w:r>
          </w:p>
        </w:tc>
        <w:tc>
          <w:tcPr>
            <w:tcW w:w="1417" w:type="dxa"/>
          </w:tcPr>
          <w:p w:rsidR="00A71FFB" w:rsidRDefault="00A71FFB">
            <w:pPr>
              <w:pStyle w:val="ConsPlusNormal"/>
            </w:pP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наличие одного письма поддержки от социальных партнеров</w:t>
            </w:r>
          </w:p>
        </w:tc>
        <w:tc>
          <w:tcPr>
            <w:tcW w:w="1417"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наличие двух писем поддержки от социальных партнеров</w:t>
            </w:r>
          </w:p>
        </w:tc>
        <w:tc>
          <w:tcPr>
            <w:tcW w:w="1417" w:type="dxa"/>
          </w:tcPr>
          <w:p w:rsidR="00A71FFB" w:rsidRDefault="00A71FFB">
            <w:pPr>
              <w:pStyle w:val="ConsPlusNormal"/>
              <w:jc w:val="center"/>
            </w:pPr>
            <w:r>
              <w:t>2</w:t>
            </w: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наличие трех и более писем поддержки от социальных партнеров</w:t>
            </w:r>
          </w:p>
        </w:tc>
        <w:tc>
          <w:tcPr>
            <w:tcW w:w="1417" w:type="dxa"/>
          </w:tcPr>
          <w:p w:rsidR="00A71FFB" w:rsidRDefault="00A71FFB">
            <w:pPr>
              <w:pStyle w:val="ConsPlusNormal"/>
              <w:jc w:val="center"/>
            </w:pPr>
            <w:r>
              <w:t>3</w:t>
            </w:r>
          </w:p>
        </w:tc>
      </w:tr>
      <w:tr w:rsidR="00A71FFB">
        <w:tc>
          <w:tcPr>
            <w:tcW w:w="567" w:type="dxa"/>
            <w:vMerge w:val="restart"/>
          </w:tcPr>
          <w:p w:rsidR="00A71FFB" w:rsidRDefault="00A71FFB">
            <w:pPr>
              <w:pStyle w:val="ConsPlusNormal"/>
              <w:jc w:val="center"/>
            </w:pPr>
            <w:r>
              <w:t>3.</w:t>
            </w:r>
          </w:p>
        </w:tc>
        <w:tc>
          <w:tcPr>
            <w:tcW w:w="7087" w:type="dxa"/>
          </w:tcPr>
          <w:p w:rsidR="00A71FFB" w:rsidRDefault="00A71FFB">
            <w:pPr>
              <w:pStyle w:val="ConsPlusNormal"/>
            </w:pPr>
            <w:r>
              <w:t>Наличие кадровых ресурсов (опыт, квалификация специалистов, проводящих программу профильной смены):</w:t>
            </w:r>
          </w:p>
        </w:tc>
        <w:tc>
          <w:tcPr>
            <w:tcW w:w="1417" w:type="dxa"/>
          </w:tcPr>
          <w:p w:rsidR="00A71FFB" w:rsidRDefault="00A71FFB">
            <w:pPr>
              <w:pStyle w:val="ConsPlusNormal"/>
            </w:pP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наличие трех и менее специалистов</w:t>
            </w:r>
          </w:p>
        </w:tc>
        <w:tc>
          <w:tcPr>
            <w:tcW w:w="1417"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наличие более трех специалистов</w:t>
            </w:r>
          </w:p>
        </w:tc>
        <w:tc>
          <w:tcPr>
            <w:tcW w:w="1417" w:type="dxa"/>
          </w:tcPr>
          <w:p w:rsidR="00A71FFB" w:rsidRDefault="00A71FFB">
            <w:pPr>
              <w:pStyle w:val="ConsPlusNormal"/>
              <w:jc w:val="center"/>
            </w:pPr>
            <w:r>
              <w:t>2</w:t>
            </w:r>
          </w:p>
        </w:tc>
      </w:tr>
      <w:tr w:rsidR="00A71FFB">
        <w:tc>
          <w:tcPr>
            <w:tcW w:w="567" w:type="dxa"/>
          </w:tcPr>
          <w:p w:rsidR="00A71FFB" w:rsidRDefault="00A71FFB">
            <w:pPr>
              <w:pStyle w:val="ConsPlusNormal"/>
              <w:jc w:val="center"/>
            </w:pPr>
            <w:r>
              <w:t>4.</w:t>
            </w:r>
          </w:p>
        </w:tc>
        <w:tc>
          <w:tcPr>
            <w:tcW w:w="7087" w:type="dxa"/>
          </w:tcPr>
          <w:p w:rsidR="00A71FFB" w:rsidRDefault="00A71FFB">
            <w:pPr>
              <w:pStyle w:val="ConsPlusNormal"/>
            </w:pPr>
            <w:r>
              <w:t>Наличие в составе заявки информационно-методических материалов по итогам проведенной в предыдущие два года профильной смены (научно-методические ресурсы)</w:t>
            </w:r>
          </w:p>
        </w:tc>
        <w:tc>
          <w:tcPr>
            <w:tcW w:w="1417"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5.</w:t>
            </w:r>
          </w:p>
        </w:tc>
        <w:tc>
          <w:tcPr>
            <w:tcW w:w="7087" w:type="dxa"/>
          </w:tcPr>
          <w:p w:rsidR="00A71FFB" w:rsidRDefault="00A71FFB">
            <w:pPr>
              <w:pStyle w:val="ConsPlusNormal"/>
            </w:pPr>
            <w:r>
              <w:t>Наличие оборудования, материалов, необходимых для проведения профильной смены (материально-технические ресурсы)</w:t>
            </w:r>
          </w:p>
        </w:tc>
        <w:tc>
          <w:tcPr>
            <w:tcW w:w="1417"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6.</w:t>
            </w:r>
          </w:p>
        </w:tc>
        <w:tc>
          <w:tcPr>
            <w:tcW w:w="7087" w:type="dxa"/>
          </w:tcPr>
          <w:p w:rsidR="00A71FFB" w:rsidRDefault="00A71FFB">
            <w:pPr>
              <w:pStyle w:val="ConsPlusNormal"/>
            </w:pPr>
            <w:r>
              <w:t>Наличие информационных ресурсов (официальные сайты, страницы в социальных сетях в информационно-телекоммуникационной сети "Интернет"), отражающих тематику профильной смены</w:t>
            </w:r>
          </w:p>
        </w:tc>
        <w:tc>
          <w:tcPr>
            <w:tcW w:w="1417"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7.</w:t>
            </w:r>
          </w:p>
        </w:tc>
        <w:tc>
          <w:tcPr>
            <w:tcW w:w="7087" w:type="dxa"/>
          </w:tcPr>
          <w:p w:rsidR="00A71FFB" w:rsidRDefault="00A71FFB">
            <w:pPr>
              <w:pStyle w:val="ConsPlusNormal"/>
            </w:pPr>
            <w:r>
              <w:t>Обоснование социальной целесообразности профильной смены</w:t>
            </w:r>
          </w:p>
        </w:tc>
        <w:tc>
          <w:tcPr>
            <w:tcW w:w="1417"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8.</w:t>
            </w:r>
          </w:p>
        </w:tc>
        <w:tc>
          <w:tcPr>
            <w:tcW w:w="7087" w:type="dxa"/>
          </w:tcPr>
          <w:p w:rsidR="00A71FFB" w:rsidRDefault="00A71FFB">
            <w:pPr>
              <w:pStyle w:val="ConsPlusNormal"/>
            </w:pPr>
            <w:r>
              <w:t>Наличие прописанного механизма конкурсного отбора участников профильной смены</w:t>
            </w:r>
          </w:p>
        </w:tc>
        <w:tc>
          <w:tcPr>
            <w:tcW w:w="1417" w:type="dxa"/>
          </w:tcPr>
          <w:p w:rsidR="00A71FFB" w:rsidRDefault="00A71FFB">
            <w:pPr>
              <w:pStyle w:val="ConsPlusNormal"/>
              <w:jc w:val="center"/>
            </w:pPr>
            <w:r>
              <w:t>1</w:t>
            </w:r>
          </w:p>
        </w:tc>
      </w:tr>
      <w:tr w:rsidR="00A71FFB">
        <w:tc>
          <w:tcPr>
            <w:tcW w:w="567" w:type="dxa"/>
            <w:vMerge w:val="restart"/>
          </w:tcPr>
          <w:p w:rsidR="00A71FFB" w:rsidRDefault="00A71FFB">
            <w:pPr>
              <w:pStyle w:val="ConsPlusNormal"/>
              <w:jc w:val="center"/>
            </w:pPr>
            <w:r>
              <w:t>9.</w:t>
            </w:r>
          </w:p>
        </w:tc>
        <w:tc>
          <w:tcPr>
            <w:tcW w:w="7087" w:type="dxa"/>
          </w:tcPr>
          <w:p w:rsidR="00A71FFB" w:rsidRDefault="00A71FFB">
            <w:pPr>
              <w:pStyle w:val="ConsPlusNormal"/>
            </w:pPr>
            <w:r>
              <w:t>Планирование бюджета профильной смены и обоснование планируемых расходов в соответствии с целью и задачами профильной смены (согласно смете планируемых расходов с обоснованием затрат):</w:t>
            </w:r>
          </w:p>
        </w:tc>
        <w:tc>
          <w:tcPr>
            <w:tcW w:w="1417" w:type="dxa"/>
          </w:tcPr>
          <w:p w:rsidR="00A71FFB" w:rsidRDefault="00A71FFB">
            <w:pPr>
              <w:pStyle w:val="ConsPlusNormal"/>
            </w:pPr>
          </w:p>
        </w:tc>
      </w:tr>
      <w:tr w:rsidR="00A71FFB">
        <w:tc>
          <w:tcPr>
            <w:tcW w:w="567" w:type="dxa"/>
            <w:vMerge/>
          </w:tcPr>
          <w:p w:rsidR="00A71FFB" w:rsidRDefault="00A71FFB">
            <w:pPr>
              <w:pStyle w:val="ConsPlusNormal"/>
            </w:pPr>
          </w:p>
        </w:tc>
        <w:tc>
          <w:tcPr>
            <w:tcW w:w="7087" w:type="dxa"/>
          </w:tcPr>
          <w:p w:rsidR="00A71FFB" w:rsidRDefault="00A71FFB">
            <w:pPr>
              <w:pStyle w:val="ConsPlusNormal"/>
            </w:pPr>
            <w:r>
              <w:t>расходы не обоснованы</w:t>
            </w:r>
          </w:p>
        </w:tc>
        <w:tc>
          <w:tcPr>
            <w:tcW w:w="1417" w:type="dxa"/>
          </w:tcPr>
          <w:p w:rsidR="00A71FFB" w:rsidRDefault="00A71FFB">
            <w:pPr>
              <w:pStyle w:val="ConsPlusNormal"/>
              <w:jc w:val="center"/>
            </w:pPr>
            <w:r>
              <w:t>0</w:t>
            </w:r>
          </w:p>
        </w:tc>
      </w:tr>
      <w:tr w:rsidR="00A71FFB">
        <w:tc>
          <w:tcPr>
            <w:tcW w:w="567" w:type="dxa"/>
            <w:vMerge/>
          </w:tcPr>
          <w:p w:rsidR="00A71FFB" w:rsidRDefault="00A71FFB">
            <w:pPr>
              <w:pStyle w:val="ConsPlusNormal"/>
            </w:pPr>
          </w:p>
        </w:tc>
        <w:tc>
          <w:tcPr>
            <w:tcW w:w="7087" w:type="dxa"/>
          </w:tcPr>
          <w:p w:rsidR="00A71FFB" w:rsidRDefault="00A71FFB">
            <w:pPr>
              <w:pStyle w:val="ConsPlusNormal"/>
            </w:pPr>
            <w:r>
              <w:t>расходы обоснованы не полностью</w:t>
            </w:r>
          </w:p>
        </w:tc>
        <w:tc>
          <w:tcPr>
            <w:tcW w:w="1417"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7087" w:type="dxa"/>
          </w:tcPr>
          <w:p w:rsidR="00A71FFB" w:rsidRDefault="00A71FFB">
            <w:pPr>
              <w:pStyle w:val="ConsPlusNormal"/>
            </w:pPr>
            <w:r>
              <w:t>расходы обоснованы в полной мере</w:t>
            </w:r>
          </w:p>
        </w:tc>
        <w:tc>
          <w:tcPr>
            <w:tcW w:w="1417" w:type="dxa"/>
          </w:tcPr>
          <w:p w:rsidR="00A71FFB" w:rsidRDefault="00A71FFB">
            <w:pPr>
              <w:pStyle w:val="ConsPlusNormal"/>
              <w:jc w:val="center"/>
            </w:pPr>
            <w:r>
              <w:t>2</w:t>
            </w:r>
          </w:p>
        </w:tc>
      </w:tr>
      <w:tr w:rsidR="00A71FFB">
        <w:tc>
          <w:tcPr>
            <w:tcW w:w="567" w:type="dxa"/>
            <w:vMerge w:val="restart"/>
          </w:tcPr>
          <w:p w:rsidR="00A71FFB" w:rsidRDefault="00A71FFB">
            <w:pPr>
              <w:pStyle w:val="ConsPlusNormal"/>
              <w:jc w:val="center"/>
            </w:pPr>
            <w:r>
              <w:t>10.</w:t>
            </w:r>
          </w:p>
        </w:tc>
        <w:tc>
          <w:tcPr>
            <w:tcW w:w="7087" w:type="dxa"/>
          </w:tcPr>
          <w:p w:rsidR="00A71FFB" w:rsidRDefault="00A71FFB">
            <w:pPr>
              <w:pStyle w:val="ConsPlusNormal"/>
            </w:pPr>
            <w:r>
              <w:t>Собственный вклад некоммерческой организации в проведение профильной смены и дополнительные ресурсы, привлекаемые для проведения профильной смены:</w:t>
            </w:r>
          </w:p>
        </w:tc>
        <w:tc>
          <w:tcPr>
            <w:tcW w:w="1417" w:type="dxa"/>
          </w:tcPr>
          <w:p w:rsidR="00A71FFB" w:rsidRDefault="00A71FFB">
            <w:pPr>
              <w:pStyle w:val="ConsPlusNormal"/>
            </w:pP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наличие собственного вклада некоммерческой организации в проведение профильной смены</w:t>
            </w:r>
          </w:p>
        </w:tc>
        <w:tc>
          <w:tcPr>
            <w:tcW w:w="1417"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наличие привлеченных средств родителей (законных представителей)</w:t>
            </w:r>
          </w:p>
        </w:tc>
        <w:tc>
          <w:tcPr>
            <w:tcW w:w="1417"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наличие привлеченных сре</w:t>
            </w:r>
            <w:proofErr w:type="gramStart"/>
            <w:r>
              <w:t>дств сп</w:t>
            </w:r>
            <w:proofErr w:type="gramEnd"/>
            <w:r>
              <w:t>онсоров (при наличии подтверждения средств письмами поддержки)</w:t>
            </w:r>
          </w:p>
        </w:tc>
        <w:tc>
          <w:tcPr>
            <w:tcW w:w="1417"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наличие привлеченных иных средств (при наличии подтверждающих документов (писем, соглашений и прочих документов))</w:t>
            </w:r>
          </w:p>
        </w:tc>
        <w:tc>
          <w:tcPr>
            <w:tcW w:w="1417"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11.</w:t>
            </w:r>
          </w:p>
        </w:tc>
        <w:tc>
          <w:tcPr>
            <w:tcW w:w="7087" w:type="dxa"/>
          </w:tcPr>
          <w:p w:rsidR="00A71FFB" w:rsidRDefault="00A71FFB">
            <w:pPr>
              <w:pStyle w:val="ConsPlusNormal"/>
            </w:pPr>
            <w:r>
              <w:t xml:space="preserve">Направленность задач профильной смены на детей с разным </w:t>
            </w:r>
            <w:r>
              <w:lastRenderedPageBreak/>
              <w:t>социальным статусом</w:t>
            </w:r>
          </w:p>
        </w:tc>
        <w:tc>
          <w:tcPr>
            <w:tcW w:w="1417" w:type="dxa"/>
          </w:tcPr>
          <w:p w:rsidR="00A71FFB" w:rsidRDefault="00A71FFB">
            <w:pPr>
              <w:pStyle w:val="ConsPlusNormal"/>
              <w:jc w:val="center"/>
            </w:pPr>
            <w:r>
              <w:lastRenderedPageBreak/>
              <w:t>1</w:t>
            </w:r>
          </w:p>
        </w:tc>
      </w:tr>
      <w:tr w:rsidR="00A71FFB">
        <w:tc>
          <w:tcPr>
            <w:tcW w:w="567" w:type="dxa"/>
          </w:tcPr>
          <w:p w:rsidR="00A71FFB" w:rsidRDefault="00A71FFB">
            <w:pPr>
              <w:pStyle w:val="ConsPlusNormal"/>
              <w:jc w:val="center"/>
            </w:pPr>
            <w:r>
              <w:lastRenderedPageBreak/>
              <w:t>12.</w:t>
            </w:r>
          </w:p>
        </w:tc>
        <w:tc>
          <w:tcPr>
            <w:tcW w:w="7087" w:type="dxa"/>
          </w:tcPr>
          <w:p w:rsidR="00A71FFB" w:rsidRDefault="00A71FFB">
            <w:pPr>
              <w:pStyle w:val="ConsPlusNormal"/>
            </w:pPr>
            <w:r>
              <w:t>Проведение профильной смены в первую или четвертую смену летней оздоровительной кампании</w:t>
            </w:r>
          </w:p>
        </w:tc>
        <w:tc>
          <w:tcPr>
            <w:tcW w:w="1417"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13.</w:t>
            </w:r>
          </w:p>
        </w:tc>
        <w:tc>
          <w:tcPr>
            <w:tcW w:w="7087" w:type="dxa"/>
          </w:tcPr>
          <w:p w:rsidR="00A71FFB" w:rsidRDefault="00A71FFB">
            <w:pPr>
              <w:pStyle w:val="ConsPlusNormal"/>
            </w:pPr>
            <w:r>
              <w:t>Территориальный охват и состав участников профильной смены, включающий участников более чем из 10 муниципальных районов (городских и муниципальных округов) Кировской области</w:t>
            </w:r>
          </w:p>
        </w:tc>
        <w:tc>
          <w:tcPr>
            <w:tcW w:w="1417" w:type="dxa"/>
          </w:tcPr>
          <w:p w:rsidR="00A71FFB" w:rsidRDefault="00A71FFB">
            <w:pPr>
              <w:pStyle w:val="ConsPlusNormal"/>
              <w:jc w:val="center"/>
            </w:pPr>
            <w:r>
              <w:t>1</w:t>
            </w:r>
          </w:p>
        </w:tc>
      </w:tr>
      <w:tr w:rsidR="00A71FFB">
        <w:tc>
          <w:tcPr>
            <w:tcW w:w="567" w:type="dxa"/>
            <w:vMerge w:val="restart"/>
          </w:tcPr>
          <w:p w:rsidR="00A71FFB" w:rsidRDefault="00A71FFB">
            <w:pPr>
              <w:pStyle w:val="ConsPlusNormal"/>
              <w:jc w:val="center"/>
            </w:pPr>
            <w:r>
              <w:t>14.</w:t>
            </w:r>
          </w:p>
        </w:tc>
        <w:tc>
          <w:tcPr>
            <w:tcW w:w="7087" w:type="dxa"/>
          </w:tcPr>
          <w:p w:rsidR="00A71FFB" w:rsidRDefault="00A71FFB">
            <w:pPr>
              <w:pStyle w:val="ConsPlusNormal"/>
            </w:pPr>
            <w:r>
              <w:t>Соответствие программных мероприятий целям и задачам профильной смены:</w:t>
            </w:r>
          </w:p>
        </w:tc>
        <w:tc>
          <w:tcPr>
            <w:tcW w:w="1417" w:type="dxa"/>
          </w:tcPr>
          <w:p w:rsidR="00A71FFB" w:rsidRDefault="00A71FFB">
            <w:pPr>
              <w:pStyle w:val="ConsPlusNormal"/>
            </w:pP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несоответствие</w:t>
            </w:r>
          </w:p>
        </w:tc>
        <w:tc>
          <w:tcPr>
            <w:tcW w:w="1417" w:type="dxa"/>
          </w:tcPr>
          <w:p w:rsidR="00A71FFB" w:rsidRDefault="00A71FFB">
            <w:pPr>
              <w:pStyle w:val="ConsPlusNormal"/>
              <w:jc w:val="center"/>
            </w:pPr>
            <w:r>
              <w:t>0</w:t>
            </w: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неполное соответствие</w:t>
            </w:r>
          </w:p>
        </w:tc>
        <w:tc>
          <w:tcPr>
            <w:tcW w:w="1417"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полное соответствие</w:t>
            </w:r>
          </w:p>
        </w:tc>
        <w:tc>
          <w:tcPr>
            <w:tcW w:w="1417" w:type="dxa"/>
          </w:tcPr>
          <w:p w:rsidR="00A71FFB" w:rsidRDefault="00A71FFB">
            <w:pPr>
              <w:pStyle w:val="ConsPlusNormal"/>
              <w:jc w:val="center"/>
            </w:pPr>
            <w:r>
              <w:t>2</w:t>
            </w:r>
          </w:p>
        </w:tc>
      </w:tr>
      <w:tr w:rsidR="00A71FFB">
        <w:tc>
          <w:tcPr>
            <w:tcW w:w="567" w:type="dxa"/>
          </w:tcPr>
          <w:p w:rsidR="00A71FFB" w:rsidRDefault="00A71FFB">
            <w:pPr>
              <w:pStyle w:val="ConsPlusNormal"/>
              <w:jc w:val="center"/>
            </w:pPr>
            <w:r>
              <w:t>15.</w:t>
            </w:r>
          </w:p>
        </w:tc>
        <w:tc>
          <w:tcPr>
            <w:tcW w:w="7087" w:type="dxa"/>
          </w:tcPr>
          <w:p w:rsidR="00A71FFB" w:rsidRDefault="00A71FFB">
            <w:pPr>
              <w:pStyle w:val="ConsPlusNormal"/>
            </w:pPr>
            <w:r>
              <w:t>Доля участников профильной смены от плановой вместимости загородной стационарной организации отдыха и оздоровления детей с круглосуточным пребыванием, составляющая не менее 80%</w:t>
            </w:r>
          </w:p>
        </w:tc>
        <w:tc>
          <w:tcPr>
            <w:tcW w:w="1417" w:type="dxa"/>
          </w:tcPr>
          <w:p w:rsidR="00A71FFB" w:rsidRDefault="00A71FFB">
            <w:pPr>
              <w:pStyle w:val="ConsPlusNormal"/>
              <w:jc w:val="center"/>
            </w:pPr>
            <w:r>
              <w:t>2</w:t>
            </w:r>
          </w:p>
        </w:tc>
      </w:tr>
      <w:tr w:rsidR="00A71FFB">
        <w:tc>
          <w:tcPr>
            <w:tcW w:w="567" w:type="dxa"/>
            <w:vMerge w:val="restart"/>
          </w:tcPr>
          <w:p w:rsidR="00A71FFB" w:rsidRDefault="00A71FFB">
            <w:pPr>
              <w:pStyle w:val="ConsPlusNormal"/>
              <w:jc w:val="center"/>
            </w:pPr>
            <w:r>
              <w:t>16.</w:t>
            </w:r>
          </w:p>
        </w:tc>
        <w:tc>
          <w:tcPr>
            <w:tcW w:w="7087" w:type="dxa"/>
          </w:tcPr>
          <w:p w:rsidR="00A71FFB" w:rsidRDefault="00A71FFB">
            <w:pPr>
              <w:pStyle w:val="ConsPlusNormal"/>
            </w:pPr>
            <w:r>
              <w:t>Наличие публикаций с анонсом проведения профильной смены в средствах массовой информации:</w:t>
            </w:r>
          </w:p>
        </w:tc>
        <w:tc>
          <w:tcPr>
            <w:tcW w:w="1417" w:type="dxa"/>
          </w:tcPr>
          <w:p w:rsidR="00A71FFB" w:rsidRDefault="00A71FFB">
            <w:pPr>
              <w:pStyle w:val="ConsPlusNormal"/>
            </w:pP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в региональных средствах массовой информации</w:t>
            </w:r>
          </w:p>
        </w:tc>
        <w:tc>
          <w:tcPr>
            <w:tcW w:w="1417" w:type="dxa"/>
          </w:tcPr>
          <w:p w:rsidR="00A71FFB" w:rsidRDefault="00A71FFB">
            <w:pPr>
              <w:pStyle w:val="ConsPlusNormal"/>
              <w:jc w:val="center"/>
            </w:pPr>
            <w:r>
              <w:t>1</w:t>
            </w:r>
          </w:p>
        </w:tc>
      </w:tr>
      <w:tr w:rsidR="00A71FFB">
        <w:tc>
          <w:tcPr>
            <w:tcW w:w="567" w:type="dxa"/>
            <w:vMerge/>
          </w:tcPr>
          <w:p w:rsidR="00A71FFB" w:rsidRDefault="00A71FFB">
            <w:pPr>
              <w:pStyle w:val="ConsPlusNormal"/>
            </w:pPr>
          </w:p>
        </w:tc>
        <w:tc>
          <w:tcPr>
            <w:tcW w:w="7087" w:type="dxa"/>
          </w:tcPr>
          <w:p w:rsidR="00A71FFB" w:rsidRDefault="00A71FFB">
            <w:pPr>
              <w:pStyle w:val="ConsPlusNormal"/>
            </w:pPr>
            <w:r>
              <w:t>во всероссийских средствах массовой информации</w:t>
            </w:r>
          </w:p>
        </w:tc>
        <w:tc>
          <w:tcPr>
            <w:tcW w:w="1417" w:type="dxa"/>
          </w:tcPr>
          <w:p w:rsidR="00A71FFB" w:rsidRDefault="00A71FFB">
            <w:pPr>
              <w:pStyle w:val="ConsPlusNormal"/>
              <w:jc w:val="center"/>
            </w:pPr>
            <w:r>
              <w:t>1</w:t>
            </w:r>
          </w:p>
        </w:tc>
      </w:tr>
      <w:tr w:rsidR="00A71FFB">
        <w:tc>
          <w:tcPr>
            <w:tcW w:w="567" w:type="dxa"/>
          </w:tcPr>
          <w:p w:rsidR="00A71FFB" w:rsidRDefault="00A71FFB">
            <w:pPr>
              <w:pStyle w:val="ConsPlusNormal"/>
              <w:jc w:val="center"/>
            </w:pPr>
            <w:r>
              <w:t>17.</w:t>
            </w:r>
          </w:p>
        </w:tc>
        <w:tc>
          <w:tcPr>
            <w:tcW w:w="7087" w:type="dxa"/>
          </w:tcPr>
          <w:p w:rsidR="00A71FFB" w:rsidRDefault="00A71FFB">
            <w:pPr>
              <w:pStyle w:val="ConsPlusNormal"/>
            </w:pPr>
            <w:r>
              <w:t>Издание печатных и электронных информационно-методических материалов с обобщением опыта по итогам проведения профильной смены</w:t>
            </w:r>
          </w:p>
        </w:tc>
        <w:tc>
          <w:tcPr>
            <w:tcW w:w="1417" w:type="dxa"/>
          </w:tcPr>
          <w:p w:rsidR="00A71FFB" w:rsidRDefault="00A71FFB">
            <w:pPr>
              <w:pStyle w:val="ConsPlusNormal"/>
              <w:jc w:val="center"/>
            </w:pPr>
            <w:r>
              <w:t>1</w:t>
            </w:r>
          </w:p>
        </w:tc>
      </w:tr>
      <w:tr w:rsidR="00A71FFB">
        <w:tc>
          <w:tcPr>
            <w:tcW w:w="567" w:type="dxa"/>
          </w:tcPr>
          <w:p w:rsidR="00A71FFB" w:rsidRDefault="00A71FFB">
            <w:pPr>
              <w:pStyle w:val="ConsPlusNormal"/>
            </w:pPr>
          </w:p>
        </w:tc>
        <w:tc>
          <w:tcPr>
            <w:tcW w:w="7087" w:type="dxa"/>
          </w:tcPr>
          <w:p w:rsidR="00A71FFB" w:rsidRDefault="00A71FFB">
            <w:pPr>
              <w:pStyle w:val="ConsPlusNormal"/>
            </w:pPr>
            <w:r>
              <w:t>Максимальное количество баллов</w:t>
            </w:r>
          </w:p>
        </w:tc>
        <w:tc>
          <w:tcPr>
            <w:tcW w:w="1417" w:type="dxa"/>
          </w:tcPr>
          <w:p w:rsidR="00A71FFB" w:rsidRDefault="00A71FFB">
            <w:pPr>
              <w:pStyle w:val="ConsPlusNormal"/>
              <w:jc w:val="center"/>
            </w:pPr>
            <w:r>
              <w:t>27</w:t>
            </w:r>
          </w:p>
        </w:tc>
      </w:tr>
    </w:tbl>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 N 2</w:t>
      </w:r>
    </w:p>
    <w:p w:rsidR="00A71FFB" w:rsidRDefault="00A71FFB">
      <w:pPr>
        <w:pStyle w:val="ConsPlusNormal"/>
        <w:jc w:val="right"/>
      </w:pPr>
      <w:r>
        <w:t>к Порядку</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r>
              <w:rPr>
                <w:color w:val="392C69"/>
              </w:rPr>
              <w:t xml:space="preserve">(в ред. </w:t>
            </w:r>
            <w:hyperlink r:id="rId234">
              <w:r>
                <w:rPr>
                  <w:color w:val="0000FF"/>
                </w:rPr>
                <w:t>постановления</w:t>
              </w:r>
            </w:hyperlink>
            <w:r>
              <w:rPr>
                <w:color w:val="392C69"/>
              </w:rPr>
              <w:t xml:space="preserve"> Правительства Кировской области от 27.11.2024 N 514-П)</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Normal"/>
        <w:jc w:val="center"/>
      </w:pPr>
      <w:bookmarkStart w:id="83" w:name="P2283"/>
      <w:bookmarkEnd w:id="83"/>
      <w:r>
        <w:rPr>
          <w:b/>
        </w:rPr>
        <w:t>ЗАЯВЛЕНИЕ</w:t>
      </w:r>
    </w:p>
    <w:p w:rsidR="00A71FFB" w:rsidRDefault="00A71FFB">
      <w:pPr>
        <w:pStyle w:val="ConsPlusNormal"/>
        <w:jc w:val="center"/>
      </w:pPr>
      <w:r>
        <w:rPr>
          <w:b/>
        </w:rPr>
        <w:t>на участие в конкурсном отборе некоммерческих организаций,</w:t>
      </w:r>
    </w:p>
    <w:p w:rsidR="00A71FFB" w:rsidRDefault="00A71FFB">
      <w:pPr>
        <w:pStyle w:val="ConsPlusNormal"/>
        <w:jc w:val="center"/>
      </w:pPr>
      <w:r>
        <w:rPr>
          <w:b/>
        </w:rPr>
        <w:t>осуществляющих организацию отдыха и (или) оздоровления детей</w:t>
      </w:r>
    </w:p>
    <w:p w:rsidR="00A71FFB" w:rsidRDefault="00A71FFB">
      <w:pPr>
        <w:pStyle w:val="ConsPlusNormal"/>
        <w:jc w:val="center"/>
      </w:pPr>
      <w:r>
        <w:rPr>
          <w:b/>
        </w:rPr>
        <w:t>на территории Кировской области, на право получения грантов</w:t>
      </w:r>
    </w:p>
    <w:p w:rsidR="00A71FFB" w:rsidRDefault="00A71FFB">
      <w:pPr>
        <w:pStyle w:val="ConsPlusNormal"/>
        <w:jc w:val="center"/>
      </w:pPr>
      <w:r>
        <w:rPr>
          <w:b/>
        </w:rPr>
        <w:t>в форме субсидий некоммерческим организациям, осуществляющим</w:t>
      </w:r>
    </w:p>
    <w:p w:rsidR="00A71FFB" w:rsidRDefault="00A71FFB">
      <w:pPr>
        <w:pStyle w:val="ConsPlusNormal"/>
        <w:jc w:val="center"/>
      </w:pPr>
      <w:r>
        <w:rPr>
          <w:b/>
        </w:rPr>
        <w:t>организацию отдыха и (или) оздоровления детей на территории</w:t>
      </w:r>
    </w:p>
    <w:p w:rsidR="00A71FFB" w:rsidRDefault="00A71FFB">
      <w:pPr>
        <w:pStyle w:val="ConsPlusNormal"/>
        <w:jc w:val="center"/>
      </w:pPr>
      <w:r>
        <w:rPr>
          <w:b/>
        </w:rPr>
        <w:t>Кировской области, на проведение профильных смен</w:t>
      </w:r>
    </w:p>
    <w:p w:rsidR="00A71FFB" w:rsidRDefault="00A71FFB">
      <w:pPr>
        <w:pStyle w:val="ConsPlusNormal"/>
        <w:jc w:val="center"/>
      </w:pPr>
      <w:r>
        <w:rPr>
          <w:b/>
        </w:rPr>
        <w:t>в загородных стационарных организациях отдыха</w:t>
      </w:r>
    </w:p>
    <w:p w:rsidR="00A71FFB" w:rsidRDefault="00A71FFB">
      <w:pPr>
        <w:pStyle w:val="ConsPlusNormal"/>
        <w:jc w:val="center"/>
      </w:pPr>
      <w:r>
        <w:rPr>
          <w:b/>
        </w:rPr>
        <w:t>и оздоровления детей с круглосуточным пребыванием</w:t>
      </w:r>
    </w:p>
    <w:p w:rsidR="00A71FFB" w:rsidRDefault="00A71F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3628"/>
      </w:tblGrid>
      <w:tr w:rsidR="00A71FFB">
        <w:tc>
          <w:tcPr>
            <w:tcW w:w="5443" w:type="dxa"/>
          </w:tcPr>
          <w:p w:rsidR="00A71FFB" w:rsidRDefault="00A71FFB">
            <w:pPr>
              <w:pStyle w:val="ConsPlusNormal"/>
              <w:jc w:val="both"/>
            </w:pPr>
            <w:r>
              <w:lastRenderedPageBreak/>
              <w:t>Наименование некоммерческой организации</w:t>
            </w:r>
          </w:p>
        </w:tc>
        <w:tc>
          <w:tcPr>
            <w:tcW w:w="3628" w:type="dxa"/>
          </w:tcPr>
          <w:p w:rsidR="00A71FFB" w:rsidRDefault="00A71FFB">
            <w:pPr>
              <w:pStyle w:val="ConsPlusNormal"/>
            </w:pPr>
          </w:p>
        </w:tc>
      </w:tr>
      <w:tr w:rsidR="00A71FFB">
        <w:tc>
          <w:tcPr>
            <w:tcW w:w="5443" w:type="dxa"/>
          </w:tcPr>
          <w:p w:rsidR="00A71FFB" w:rsidRDefault="00A71FFB">
            <w:pPr>
              <w:pStyle w:val="ConsPlusNormal"/>
              <w:jc w:val="both"/>
            </w:pPr>
            <w:r>
              <w:t>Адрес регистрации некоммерческой организации</w:t>
            </w:r>
          </w:p>
        </w:tc>
        <w:tc>
          <w:tcPr>
            <w:tcW w:w="3628" w:type="dxa"/>
          </w:tcPr>
          <w:p w:rsidR="00A71FFB" w:rsidRDefault="00A71FFB">
            <w:pPr>
              <w:pStyle w:val="ConsPlusNormal"/>
            </w:pPr>
          </w:p>
        </w:tc>
      </w:tr>
      <w:tr w:rsidR="00A71FFB">
        <w:tc>
          <w:tcPr>
            <w:tcW w:w="5443" w:type="dxa"/>
          </w:tcPr>
          <w:p w:rsidR="00A71FFB" w:rsidRDefault="00A71FFB">
            <w:pPr>
              <w:pStyle w:val="ConsPlusNormal"/>
              <w:jc w:val="both"/>
            </w:pPr>
            <w:r>
              <w:t>Телефон</w:t>
            </w:r>
          </w:p>
        </w:tc>
        <w:tc>
          <w:tcPr>
            <w:tcW w:w="3628" w:type="dxa"/>
          </w:tcPr>
          <w:p w:rsidR="00A71FFB" w:rsidRDefault="00A71FFB">
            <w:pPr>
              <w:pStyle w:val="ConsPlusNormal"/>
            </w:pPr>
          </w:p>
        </w:tc>
      </w:tr>
      <w:tr w:rsidR="00A71FFB">
        <w:tc>
          <w:tcPr>
            <w:tcW w:w="5443" w:type="dxa"/>
          </w:tcPr>
          <w:p w:rsidR="00A71FFB" w:rsidRDefault="00A71FFB">
            <w:pPr>
              <w:pStyle w:val="ConsPlusNormal"/>
              <w:jc w:val="both"/>
            </w:pPr>
            <w:r>
              <w:t>Факс</w:t>
            </w:r>
          </w:p>
        </w:tc>
        <w:tc>
          <w:tcPr>
            <w:tcW w:w="3628" w:type="dxa"/>
          </w:tcPr>
          <w:p w:rsidR="00A71FFB" w:rsidRDefault="00A71FFB">
            <w:pPr>
              <w:pStyle w:val="ConsPlusNormal"/>
            </w:pPr>
          </w:p>
        </w:tc>
      </w:tr>
      <w:tr w:rsidR="00A71FFB">
        <w:tc>
          <w:tcPr>
            <w:tcW w:w="5443" w:type="dxa"/>
          </w:tcPr>
          <w:p w:rsidR="00A71FFB" w:rsidRDefault="00A71FFB">
            <w:pPr>
              <w:pStyle w:val="ConsPlusNormal"/>
              <w:jc w:val="both"/>
            </w:pPr>
            <w:r>
              <w:t>Адрес электронной почты</w:t>
            </w:r>
          </w:p>
        </w:tc>
        <w:tc>
          <w:tcPr>
            <w:tcW w:w="3628" w:type="dxa"/>
          </w:tcPr>
          <w:p w:rsidR="00A71FFB" w:rsidRDefault="00A71FFB">
            <w:pPr>
              <w:pStyle w:val="ConsPlusNormal"/>
            </w:pPr>
          </w:p>
        </w:tc>
      </w:tr>
      <w:tr w:rsidR="00A71FFB">
        <w:tc>
          <w:tcPr>
            <w:tcW w:w="5443" w:type="dxa"/>
          </w:tcPr>
          <w:p w:rsidR="00A71FFB" w:rsidRDefault="00A71FFB">
            <w:pPr>
              <w:pStyle w:val="ConsPlusNormal"/>
              <w:jc w:val="both"/>
            </w:pPr>
            <w:r>
              <w:t>Наименование профильной смены</w:t>
            </w:r>
          </w:p>
        </w:tc>
        <w:tc>
          <w:tcPr>
            <w:tcW w:w="3628" w:type="dxa"/>
          </w:tcPr>
          <w:p w:rsidR="00A71FFB" w:rsidRDefault="00A71FFB">
            <w:pPr>
              <w:pStyle w:val="ConsPlusNormal"/>
            </w:pPr>
          </w:p>
        </w:tc>
      </w:tr>
      <w:tr w:rsidR="00A71FFB">
        <w:tc>
          <w:tcPr>
            <w:tcW w:w="5443" w:type="dxa"/>
          </w:tcPr>
          <w:p w:rsidR="00A71FFB" w:rsidRDefault="00A71FFB">
            <w:pPr>
              <w:pStyle w:val="ConsPlusNormal"/>
              <w:jc w:val="both"/>
            </w:pPr>
            <w:r>
              <w:t>Перечень прилагаемых документов</w:t>
            </w:r>
          </w:p>
        </w:tc>
        <w:tc>
          <w:tcPr>
            <w:tcW w:w="3628" w:type="dxa"/>
          </w:tcPr>
          <w:p w:rsidR="00A71FFB" w:rsidRDefault="00A71FFB">
            <w:pPr>
              <w:pStyle w:val="ConsPlusNormal"/>
            </w:pPr>
          </w:p>
        </w:tc>
      </w:tr>
    </w:tbl>
    <w:p w:rsidR="00A71FFB" w:rsidRDefault="00A71FFB">
      <w:pPr>
        <w:pStyle w:val="ConsPlusNormal"/>
        <w:jc w:val="both"/>
      </w:pPr>
    </w:p>
    <w:tbl>
      <w:tblPr>
        <w:tblW w:w="0" w:type="auto"/>
        <w:tblLayout w:type="fixed"/>
        <w:tblCellMar>
          <w:top w:w="102" w:type="dxa"/>
          <w:left w:w="62" w:type="dxa"/>
          <w:bottom w:w="102" w:type="dxa"/>
          <w:right w:w="62" w:type="dxa"/>
        </w:tblCellMar>
        <w:tblLook w:val="0000"/>
      </w:tblPr>
      <w:tblGrid>
        <w:gridCol w:w="4309"/>
        <w:gridCol w:w="2098"/>
        <w:gridCol w:w="2663"/>
      </w:tblGrid>
      <w:tr w:rsidR="00A71FFB">
        <w:tc>
          <w:tcPr>
            <w:tcW w:w="9070" w:type="dxa"/>
            <w:gridSpan w:val="3"/>
            <w:tcBorders>
              <w:top w:val="nil"/>
              <w:left w:val="nil"/>
              <w:bottom w:val="nil"/>
              <w:right w:val="nil"/>
            </w:tcBorders>
          </w:tcPr>
          <w:p w:rsidR="00A71FFB" w:rsidRDefault="00A71FFB">
            <w:pPr>
              <w:pStyle w:val="ConsPlusNormal"/>
              <w:ind w:firstLine="283"/>
              <w:jc w:val="both"/>
            </w:pPr>
            <w:r>
              <w:t>Даю согласие на публикацию информации об участии в конкурсе и иных сведений на официальном информационном сайте Правительства Кировской области, на сайте министерства образования Кировской области, а также в социальных сетях в информационно-телекоммуникационной сети "Интернет".</w:t>
            </w:r>
          </w:p>
        </w:tc>
      </w:tr>
      <w:tr w:rsidR="00A71FFB">
        <w:tc>
          <w:tcPr>
            <w:tcW w:w="4309" w:type="dxa"/>
            <w:tcBorders>
              <w:top w:val="nil"/>
              <w:left w:val="nil"/>
              <w:bottom w:val="nil"/>
              <w:right w:val="nil"/>
            </w:tcBorders>
          </w:tcPr>
          <w:p w:rsidR="00A71FFB" w:rsidRDefault="00A71FFB">
            <w:pPr>
              <w:pStyle w:val="ConsPlusNormal"/>
              <w:jc w:val="center"/>
            </w:pPr>
            <w:r>
              <w:t>_________________________________</w:t>
            </w:r>
          </w:p>
          <w:p w:rsidR="00A71FFB" w:rsidRDefault="00A71FFB">
            <w:pPr>
              <w:pStyle w:val="ConsPlusNormal"/>
              <w:jc w:val="center"/>
            </w:pPr>
            <w:r>
              <w:t>(наименование должности руководителя некоммерческой организации)</w:t>
            </w:r>
          </w:p>
        </w:tc>
        <w:tc>
          <w:tcPr>
            <w:tcW w:w="2098" w:type="dxa"/>
            <w:tcBorders>
              <w:top w:val="nil"/>
              <w:left w:val="nil"/>
              <w:bottom w:val="nil"/>
              <w:right w:val="nil"/>
            </w:tcBorders>
          </w:tcPr>
          <w:p w:rsidR="00A71FFB" w:rsidRDefault="00A71FFB">
            <w:pPr>
              <w:pStyle w:val="ConsPlusNormal"/>
              <w:jc w:val="center"/>
            </w:pPr>
            <w:r>
              <w:t>_______________</w:t>
            </w:r>
          </w:p>
          <w:p w:rsidR="00A71FFB" w:rsidRDefault="00A71FFB">
            <w:pPr>
              <w:pStyle w:val="ConsPlusNormal"/>
              <w:jc w:val="center"/>
            </w:pPr>
            <w:r>
              <w:t>(подпись)</w:t>
            </w:r>
          </w:p>
        </w:tc>
        <w:tc>
          <w:tcPr>
            <w:tcW w:w="2663" w:type="dxa"/>
            <w:tcBorders>
              <w:top w:val="nil"/>
              <w:left w:val="nil"/>
              <w:bottom w:val="nil"/>
              <w:right w:val="nil"/>
            </w:tcBorders>
          </w:tcPr>
          <w:p w:rsidR="00A71FFB" w:rsidRDefault="00A71FFB">
            <w:pPr>
              <w:pStyle w:val="ConsPlusNormal"/>
              <w:jc w:val="center"/>
            </w:pPr>
            <w:r>
              <w:t>___________________</w:t>
            </w:r>
          </w:p>
          <w:p w:rsidR="00A71FFB" w:rsidRDefault="00A71FFB">
            <w:pPr>
              <w:pStyle w:val="ConsPlusNormal"/>
              <w:jc w:val="center"/>
            </w:pPr>
            <w:r>
              <w:t>(инициалы, фамилия)</w:t>
            </w:r>
          </w:p>
        </w:tc>
      </w:tr>
      <w:tr w:rsidR="00A71FFB">
        <w:tc>
          <w:tcPr>
            <w:tcW w:w="9070" w:type="dxa"/>
            <w:gridSpan w:val="3"/>
            <w:tcBorders>
              <w:top w:val="nil"/>
              <w:left w:val="nil"/>
              <w:bottom w:val="nil"/>
              <w:right w:val="nil"/>
            </w:tcBorders>
          </w:tcPr>
          <w:p w:rsidR="00A71FFB" w:rsidRDefault="00A71FFB">
            <w:pPr>
              <w:pStyle w:val="ConsPlusNormal"/>
            </w:pPr>
          </w:p>
        </w:tc>
      </w:tr>
      <w:tr w:rsidR="00A71FFB">
        <w:tc>
          <w:tcPr>
            <w:tcW w:w="9070" w:type="dxa"/>
            <w:gridSpan w:val="3"/>
            <w:tcBorders>
              <w:top w:val="nil"/>
              <w:left w:val="nil"/>
              <w:bottom w:val="nil"/>
              <w:right w:val="nil"/>
            </w:tcBorders>
          </w:tcPr>
          <w:p w:rsidR="00A71FFB" w:rsidRDefault="00A71FFB">
            <w:pPr>
              <w:pStyle w:val="ConsPlusNormal"/>
              <w:jc w:val="both"/>
            </w:pPr>
            <w:r>
              <w:t>"___" __________ 20___ г.</w:t>
            </w:r>
          </w:p>
          <w:p w:rsidR="00A71FFB" w:rsidRDefault="00A71FFB">
            <w:pPr>
              <w:pStyle w:val="ConsPlusNormal"/>
            </w:pPr>
          </w:p>
          <w:p w:rsidR="00A71FFB" w:rsidRDefault="00A71FFB">
            <w:pPr>
              <w:pStyle w:val="ConsPlusNormal"/>
              <w:jc w:val="both"/>
            </w:pPr>
            <w:r>
              <w:t>М.П. (при наличии)</w:t>
            </w:r>
          </w:p>
        </w:tc>
      </w:tr>
    </w:tbl>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 N 3</w:t>
      </w:r>
    </w:p>
    <w:p w:rsidR="00A71FFB" w:rsidRDefault="00A71FFB">
      <w:pPr>
        <w:pStyle w:val="ConsPlusNormal"/>
        <w:jc w:val="right"/>
      </w:pPr>
      <w:r>
        <w:t>к Порядку</w:t>
      </w:r>
    </w:p>
    <w:p w:rsidR="00A71FFB" w:rsidRDefault="00A71FFB">
      <w:pPr>
        <w:pStyle w:val="ConsPlusNormal"/>
        <w:jc w:val="both"/>
      </w:pPr>
    </w:p>
    <w:p w:rsidR="00A71FFB" w:rsidRDefault="00A71FFB">
      <w:pPr>
        <w:pStyle w:val="ConsPlusNormal"/>
        <w:jc w:val="center"/>
      </w:pPr>
      <w:bookmarkStart w:id="84" w:name="P2327"/>
      <w:bookmarkEnd w:id="84"/>
      <w:r>
        <w:rPr>
          <w:b/>
        </w:rPr>
        <w:t>ИНФОРМАЦИОННАЯ КАРТА</w:t>
      </w:r>
    </w:p>
    <w:p w:rsidR="00A71FFB" w:rsidRDefault="00A71FFB">
      <w:pPr>
        <w:pStyle w:val="ConsPlusNormal"/>
        <w:jc w:val="center"/>
      </w:pPr>
      <w:r>
        <w:rPr>
          <w:b/>
        </w:rPr>
        <w:t>профильной смены</w:t>
      </w:r>
    </w:p>
    <w:p w:rsidR="00A71FFB" w:rsidRDefault="00A71F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726"/>
        <w:gridCol w:w="2608"/>
      </w:tblGrid>
      <w:tr w:rsidR="00A71FFB">
        <w:tc>
          <w:tcPr>
            <w:tcW w:w="737" w:type="dxa"/>
          </w:tcPr>
          <w:p w:rsidR="00A71FFB" w:rsidRDefault="00A71FFB">
            <w:pPr>
              <w:pStyle w:val="ConsPlusNormal"/>
              <w:jc w:val="center"/>
            </w:pPr>
            <w:r>
              <w:t>1.</w:t>
            </w:r>
          </w:p>
        </w:tc>
        <w:tc>
          <w:tcPr>
            <w:tcW w:w="5726" w:type="dxa"/>
          </w:tcPr>
          <w:p w:rsidR="00A71FFB" w:rsidRDefault="00A71FFB">
            <w:pPr>
              <w:pStyle w:val="ConsPlusNormal"/>
              <w:jc w:val="both"/>
            </w:pPr>
            <w:r>
              <w:t>Наименование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2.</w:t>
            </w:r>
          </w:p>
        </w:tc>
        <w:tc>
          <w:tcPr>
            <w:tcW w:w="5726" w:type="dxa"/>
          </w:tcPr>
          <w:p w:rsidR="00A71FFB" w:rsidRDefault="00A71FFB">
            <w:pPr>
              <w:pStyle w:val="ConsPlusNormal"/>
              <w:jc w:val="both"/>
            </w:pPr>
            <w:r>
              <w:t>Количество участников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w:t>
            </w:r>
          </w:p>
        </w:tc>
        <w:tc>
          <w:tcPr>
            <w:tcW w:w="5726" w:type="dxa"/>
          </w:tcPr>
          <w:p w:rsidR="00A71FFB" w:rsidRDefault="00A71FFB">
            <w:pPr>
              <w:pStyle w:val="ConsPlusNormal"/>
              <w:jc w:val="both"/>
            </w:pPr>
            <w:r>
              <w:t>Сведения о некоммерческой организации, принимающей участие в конкурсе</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3.1.</w:t>
            </w:r>
          </w:p>
        </w:tc>
        <w:tc>
          <w:tcPr>
            <w:tcW w:w="5726" w:type="dxa"/>
          </w:tcPr>
          <w:p w:rsidR="00A71FFB" w:rsidRDefault="00A71FFB">
            <w:pPr>
              <w:pStyle w:val="ConsPlusNormal"/>
              <w:jc w:val="both"/>
            </w:pPr>
            <w:r>
              <w:t>Полное наименование некоммерческой организации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3.2.</w:t>
            </w:r>
          </w:p>
        </w:tc>
        <w:tc>
          <w:tcPr>
            <w:tcW w:w="5726" w:type="dxa"/>
          </w:tcPr>
          <w:p w:rsidR="00A71FFB" w:rsidRDefault="00A71FFB">
            <w:pPr>
              <w:pStyle w:val="ConsPlusNormal"/>
              <w:jc w:val="both"/>
            </w:pPr>
            <w:r>
              <w:t>Фамилия, имя, отчество (последнее - при наличии) руководителя некоммерческой организации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3.3.</w:t>
            </w:r>
          </w:p>
        </w:tc>
        <w:tc>
          <w:tcPr>
            <w:tcW w:w="5726" w:type="dxa"/>
          </w:tcPr>
          <w:p w:rsidR="00A71FFB" w:rsidRDefault="00A71FFB">
            <w:pPr>
              <w:pStyle w:val="ConsPlusNormal"/>
              <w:jc w:val="both"/>
            </w:pPr>
            <w:r>
              <w:t>Юридический (фактический) адрес некоммерческой организации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lastRenderedPageBreak/>
              <w:t>3.4.</w:t>
            </w:r>
          </w:p>
        </w:tc>
        <w:tc>
          <w:tcPr>
            <w:tcW w:w="5726" w:type="dxa"/>
          </w:tcPr>
          <w:p w:rsidR="00A71FFB" w:rsidRDefault="00A71FFB">
            <w:pPr>
              <w:pStyle w:val="ConsPlusNormal"/>
              <w:jc w:val="both"/>
            </w:pPr>
            <w:r>
              <w:t>Контактный телефон, электронный адрес некоммерческой организации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3.5.</w:t>
            </w:r>
          </w:p>
        </w:tc>
        <w:tc>
          <w:tcPr>
            <w:tcW w:w="5726" w:type="dxa"/>
          </w:tcPr>
          <w:p w:rsidR="00A71FFB" w:rsidRDefault="00A71FFB">
            <w:pPr>
              <w:pStyle w:val="ConsPlusNormal"/>
              <w:jc w:val="both"/>
            </w:pPr>
            <w:r>
              <w:t>Адрес сайта, группы некоммерческой организации в социальных сетях в информационно-телекоммуникационной сети "Интернет"</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3.6.</w:t>
            </w:r>
          </w:p>
        </w:tc>
        <w:tc>
          <w:tcPr>
            <w:tcW w:w="5726" w:type="dxa"/>
          </w:tcPr>
          <w:p w:rsidR="00A71FFB" w:rsidRDefault="00A71FFB">
            <w:pPr>
              <w:pStyle w:val="ConsPlusNormal"/>
              <w:jc w:val="both"/>
            </w:pPr>
            <w:proofErr w:type="gramStart"/>
            <w:r>
              <w:t>Фамилия, имя, отчество (последнее - при наличии) автора, разработчика (название коллектива авторов, разработчиков) программы профильной смены с указанием занимаемой должности</w:t>
            </w:r>
            <w:proofErr w:type="gramEnd"/>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3.7.</w:t>
            </w:r>
          </w:p>
        </w:tc>
        <w:tc>
          <w:tcPr>
            <w:tcW w:w="5726" w:type="dxa"/>
          </w:tcPr>
          <w:p w:rsidR="00A71FFB" w:rsidRDefault="00A71FFB">
            <w:pPr>
              <w:pStyle w:val="ConsPlusNormal"/>
              <w:jc w:val="both"/>
            </w:pPr>
            <w:r>
              <w:t>Контактный телефон, электронный адрес автора, разработчика (коллектива авторов, разработчиков) программы профильной смены с указанием занимаемой должности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3.8.</w:t>
            </w:r>
          </w:p>
        </w:tc>
        <w:tc>
          <w:tcPr>
            <w:tcW w:w="5726" w:type="dxa"/>
          </w:tcPr>
          <w:p w:rsidR="00A71FFB" w:rsidRDefault="00A71FFB">
            <w:pPr>
              <w:pStyle w:val="ConsPlusNormal"/>
              <w:jc w:val="both"/>
            </w:pPr>
            <w:r>
              <w:t>ИНН, КПП</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3.9.</w:t>
            </w:r>
          </w:p>
        </w:tc>
        <w:tc>
          <w:tcPr>
            <w:tcW w:w="5726" w:type="dxa"/>
          </w:tcPr>
          <w:p w:rsidR="00A71FFB" w:rsidRDefault="00A71FFB">
            <w:pPr>
              <w:pStyle w:val="ConsPlusNormal"/>
              <w:jc w:val="both"/>
            </w:pPr>
            <w:r>
              <w:t>ОГРН</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3.10.</w:t>
            </w:r>
          </w:p>
        </w:tc>
        <w:tc>
          <w:tcPr>
            <w:tcW w:w="5726" w:type="dxa"/>
          </w:tcPr>
          <w:p w:rsidR="00A71FFB" w:rsidRDefault="00A71FFB">
            <w:pPr>
              <w:pStyle w:val="ConsPlusNormal"/>
              <w:jc w:val="both"/>
            </w:pPr>
            <w:r>
              <w:t>Дата регистрации некоммерческой организации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3.11.</w:t>
            </w:r>
          </w:p>
        </w:tc>
        <w:tc>
          <w:tcPr>
            <w:tcW w:w="5726" w:type="dxa"/>
          </w:tcPr>
          <w:p w:rsidR="00A71FFB" w:rsidRDefault="00A71FFB">
            <w:pPr>
              <w:pStyle w:val="ConsPlusNormal"/>
              <w:jc w:val="both"/>
            </w:pPr>
            <w:r>
              <w:t>Банковские реквизиты некоммерческой организации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4.</w:t>
            </w:r>
          </w:p>
        </w:tc>
        <w:tc>
          <w:tcPr>
            <w:tcW w:w="5726" w:type="dxa"/>
          </w:tcPr>
          <w:p w:rsidR="00A71FFB" w:rsidRDefault="00A71FFB">
            <w:pPr>
              <w:pStyle w:val="ConsPlusNormal"/>
              <w:jc w:val="both"/>
            </w:pPr>
            <w:r>
              <w:t>Сроки проведения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4.1.</w:t>
            </w:r>
          </w:p>
        </w:tc>
        <w:tc>
          <w:tcPr>
            <w:tcW w:w="5726" w:type="dxa"/>
          </w:tcPr>
          <w:p w:rsidR="00A71FFB" w:rsidRDefault="00A71FFB">
            <w:pPr>
              <w:pStyle w:val="ConsPlusNormal"/>
              <w:jc w:val="both"/>
            </w:pPr>
            <w:r>
              <w:t>Номер профильной смены в летней оздоровительной кампании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4.2.</w:t>
            </w:r>
          </w:p>
        </w:tc>
        <w:tc>
          <w:tcPr>
            <w:tcW w:w="5726" w:type="dxa"/>
          </w:tcPr>
          <w:p w:rsidR="00A71FFB" w:rsidRDefault="00A71FFB">
            <w:pPr>
              <w:pStyle w:val="ConsPlusNormal"/>
              <w:jc w:val="both"/>
            </w:pPr>
            <w:r>
              <w:t>Дата начала и дата окончания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4.3.</w:t>
            </w:r>
          </w:p>
        </w:tc>
        <w:tc>
          <w:tcPr>
            <w:tcW w:w="5726" w:type="dxa"/>
          </w:tcPr>
          <w:p w:rsidR="00A71FFB" w:rsidRDefault="00A71FFB">
            <w:pPr>
              <w:pStyle w:val="ConsPlusNormal"/>
              <w:jc w:val="both"/>
            </w:pPr>
            <w:r>
              <w:t>Количество дней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5.</w:t>
            </w:r>
          </w:p>
        </w:tc>
        <w:tc>
          <w:tcPr>
            <w:tcW w:w="5726" w:type="dxa"/>
          </w:tcPr>
          <w:p w:rsidR="00A71FFB" w:rsidRDefault="00A71FFB">
            <w:pPr>
              <w:pStyle w:val="ConsPlusNormal"/>
              <w:jc w:val="both"/>
            </w:pPr>
            <w:r>
              <w:t>Сведения о загородной стационарной организации отдыха и оздоровления детей с круглосуточным пребыванием</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5.1.</w:t>
            </w:r>
          </w:p>
        </w:tc>
        <w:tc>
          <w:tcPr>
            <w:tcW w:w="5726" w:type="dxa"/>
          </w:tcPr>
          <w:p w:rsidR="00A71FFB" w:rsidRDefault="00A71FFB">
            <w:pPr>
              <w:pStyle w:val="ConsPlusNormal"/>
              <w:jc w:val="both"/>
            </w:pPr>
            <w:r>
              <w:t>Наименование загородной стационарной организации отдыха и оздоровления детей с круглосуточным пребыванием</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5.2.</w:t>
            </w:r>
          </w:p>
        </w:tc>
        <w:tc>
          <w:tcPr>
            <w:tcW w:w="5726" w:type="dxa"/>
          </w:tcPr>
          <w:p w:rsidR="00A71FFB" w:rsidRDefault="00A71FFB">
            <w:pPr>
              <w:pStyle w:val="ConsPlusNormal"/>
              <w:jc w:val="both"/>
            </w:pPr>
            <w:r>
              <w:t>Вместимость загородной стационарной организации отдыха и оздоровления детей с круглосуточным пребыванием в период проведения профильной смены в соответствии с нормативными документами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6.</w:t>
            </w:r>
          </w:p>
        </w:tc>
        <w:tc>
          <w:tcPr>
            <w:tcW w:w="5726" w:type="dxa"/>
          </w:tcPr>
          <w:p w:rsidR="00A71FFB" w:rsidRDefault="00A71FFB">
            <w:pPr>
              <w:pStyle w:val="ConsPlusNormal"/>
              <w:jc w:val="both"/>
            </w:pPr>
            <w:r>
              <w:t>Направленность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7.</w:t>
            </w:r>
          </w:p>
        </w:tc>
        <w:tc>
          <w:tcPr>
            <w:tcW w:w="5726" w:type="dxa"/>
          </w:tcPr>
          <w:p w:rsidR="00A71FFB" w:rsidRDefault="00A71FFB">
            <w:pPr>
              <w:pStyle w:val="ConsPlusNormal"/>
              <w:jc w:val="both"/>
            </w:pPr>
            <w:r>
              <w:t>Цель и задачи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8.</w:t>
            </w:r>
          </w:p>
        </w:tc>
        <w:tc>
          <w:tcPr>
            <w:tcW w:w="5726" w:type="dxa"/>
          </w:tcPr>
          <w:p w:rsidR="00A71FFB" w:rsidRDefault="00A71FFB">
            <w:pPr>
              <w:pStyle w:val="ConsPlusNormal"/>
              <w:jc w:val="both"/>
            </w:pPr>
            <w:r>
              <w:t>Характеристика целевой группы (возраст детей, категории (дети-сироты, дети, оставшиеся без попечения родителей, дети с ограниченными возможностями здоровья и др.))</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9.</w:t>
            </w:r>
          </w:p>
        </w:tc>
        <w:tc>
          <w:tcPr>
            <w:tcW w:w="5726" w:type="dxa"/>
          </w:tcPr>
          <w:p w:rsidR="00A71FFB" w:rsidRDefault="00A71FFB">
            <w:pPr>
              <w:pStyle w:val="ConsPlusNormal"/>
              <w:jc w:val="both"/>
            </w:pPr>
            <w:r>
              <w:t>Территориальный охват и состав участников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lastRenderedPageBreak/>
              <w:t>10.</w:t>
            </w:r>
          </w:p>
        </w:tc>
        <w:tc>
          <w:tcPr>
            <w:tcW w:w="5726" w:type="dxa"/>
          </w:tcPr>
          <w:p w:rsidR="00A71FFB" w:rsidRDefault="00A71FFB">
            <w:pPr>
              <w:pStyle w:val="ConsPlusNormal"/>
              <w:jc w:val="both"/>
            </w:pPr>
            <w:r>
              <w:t>Описание системы отбора детей на профильную смену</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11.</w:t>
            </w:r>
          </w:p>
        </w:tc>
        <w:tc>
          <w:tcPr>
            <w:tcW w:w="5726" w:type="dxa"/>
          </w:tcPr>
          <w:p w:rsidR="00A71FFB" w:rsidRDefault="00A71FFB">
            <w:pPr>
              <w:pStyle w:val="ConsPlusNormal"/>
              <w:jc w:val="both"/>
            </w:pPr>
            <w:proofErr w:type="gramStart"/>
            <w:r>
              <w:t>Кадровое обеспечение профильной смены (специалисты, проводящие программу: фамилия, имя, отчество (последнее - при наличии), должность, опыт и квалификация)</w:t>
            </w:r>
            <w:proofErr w:type="gramEnd"/>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12.</w:t>
            </w:r>
          </w:p>
        </w:tc>
        <w:tc>
          <w:tcPr>
            <w:tcW w:w="5726" w:type="dxa"/>
          </w:tcPr>
          <w:p w:rsidR="00A71FFB" w:rsidRDefault="00A71FFB">
            <w:pPr>
              <w:pStyle w:val="ConsPlusNormal"/>
              <w:jc w:val="both"/>
            </w:pPr>
            <w:r>
              <w:t>Финансовое обеспечение профильной смены (общий объем средств, предусмотренных на обеспечение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12.1.</w:t>
            </w:r>
          </w:p>
        </w:tc>
        <w:tc>
          <w:tcPr>
            <w:tcW w:w="5726" w:type="dxa"/>
          </w:tcPr>
          <w:p w:rsidR="00A71FFB" w:rsidRDefault="00A71FFB">
            <w:pPr>
              <w:pStyle w:val="ConsPlusNormal"/>
              <w:jc w:val="both"/>
            </w:pPr>
            <w:r>
              <w:t>Запрашиваемый объем сре</w:t>
            </w:r>
            <w:proofErr w:type="gramStart"/>
            <w:r>
              <w:t>дств гр</w:t>
            </w:r>
            <w:proofErr w:type="gramEnd"/>
            <w:r>
              <w:t>анта из областного бюджета</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12.2.</w:t>
            </w:r>
          </w:p>
        </w:tc>
        <w:tc>
          <w:tcPr>
            <w:tcW w:w="5726" w:type="dxa"/>
          </w:tcPr>
          <w:p w:rsidR="00A71FFB" w:rsidRDefault="00A71FFB">
            <w:pPr>
              <w:pStyle w:val="ConsPlusNormal"/>
              <w:jc w:val="both"/>
            </w:pPr>
            <w:r>
              <w:t>Собственные средства некоммерческой организации</w:t>
            </w:r>
          </w:p>
        </w:tc>
        <w:tc>
          <w:tcPr>
            <w:tcW w:w="2608" w:type="dxa"/>
          </w:tcPr>
          <w:p w:rsidR="00A71FFB" w:rsidRDefault="00A71FFB">
            <w:pPr>
              <w:pStyle w:val="ConsPlusNormal"/>
            </w:pPr>
          </w:p>
        </w:tc>
      </w:tr>
      <w:tr w:rsidR="00A71FFB">
        <w:tc>
          <w:tcPr>
            <w:tcW w:w="737" w:type="dxa"/>
            <w:vMerge w:val="restart"/>
          </w:tcPr>
          <w:p w:rsidR="00A71FFB" w:rsidRDefault="00A71FFB">
            <w:pPr>
              <w:pStyle w:val="ConsPlusNormal"/>
              <w:jc w:val="center"/>
            </w:pPr>
            <w:r>
              <w:t>12.3.</w:t>
            </w:r>
          </w:p>
        </w:tc>
        <w:tc>
          <w:tcPr>
            <w:tcW w:w="5726" w:type="dxa"/>
          </w:tcPr>
          <w:p w:rsidR="00A71FFB" w:rsidRDefault="00A71FFB">
            <w:pPr>
              <w:pStyle w:val="ConsPlusNormal"/>
              <w:jc w:val="both"/>
            </w:pPr>
            <w:r>
              <w:t>Привлеченные средства</w:t>
            </w:r>
          </w:p>
        </w:tc>
        <w:tc>
          <w:tcPr>
            <w:tcW w:w="2608" w:type="dxa"/>
          </w:tcPr>
          <w:p w:rsidR="00A71FFB" w:rsidRDefault="00A71FFB">
            <w:pPr>
              <w:pStyle w:val="ConsPlusNormal"/>
            </w:pPr>
          </w:p>
        </w:tc>
      </w:tr>
      <w:tr w:rsidR="00A71FFB">
        <w:tc>
          <w:tcPr>
            <w:tcW w:w="737" w:type="dxa"/>
            <w:vMerge/>
          </w:tcPr>
          <w:p w:rsidR="00A71FFB" w:rsidRDefault="00A71FFB">
            <w:pPr>
              <w:pStyle w:val="ConsPlusNormal"/>
            </w:pPr>
          </w:p>
        </w:tc>
        <w:tc>
          <w:tcPr>
            <w:tcW w:w="5726" w:type="dxa"/>
          </w:tcPr>
          <w:p w:rsidR="00A71FFB" w:rsidRDefault="00A71FFB">
            <w:pPr>
              <w:pStyle w:val="ConsPlusNormal"/>
              <w:jc w:val="both"/>
            </w:pPr>
            <w:r>
              <w:t>в том числе:</w:t>
            </w:r>
          </w:p>
        </w:tc>
        <w:tc>
          <w:tcPr>
            <w:tcW w:w="2608" w:type="dxa"/>
          </w:tcPr>
          <w:p w:rsidR="00A71FFB" w:rsidRDefault="00A71FFB">
            <w:pPr>
              <w:pStyle w:val="ConsPlusNormal"/>
            </w:pPr>
          </w:p>
        </w:tc>
      </w:tr>
      <w:tr w:rsidR="00A71FFB">
        <w:tc>
          <w:tcPr>
            <w:tcW w:w="737" w:type="dxa"/>
            <w:vMerge/>
          </w:tcPr>
          <w:p w:rsidR="00A71FFB" w:rsidRDefault="00A71FFB">
            <w:pPr>
              <w:pStyle w:val="ConsPlusNormal"/>
            </w:pPr>
          </w:p>
        </w:tc>
        <w:tc>
          <w:tcPr>
            <w:tcW w:w="5726" w:type="dxa"/>
          </w:tcPr>
          <w:p w:rsidR="00A71FFB" w:rsidRDefault="00A71FFB">
            <w:pPr>
              <w:pStyle w:val="ConsPlusNormal"/>
              <w:jc w:val="both"/>
            </w:pPr>
            <w:r>
              <w:t>средства родителей (законных представителей)</w:t>
            </w:r>
          </w:p>
        </w:tc>
        <w:tc>
          <w:tcPr>
            <w:tcW w:w="2608" w:type="dxa"/>
          </w:tcPr>
          <w:p w:rsidR="00A71FFB" w:rsidRDefault="00A71FFB">
            <w:pPr>
              <w:pStyle w:val="ConsPlusNormal"/>
            </w:pPr>
          </w:p>
        </w:tc>
      </w:tr>
      <w:tr w:rsidR="00A71FFB">
        <w:tc>
          <w:tcPr>
            <w:tcW w:w="737" w:type="dxa"/>
            <w:vMerge/>
          </w:tcPr>
          <w:p w:rsidR="00A71FFB" w:rsidRDefault="00A71FFB">
            <w:pPr>
              <w:pStyle w:val="ConsPlusNormal"/>
            </w:pPr>
          </w:p>
        </w:tc>
        <w:tc>
          <w:tcPr>
            <w:tcW w:w="5726" w:type="dxa"/>
          </w:tcPr>
          <w:p w:rsidR="00A71FFB" w:rsidRDefault="00A71FFB">
            <w:pPr>
              <w:pStyle w:val="ConsPlusNormal"/>
              <w:jc w:val="both"/>
            </w:pPr>
            <w:r>
              <w:t>средства спонсоров (при наличии подтверждения средств письмами поддержки)</w:t>
            </w:r>
          </w:p>
        </w:tc>
        <w:tc>
          <w:tcPr>
            <w:tcW w:w="2608" w:type="dxa"/>
          </w:tcPr>
          <w:p w:rsidR="00A71FFB" w:rsidRDefault="00A71FFB">
            <w:pPr>
              <w:pStyle w:val="ConsPlusNormal"/>
            </w:pPr>
          </w:p>
        </w:tc>
      </w:tr>
      <w:tr w:rsidR="00A71FFB">
        <w:tc>
          <w:tcPr>
            <w:tcW w:w="737" w:type="dxa"/>
            <w:vMerge/>
          </w:tcPr>
          <w:p w:rsidR="00A71FFB" w:rsidRDefault="00A71FFB">
            <w:pPr>
              <w:pStyle w:val="ConsPlusNormal"/>
            </w:pPr>
          </w:p>
        </w:tc>
        <w:tc>
          <w:tcPr>
            <w:tcW w:w="5726" w:type="dxa"/>
          </w:tcPr>
          <w:p w:rsidR="00A71FFB" w:rsidRDefault="00A71FFB">
            <w:pPr>
              <w:pStyle w:val="ConsPlusNormal"/>
              <w:jc w:val="both"/>
            </w:pPr>
            <w:r>
              <w:t>объем иных средств (при наличии подтверждающих документов)</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13.</w:t>
            </w:r>
          </w:p>
        </w:tc>
        <w:tc>
          <w:tcPr>
            <w:tcW w:w="5726" w:type="dxa"/>
          </w:tcPr>
          <w:p w:rsidR="00A71FFB" w:rsidRDefault="00A71FFB">
            <w:pPr>
              <w:pStyle w:val="ConsPlusNormal"/>
              <w:jc w:val="both"/>
            </w:pPr>
            <w:r>
              <w:t>Ресурсное обеспечение профильной смены (материально-техническая база и ресурсы)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14.</w:t>
            </w:r>
          </w:p>
        </w:tc>
        <w:tc>
          <w:tcPr>
            <w:tcW w:w="5726" w:type="dxa"/>
          </w:tcPr>
          <w:p w:rsidR="00A71FFB" w:rsidRDefault="00A71FFB">
            <w:pPr>
              <w:pStyle w:val="ConsPlusNormal"/>
              <w:jc w:val="both"/>
            </w:pPr>
            <w:r>
              <w:t>Информационное обеспечение программы профильной смены с указанием сайтов, информационных порталов, страниц в социальных сетях в информационно-телекоммуникационной сети "Интернет"</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15.</w:t>
            </w:r>
          </w:p>
        </w:tc>
        <w:tc>
          <w:tcPr>
            <w:tcW w:w="5726" w:type="dxa"/>
          </w:tcPr>
          <w:p w:rsidR="00A71FFB" w:rsidRDefault="00A71FFB">
            <w:pPr>
              <w:pStyle w:val="ConsPlusNormal"/>
              <w:jc w:val="both"/>
            </w:pPr>
            <w:r>
              <w:t>Наличие социальных партнеров при проведении профильной смены (полное наименование партнеров, их роль в проведении профильной смены).</w:t>
            </w:r>
          </w:p>
          <w:p w:rsidR="00A71FFB" w:rsidRDefault="00A71FFB">
            <w:pPr>
              <w:pStyle w:val="ConsPlusNormal"/>
              <w:jc w:val="both"/>
            </w:pPr>
            <w:r>
              <w:t>При наличии приложить письма поддержки</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16.</w:t>
            </w:r>
          </w:p>
        </w:tc>
        <w:tc>
          <w:tcPr>
            <w:tcW w:w="5726" w:type="dxa"/>
          </w:tcPr>
          <w:p w:rsidR="00A71FFB" w:rsidRDefault="00A71FFB">
            <w:pPr>
              <w:pStyle w:val="ConsPlusNormal"/>
              <w:jc w:val="both"/>
            </w:pPr>
            <w:r>
              <w:t>Содержание профильной смены (краткая аннотация) с указанием планируемых результатов проведения профильной смены</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17.</w:t>
            </w:r>
          </w:p>
        </w:tc>
        <w:tc>
          <w:tcPr>
            <w:tcW w:w="5726" w:type="dxa"/>
          </w:tcPr>
          <w:p w:rsidR="00A71FFB" w:rsidRDefault="00A71FFB">
            <w:pPr>
              <w:pStyle w:val="ConsPlusNormal"/>
              <w:jc w:val="both"/>
            </w:pPr>
            <w:r>
              <w:t>Этапы проведения профильной смены с указанием конкретных мероприятий</w:t>
            </w:r>
          </w:p>
        </w:tc>
        <w:tc>
          <w:tcPr>
            <w:tcW w:w="2608" w:type="dxa"/>
          </w:tcPr>
          <w:p w:rsidR="00A71FFB" w:rsidRDefault="00A71FFB">
            <w:pPr>
              <w:pStyle w:val="ConsPlusNormal"/>
            </w:pPr>
          </w:p>
        </w:tc>
      </w:tr>
      <w:tr w:rsidR="00A71FFB">
        <w:tc>
          <w:tcPr>
            <w:tcW w:w="737" w:type="dxa"/>
          </w:tcPr>
          <w:p w:rsidR="00A71FFB" w:rsidRDefault="00A71FFB">
            <w:pPr>
              <w:pStyle w:val="ConsPlusNormal"/>
              <w:jc w:val="center"/>
            </w:pPr>
            <w:r>
              <w:t>18.</w:t>
            </w:r>
          </w:p>
        </w:tc>
        <w:tc>
          <w:tcPr>
            <w:tcW w:w="5726" w:type="dxa"/>
          </w:tcPr>
          <w:p w:rsidR="00A71FFB" w:rsidRDefault="00A71FFB">
            <w:pPr>
              <w:pStyle w:val="ConsPlusNormal"/>
              <w:jc w:val="both"/>
            </w:pPr>
            <w:r>
              <w:t>Описание механизма оценки эффективности проведения профильной смены (система количественных и качественных индикаторов)</w:t>
            </w:r>
          </w:p>
        </w:tc>
        <w:tc>
          <w:tcPr>
            <w:tcW w:w="2608" w:type="dxa"/>
          </w:tcPr>
          <w:p w:rsidR="00A71FFB" w:rsidRDefault="00A71FFB">
            <w:pPr>
              <w:pStyle w:val="ConsPlusNormal"/>
            </w:pPr>
          </w:p>
        </w:tc>
      </w:tr>
    </w:tbl>
    <w:p w:rsidR="00A71FFB" w:rsidRDefault="00A71FFB">
      <w:pPr>
        <w:pStyle w:val="ConsPlusNormal"/>
        <w:jc w:val="both"/>
      </w:pPr>
    </w:p>
    <w:tbl>
      <w:tblPr>
        <w:tblW w:w="0" w:type="auto"/>
        <w:tblLayout w:type="fixed"/>
        <w:tblCellMar>
          <w:top w:w="102" w:type="dxa"/>
          <w:left w:w="62" w:type="dxa"/>
          <w:bottom w:w="102" w:type="dxa"/>
          <w:right w:w="62" w:type="dxa"/>
        </w:tblCellMar>
        <w:tblLook w:val="0000"/>
      </w:tblPr>
      <w:tblGrid>
        <w:gridCol w:w="4309"/>
        <w:gridCol w:w="2098"/>
        <w:gridCol w:w="2665"/>
      </w:tblGrid>
      <w:tr w:rsidR="00A71FFB">
        <w:tc>
          <w:tcPr>
            <w:tcW w:w="4309" w:type="dxa"/>
            <w:tcBorders>
              <w:top w:val="nil"/>
              <w:left w:val="nil"/>
              <w:bottom w:val="nil"/>
              <w:right w:val="nil"/>
            </w:tcBorders>
          </w:tcPr>
          <w:p w:rsidR="00A71FFB" w:rsidRDefault="00A71FFB">
            <w:pPr>
              <w:pStyle w:val="ConsPlusNormal"/>
              <w:jc w:val="center"/>
            </w:pPr>
            <w:r>
              <w:t>_________________________________</w:t>
            </w:r>
          </w:p>
          <w:p w:rsidR="00A71FFB" w:rsidRDefault="00A71FFB">
            <w:pPr>
              <w:pStyle w:val="ConsPlusNormal"/>
              <w:jc w:val="center"/>
            </w:pPr>
            <w:r>
              <w:t>(наименование должности руководителя некоммерческой организации)</w:t>
            </w:r>
          </w:p>
        </w:tc>
        <w:tc>
          <w:tcPr>
            <w:tcW w:w="2098" w:type="dxa"/>
            <w:tcBorders>
              <w:top w:val="nil"/>
              <w:left w:val="nil"/>
              <w:bottom w:val="nil"/>
              <w:right w:val="nil"/>
            </w:tcBorders>
          </w:tcPr>
          <w:p w:rsidR="00A71FFB" w:rsidRDefault="00A71FFB">
            <w:pPr>
              <w:pStyle w:val="ConsPlusNormal"/>
              <w:jc w:val="center"/>
            </w:pPr>
            <w:r>
              <w:t>_______________</w:t>
            </w:r>
          </w:p>
          <w:p w:rsidR="00A71FFB" w:rsidRDefault="00A71FFB">
            <w:pPr>
              <w:pStyle w:val="ConsPlusNormal"/>
              <w:jc w:val="center"/>
            </w:pPr>
            <w:r>
              <w:t>(подпись)</w:t>
            </w:r>
          </w:p>
        </w:tc>
        <w:tc>
          <w:tcPr>
            <w:tcW w:w="2665" w:type="dxa"/>
            <w:tcBorders>
              <w:top w:val="nil"/>
              <w:left w:val="nil"/>
              <w:bottom w:val="nil"/>
              <w:right w:val="nil"/>
            </w:tcBorders>
          </w:tcPr>
          <w:p w:rsidR="00A71FFB" w:rsidRDefault="00A71FFB">
            <w:pPr>
              <w:pStyle w:val="ConsPlusNormal"/>
              <w:jc w:val="center"/>
            </w:pPr>
            <w:r>
              <w:t>___________________</w:t>
            </w:r>
          </w:p>
          <w:p w:rsidR="00A71FFB" w:rsidRDefault="00A71FFB">
            <w:pPr>
              <w:pStyle w:val="ConsPlusNormal"/>
              <w:jc w:val="center"/>
            </w:pPr>
            <w:r>
              <w:t>(инициалы, фамилия)</w:t>
            </w:r>
          </w:p>
        </w:tc>
      </w:tr>
    </w:tbl>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1"/>
      </w:pPr>
      <w:r>
        <w:t>Приложение N 4</w:t>
      </w:r>
    </w:p>
    <w:p w:rsidR="00A71FFB" w:rsidRDefault="00A71FFB">
      <w:pPr>
        <w:pStyle w:val="ConsPlusNormal"/>
        <w:jc w:val="right"/>
      </w:pPr>
      <w:r>
        <w:t>к Порядку</w:t>
      </w:r>
    </w:p>
    <w:p w:rsidR="00A71FFB" w:rsidRDefault="00A71FFB">
      <w:pPr>
        <w:pStyle w:val="ConsPlusNormal"/>
        <w:jc w:val="both"/>
      </w:pPr>
    </w:p>
    <w:p w:rsidR="00A71FFB" w:rsidRDefault="00A71FFB">
      <w:pPr>
        <w:pStyle w:val="ConsPlusNormal"/>
        <w:jc w:val="center"/>
      </w:pPr>
      <w:bookmarkStart w:id="85" w:name="P2465"/>
      <w:bookmarkEnd w:id="85"/>
      <w:r>
        <w:rPr>
          <w:b/>
        </w:rPr>
        <w:t>СМЕТА</w:t>
      </w:r>
    </w:p>
    <w:p w:rsidR="00A71FFB" w:rsidRDefault="00A71FFB">
      <w:pPr>
        <w:pStyle w:val="ConsPlusNormal"/>
        <w:jc w:val="center"/>
      </w:pPr>
      <w:r>
        <w:rPr>
          <w:b/>
        </w:rPr>
        <w:t>планируемых расходов с обоснованием затрат</w:t>
      </w:r>
    </w:p>
    <w:p w:rsidR="00A71FFB" w:rsidRDefault="00A71FFB">
      <w:pPr>
        <w:pStyle w:val="ConsPlusNormal"/>
        <w:jc w:val="both"/>
      </w:pPr>
    </w:p>
    <w:p w:rsidR="00A71FFB" w:rsidRDefault="00A71FFB">
      <w:pPr>
        <w:pStyle w:val="ConsPlusNormal"/>
        <w:sectPr w:rsidR="00A71FF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24"/>
        <w:gridCol w:w="1247"/>
        <w:gridCol w:w="1587"/>
        <w:gridCol w:w="1077"/>
        <w:gridCol w:w="1134"/>
        <w:gridCol w:w="1191"/>
        <w:gridCol w:w="1474"/>
        <w:gridCol w:w="1474"/>
        <w:gridCol w:w="1531"/>
      </w:tblGrid>
      <w:tr w:rsidR="00A71FFB">
        <w:tc>
          <w:tcPr>
            <w:tcW w:w="567" w:type="dxa"/>
            <w:vMerge w:val="restart"/>
          </w:tcPr>
          <w:p w:rsidR="00A71FFB" w:rsidRDefault="00A71FFB">
            <w:pPr>
              <w:pStyle w:val="ConsPlusNormal"/>
              <w:jc w:val="center"/>
            </w:pPr>
            <w:r>
              <w:lastRenderedPageBreak/>
              <w:t xml:space="preserve">N </w:t>
            </w:r>
            <w:proofErr w:type="gramStart"/>
            <w:r>
              <w:t>п</w:t>
            </w:r>
            <w:proofErr w:type="gramEnd"/>
            <w:r>
              <w:t>/п</w:t>
            </w:r>
          </w:p>
        </w:tc>
        <w:tc>
          <w:tcPr>
            <w:tcW w:w="2324" w:type="dxa"/>
            <w:vMerge w:val="restart"/>
          </w:tcPr>
          <w:p w:rsidR="00A71FFB" w:rsidRDefault="00A71FFB">
            <w:pPr>
              <w:pStyle w:val="ConsPlusNormal"/>
              <w:jc w:val="center"/>
            </w:pPr>
            <w:r>
              <w:t>Наименование расходов</w:t>
            </w:r>
          </w:p>
        </w:tc>
        <w:tc>
          <w:tcPr>
            <w:tcW w:w="1247" w:type="dxa"/>
            <w:vMerge w:val="restart"/>
          </w:tcPr>
          <w:p w:rsidR="00A71FFB" w:rsidRDefault="00A71FFB">
            <w:pPr>
              <w:pStyle w:val="ConsPlusNormal"/>
              <w:jc w:val="center"/>
            </w:pPr>
            <w:r>
              <w:t>Единица измерения расходов</w:t>
            </w:r>
          </w:p>
        </w:tc>
        <w:tc>
          <w:tcPr>
            <w:tcW w:w="1587" w:type="dxa"/>
            <w:vMerge w:val="restart"/>
          </w:tcPr>
          <w:p w:rsidR="00A71FFB" w:rsidRDefault="00A71FFB">
            <w:pPr>
              <w:pStyle w:val="ConsPlusNormal"/>
              <w:jc w:val="center"/>
            </w:pPr>
            <w:r>
              <w:t>Количественный показатель единиц измерения расходов</w:t>
            </w:r>
          </w:p>
        </w:tc>
        <w:tc>
          <w:tcPr>
            <w:tcW w:w="1077" w:type="dxa"/>
            <w:vMerge w:val="restart"/>
          </w:tcPr>
          <w:p w:rsidR="00A71FFB" w:rsidRDefault="00A71FFB">
            <w:pPr>
              <w:pStyle w:val="ConsPlusNormal"/>
              <w:jc w:val="center"/>
            </w:pPr>
            <w:r>
              <w:t>Цена (рублей)</w:t>
            </w:r>
          </w:p>
        </w:tc>
        <w:tc>
          <w:tcPr>
            <w:tcW w:w="1134" w:type="dxa"/>
            <w:vMerge w:val="restart"/>
          </w:tcPr>
          <w:p w:rsidR="00A71FFB" w:rsidRDefault="00A71FFB">
            <w:pPr>
              <w:pStyle w:val="ConsPlusNormal"/>
              <w:jc w:val="center"/>
            </w:pPr>
            <w:r>
              <w:t>Сумма (рублей)</w:t>
            </w:r>
          </w:p>
        </w:tc>
        <w:tc>
          <w:tcPr>
            <w:tcW w:w="4139" w:type="dxa"/>
            <w:gridSpan w:val="3"/>
          </w:tcPr>
          <w:p w:rsidR="00A71FFB" w:rsidRDefault="00A71FFB">
            <w:pPr>
              <w:pStyle w:val="ConsPlusNormal"/>
              <w:jc w:val="center"/>
            </w:pPr>
            <w:r>
              <w:t>Из них (рублей)</w:t>
            </w:r>
          </w:p>
        </w:tc>
        <w:tc>
          <w:tcPr>
            <w:tcW w:w="1531" w:type="dxa"/>
            <w:vMerge w:val="restart"/>
          </w:tcPr>
          <w:p w:rsidR="00A71FFB" w:rsidRDefault="00A71FFB">
            <w:pPr>
              <w:pStyle w:val="ConsPlusNormal"/>
              <w:jc w:val="center"/>
            </w:pPr>
            <w:r>
              <w:t>Обоснование статьи расходов</w:t>
            </w:r>
          </w:p>
        </w:tc>
      </w:tr>
      <w:tr w:rsidR="00A71FFB">
        <w:tc>
          <w:tcPr>
            <w:tcW w:w="567" w:type="dxa"/>
            <w:vMerge/>
          </w:tcPr>
          <w:p w:rsidR="00A71FFB" w:rsidRDefault="00A71FFB">
            <w:pPr>
              <w:pStyle w:val="ConsPlusNormal"/>
            </w:pPr>
          </w:p>
        </w:tc>
        <w:tc>
          <w:tcPr>
            <w:tcW w:w="2324" w:type="dxa"/>
            <w:vMerge/>
          </w:tcPr>
          <w:p w:rsidR="00A71FFB" w:rsidRDefault="00A71FFB">
            <w:pPr>
              <w:pStyle w:val="ConsPlusNormal"/>
            </w:pPr>
          </w:p>
        </w:tc>
        <w:tc>
          <w:tcPr>
            <w:tcW w:w="1247" w:type="dxa"/>
            <w:vMerge/>
          </w:tcPr>
          <w:p w:rsidR="00A71FFB" w:rsidRDefault="00A71FFB">
            <w:pPr>
              <w:pStyle w:val="ConsPlusNormal"/>
            </w:pPr>
          </w:p>
        </w:tc>
        <w:tc>
          <w:tcPr>
            <w:tcW w:w="1587" w:type="dxa"/>
            <w:vMerge/>
          </w:tcPr>
          <w:p w:rsidR="00A71FFB" w:rsidRDefault="00A71FFB">
            <w:pPr>
              <w:pStyle w:val="ConsPlusNormal"/>
            </w:pPr>
          </w:p>
        </w:tc>
        <w:tc>
          <w:tcPr>
            <w:tcW w:w="1077" w:type="dxa"/>
            <w:vMerge/>
          </w:tcPr>
          <w:p w:rsidR="00A71FFB" w:rsidRDefault="00A71FFB">
            <w:pPr>
              <w:pStyle w:val="ConsPlusNormal"/>
            </w:pPr>
          </w:p>
        </w:tc>
        <w:tc>
          <w:tcPr>
            <w:tcW w:w="1134" w:type="dxa"/>
            <w:vMerge/>
          </w:tcPr>
          <w:p w:rsidR="00A71FFB" w:rsidRDefault="00A71FFB">
            <w:pPr>
              <w:pStyle w:val="ConsPlusNormal"/>
            </w:pPr>
          </w:p>
        </w:tc>
        <w:tc>
          <w:tcPr>
            <w:tcW w:w="1191" w:type="dxa"/>
          </w:tcPr>
          <w:p w:rsidR="00A71FFB" w:rsidRDefault="00A71FFB">
            <w:pPr>
              <w:pStyle w:val="ConsPlusNormal"/>
              <w:jc w:val="center"/>
            </w:pPr>
            <w:r>
              <w:t>средства гранта</w:t>
            </w:r>
          </w:p>
        </w:tc>
        <w:tc>
          <w:tcPr>
            <w:tcW w:w="1474" w:type="dxa"/>
          </w:tcPr>
          <w:p w:rsidR="00A71FFB" w:rsidRDefault="00A71FFB">
            <w:pPr>
              <w:pStyle w:val="ConsPlusNormal"/>
              <w:jc w:val="center"/>
            </w:pPr>
            <w:r>
              <w:t>собственные средства</w:t>
            </w:r>
          </w:p>
        </w:tc>
        <w:tc>
          <w:tcPr>
            <w:tcW w:w="1474" w:type="dxa"/>
          </w:tcPr>
          <w:p w:rsidR="00A71FFB" w:rsidRDefault="00A71FFB">
            <w:pPr>
              <w:pStyle w:val="ConsPlusNormal"/>
              <w:jc w:val="center"/>
            </w:pPr>
            <w:r>
              <w:t>привлеченные средства</w:t>
            </w:r>
          </w:p>
        </w:tc>
        <w:tc>
          <w:tcPr>
            <w:tcW w:w="1531" w:type="dxa"/>
            <w:vMerge/>
          </w:tcPr>
          <w:p w:rsidR="00A71FFB" w:rsidRDefault="00A71FFB">
            <w:pPr>
              <w:pStyle w:val="ConsPlusNormal"/>
            </w:pPr>
          </w:p>
        </w:tc>
      </w:tr>
      <w:tr w:rsidR="00A71FFB">
        <w:tc>
          <w:tcPr>
            <w:tcW w:w="567" w:type="dxa"/>
          </w:tcPr>
          <w:p w:rsidR="00A71FFB" w:rsidRDefault="00A71FFB">
            <w:pPr>
              <w:pStyle w:val="ConsPlusNormal"/>
              <w:jc w:val="center"/>
            </w:pPr>
            <w:r>
              <w:t>1.</w:t>
            </w:r>
          </w:p>
        </w:tc>
        <w:tc>
          <w:tcPr>
            <w:tcW w:w="2324" w:type="dxa"/>
          </w:tcPr>
          <w:p w:rsidR="00A71FFB" w:rsidRDefault="00A71FFB">
            <w:pPr>
              <w:pStyle w:val="ConsPlusNormal"/>
              <w:jc w:val="both"/>
            </w:pPr>
            <w:r>
              <w:t>Осуществление выплат за оказанные услуги по подготовке и проведению профильной смены по договорам оказания услуг, договорам гражданско-правового характера, в том числе:</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pPr>
          </w:p>
        </w:tc>
        <w:tc>
          <w:tcPr>
            <w:tcW w:w="2324" w:type="dxa"/>
          </w:tcPr>
          <w:p w:rsidR="00A71FFB" w:rsidRDefault="00A71FFB">
            <w:pPr>
              <w:pStyle w:val="ConsPlusNormal"/>
              <w:jc w:val="both"/>
            </w:pPr>
            <w:r>
              <w:t>...</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2.</w:t>
            </w:r>
          </w:p>
        </w:tc>
        <w:tc>
          <w:tcPr>
            <w:tcW w:w="2324" w:type="dxa"/>
          </w:tcPr>
          <w:p w:rsidR="00A71FFB" w:rsidRDefault="00A71FFB">
            <w:pPr>
              <w:pStyle w:val="ConsPlusNormal"/>
              <w:jc w:val="both"/>
            </w:pPr>
            <w:r>
              <w:t>Приобретение материальных запасов, необходимых для проведения профильной смены, в том числе:</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pPr>
          </w:p>
        </w:tc>
        <w:tc>
          <w:tcPr>
            <w:tcW w:w="2324" w:type="dxa"/>
          </w:tcPr>
          <w:p w:rsidR="00A71FFB" w:rsidRDefault="00A71FFB">
            <w:pPr>
              <w:pStyle w:val="ConsPlusNormal"/>
              <w:jc w:val="both"/>
            </w:pPr>
            <w:r>
              <w:t>...</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3.</w:t>
            </w:r>
          </w:p>
        </w:tc>
        <w:tc>
          <w:tcPr>
            <w:tcW w:w="2324" w:type="dxa"/>
          </w:tcPr>
          <w:p w:rsidR="00A71FFB" w:rsidRDefault="00A71FFB">
            <w:pPr>
              <w:pStyle w:val="ConsPlusNormal"/>
              <w:jc w:val="both"/>
            </w:pPr>
            <w:r>
              <w:t xml:space="preserve">Приобретение, аренда оборудования, инвентаря, </w:t>
            </w:r>
            <w:proofErr w:type="gramStart"/>
            <w:r>
              <w:t>необходимых</w:t>
            </w:r>
            <w:proofErr w:type="gramEnd"/>
            <w:r>
              <w:t xml:space="preserve"> для проведения профильной смены, в том числе:</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pPr>
          </w:p>
        </w:tc>
        <w:tc>
          <w:tcPr>
            <w:tcW w:w="2324" w:type="dxa"/>
          </w:tcPr>
          <w:p w:rsidR="00A71FFB" w:rsidRDefault="00A71FFB">
            <w:pPr>
              <w:pStyle w:val="ConsPlusNormal"/>
              <w:jc w:val="both"/>
            </w:pPr>
            <w:r>
              <w:t>...</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jc w:val="center"/>
            </w:pPr>
            <w:r>
              <w:t>4.</w:t>
            </w:r>
          </w:p>
        </w:tc>
        <w:tc>
          <w:tcPr>
            <w:tcW w:w="2324" w:type="dxa"/>
          </w:tcPr>
          <w:p w:rsidR="00A71FFB" w:rsidRDefault="00A71FFB">
            <w:pPr>
              <w:pStyle w:val="ConsPlusNormal"/>
              <w:jc w:val="both"/>
            </w:pPr>
            <w:r>
              <w:t>Осуществление издательских, полиграфических расходов, необходимых для проведения профильной смены, в том числе:</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pPr>
          </w:p>
        </w:tc>
        <w:tc>
          <w:tcPr>
            <w:tcW w:w="2324" w:type="dxa"/>
          </w:tcPr>
          <w:p w:rsidR="00A71FFB" w:rsidRDefault="00A71FFB">
            <w:pPr>
              <w:pStyle w:val="ConsPlusNormal"/>
              <w:jc w:val="both"/>
            </w:pPr>
            <w:r>
              <w:t>...</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r w:rsidR="00A71FFB">
        <w:tc>
          <w:tcPr>
            <w:tcW w:w="567" w:type="dxa"/>
          </w:tcPr>
          <w:p w:rsidR="00A71FFB" w:rsidRDefault="00A71FFB">
            <w:pPr>
              <w:pStyle w:val="ConsPlusNormal"/>
            </w:pPr>
          </w:p>
        </w:tc>
        <w:tc>
          <w:tcPr>
            <w:tcW w:w="2324" w:type="dxa"/>
          </w:tcPr>
          <w:p w:rsidR="00A71FFB" w:rsidRDefault="00A71FFB">
            <w:pPr>
              <w:pStyle w:val="ConsPlusNormal"/>
              <w:jc w:val="both"/>
            </w:pPr>
            <w:r>
              <w:t>Итого</w:t>
            </w:r>
          </w:p>
        </w:tc>
        <w:tc>
          <w:tcPr>
            <w:tcW w:w="1247" w:type="dxa"/>
          </w:tcPr>
          <w:p w:rsidR="00A71FFB" w:rsidRDefault="00A71FFB">
            <w:pPr>
              <w:pStyle w:val="ConsPlusNormal"/>
            </w:pPr>
          </w:p>
        </w:tc>
        <w:tc>
          <w:tcPr>
            <w:tcW w:w="1587" w:type="dxa"/>
          </w:tcPr>
          <w:p w:rsidR="00A71FFB" w:rsidRDefault="00A71FFB">
            <w:pPr>
              <w:pStyle w:val="ConsPlusNormal"/>
            </w:pPr>
          </w:p>
        </w:tc>
        <w:tc>
          <w:tcPr>
            <w:tcW w:w="1077" w:type="dxa"/>
          </w:tcPr>
          <w:p w:rsidR="00A71FFB" w:rsidRDefault="00A71FFB">
            <w:pPr>
              <w:pStyle w:val="ConsPlusNormal"/>
            </w:pPr>
          </w:p>
        </w:tc>
        <w:tc>
          <w:tcPr>
            <w:tcW w:w="1134" w:type="dxa"/>
          </w:tcPr>
          <w:p w:rsidR="00A71FFB" w:rsidRDefault="00A71FFB">
            <w:pPr>
              <w:pStyle w:val="ConsPlusNormal"/>
            </w:pPr>
          </w:p>
        </w:tc>
        <w:tc>
          <w:tcPr>
            <w:tcW w:w="1191" w:type="dxa"/>
          </w:tcPr>
          <w:p w:rsidR="00A71FFB" w:rsidRDefault="00A71FFB">
            <w:pPr>
              <w:pStyle w:val="ConsPlusNormal"/>
            </w:pPr>
          </w:p>
        </w:tc>
        <w:tc>
          <w:tcPr>
            <w:tcW w:w="1474" w:type="dxa"/>
          </w:tcPr>
          <w:p w:rsidR="00A71FFB" w:rsidRDefault="00A71FFB">
            <w:pPr>
              <w:pStyle w:val="ConsPlusNormal"/>
            </w:pPr>
          </w:p>
        </w:tc>
        <w:tc>
          <w:tcPr>
            <w:tcW w:w="1474" w:type="dxa"/>
          </w:tcPr>
          <w:p w:rsidR="00A71FFB" w:rsidRDefault="00A71FFB">
            <w:pPr>
              <w:pStyle w:val="ConsPlusNormal"/>
            </w:pPr>
          </w:p>
        </w:tc>
        <w:tc>
          <w:tcPr>
            <w:tcW w:w="1531" w:type="dxa"/>
          </w:tcPr>
          <w:p w:rsidR="00A71FFB" w:rsidRDefault="00A71FFB">
            <w:pPr>
              <w:pStyle w:val="ConsPlusNormal"/>
            </w:pPr>
          </w:p>
        </w:tc>
      </w:tr>
    </w:tbl>
    <w:p w:rsidR="00A71FFB" w:rsidRDefault="00A71FFB">
      <w:pPr>
        <w:pStyle w:val="ConsPlusNormal"/>
        <w:sectPr w:rsidR="00A71FFB">
          <w:pgSz w:w="16838" w:h="11905" w:orient="landscape"/>
          <w:pgMar w:top="1701" w:right="1134" w:bottom="850" w:left="1134" w:header="0" w:footer="0" w:gutter="0"/>
          <w:cols w:space="720"/>
          <w:titlePg/>
        </w:sectPr>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both"/>
      </w:pPr>
    </w:p>
    <w:p w:rsidR="00A71FFB" w:rsidRDefault="00A71FFB">
      <w:pPr>
        <w:pStyle w:val="ConsPlusNormal"/>
        <w:jc w:val="right"/>
        <w:outlineLvl w:val="0"/>
      </w:pPr>
      <w:r>
        <w:t>Приложение N 15</w:t>
      </w:r>
    </w:p>
    <w:p w:rsidR="00A71FFB" w:rsidRDefault="00A71FFB">
      <w:pPr>
        <w:pStyle w:val="ConsPlusNormal"/>
        <w:jc w:val="both"/>
      </w:pPr>
    </w:p>
    <w:p w:rsidR="00A71FFB" w:rsidRDefault="00A71FFB">
      <w:pPr>
        <w:pStyle w:val="ConsPlusNormal"/>
        <w:jc w:val="right"/>
      </w:pPr>
      <w:r>
        <w:t>Утверждены</w:t>
      </w:r>
    </w:p>
    <w:p w:rsidR="00A71FFB" w:rsidRDefault="00A71FFB">
      <w:pPr>
        <w:pStyle w:val="ConsPlusNormal"/>
        <w:jc w:val="right"/>
      </w:pPr>
      <w:r>
        <w:t>постановлением</w:t>
      </w:r>
    </w:p>
    <w:p w:rsidR="00A71FFB" w:rsidRDefault="00A71FFB">
      <w:pPr>
        <w:pStyle w:val="ConsPlusNormal"/>
        <w:jc w:val="right"/>
      </w:pPr>
      <w:r>
        <w:t>Правительства Кировской области</w:t>
      </w:r>
    </w:p>
    <w:p w:rsidR="00A71FFB" w:rsidRDefault="00A71FFB">
      <w:pPr>
        <w:pStyle w:val="ConsPlusNormal"/>
        <w:jc w:val="right"/>
      </w:pPr>
      <w:r>
        <w:t>от 10 марта 2017 г. N 52/146</w:t>
      </w:r>
    </w:p>
    <w:p w:rsidR="00A71FFB" w:rsidRDefault="00A71FFB">
      <w:pPr>
        <w:pStyle w:val="ConsPlusNormal"/>
        <w:jc w:val="both"/>
      </w:pPr>
    </w:p>
    <w:p w:rsidR="00A71FFB" w:rsidRDefault="00A71FFB">
      <w:pPr>
        <w:pStyle w:val="ConsPlusTitle"/>
        <w:jc w:val="center"/>
      </w:pPr>
      <w:bookmarkStart w:id="86" w:name="P2581"/>
      <w:bookmarkEnd w:id="86"/>
      <w:r>
        <w:t>ПОРЯДОК ОПРЕДЕЛЕНИЯ ОБЪЕМА И УСЛОВИЯ</w:t>
      </w:r>
    </w:p>
    <w:p w:rsidR="00A71FFB" w:rsidRDefault="00A71FFB">
      <w:pPr>
        <w:pStyle w:val="ConsPlusTitle"/>
        <w:jc w:val="center"/>
      </w:pPr>
      <w:r>
        <w:t xml:space="preserve">ПРЕДОСТАВЛЕНИЯ СУБСИДИЙ ИЗ ОБЛАСТНОГО БЮДЖЕТА </w:t>
      </w:r>
      <w:proofErr w:type="gramStart"/>
      <w:r>
        <w:t>ОБЛАСТНЫМ</w:t>
      </w:r>
      <w:proofErr w:type="gramEnd"/>
    </w:p>
    <w:p w:rsidR="00A71FFB" w:rsidRDefault="00A71FFB">
      <w:pPr>
        <w:pStyle w:val="ConsPlusTitle"/>
        <w:jc w:val="center"/>
      </w:pPr>
      <w:r>
        <w:t>ГОСУДАРСТВЕННЫМ АВТОНОМНЫМ И БЮДЖЕТНЫМ УЧРЕЖДЕНИЯМ,</w:t>
      </w:r>
    </w:p>
    <w:p w:rsidR="00A71FFB" w:rsidRDefault="00A71FFB">
      <w:pPr>
        <w:pStyle w:val="ConsPlusTitle"/>
        <w:jc w:val="center"/>
      </w:pPr>
      <w:r>
        <w:t>ПОДВЕДОМСТВЕННЫМ ОРГАНАМ ИСПОЛНИТЕЛЬНОЙ ВЛАСТИ КИРОВСКОЙ</w:t>
      </w:r>
    </w:p>
    <w:p w:rsidR="00A71FFB" w:rsidRDefault="00A71FFB">
      <w:pPr>
        <w:pStyle w:val="ConsPlusTitle"/>
        <w:jc w:val="center"/>
      </w:pPr>
      <w:r>
        <w:t>ОБЛАСТИ, НА ФИНАНСОВОЕ ОБЕСПЕЧЕНИЕ ЧАСТИ ЗАТРАТ, СВЯЗАННЫХ</w:t>
      </w:r>
    </w:p>
    <w:p w:rsidR="00A71FFB" w:rsidRDefault="00A71FFB">
      <w:pPr>
        <w:pStyle w:val="ConsPlusTitle"/>
        <w:jc w:val="center"/>
      </w:pPr>
      <w:r>
        <w:t>С ВЫПОЛНЕНИЕМ РАБОТ, ОКАЗАНИЕМ УСЛУГ ПО ОРГАНИЗАЦИИ ОТДЫХА</w:t>
      </w:r>
    </w:p>
    <w:p w:rsidR="00A71FFB" w:rsidRDefault="00A71FFB">
      <w:pPr>
        <w:pStyle w:val="ConsPlusTitle"/>
        <w:jc w:val="center"/>
      </w:pPr>
      <w:r>
        <w:t xml:space="preserve">И (ИЛИ) ОЗДОРОВЛЕНИЯ ДЕТЕЙ </w:t>
      </w:r>
      <w:proofErr w:type="gramStart"/>
      <w:r>
        <w:t>В</w:t>
      </w:r>
      <w:proofErr w:type="gramEnd"/>
      <w:r>
        <w:t xml:space="preserve"> ЗАГОРОДНЫХ СТАЦИОНАРНЫХ</w:t>
      </w:r>
    </w:p>
    <w:p w:rsidR="00A71FFB" w:rsidRDefault="00A71FFB">
      <w:pPr>
        <w:pStyle w:val="ConsPlusTitle"/>
        <w:jc w:val="center"/>
      </w:pPr>
      <w:r>
        <w:t xml:space="preserve">ОРГАНИЗАЦИЯХ ОТДЫХА И ОЗДОРОВЛЕНИЯ ДЕТЕЙ С </w:t>
      </w:r>
      <w:proofErr w:type="gramStart"/>
      <w:r>
        <w:t>КРУГЛОСУТОЧНЫМ</w:t>
      </w:r>
      <w:proofErr w:type="gramEnd"/>
    </w:p>
    <w:p w:rsidR="00A71FFB" w:rsidRDefault="00A71FFB">
      <w:pPr>
        <w:pStyle w:val="ConsPlusTitle"/>
        <w:jc w:val="center"/>
      </w:pPr>
      <w:r>
        <w:t>ПРЕБЫВАНИЕМ, НА ИНЫЕ ЦЕЛИ</w:t>
      </w:r>
    </w:p>
    <w:p w:rsidR="00A71FFB" w:rsidRDefault="00A71F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7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FFB" w:rsidRDefault="00A71F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FFB" w:rsidRDefault="00A71FFB">
            <w:pPr>
              <w:pStyle w:val="ConsPlusNormal"/>
              <w:jc w:val="center"/>
            </w:pPr>
            <w:r>
              <w:rPr>
                <w:color w:val="392C69"/>
              </w:rPr>
              <w:t>Список изменяющих документов</w:t>
            </w:r>
          </w:p>
          <w:p w:rsidR="00A71FFB" w:rsidRDefault="00A71FFB">
            <w:pPr>
              <w:pStyle w:val="ConsPlusNormal"/>
              <w:jc w:val="center"/>
            </w:pPr>
            <w:r>
              <w:rPr>
                <w:color w:val="392C69"/>
              </w:rPr>
              <w:t xml:space="preserve">(в ред. </w:t>
            </w:r>
            <w:hyperlink r:id="rId235">
              <w:r>
                <w:rPr>
                  <w:color w:val="0000FF"/>
                </w:rPr>
                <w:t>постановления</w:t>
              </w:r>
            </w:hyperlink>
            <w:r>
              <w:rPr>
                <w:color w:val="392C69"/>
              </w:rPr>
              <w:t xml:space="preserve"> Правительства Кировской области от 22.05.2024 N 225-П)</w:t>
            </w:r>
          </w:p>
        </w:tc>
        <w:tc>
          <w:tcPr>
            <w:tcW w:w="113" w:type="dxa"/>
            <w:tcBorders>
              <w:top w:val="nil"/>
              <w:left w:val="nil"/>
              <w:bottom w:val="nil"/>
              <w:right w:val="nil"/>
            </w:tcBorders>
            <w:shd w:val="clear" w:color="auto" w:fill="F4F3F8"/>
            <w:tcMar>
              <w:top w:w="0" w:type="dxa"/>
              <w:left w:w="0" w:type="dxa"/>
              <w:bottom w:w="0" w:type="dxa"/>
              <w:right w:w="0" w:type="dxa"/>
            </w:tcMar>
          </w:tcPr>
          <w:p w:rsidR="00A71FFB" w:rsidRDefault="00A71FFB">
            <w:pPr>
              <w:pStyle w:val="ConsPlusNormal"/>
            </w:pPr>
          </w:p>
        </w:tc>
      </w:tr>
    </w:tbl>
    <w:p w:rsidR="00A71FFB" w:rsidRDefault="00A71FFB">
      <w:pPr>
        <w:pStyle w:val="ConsPlusNormal"/>
        <w:jc w:val="both"/>
      </w:pPr>
    </w:p>
    <w:p w:rsidR="00A71FFB" w:rsidRDefault="00A71FFB">
      <w:pPr>
        <w:pStyle w:val="ConsPlusTitle"/>
        <w:ind w:firstLine="540"/>
        <w:jc w:val="both"/>
        <w:outlineLvl w:val="1"/>
      </w:pPr>
      <w:r>
        <w:t>1. Общие положения</w:t>
      </w:r>
    </w:p>
    <w:p w:rsidR="00A71FFB" w:rsidRDefault="00A71FFB">
      <w:pPr>
        <w:pStyle w:val="ConsPlusNormal"/>
        <w:jc w:val="both"/>
      </w:pPr>
    </w:p>
    <w:p w:rsidR="00A71FFB" w:rsidRDefault="00A71FFB">
      <w:pPr>
        <w:pStyle w:val="ConsPlusNormal"/>
        <w:ind w:firstLine="540"/>
        <w:jc w:val="both"/>
      </w:pPr>
      <w:r>
        <w:t xml:space="preserve">1.1. </w:t>
      </w:r>
      <w:proofErr w:type="gramStart"/>
      <w:r>
        <w:t>Порядок определения объема и условия предоставления субсидий из областного бюджета областным государственным автономным и бюджетным учреждениям, подведомственным органам исполнительной власти Кировской области, на финансовое обеспечение части затрат, связанных с выполнением работ, оказанием услуг по организации отдыха и (или) оздоровления детей в загородных стационарных организациях отдыха и оздоровления детей с круглосуточным пребыванием, на иные цели (далее - Порядок и условия) устанавливают правила</w:t>
      </w:r>
      <w:proofErr w:type="gramEnd"/>
      <w:r>
        <w:t xml:space="preserve"> </w:t>
      </w:r>
      <w:proofErr w:type="gramStart"/>
      <w:r>
        <w:t>определения объема, цели, условия и порядок предоставления субсидий из областного бюджета областным государственным автономным и бюджетным учреждениям, подведомственным органам исполнительной власти Кировской области, на финансовое обеспечение части затрат, связанных с выполнением работ, оказанием услуг по организации отдыха и (или) оздоровления детей в загородных стационарных организациях отдыха и оздоровления детей с круглосуточным пребыванием, на иные цели (далее - субсидии), требования к отчетности</w:t>
      </w:r>
      <w:proofErr w:type="gramEnd"/>
      <w:r>
        <w:t xml:space="preserve">, порядок осуществления </w:t>
      </w:r>
      <w:proofErr w:type="gramStart"/>
      <w:r>
        <w:t>контроля за</w:t>
      </w:r>
      <w:proofErr w:type="gramEnd"/>
      <w:r>
        <w:t xml:space="preserve"> соблюдением целей, условий и порядка предоставления субсидий и ответственность за их несоблюдение.</w:t>
      </w:r>
    </w:p>
    <w:p w:rsidR="00A71FFB" w:rsidRDefault="00A71FFB">
      <w:pPr>
        <w:pStyle w:val="ConsPlusNormal"/>
        <w:spacing w:before="220"/>
        <w:ind w:firstLine="540"/>
        <w:jc w:val="both"/>
      </w:pPr>
      <w:bookmarkStart w:id="87" w:name="P2596"/>
      <w:bookmarkEnd w:id="87"/>
      <w:r>
        <w:t xml:space="preserve">1.2. </w:t>
      </w:r>
      <w:proofErr w:type="gramStart"/>
      <w:r>
        <w:t xml:space="preserve">Субсидии предоставляются в рамках реализации комплекса процессных мероприятий "Совершенствование отдыха и оздоровления детей", входящего в состав государственной </w:t>
      </w:r>
      <w:hyperlink r:id="rId236">
        <w:r>
          <w:rPr>
            <w:color w:val="0000FF"/>
          </w:rPr>
          <w:t>программы</w:t>
        </w:r>
      </w:hyperlink>
      <w:r>
        <w:t xml:space="preserve"> Кировской области "Реализация молодежной политики и организация отдыха и оздоровления детей", утвержденной постановлением Правительства Кировской области от 15.12.2023 N 684-П "Об утверждении государственной программы Кировской области "Реализация молодежной политики и организация отдыха и оздоровления детей", а также непрограммных направлений расходов на следующие</w:t>
      </w:r>
      <w:proofErr w:type="gramEnd"/>
      <w:r>
        <w:t xml:space="preserve"> цели:</w:t>
      </w:r>
    </w:p>
    <w:p w:rsidR="00A71FFB" w:rsidRDefault="00A71FFB">
      <w:pPr>
        <w:pStyle w:val="ConsPlusNormal"/>
        <w:spacing w:before="220"/>
        <w:ind w:firstLine="540"/>
        <w:jc w:val="both"/>
      </w:pPr>
      <w:r>
        <w:t>1.2.1. Повышение качества и безопасности отдыха и оздоровления детей.</w:t>
      </w:r>
    </w:p>
    <w:p w:rsidR="00A71FFB" w:rsidRDefault="00A71FFB">
      <w:pPr>
        <w:pStyle w:val="ConsPlusNormal"/>
        <w:spacing w:before="220"/>
        <w:ind w:firstLine="540"/>
        <w:jc w:val="both"/>
      </w:pPr>
      <w:r>
        <w:t xml:space="preserve">1.2.2. Предоставление мер социальной поддержки, предусматривающих предоставление </w:t>
      </w:r>
      <w:r>
        <w:lastRenderedPageBreak/>
        <w:t>бесплатного отдыха и оздоровления детям участников специальной военной операции в возрасте от 6 и до 17 лет включительно в виде получения путевки в загородные стационарные организации отдыха и оздоровления детей с круглосуточным пребыванием, расположенные на территории Кировской области.</w:t>
      </w:r>
    </w:p>
    <w:p w:rsidR="00A71FFB" w:rsidRDefault="00A71FFB">
      <w:pPr>
        <w:pStyle w:val="ConsPlusNormal"/>
        <w:spacing w:before="220"/>
        <w:ind w:firstLine="540"/>
        <w:jc w:val="both"/>
      </w:pPr>
      <w:bookmarkStart w:id="88" w:name="P2599"/>
      <w:bookmarkEnd w:id="88"/>
      <w:r>
        <w:t>1.2.3. Организация приема и размещения детей из Белгородской области, включая оплату услуг по проезду, организации отдыха, оздоровления, питания детей, экскурсионных программ, размещения сопровождающих.</w:t>
      </w:r>
    </w:p>
    <w:p w:rsidR="00A71FFB" w:rsidRDefault="00A71FFB">
      <w:pPr>
        <w:pStyle w:val="ConsPlusNormal"/>
        <w:spacing w:before="220"/>
        <w:ind w:firstLine="540"/>
        <w:jc w:val="both"/>
      </w:pPr>
      <w:bookmarkStart w:id="89" w:name="P2600"/>
      <w:bookmarkEnd w:id="89"/>
      <w:r>
        <w:t>1.2.4. Организация приема и размещения детей из Веселовского муниципального округа, включая оплату услуг по проезду, организации отдыха, оздоровления, питания детей, экскурсионных программ, размещения сопровождающих.</w:t>
      </w:r>
    </w:p>
    <w:p w:rsidR="00A71FFB" w:rsidRDefault="00A71FFB">
      <w:pPr>
        <w:pStyle w:val="ConsPlusNormal"/>
        <w:spacing w:before="220"/>
        <w:ind w:firstLine="540"/>
        <w:jc w:val="both"/>
      </w:pPr>
      <w:r>
        <w:t xml:space="preserve">1.3. </w:t>
      </w:r>
      <w:proofErr w:type="gramStart"/>
      <w:r>
        <w:t>Субсидии предоставляются министерством молодежной политики Кировской области, министерством спорта и туризма Кировской области и министерством образования Кировской области подведомственным им областным государственным автономным и бюджетным учреждениям, осуществляющим организацию отдыха и (или) оздоровления детей на территории Кировской области (далее - учреждения), в пределах лимитов бюджетных обязательств, доведенных в установленном порядке до министерства молодежной политики Кировской области, министерства спорта и туризма Кировской области</w:t>
      </w:r>
      <w:proofErr w:type="gramEnd"/>
      <w:r>
        <w:t xml:space="preserve"> и министерства образования Кировской области на текущий финансовый год и на плановый период на предоставление субсидий в соответствии с бюджетным законодательством Российской Федерации.</w:t>
      </w:r>
    </w:p>
    <w:p w:rsidR="00A71FFB" w:rsidRDefault="00A71FFB">
      <w:pPr>
        <w:pStyle w:val="ConsPlusNormal"/>
        <w:jc w:val="both"/>
      </w:pPr>
    </w:p>
    <w:p w:rsidR="00A71FFB" w:rsidRDefault="00A71FFB">
      <w:pPr>
        <w:pStyle w:val="ConsPlusTitle"/>
        <w:ind w:firstLine="540"/>
        <w:jc w:val="both"/>
        <w:outlineLvl w:val="1"/>
      </w:pPr>
      <w:r>
        <w:t>2. Условия и порядок предоставления субсидий</w:t>
      </w:r>
    </w:p>
    <w:p w:rsidR="00A71FFB" w:rsidRDefault="00A71FFB">
      <w:pPr>
        <w:pStyle w:val="ConsPlusNormal"/>
        <w:jc w:val="both"/>
      </w:pPr>
    </w:p>
    <w:p w:rsidR="00A71FFB" w:rsidRDefault="00A71FFB">
      <w:pPr>
        <w:pStyle w:val="ConsPlusNormal"/>
        <w:ind w:firstLine="540"/>
        <w:jc w:val="both"/>
      </w:pPr>
      <w:bookmarkStart w:id="90" w:name="P2605"/>
      <w:bookmarkEnd w:id="90"/>
      <w:r>
        <w:t>2.1. Субсидия предоставляется учреждению при его соответствии следующим требованиям:</w:t>
      </w:r>
    </w:p>
    <w:p w:rsidR="00A71FFB" w:rsidRDefault="00A71FFB">
      <w:pPr>
        <w:pStyle w:val="ConsPlusNormal"/>
        <w:spacing w:before="220"/>
        <w:ind w:firstLine="540"/>
        <w:jc w:val="both"/>
      </w:pPr>
      <w:r>
        <w:t xml:space="preserve">2.1.1. </w:t>
      </w:r>
      <w:proofErr w:type="gramStart"/>
      <w:r>
        <w:t>При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формирования справки об исполнении учреждением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территориальным органом Федеральной</w:t>
      </w:r>
      <w:proofErr w:type="gramEnd"/>
      <w:r>
        <w:t xml:space="preserve"> налоговой службы, но не ранее 1-го числа месяца подачи документов, указанных в </w:t>
      </w:r>
      <w:hyperlink w:anchor="P2608">
        <w:r>
          <w:rPr>
            <w:color w:val="0000FF"/>
          </w:rPr>
          <w:t>пункте 2.2</w:t>
        </w:r>
      </w:hyperlink>
      <w:r>
        <w:t xml:space="preserve"> настоящих Порядка и условий.</w:t>
      </w:r>
    </w:p>
    <w:p w:rsidR="00A71FFB" w:rsidRDefault="00A71FFB">
      <w:pPr>
        <w:pStyle w:val="ConsPlusNormal"/>
        <w:spacing w:before="220"/>
        <w:ind w:firstLine="540"/>
        <w:jc w:val="both"/>
      </w:pPr>
      <w:r>
        <w:t xml:space="preserve">2.1.2. При отсутствии у учреждения просроченной задолженности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за исключением случаев предоставления субсидий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Кировской области, по состоянию на 1-е число месяца, предшествующего месяцу подачи документов, указанных в пункте 2.2 настоящих Порядка и условий.</w:t>
      </w:r>
    </w:p>
    <w:p w:rsidR="00A71FFB" w:rsidRDefault="00A71FFB">
      <w:pPr>
        <w:pStyle w:val="ConsPlusNormal"/>
        <w:spacing w:before="220"/>
        <w:ind w:firstLine="540"/>
        <w:jc w:val="both"/>
      </w:pPr>
      <w:bookmarkStart w:id="91" w:name="P2608"/>
      <w:bookmarkEnd w:id="91"/>
      <w:r>
        <w:t>2.2. Для получения субсидии учреждение представляет в министерство, являющееся его учредителем (далее - учредитель), следующие документы:</w:t>
      </w:r>
    </w:p>
    <w:p w:rsidR="00A71FFB" w:rsidRDefault="00A71FFB">
      <w:pPr>
        <w:pStyle w:val="ConsPlusNormal"/>
        <w:spacing w:before="220"/>
        <w:ind w:firstLine="540"/>
        <w:jc w:val="both"/>
      </w:pPr>
      <w:r>
        <w:t>2.2.1. Заявку на предоставление субсидии.</w:t>
      </w:r>
    </w:p>
    <w:p w:rsidR="00A71FFB" w:rsidRDefault="00A71FFB">
      <w:pPr>
        <w:pStyle w:val="ConsPlusNormal"/>
        <w:spacing w:before="220"/>
        <w:ind w:firstLine="540"/>
        <w:jc w:val="both"/>
      </w:pPr>
      <w:r>
        <w:t xml:space="preserve">2.2.2. </w:t>
      </w:r>
      <w:proofErr w:type="gramStart"/>
      <w:r>
        <w:t xml:space="preserve">Пояснительную записку к заявке на предоставление субсидии, содержащую обоснование необходимости предоставления субсидии и расчет-обоснование суммы субсидии на </w:t>
      </w:r>
      <w:r>
        <w:lastRenderedPageBreak/>
        <w:t xml:space="preserve">цели, указанные в </w:t>
      </w:r>
      <w:hyperlink w:anchor="P2596">
        <w:r>
          <w:rPr>
            <w:color w:val="0000FF"/>
          </w:rPr>
          <w:t>пункте 1.2</w:t>
        </w:r>
      </w:hyperlink>
      <w:r>
        <w:t xml:space="preserve"> настоящих Порядка и условий, в том числе предварительную смету на выполнение работ (оказание услуг), проведение мероприятий, приобретение имущества (за исключением недвижимого имущества) и материальных запасов, а также предложения поставщиков (подрядчиков, исполнителей), статистические данные и (или) иную информацию.</w:t>
      </w:r>
      <w:proofErr w:type="gramEnd"/>
    </w:p>
    <w:p w:rsidR="00A71FFB" w:rsidRDefault="00A71FFB">
      <w:pPr>
        <w:pStyle w:val="ConsPlusNormal"/>
        <w:spacing w:before="220"/>
        <w:ind w:firstLine="540"/>
        <w:jc w:val="both"/>
      </w:pPr>
      <w:r>
        <w:t>2.2.3. План мероприятий по достижению результатов предоставления субсидии.</w:t>
      </w:r>
    </w:p>
    <w:p w:rsidR="00A71FFB" w:rsidRDefault="00A71FFB">
      <w:pPr>
        <w:pStyle w:val="ConsPlusNormal"/>
        <w:spacing w:before="220"/>
        <w:ind w:firstLine="540"/>
        <w:jc w:val="both"/>
      </w:pPr>
      <w:r>
        <w:t xml:space="preserve">2.2.4. </w:t>
      </w:r>
      <w:proofErr w:type="gramStart"/>
      <w:r>
        <w:t>Справку об исполнении учреждением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территориальным органом Федеральной налоговой службы, подтверждающую исполнение учреждением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формирования</w:t>
      </w:r>
      <w:proofErr w:type="gramEnd"/>
      <w:r>
        <w:t xml:space="preserve"> указанной справки, но не ранее 1-го числа месяца подачи документов, указанных в </w:t>
      </w:r>
      <w:hyperlink w:anchor="P2608">
        <w:r>
          <w:rPr>
            <w:color w:val="0000FF"/>
          </w:rPr>
          <w:t>пункте 2.2</w:t>
        </w:r>
      </w:hyperlink>
      <w:r>
        <w:t xml:space="preserve"> настоящих Порядка и условий.</w:t>
      </w:r>
    </w:p>
    <w:p w:rsidR="00A71FFB" w:rsidRDefault="00A71FFB">
      <w:pPr>
        <w:pStyle w:val="ConsPlusNormal"/>
        <w:spacing w:before="220"/>
        <w:ind w:firstLine="540"/>
        <w:jc w:val="both"/>
      </w:pPr>
      <w:r>
        <w:t xml:space="preserve">2.2.5. Документ, подтверждающий отсутствие просроченной задолженности по возврату в областной бюджет субсидий, бюджетных инвестиций, по состоянию на 1-е число месяца, предшествующего месяцу подачи документов, указанных в </w:t>
      </w:r>
      <w:hyperlink w:anchor="P2608">
        <w:r>
          <w:rPr>
            <w:color w:val="0000FF"/>
          </w:rPr>
          <w:t>пункте 2.2</w:t>
        </w:r>
      </w:hyperlink>
      <w:r>
        <w:t xml:space="preserve"> настоящих Порядка и условий.</w:t>
      </w:r>
    </w:p>
    <w:p w:rsidR="00A71FFB" w:rsidRDefault="00A71FFB">
      <w:pPr>
        <w:pStyle w:val="ConsPlusNormal"/>
        <w:spacing w:before="220"/>
        <w:ind w:firstLine="540"/>
        <w:jc w:val="both"/>
      </w:pPr>
      <w:bookmarkStart w:id="92" w:name="P2614"/>
      <w:bookmarkEnd w:id="92"/>
      <w:r>
        <w:t xml:space="preserve">2.3. </w:t>
      </w:r>
      <w:proofErr w:type="gramStart"/>
      <w:r>
        <w:t xml:space="preserve">Учредитель в течение 10 календарных дней с даты поступления документов, указанных в </w:t>
      </w:r>
      <w:hyperlink w:anchor="P2608">
        <w:r>
          <w:rPr>
            <w:color w:val="0000FF"/>
          </w:rPr>
          <w:t>пункте 2.2</w:t>
        </w:r>
      </w:hyperlink>
      <w:r>
        <w:t xml:space="preserve"> настоящих Порядка и условий, рассматривает их на предмет достоверности и комплектности, соответствия целям, установленным </w:t>
      </w:r>
      <w:hyperlink w:anchor="P2596">
        <w:r>
          <w:rPr>
            <w:color w:val="0000FF"/>
          </w:rPr>
          <w:t>пунктом 1.2</w:t>
        </w:r>
      </w:hyperlink>
      <w:r>
        <w:t xml:space="preserve"> настоящих Порядка и условий, проверяет учреждение на соответствие требованиям, указанным в </w:t>
      </w:r>
      <w:hyperlink w:anchor="P2605">
        <w:r>
          <w:rPr>
            <w:color w:val="0000FF"/>
          </w:rPr>
          <w:t>пункте 2.1</w:t>
        </w:r>
      </w:hyperlink>
      <w:r>
        <w:t xml:space="preserve"> настоящих Порядка и условий, и принимает решение о предоставлении субсидии или решение об отказе в предоставлении субсидии.</w:t>
      </w:r>
      <w:proofErr w:type="gramEnd"/>
    </w:p>
    <w:p w:rsidR="00A71FFB" w:rsidRDefault="00A71FFB">
      <w:pPr>
        <w:pStyle w:val="ConsPlusNormal"/>
        <w:spacing w:before="220"/>
        <w:ind w:firstLine="540"/>
        <w:jc w:val="both"/>
      </w:pPr>
      <w:proofErr w:type="gramStart"/>
      <w:r>
        <w:t>При отсутствии оснований для принятия решения об отказе в предоставлении субсидии учредитель в течение</w:t>
      </w:r>
      <w:proofErr w:type="gramEnd"/>
      <w:r>
        <w:t xml:space="preserve"> 5 рабочих дней с момента принятия решения о предоставлении субсидии заключает с учреждением соглашение о предоставлении субсидии (далее - соглашение).</w:t>
      </w:r>
    </w:p>
    <w:p w:rsidR="00A71FFB" w:rsidRDefault="00A71FFB">
      <w:pPr>
        <w:pStyle w:val="ConsPlusNormal"/>
        <w:spacing w:before="220"/>
        <w:ind w:firstLine="540"/>
        <w:jc w:val="both"/>
      </w:pPr>
      <w:r>
        <w:t>2.4. В случае принятия решения об отказе в предоставлении субсидии по основаниям, указанным в пункте 2.5 настоящих Порядка и условий, учредитель направляет в течение 7 рабочих дней с момента принятия данного решения в адрес учреждения соответствующее уведомление с указанием оснований для отказа в предоставлении субсидии.</w:t>
      </w:r>
    </w:p>
    <w:p w:rsidR="00A71FFB" w:rsidRDefault="00A71FFB">
      <w:pPr>
        <w:pStyle w:val="ConsPlusNormal"/>
        <w:spacing w:before="220"/>
        <w:ind w:firstLine="540"/>
        <w:jc w:val="both"/>
      </w:pPr>
      <w:r>
        <w:t>2.5. Основаниями для отказа в предоставлении субсидии являются:</w:t>
      </w:r>
    </w:p>
    <w:p w:rsidR="00A71FFB" w:rsidRDefault="00A71FFB">
      <w:pPr>
        <w:pStyle w:val="ConsPlusNormal"/>
        <w:spacing w:before="220"/>
        <w:ind w:firstLine="540"/>
        <w:jc w:val="both"/>
      </w:pPr>
      <w:r>
        <w:t xml:space="preserve">2.5.1. Несоответствие учреждения требованиям, указанным в </w:t>
      </w:r>
      <w:hyperlink w:anchor="P2605">
        <w:r>
          <w:rPr>
            <w:color w:val="0000FF"/>
          </w:rPr>
          <w:t>пункте 2.1</w:t>
        </w:r>
      </w:hyperlink>
      <w:r>
        <w:t xml:space="preserve"> настоящих Порядка и условий, или непредставление (представление не в полном объеме) учреждением документов, указанных в </w:t>
      </w:r>
      <w:hyperlink w:anchor="P2608">
        <w:r>
          <w:rPr>
            <w:color w:val="0000FF"/>
          </w:rPr>
          <w:t>пункте 2.2</w:t>
        </w:r>
      </w:hyperlink>
      <w:r>
        <w:t xml:space="preserve"> настоящих Порядка и условий.</w:t>
      </w:r>
    </w:p>
    <w:p w:rsidR="00A71FFB" w:rsidRDefault="00A71FFB">
      <w:pPr>
        <w:pStyle w:val="ConsPlusNormal"/>
        <w:spacing w:before="220"/>
        <w:ind w:firstLine="540"/>
        <w:jc w:val="both"/>
      </w:pPr>
      <w:r>
        <w:t>2.5.2. Недостоверность информации, содержащейся в представленных документах.</w:t>
      </w:r>
    </w:p>
    <w:p w:rsidR="00A71FFB" w:rsidRDefault="00A71FFB">
      <w:pPr>
        <w:pStyle w:val="ConsPlusNormal"/>
        <w:spacing w:before="220"/>
        <w:ind w:firstLine="540"/>
        <w:jc w:val="both"/>
      </w:pPr>
      <w:r>
        <w:t xml:space="preserve">2.5.3. Отсутствие лимитов бюджетных обязательств на предоставление субсидии, доведенных до учредителя как получателя бюджетных средств на соответствующий финансовый год в соответствии с бюджетным законодательством Российской Федерации на цели, указанные в </w:t>
      </w:r>
      <w:hyperlink w:anchor="P2596">
        <w:r>
          <w:rPr>
            <w:color w:val="0000FF"/>
          </w:rPr>
          <w:t>пункте 1.2</w:t>
        </w:r>
      </w:hyperlink>
      <w:r>
        <w:t xml:space="preserve"> настоящих Порядка и условий.</w:t>
      </w:r>
    </w:p>
    <w:p w:rsidR="00A71FFB" w:rsidRDefault="00A71FFB">
      <w:pPr>
        <w:pStyle w:val="ConsPlusNormal"/>
        <w:spacing w:before="220"/>
        <w:ind w:firstLine="540"/>
        <w:jc w:val="both"/>
      </w:pPr>
      <w:r>
        <w:t>2.6. В случае принятия решения об отказе в предоставлении субсидии учреждение вправе обратиться за предоставлением субсидии повторно.</w:t>
      </w:r>
    </w:p>
    <w:p w:rsidR="00A71FFB" w:rsidRDefault="00A71FFB">
      <w:pPr>
        <w:pStyle w:val="ConsPlusNormal"/>
        <w:spacing w:before="220"/>
        <w:ind w:firstLine="540"/>
        <w:jc w:val="both"/>
      </w:pPr>
      <w:r>
        <w:t xml:space="preserve">2.7. Рассмотрение повторно представленных документов осуществляется в порядке, установленном </w:t>
      </w:r>
      <w:hyperlink w:anchor="P2614">
        <w:r>
          <w:rPr>
            <w:color w:val="0000FF"/>
          </w:rPr>
          <w:t>пунктом 2.3</w:t>
        </w:r>
      </w:hyperlink>
      <w:r>
        <w:t xml:space="preserve"> настоящих Порядка и условий.</w:t>
      </w:r>
    </w:p>
    <w:p w:rsidR="00A71FFB" w:rsidRDefault="00A71FFB">
      <w:pPr>
        <w:pStyle w:val="ConsPlusNormal"/>
        <w:spacing w:before="220"/>
        <w:ind w:firstLine="540"/>
        <w:jc w:val="both"/>
      </w:pPr>
      <w:r>
        <w:lastRenderedPageBreak/>
        <w:t xml:space="preserve">2.8. </w:t>
      </w:r>
      <w:proofErr w:type="gramStart"/>
      <w:r>
        <w:t xml:space="preserve">Соглашение, дополнительные соглашения к соглашению, предусматривающие внесение в него изменений или его расторжение, заключаются в соответствии с Типовой </w:t>
      </w:r>
      <w:hyperlink r:id="rId237">
        <w:r>
          <w:rPr>
            <w:color w:val="0000FF"/>
          </w:rPr>
          <w:t>формой</w:t>
        </w:r>
      </w:hyperlink>
      <w:r>
        <w:t xml:space="preserve"> соглашения о предоставлении из областного бюджета субсидии областному государственному бюджетному (автономному) учреждению на иные цели, утвержденной распоряжением министерства финансов Кировской области от 18.12.2020 N 66 "Об утверждении Типовых форм соглашений о предоставлении из областного бюджета субсидии областным государственным бюджетным (автономным) учреждениям</w:t>
      </w:r>
      <w:proofErr w:type="gramEnd"/>
      <w:r>
        <w:t>". Условия и порядок заключения между учредителем и учреждением дополнительных соглашений к соглашению указываются в соглашении.</w:t>
      </w:r>
    </w:p>
    <w:p w:rsidR="00A71FFB" w:rsidRDefault="00A71FFB">
      <w:pPr>
        <w:pStyle w:val="ConsPlusNormal"/>
        <w:spacing w:before="220"/>
        <w:ind w:firstLine="540"/>
        <w:jc w:val="both"/>
      </w:pPr>
      <w:r>
        <w:t>2.9. Расчет размера субсидии осуществляется по следующей формуле:</w:t>
      </w:r>
    </w:p>
    <w:p w:rsidR="00A71FFB" w:rsidRDefault="00A71FFB">
      <w:pPr>
        <w:pStyle w:val="ConsPlusNormal"/>
        <w:jc w:val="both"/>
      </w:pPr>
    </w:p>
    <w:p w:rsidR="00A71FFB" w:rsidRDefault="00A71FFB">
      <w:pPr>
        <w:pStyle w:val="ConsPlusNormal"/>
        <w:jc w:val="center"/>
      </w:pPr>
      <w:r>
        <w:rPr>
          <w:noProof/>
          <w:position w:val="-9"/>
        </w:rPr>
        <w:drawing>
          <wp:inline distT="0" distB="0" distL="0" distR="0">
            <wp:extent cx="166624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240" cy="262255"/>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rPr>
          <w:noProof/>
          <w:position w:val="-8"/>
        </w:rPr>
        <w:drawing>
          <wp:inline distT="0" distB="0" distL="0" distR="0">
            <wp:extent cx="167640" cy="251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размер сре</w:t>
      </w:r>
      <w:proofErr w:type="gramStart"/>
      <w:r>
        <w:t>дств дл</w:t>
      </w:r>
      <w:proofErr w:type="gramEnd"/>
      <w:r>
        <w:t>я i-го учреждения, который определяется по следующей формуле:</w:t>
      </w:r>
    </w:p>
    <w:p w:rsidR="00A71FFB" w:rsidRDefault="00A71FFB">
      <w:pPr>
        <w:pStyle w:val="ConsPlusNormal"/>
        <w:jc w:val="both"/>
      </w:pPr>
    </w:p>
    <w:p w:rsidR="00A71FFB" w:rsidRDefault="00A71FFB">
      <w:pPr>
        <w:pStyle w:val="ConsPlusNormal"/>
        <w:jc w:val="center"/>
      </w:pPr>
      <w:r>
        <w:rPr>
          <w:noProof/>
          <w:position w:val="-15"/>
        </w:rPr>
        <w:drawing>
          <wp:inline distT="0" distB="0" distL="0" distR="0">
            <wp:extent cx="2273935" cy="33528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3935" cy="33528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t>m - количество смен,</w:t>
      </w:r>
    </w:p>
    <w:p w:rsidR="00A71FFB" w:rsidRDefault="00A71FFB">
      <w:pPr>
        <w:pStyle w:val="ConsPlusNormal"/>
        <w:spacing w:before="220"/>
        <w:ind w:firstLine="540"/>
        <w:jc w:val="both"/>
      </w:pPr>
      <w:r>
        <w:t>n - количество смен с j-й продолжительностью,</w:t>
      </w:r>
    </w:p>
    <w:p w:rsidR="00A71FFB" w:rsidRDefault="00A71FFB">
      <w:pPr>
        <w:pStyle w:val="ConsPlusNormal"/>
        <w:spacing w:before="220"/>
        <w:ind w:firstLine="540"/>
        <w:jc w:val="both"/>
      </w:pPr>
      <w:r>
        <w:t>j - продолжительность смены,</w:t>
      </w:r>
    </w:p>
    <w:p w:rsidR="00A71FFB" w:rsidRDefault="00A71FFB">
      <w:pPr>
        <w:pStyle w:val="ConsPlusNormal"/>
        <w:spacing w:before="220"/>
        <w:ind w:firstLine="540"/>
        <w:jc w:val="both"/>
      </w:pPr>
      <w:proofErr w:type="gramStart"/>
      <w:r>
        <w:t>T</w:t>
      </w:r>
      <w:proofErr w:type="gramEnd"/>
      <w:r>
        <w:rPr>
          <w:vertAlign w:val="subscript"/>
        </w:rPr>
        <w:t>Д</w:t>
      </w:r>
      <w:r>
        <w:t xml:space="preserve"> - размер финансового обеспечения части затрат i-го учреждения в связи с выполнением работ, оказанием услуг по организации отдыха и (или) оздоровления одного ребенка в день (590 рублей),</w:t>
      </w:r>
    </w:p>
    <w:p w:rsidR="00A71FFB" w:rsidRDefault="00A71FFB">
      <w:pPr>
        <w:pStyle w:val="ConsPlusNormal"/>
        <w:spacing w:before="220"/>
        <w:ind w:firstLine="540"/>
        <w:jc w:val="both"/>
      </w:pPr>
      <w:r>
        <w:rPr>
          <w:noProof/>
          <w:position w:val="-11"/>
        </w:rPr>
        <w:drawing>
          <wp:inline distT="0" distB="0" distL="0" distR="0">
            <wp:extent cx="220345" cy="2832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83210"/>
                    </a:xfrm>
                    <a:prstGeom prst="rect">
                      <a:avLst/>
                    </a:prstGeom>
                    <a:noFill/>
                    <a:ln>
                      <a:noFill/>
                    </a:ln>
                  </pic:spPr>
                </pic:pic>
              </a:graphicData>
            </a:graphic>
          </wp:inline>
        </w:drawing>
      </w:r>
      <w:r>
        <w:t xml:space="preserve"> - количество детей в соответствии с заявками на предоставление субсидии i-го учреждения в смене с j-й продолжительностью,</w:t>
      </w:r>
    </w:p>
    <w:p w:rsidR="00A71FFB" w:rsidRDefault="00A71FFB">
      <w:pPr>
        <w:pStyle w:val="ConsPlusNormal"/>
        <w:spacing w:before="220"/>
        <w:ind w:firstLine="540"/>
        <w:jc w:val="both"/>
      </w:pPr>
      <w:r>
        <w:rPr>
          <w:noProof/>
          <w:position w:val="-11"/>
        </w:rPr>
        <w:drawing>
          <wp:inline distT="0" distB="0" distL="0" distR="0">
            <wp:extent cx="209550" cy="2832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283210"/>
                    </a:xfrm>
                    <a:prstGeom prst="rect">
                      <a:avLst/>
                    </a:prstGeom>
                    <a:noFill/>
                    <a:ln>
                      <a:noFill/>
                    </a:ln>
                  </pic:spPr>
                </pic:pic>
              </a:graphicData>
            </a:graphic>
          </wp:inline>
        </w:drawing>
      </w:r>
      <w:r>
        <w:t xml:space="preserve"> - количество дней в смене с j-й продолжительностью у i-го учреждения;</w:t>
      </w:r>
    </w:p>
    <w:p w:rsidR="00A71FFB" w:rsidRDefault="00A71FFB">
      <w:pPr>
        <w:pStyle w:val="ConsPlusNormal"/>
        <w:spacing w:before="220"/>
        <w:ind w:firstLine="540"/>
        <w:jc w:val="both"/>
      </w:pPr>
      <w:r>
        <w:rPr>
          <w:noProof/>
          <w:position w:val="-8"/>
        </w:rPr>
        <w:drawing>
          <wp:inline distT="0" distB="0" distL="0" distR="0">
            <wp:extent cx="199390" cy="2514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размер сре</w:t>
      </w:r>
      <w:proofErr w:type="gramStart"/>
      <w:r>
        <w:t>дств дл</w:t>
      </w:r>
      <w:proofErr w:type="gramEnd"/>
      <w:r>
        <w:t>я i-го учреждения в 2024 году, который определяется по следующей формуле:</w:t>
      </w:r>
    </w:p>
    <w:p w:rsidR="00A71FFB" w:rsidRDefault="00A71FFB">
      <w:pPr>
        <w:pStyle w:val="ConsPlusNormal"/>
        <w:jc w:val="both"/>
      </w:pPr>
    </w:p>
    <w:p w:rsidR="00A71FFB" w:rsidRDefault="00A71FFB">
      <w:pPr>
        <w:pStyle w:val="ConsPlusNormal"/>
        <w:jc w:val="center"/>
      </w:pPr>
      <w:r>
        <w:rPr>
          <w:noProof/>
          <w:position w:val="-8"/>
        </w:rPr>
        <w:drawing>
          <wp:inline distT="0" distB="0" distL="0" distR="0">
            <wp:extent cx="1089660" cy="2514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9660" cy="25146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r>
        <w:t>m - количество детей участников специальной военной операции, принимаемых в рамках летней оздоровительной кампании 2024 года,</w:t>
      </w:r>
    </w:p>
    <w:p w:rsidR="00A71FFB" w:rsidRDefault="00A71FFB">
      <w:pPr>
        <w:pStyle w:val="ConsPlusNormal"/>
        <w:spacing w:before="220"/>
        <w:ind w:firstLine="540"/>
        <w:jc w:val="both"/>
      </w:pPr>
      <w:r>
        <w:t>n - размер финансового обеспечения части затрат i-го учреждения в связи с выполнением работ, оказанием услуг по организации отдыха и (или) оздоровления одного ребенка участника специальной военной операции, принимаемого в рамках летней оздоровительной кампании 2024 года, за смену (27206,2 рубля);</w:t>
      </w:r>
    </w:p>
    <w:p w:rsidR="00A71FFB" w:rsidRDefault="00A71FFB">
      <w:pPr>
        <w:pStyle w:val="ConsPlusNormal"/>
        <w:spacing w:before="220"/>
        <w:ind w:firstLine="540"/>
        <w:jc w:val="both"/>
      </w:pPr>
      <w:r>
        <w:rPr>
          <w:noProof/>
          <w:position w:val="-9"/>
        </w:rPr>
        <w:drawing>
          <wp:inline distT="0" distB="0" distL="0" distR="0">
            <wp:extent cx="178435"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435" cy="262255"/>
                    </a:xfrm>
                    <a:prstGeom prst="rect">
                      <a:avLst/>
                    </a:prstGeom>
                    <a:noFill/>
                    <a:ln>
                      <a:noFill/>
                    </a:ln>
                  </pic:spPr>
                </pic:pic>
              </a:graphicData>
            </a:graphic>
          </wp:inline>
        </w:drawing>
      </w:r>
      <w:r>
        <w:t xml:space="preserve"> - размер сре</w:t>
      </w:r>
      <w:proofErr w:type="gramStart"/>
      <w:r>
        <w:t>дств дл</w:t>
      </w:r>
      <w:proofErr w:type="gramEnd"/>
      <w:r>
        <w:t xml:space="preserve">я i-го учреждения в 2024 году, который определяется в соответствии с заявкой на предоставление субсидии i-го учреждения и расчетами-обоснованиями сумм, указанными в </w:t>
      </w:r>
      <w:hyperlink w:anchor="P2608">
        <w:r>
          <w:rPr>
            <w:color w:val="0000FF"/>
          </w:rPr>
          <w:t>пункте 2.2</w:t>
        </w:r>
      </w:hyperlink>
      <w:r>
        <w:t xml:space="preserve"> настоящих Порядка и условий, на цель, указанную в </w:t>
      </w:r>
      <w:hyperlink w:anchor="P2599">
        <w:r>
          <w:rPr>
            <w:color w:val="0000FF"/>
          </w:rPr>
          <w:t>подпункте 1.2.3</w:t>
        </w:r>
      </w:hyperlink>
      <w:r>
        <w:t xml:space="preserve"> настоящих Порядка и условий;</w:t>
      </w:r>
    </w:p>
    <w:p w:rsidR="00A71FFB" w:rsidRDefault="00A71FFB">
      <w:pPr>
        <w:pStyle w:val="ConsPlusNormal"/>
        <w:spacing w:before="220"/>
        <w:ind w:firstLine="540"/>
        <w:jc w:val="both"/>
      </w:pPr>
      <w:r>
        <w:rPr>
          <w:noProof/>
          <w:position w:val="-8"/>
        </w:rPr>
        <w:lastRenderedPageBreak/>
        <w:drawing>
          <wp:inline distT="0" distB="0" distL="0" distR="0">
            <wp:extent cx="199390"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размер сре</w:t>
      </w:r>
      <w:proofErr w:type="gramStart"/>
      <w:r>
        <w:t>дств дл</w:t>
      </w:r>
      <w:proofErr w:type="gramEnd"/>
      <w:r>
        <w:t xml:space="preserve">я i-го учреждения в 2024 году, который определяется в соответствии с заявкой на предоставление субсидии i-го учреждения и расчетами-обоснованиями сумм, указанными в </w:t>
      </w:r>
      <w:hyperlink w:anchor="P2608">
        <w:r>
          <w:rPr>
            <w:color w:val="0000FF"/>
          </w:rPr>
          <w:t>пункте 2.2</w:t>
        </w:r>
      </w:hyperlink>
      <w:r>
        <w:t xml:space="preserve"> настоящих Порядка и условий, на цель, указанную в </w:t>
      </w:r>
      <w:hyperlink w:anchor="P2600">
        <w:r>
          <w:rPr>
            <w:color w:val="0000FF"/>
          </w:rPr>
          <w:t>подпункте 1.2.4</w:t>
        </w:r>
      </w:hyperlink>
      <w:r>
        <w:t xml:space="preserve"> настоящих Порядка и условий.</w:t>
      </w:r>
    </w:p>
    <w:p w:rsidR="00A71FFB" w:rsidRDefault="00A71FFB">
      <w:pPr>
        <w:pStyle w:val="ConsPlusNormal"/>
        <w:spacing w:before="220"/>
        <w:ind w:firstLine="540"/>
        <w:jc w:val="both"/>
      </w:pPr>
      <w:r>
        <w:t>2.10. Субсидия перечисляется в срок не более 10 рабочих дней после предоставления учреждением документов, подтверждающих потребность в предоставлении субсидии.</w:t>
      </w:r>
    </w:p>
    <w:p w:rsidR="00A71FFB" w:rsidRDefault="00A71FFB">
      <w:pPr>
        <w:pStyle w:val="ConsPlusNormal"/>
        <w:spacing w:before="220"/>
        <w:ind w:firstLine="540"/>
        <w:jc w:val="both"/>
      </w:pPr>
      <w:r>
        <w:t xml:space="preserve">2.11. Результатами предоставления субсидии </w:t>
      </w:r>
      <w:proofErr w:type="gramStart"/>
      <w:r>
        <w:t>исходя из целей предоставления субсидии являются</w:t>
      </w:r>
      <w:proofErr w:type="gramEnd"/>
      <w:r>
        <w:t>:</w:t>
      </w:r>
    </w:p>
    <w:p w:rsidR="00A71FFB" w:rsidRDefault="00A71FFB">
      <w:pPr>
        <w:pStyle w:val="ConsPlusNormal"/>
        <w:spacing w:before="220"/>
        <w:ind w:firstLine="540"/>
        <w:jc w:val="both"/>
      </w:pPr>
      <w:r>
        <w:t>количество детей, для которых учреждением организован отдых и (или) оздоровление детей в загородных стационарных организациях отдыха и оздоровления детей с круглосуточным пребыванием;</w:t>
      </w:r>
    </w:p>
    <w:p w:rsidR="00A71FFB" w:rsidRDefault="00A71FFB">
      <w:pPr>
        <w:pStyle w:val="ConsPlusNormal"/>
        <w:spacing w:before="220"/>
        <w:ind w:firstLine="540"/>
        <w:jc w:val="both"/>
      </w:pPr>
      <w:r>
        <w:t>количество детей участников специальной военной операции, для которых учреждением организован отдых и (или) оздоровление детей в загородных стационарных организациях отдыха и оздоровления детей с круглосуточным пребыванием;</w:t>
      </w:r>
    </w:p>
    <w:p w:rsidR="00A71FFB" w:rsidRDefault="00A71FFB">
      <w:pPr>
        <w:pStyle w:val="ConsPlusNormal"/>
        <w:spacing w:before="220"/>
        <w:ind w:firstLine="540"/>
        <w:jc w:val="both"/>
      </w:pPr>
      <w:r>
        <w:t>количество детей из Белгородской области, для которых учреждением организованы прием и размещение детей, включая оплату услуг по проезду, организации отдыха, оздоровления, питания детей, экскурсионных программ, размещения сопровождающих;</w:t>
      </w:r>
    </w:p>
    <w:p w:rsidR="00A71FFB" w:rsidRDefault="00A71FFB">
      <w:pPr>
        <w:pStyle w:val="ConsPlusNormal"/>
        <w:spacing w:before="220"/>
        <w:ind w:firstLine="540"/>
        <w:jc w:val="both"/>
      </w:pPr>
      <w:r>
        <w:t>количество детей из Веселовского муниципального округа, для которых учреждением организованы прием и размещение детей, включая оплату услуг по проезду, организации отдыха, оздоровления, питания детей, экскурсионных программ, размещения сопровождающих.</w:t>
      </w:r>
    </w:p>
    <w:p w:rsidR="00A71FFB" w:rsidRDefault="00A71FFB">
      <w:pPr>
        <w:pStyle w:val="ConsPlusNormal"/>
        <w:spacing w:before="220"/>
        <w:ind w:firstLine="540"/>
        <w:jc w:val="both"/>
      </w:pPr>
      <w:r>
        <w:t>Значения результатов предоставления субсидии устанавливаются в соглашении.</w:t>
      </w:r>
    </w:p>
    <w:p w:rsidR="00A71FFB" w:rsidRDefault="00A71FFB">
      <w:pPr>
        <w:pStyle w:val="ConsPlusNormal"/>
        <w:spacing w:before="220"/>
        <w:ind w:firstLine="540"/>
        <w:jc w:val="both"/>
      </w:pPr>
      <w:r>
        <w:t>2.12. Основаниями для досрочного прекращения соглашения по решению учредителя в одностороннем порядке являются:</w:t>
      </w:r>
    </w:p>
    <w:p w:rsidR="00A71FFB" w:rsidRDefault="00A71FFB">
      <w:pPr>
        <w:pStyle w:val="ConsPlusNormal"/>
        <w:spacing w:before="220"/>
        <w:ind w:firstLine="540"/>
        <w:jc w:val="both"/>
      </w:pPr>
      <w:r>
        <w:t>реорганизация (за исключением реорганизации в форме присоединения) или ликвидация учреждения;</w:t>
      </w:r>
    </w:p>
    <w:p w:rsidR="00A71FFB" w:rsidRDefault="00A71FFB">
      <w:pPr>
        <w:pStyle w:val="ConsPlusNormal"/>
        <w:spacing w:before="220"/>
        <w:ind w:firstLine="540"/>
        <w:jc w:val="both"/>
      </w:pPr>
      <w:r>
        <w:t>нарушение учреждением целей и условий предоставления субсидии, установленных настоящим Порядком и условиями и (или) соглашением.</w:t>
      </w:r>
    </w:p>
    <w:p w:rsidR="00A71FFB" w:rsidRDefault="00A71FFB">
      <w:pPr>
        <w:pStyle w:val="ConsPlusNormal"/>
        <w:spacing w:before="220"/>
        <w:ind w:firstLine="540"/>
        <w:jc w:val="both"/>
      </w:pPr>
      <w:r>
        <w:t>Учреждение не может расторгнуть соглашение в одностороннем порядке.</w:t>
      </w:r>
    </w:p>
    <w:p w:rsidR="00A71FFB" w:rsidRDefault="00A71FFB">
      <w:pPr>
        <w:pStyle w:val="ConsPlusNormal"/>
        <w:jc w:val="both"/>
      </w:pPr>
    </w:p>
    <w:p w:rsidR="00A71FFB" w:rsidRDefault="00A71FFB">
      <w:pPr>
        <w:pStyle w:val="ConsPlusTitle"/>
        <w:ind w:firstLine="540"/>
        <w:jc w:val="both"/>
        <w:outlineLvl w:val="1"/>
      </w:pPr>
      <w:r>
        <w:t>3. Требования к отчетности</w:t>
      </w:r>
    </w:p>
    <w:p w:rsidR="00A71FFB" w:rsidRDefault="00A71FFB">
      <w:pPr>
        <w:pStyle w:val="ConsPlusNormal"/>
        <w:jc w:val="both"/>
      </w:pPr>
    </w:p>
    <w:p w:rsidR="00A71FFB" w:rsidRDefault="00A71FFB">
      <w:pPr>
        <w:pStyle w:val="ConsPlusNormal"/>
        <w:ind w:firstLine="540"/>
        <w:jc w:val="both"/>
      </w:pPr>
      <w:r>
        <w:t>3.1. Учреждение представляет учредителю следующую отчетность:</w:t>
      </w:r>
    </w:p>
    <w:p w:rsidR="00A71FFB" w:rsidRDefault="00A71FFB">
      <w:pPr>
        <w:pStyle w:val="ConsPlusNormal"/>
        <w:spacing w:before="220"/>
        <w:ind w:firstLine="540"/>
        <w:jc w:val="both"/>
      </w:pPr>
      <w:r>
        <w:t>3.1.1. В срок до 7-го числа месяца, следующего за отчетным кварталом, отчет об осуществлении расходов, источником финансового обеспечения которых является субсидия, по форме, предусмотренной соглашением.</w:t>
      </w:r>
    </w:p>
    <w:p w:rsidR="00A71FFB" w:rsidRDefault="00A71FFB">
      <w:pPr>
        <w:pStyle w:val="ConsPlusNormal"/>
        <w:spacing w:before="220"/>
        <w:ind w:firstLine="540"/>
        <w:jc w:val="both"/>
      </w:pPr>
      <w:r>
        <w:t>3.1.2. В срок до 20 января года, следующего за отчетным, отчет о достижении результатов предоставления субсидии по форме, предусмотренной соглашением.</w:t>
      </w:r>
    </w:p>
    <w:p w:rsidR="00A71FFB" w:rsidRDefault="00A71FFB">
      <w:pPr>
        <w:pStyle w:val="ConsPlusNormal"/>
        <w:spacing w:before="220"/>
        <w:ind w:firstLine="540"/>
        <w:jc w:val="both"/>
      </w:pPr>
      <w:r>
        <w:t>3.1.3. В срок до 20 числа месяца, следующего за отчетным кварталом, отчет о реализации плана мероприятий по достижению результатов предоставления субсидии по форме, предусмотренной соглашением.</w:t>
      </w:r>
    </w:p>
    <w:p w:rsidR="00A71FFB" w:rsidRDefault="00A71FFB">
      <w:pPr>
        <w:pStyle w:val="ConsPlusNormal"/>
        <w:spacing w:before="220"/>
        <w:ind w:firstLine="540"/>
        <w:jc w:val="both"/>
      </w:pPr>
      <w:r>
        <w:t xml:space="preserve">3.2. Учредитель вправе включать в соглашение положения о представлении иной </w:t>
      </w:r>
      <w:r>
        <w:lastRenderedPageBreak/>
        <w:t>дополнительной отчетности и сроки ее представления.</w:t>
      </w:r>
    </w:p>
    <w:p w:rsidR="00A71FFB" w:rsidRDefault="00A71FFB">
      <w:pPr>
        <w:pStyle w:val="ConsPlusNormal"/>
        <w:jc w:val="both"/>
      </w:pPr>
    </w:p>
    <w:p w:rsidR="00A71FFB" w:rsidRDefault="00A71FFB">
      <w:pPr>
        <w:pStyle w:val="ConsPlusTitle"/>
        <w:ind w:firstLine="540"/>
        <w:jc w:val="both"/>
        <w:outlineLvl w:val="1"/>
      </w:pPr>
      <w:r>
        <w:t xml:space="preserve">4. Порядок осуществления </w:t>
      </w:r>
      <w:proofErr w:type="gramStart"/>
      <w:r>
        <w:t>контроля за</w:t>
      </w:r>
      <w:proofErr w:type="gramEnd"/>
      <w:r>
        <w:t xml:space="preserve"> соблюдением целей, условий и порядка предоставления субсидий и ответственность за их несоблюдение</w:t>
      </w:r>
    </w:p>
    <w:p w:rsidR="00A71FFB" w:rsidRDefault="00A71FFB">
      <w:pPr>
        <w:pStyle w:val="ConsPlusNormal"/>
        <w:jc w:val="both"/>
      </w:pPr>
    </w:p>
    <w:p w:rsidR="00A71FFB" w:rsidRDefault="00A71FFB">
      <w:pPr>
        <w:pStyle w:val="ConsPlusNormal"/>
        <w:ind w:firstLine="540"/>
        <w:jc w:val="both"/>
      </w:pPr>
      <w:r>
        <w:t>4.1. Ответственность за несоблюдение целей, условий и порядка предоставления субсидии, недостоверность информации, содержащейся в представленных документах, возлагается на учреждение.</w:t>
      </w:r>
    </w:p>
    <w:p w:rsidR="00A71FFB" w:rsidRDefault="00A71FFB">
      <w:pPr>
        <w:pStyle w:val="ConsPlusNormal"/>
        <w:spacing w:before="220"/>
        <w:ind w:firstLine="540"/>
        <w:jc w:val="both"/>
      </w:pPr>
      <w:r>
        <w:t>4.2. Учредитель и органы государственного финансового контроля осуществляют проверку соблюдения учреждениями целей, условий и порядка предоставления субсидий (далее - проверка).</w:t>
      </w:r>
    </w:p>
    <w:p w:rsidR="00A71FFB" w:rsidRDefault="00A71FFB">
      <w:pPr>
        <w:pStyle w:val="ConsPlusNormal"/>
        <w:spacing w:before="220"/>
        <w:ind w:firstLine="540"/>
        <w:jc w:val="both"/>
      </w:pPr>
      <w:r>
        <w:t>4.3. Нецелевое использование средств субсидии, выявленное по результатам проверки, влечет возврат субсидии в областной бюджет в объеме нецелевого использования бюджетных средств и применение к учреждению мер ответственности, предусмотренных действующим законодательством Российской Федерации.</w:t>
      </w:r>
    </w:p>
    <w:p w:rsidR="00A71FFB" w:rsidRDefault="00A71FFB">
      <w:pPr>
        <w:pStyle w:val="ConsPlusNormal"/>
        <w:spacing w:before="220"/>
        <w:ind w:firstLine="540"/>
        <w:jc w:val="both"/>
      </w:pPr>
      <w:r>
        <w:t>4.4. Нарушение учреждением целей, условий и порядка предоставления субсидии, установленных настоящими Порядком и условиями, выявленное по результатам проверки, влечет применение к учреждению мер ответственности, предусмотренных действующим законодательством Российской Федерации.</w:t>
      </w:r>
    </w:p>
    <w:p w:rsidR="00A71FFB" w:rsidRDefault="00A71FFB">
      <w:pPr>
        <w:pStyle w:val="ConsPlusNormal"/>
        <w:spacing w:before="220"/>
        <w:ind w:firstLine="540"/>
        <w:jc w:val="both"/>
      </w:pPr>
      <w:r>
        <w:t>4.5. При выявлении нарушений, указанных в пунктах 4.3 и 4.4 настоящих Порядка и условий, учредитель в течение 15 календарных дней направляет учреждению требование о возврате субсидии в областной бюджет с указанием срока возврата.</w:t>
      </w:r>
    </w:p>
    <w:p w:rsidR="00A71FFB" w:rsidRDefault="00A71FFB">
      <w:pPr>
        <w:pStyle w:val="ConsPlusNormal"/>
        <w:spacing w:before="220"/>
        <w:ind w:firstLine="540"/>
        <w:jc w:val="both"/>
      </w:pPr>
      <w:r>
        <w:t>4.6. В случае невозврата учреждением субсидии в областной бюджет в установленный требованием срок учредитель направляет в суд исковое заявление о взыскании субсидии в областной бюджет в судебном порядке.</w:t>
      </w:r>
    </w:p>
    <w:p w:rsidR="00A71FFB" w:rsidRDefault="00A71FFB">
      <w:pPr>
        <w:pStyle w:val="ConsPlusNormal"/>
        <w:spacing w:before="220"/>
        <w:ind w:firstLine="540"/>
        <w:jc w:val="both"/>
      </w:pPr>
      <w:bookmarkStart w:id="93" w:name="P2674"/>
      <w:bookmarkEnd w:id="93"/>
      <w:r>
        <w:t>4.7. Не использованные по состоянию на 1 января текущего финансового года остатки субсидии подлежат возврату в областной бюджет в срок до 1 февраля текущего финансового года.</w:t>
      </w:r>
    </w:p>
    <w:p w:rsidR="00A71FFB" w:rsidRDefault="00A71FFB">
      <w:pPr>
        <w:pStyle w:val="ConsPlusNormal"/>
        <w:spacing w:before="220"/>
        <w:ind w:firstLine="540"/>
        <w:jc w:val="both"/>
      </w:pPr>
      <w:r>
        <w:t xml:space="preserve">4.8. Остатки субсидии, не использованные в текущем финансовом году и перечисленные в областной бюджет, могут быть возвращены учреждению в очередном финансовом году при наличии потребности в направлении их на достижение целей, указанных в </w:t>
      </w:r>
      <w:hyperlink w:anchor="P2596">
        <w:r>
          <w:rPr>
            <w:color w:val="0000FF"/>
          </w:rPr>
          <w:t>пункте 1.2</w:t>
        </w:r>
      </w:hyperlink>
      <w:r>
        <w:t xml:space="preserve"> настоящих Порядка и условий, в соответствии с решением учредителя.</w:t>
      </w:r>
    </w:p>
    <w:p w:rsidR="00A71FFB" w:rsidRDefault="00A71FFB">
      <w:pPr>
        <w:pStyle w:val="ConsPlusNormal"/>
        <w:spacing w:before="220"/>
        <w:ind w:firstLine="540"/>
        <w:jc w:val="both"/>
      </w:pPr>
      <w:r>
        <w:t>4.9. Решение учредителя о наличии потребности учреждения в не использованных по состоянию на 1 января текущего финансового года средствах субсидии принимается путем издания в срок до 1 марта текущего финансового года правового акта, согласованного с министерством финансов Кировской области.</w:t>
      </w:r>
    </w:p>
    <w:p w:rsidR="00A71FFB" w:rsidRDefault="00A71FFB">
      <w:pPr>
        <w:pStyle w:val="ConsPlusNormal"/>
        <w:spacing w:before="220"/>
        <w:ind w:firstLine="540"/>
        <w:jc w:val="both"/>
      </w:pPr>
      <w:bookmarkStart w:id="94" w:name="P2677"/>
      <w:bookmarkEnd w:id="94"/>
      <w:r>
        <w:t>4.10. В случае если учреждением по состоянию на 31 декабря отчетного финансового года не достигнуты результаты предоставления субсидии, предусмотренные соглашением, средства подлежат возврату в областной бюджет в объеме, рассчитанном учредителем.</w:t>
      </w:r>
    </w:p>
    <w:p w:rsidR="00A71FFB" w:rsidRDefault="00A71FFB">
      <w:pPr>
        <w:pStyle w:val="ConsPlusNormal"/>
        <w:spacing w:before="220"/>
        <w:ind w:firstLine="540"/>
        <w:jc w:val="both"/>
      </w:pPr>
      <w:r>
        <w:t>4.11. Объем средств, подлежащий возврату в доход областного бюджета (</w:t>
      </w:r>
      <w:proofErr w:type="gramStart"/>
      <w:r>
        <w:t>V</w:t>
      </w:r>
      <w:proofErr w:type="gramEnd"/>
      <w:r>
        <w:rPr>
          <w:vertAlign w:val="superscript"/>
        </w:rPr>
        <w:t>в</w:t>
      </w:r>
      <w:r>
        <w:t>), рассчитывается по формуле:</w:t>
      </w:r>
    </w:p>
    <w:p w:rsidR="00A71FFB" w:rsidRDefault="00A71FFB">
      <w:pPr>
        <w:pStyle w:val="ConsPlusNormal"/>
        <w:jc w:val="both"/>
      </w:pPr>
    </w:p>
    <w:p w:rsidR="00A71FFB" w:rsidRDefault="00A71FFB">
      <w:pPr>
        <w:pStyle w:val="ConsPlusNormal"/>
        <w:jc w:val="center"/>
      </w:pPr>
      <w:r>
        <w:rPr>
          <w:noProof/>
          <w:position w:val="-45"/>
        </w:rPr>
        <w:drawing>
          <wp:inline distT="0" distB="0" distL="0" distR="0">
            <wp:extent cx="2043430" cy="71247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3430" cy="712470"/>
                    </a:xfrm>
                    <a:prstGeom prst="rect">
                      <a:avLst/>
                    </a:prstGeom>
                    <a:noFill/>
                    <a:ln>
                      <a:noFill/>
                    </a:ln>
                  </pic:spPr>
                </pic:pic>
              </a:graphicData>
            </a:graphic>
          </wp:inline>
        </w:drawing>
      </w:r>
    </w:p>
    <w:p w:rsidR="00A71FFB" w:rsidRDefault="00A71FFB">
      <w:pPr>
        <w:pStyle w:val="ConsPlusNormal"/>
        <w:jc w:val="both"/>
      </w:pPr>
    </w:p>
    <w:p w:rsidR="00A71FFB" w:rsidRDefault="00A71FFB">
      <w:pPr>
        <w:pStyle w:val="ConsPlusNormal"/>
        <w:ind w:firstLine="540"/>
        <w:jc w:val="both"/>
      </w:pPr>
      <w:proofErr w:type="gramStart"/>
      <w:r>
        <w:t>V</w:t>
      </w:r>
      <w:proofErr w:type="gramEnd"/>
      <w:r>
        <w:rPr>
          <w:vertAlign w:val="superscript"/>
        </w:rPr>
        <w:t>с</w:t>
      </w:r>
      <w:r>
        <w:t xml:space="preserve"> - объем средств, предоставленный учреждению в отчетном финансовом году, без учета размера остатка субсидии, не использованного по состоянию на 1 января текущего финансового года;</w:t>
      </w:r>
    </w:p>
    <w:p w:rsidR="00A71FFB" w:rsidRDefault="00A71FFB">
      <w:pPr>
        <w:pStyle w:val="ConsPlusNormal"/>
        <w:spacing w:before="220"/>
        <w:ind w:firstLine="540"/>
        <w:jc w:val="both"/>
      </w:pPr>
      <w:r>
        <w:rPr>
          <w:noProof/>
          <w:position w:val="-8"/>
        </w:rPr>
        <w:drawing>
          <wp:inline distT="0" distB="0" distL="0" distR="0">
            <wp:extent cx="220345"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предоставления субсидии;</w:t>
      </w:r>
    </w:p>
    <w:p w:rsidR="00A71FFB" w:rsidRDefault="00A71FFB">
      <w:pPr>
        <w:pStyle w:val="ConsPlusNormal"/>
        <w:spacing w:before="220"/>
        <w:ind w:firstLine="540"/>
        <w:jc w:val="both"/>
      </w:pPr>
      <w:r>
        <w:rPr>
          <w:noProof/>
          <w:position w:val="-8"/>
        </w:rPr>
        <w:drawing>
          <wp:inline distT="0" distB="0" distL="0" distR="0">
            <wp:extent cx="262255"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плановое значение i-го результата предоставления субсидии, предусмотренного соглашением;</w:t>
      </w:r>
    </w:p>
    <w:p w:rsidR="00A71FFB" w:rsidRDefault="00A71FFB">
      <w:pPr>
        <w:pStyle w:val="ConsPlusNormal"/>
        <w:spacing w:before="220"/>
        <w:ind w:firstLine="540"/>
        <w:jc w:val="both"/>
      </w:pPr>
      <w:r>
        <w:t>n - количество результатов предоставления субсидии.</w:t>
      </w:r>
    </w:p>
    <w:p w:rsidR="00A71FFB" w:rsidRDefault="00A71FFB">
      <w:pPr>
        <w:pStyle w:val="ConsPlusNormal"/>
        <w:spacing w:before="220"/>
        <w:ind w:firstLine="540"/>
        <w:jc w:val="both"/>
      </w:pPr>
      <w:r>
        <w:t>4.12. Учредитель в срок до 1 апреля текущего финансового года направляет учреждению требование о возврате средств в областной бюджет в срок до 1 мая текущего финансового года.</w:t>
      </w:r>
    </w:p>
    <w:p w:rsidR="00A71FFB" w:rsidRDefault="00A71FFB">
      <w:pPr>
        <w:pStyle w:val="ConsPlusNormal"/>
        <w:spacing w:before="220"/>
        <w:ind w:firstLine="540"/>
        <w:jc w:val="both"/>
      </w:pPr>
      <w:r>
        <w:t xml:space="preserve">4.13. В случае невозврата учреждением средств, указанных в </w:t>
      </w:r>
      <w:hyperlink w:anchor="P2674">
        <w:r>
          <w:rPr>
            <w:color w:val="0000FF"/>
          </w:rPr>
          <w:t>пунктах 4.7</w:t>
        </w:r>
      </w:hyperlink>
      <w:r>
        <w:t xml:space="preserve"> и </w:t>
      </w:r>
      <w:hyperlink w:anchor="P2677">
        <w:r>
          <w:rPr>
            <w:color w:val="0000FF"/>
          </w:rPr>
          <w:t>4.10</w:t>
        </w:r>
      </w:hyperlink>
      <w:r>
        <w:t xml:space="preserve"> настоящих Порядка и условий, в областной бюджет учредитель в текущем финансовом году приостанавливает предоставление субсидии из областного бюджета учреждению до выполнения им требования о возврате средств в областной бюджет.</w:t>
      </w:r>
    </w:p>
    <w:p w:rsidR="00A71FFB" w:rsidRDefault="00A71FFB">
      <w:pPr>
        <w:pStyle w:val="ConsPlusNormal"/>
        <w:jc w:val="both"/>
      </w:pPr>
    </w:p>
    <w:p w:rsidR="00A71FFB" w:rsidRDefault="00A71FFB">
      <w:pPr>
        <w:pStyle w:val="ConsPlusNormal"/>
        <w:jc w:val="both"/>
      </w:pPr>
    </w:p>
    <w:p w:rsidR="00A71FFB" w:rsidRDefault="00A71FFB">
      <w:pPr>
        <w:pStyle w:val="ConsPlusNormal"/>
        <w:pBdr>
          <w:bottom w:val="single" w:sz="6" w:space="0" w:color="auto"/>
        </w:pBdr>
        <w:spacing w:before="100" w:after="100"/>
        <w:jc w:val="both"/>
        <w:rPr>
          <w:sz w:val="2"/>
          <w:szCs w:val="2"/>
        </w:rPr>
      </w:pPr>
    </w:p>
    <w:p w:rsidR="00076142" w:rsidRDefault="00A71FFB"/>
    <w:sectPr w:rsidR="00076142" w:rsidSect="00EB1ED3">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A71FFB"/>
    <w:rsid w:val="005130E9"/>
    <w:rsid w:val="00A71FFB"/>
    <w:rsid w:val="00AF7F59"/>
    <w:rsid w:val="00E12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F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1F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1F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1F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1F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1F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1F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1F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6021" TargetMode="External"/><Relationship Id="rId21" Type="http://schemas.openxmlformats.org/officeDocument/2006/relationships/hyperlink" Target="https://login.consultant.ru/link/?req=doc&amp;base=RLAW240&amp;n=230612&amp;dst=100018" TargetMode="External"/><Relationship Id="rId42" Type="http://schemas.openxmlformats.org/officeDocument/2006/relationships/hyperlink" Target="https://login.consultant.ru/link/?req=doc&amp;base=RLAW240&amp;n=208038&amp;dst=100014" TargetMode="External"/><Relationship Id="rId63" Type="http://schemas.openxmlformats.org/officeDocument/2006/relationships/hyperlink" Target="https://login.consultant.ru/link/?req=doc&amp;base=RLAW240&amp;n=48898" TargetMode="External"/><Relationship Id="rId84" Type="http://schemas.openxmlformats.org/officeDocument/2006/relationships/hyperlink" Target="https://login.consultant.ru/link/?req=doc&amp;base=RLAW240&amp;n=237189&amp;dst=100032" TargetMode="External"/><Relationship Id="rId138" Type="http://schemas.openxmlformats.org/officeDocument/2006/relationships/image" Target="media/image4.wmf"/><Relationship Id="rId159" Type="http://schemas.openxmlformats.org/officeDocument/2006/relationships/image" Target="media/image22.wmf"/><Relationship Id="rId170" Type="http://schemas.openxmlformats.org/officeDocument/2006/relationships/hyperlink" Target="https://login.consultant.ru/link/?req=doc&amp;base=LAW&amp;n=483130&amp;dst=5769" TargetMode="External"/><Relationship Id="rId191" Type="http://schemas.openxmlformats.org/officeDocument/2006/relationships/hyperlink" Target="https://login.consultant.ru/link/?req=doc&amp;base=RLAW240&amp;n=227381&amp;dst=100020" TargetMode="External"/><Relationship Id="rId205" Type="http://schemas.openxmlformats.org/officeDocument/2006/relationships/hyperlink" Target="https://login.consultant.ru/link/?req=doc&amp;base=LAW&amp;n=466790&amp;dst=3704" TargetMode="External"/><Relationship Id="rId226" Type="http://schemas.openxmlformats.org/officeDocument/2006/relationships/hyperlink" Target="https://login.consultant.ru/link/?req=doc&amp;base=LAW&amp;n=466790&amp;dst=3722" TargetMode="External"/><Relationship Id="rId247" Type="http://schemas.openxmlformats.org/officeDocument/2006/relationships/theme" Target="theme/theme1.xml"/><Relationship Id="rId107" Type="http://schemas.openxmlformats.org/officeDocument/2006/relationships/hyperlink" Target="https://login.consultant.ru/link/?req=doc&amp;base=RLAW240&amp;n=129858&amp;dst=100015" TargetMode="External"/><Relationship Id="rId11" Type="http://schemas.openxmlformats.org/officeDocument/2006/relationships/hyperlink" Target="https://login.consultant.ru/link/?req=doc&amp;base=RLAW240&amp;n=159255&amp;dst=100005" TargetMode="External"/><Relationship Id="rId32" Type="http://schemas.openxmlformats.org/officeDocument/2006/relationships/hyperlink" Target="https://login.consultant.ru/link/?req=doc&amp;base=RLAW240&amp;n=169084&amp;dst=100006" TargetMode="External"/><Relationship Id="rId53" Type="http://schemas.openxmlformats.org/officeDocument/2006/relationships/hyperlink" Target="https://login.consultant.ru/link/?req=doc&amp;base=RLAW240&amp;n=227381&amp;dst=100027" TargetMode="External"/><Relationship Id="rId74" Type="http://schemas.openxmlformats.org/officeDocument/2006/relationships/hyperlink" Target="https://login.consultant.ru/link/?req=doc&amp;base=RLAW240&amp;n=72113" TargetMode="External"/><Relationship Id="rId128" Type="http://schemas.openxmlformats.org/officeDocument/2006/relationships/hyperlink" Target="https://login.consultant.ru/link/?req=doc&amp;base=LAW&amp;n=483130&amp;dst=5769" TargetMode="External"/><Relationship Id="rId149" Type="http://schemas.openxmlformats.org/officeDocument/2006/relationships/image" Target="media/image12.wmf"/><Relationship Id="rId5" Type="http://schemas.openxmlformats.org/officeDocument/2006/relationships/hyperlink" Target="https://login.consultant.ru/link/?req=doc&amp;base=RLAW240&amp;n=115676&amp;dst=100005" TargetMode="External"/><Relationship Id="rId95" Type="http://schemas.openxmlformats.org/officeDocument/2006/relationships/hyperlink" Target="https://login.consultant.ru/link/?req=doc&amp;base=RLAW240&amp;n=227381&amp;dst=100010" TargetMode="External"/><Relationship Id="rId160" Type="http://schemas.openxmlformats.org/officeDocument/2006/relationships/hyperlink" Target="https://login.consultant.ru/link/?req=doc&amp;base=RLAW240&amp;n=237189&amp;dst=100016" TargetMode="External"/><Relationship Id="rId181" Type="http://schemas.openxmlformats.org/officeDocument/2006/relationships/hyperlink" Target="https://login.consultant.ru/link/?req=doc&amp;base=RLAW240&amp;n=237189&amp;dst=100020" TargetMode="External"/><Relationship Id="rId216" Type="http://schemas.openxmlformats.org/officeDocument/2006/relationships/hyperlink" Target="https://login.consultant.ru/link/?req=doc&amp;base=RLAW240&amp;n=237189&amp;dst=100028" TargetMode="External"/><Relationship Id="rId237" Type="http://schemas.openxmlformats.org/officeDocument/2006/relationships/hyperlink" Target="https://login.consultant.ru/link/?req=doc&amp;base=RLAW240&amp;n=239308&amp;dst=100076" TargetMode="External"/><Relationship Id="rId22" Type="http://schemas.openxmlformats.org/officeDocument/2006/relationships/hyperlink" Target="https://login.consultant.ru/link/?req=doc&amp;base=RLAW240&amp;n=230612&amp;dst=100019" TargetMode="External"/><Relationship Id="rId43" Type="http://schemas.openxmlformats.org/officeDocument/2006/relationships/hyperlink" Target="https://login.consultant.ru/link/?req=doc&amp;base=RLAW240&amp;n=227381&amp;dst=100019" TargetMode="External"/><Relationship Id="rId64" Type="http://schemas.openxmlformats.org/officeDocument/2006/relationships/hyperlink" Target="https://login.consultant.ru/link/?req=doc&amp;base=RLAW240&amp;n=50971" TargetMode="External"/><Relationship Id="rId118" Type="http://schemas.openxmlformats.org/officeDocument/2006/relationships/hyperlink" Target="https://login.consultant.ru/link/?req=doc&amp;base=RLAW240&amp;n=237189&amp;dst=100012" TargetMode="External"/><Relationship Id="rId139" Type="http://schemas.openxmlformats.org/officeDocument/2006/relationships/image" Target="media/image5.wmf"/><Relationship Id="rId85" Type="http://schemas.openxmlformats.org/officeDocument/2006/relationships/hyperlink" Target="https://login.consultant.ru/link/?req=doc&amp;base=RLAW240&amp;n=155167&amp;dst=100007" TargetMode="External"/><Relationship Id="rId150" Type="http://schemas.openxmlformats.org/officeDocument/2006/relationships/image" Target="media/image13.wmf"/><Relationship Id="rId171" Type="http://schemas.openxmlformats.org/officeDocument/2006/relationships/hyperlink" Target="https://login.consultant.ru/link/?req=doc&amp;base=LAW&amp;n=121087&amp;dst=100142" TargetMode="External"/><Relationship Id="rId192" Type="http://schemas.openxmlformats.org/officeDocument/2006/relationships/hyperlink" Target="https://login.consultant.ru/link/?req=doc&amp;base=RLAW240&amp;n=237189&amp;dst=100023" TargetMode="External"/><Relationship Id="rId206" Type="http://schemas.openxmlformats.org/officeDocument/2006/relationships/hyperlink" Target="https://login.consultant.ru/link/?req=doc&amp;base=LAW&amp;n=466790&amp;dst=3722" TargetMode="External"/><Relationship Id="rId227" Type="http://schemas.openxmlformats.org/officeDocument/2006/relationships/hyperlink" Target="https://login.consultant.ru/link/?req=doc&amp;base=LAW&amp;n=466790&amp;dst=3704" TargetMode="External"/><Relationship Id="rId12" Type="http://schemas.openxmlformats.org/officeDocument/2006/relationships/hyperlink" Target="https://login.consultant.ru/link/?req=doc&amp;base=RLAW240&amp;n=169084&amp;dst=100005" TargetMode="External"/><Relationship Id="rId17" Type="http://schemas.openxmlformats.org/officeDocument/2006/relationships/hyperlink" Target="https://login.consultant.ru/link/?req=doc&amp;base=RLAW240&amp;n=237189&amp;dst=100005" TargetMode="External"/><Relationship Id="rId33" Type="http://schemas.openxmlformats.org/officeDocument/2006/relationships/hyperlink" Target="https://login.consultant.ru/link/?req=doc&amp;base=RLAW240&amp;n=174251&amp;dst=100006" TargetMode="External"/><Relationship Id="rId38" Type="http://schemas.openxmlformats.org/officeDocument/2006/relationships/hyperlink" Target="https://login.consultant.ru/link/?req=doc&amp;base=RLAW240&amp;n=227381&amp;dst=100017" TargetMode="External"/><Relationship Id="rId59" Type="http://schemas.openxmlformats.org/officeDocument/2006/relationships/hyperlink" Target="https://login.consultant.ru/link/?req=doc&amp;base=RLAW240&amp;n=44631" TargetMode="External"/><Relationship Id="rId103" Type="http://schemas.openxmlformats.org/officeDocument/2006/relationships/hyperlink" Target="https://login.consultant.ru/link/?req=doc&amp;base=RLAW240&amp;n=123759&amp;dst=100015" TargetMode="External"/><Relationship Id="rId108" Type="http://schemas.openxmlformats.org/officeDocument/2006/relationships/hyperlink" Target="https://login.consultant.ru/link/?req=doc&amp;base=RLAW240&amp;n=227381&amp;dst=100014" TargetMode="External"/><Relationship Id="rId124" Type="http://schemas.openxmlformats.org/officeDocument/2006/relationships/hyperlink" Target="https://login.consultant.ru/link/?req=doc&amp;base=LAW&amp;n=121087&amp;dst=100142" TargetMode="External"/><Relationship Id="rId129" Type="http://schemas.openxmlformats.org/officeDocument/2006/relationships/hyperlink" Target="https://login.consultant.ru/link/?req=doc&amp;base=LAW&amp;n=121087&amp;dst=100142" TargetMode="External"/><Relationship Id="rId54" Type="http://schemas.openxmlformats.org/officeDocument/2006/relationships/hyperlink" Target="https://login.consultant.ru/link/?req=doc&amp;base=RLAW240&amp;n=237189&amp;dst=100031" TargetMode="External"/><Relationship Id="rId70" Type="http://schemas.openxmlformats.org/officeDocument/2006/relationships/hyperlink" Target="https://login.consultant.ru/link/?req=doc&amp;base=RLAW240&amp;n=60961" TargetMode="External"/><Relationship Id="rId75" Type="http://schemas.openxmlformats.org/officeDocument/2006/relationships/hyperlink" Target="https://login.consultant.ru/link/?req=doc&amp;base=RLAW240&amp;n=76392" TargetMode="External"/><Relationship Id="rId91" Type="http://schemas.openxmlformats.org/officeDocument/2006/relationships/hyperlink" Target="https://login.consultant.ru/link/?req=doc&amp;base=RLAW240&amp;n=231058&amp;dst=100007" TargetMode="External"/><Relationship Id="rId96" Type="http://schemas.openxmlformats.org/officeDocument/2006/relationships/hyperlink" Target="https://login.consultant.ru/link/?req=doc&amp;base=RLAW240&amp;n=237189&amp;dst=100009" TargetMode="External"/><Relationship Id="rId140" Type="http://schemas.openxmlformats.org/officeDocument/2006/relationships/image" Target="media/image6.wmf"/><Relationship Id="rId145" Type="http://schemas.openxmlformats.org/officeDocument/2006/relationships/hyperlink" Target="https://login.consultant.ru/link/?req=doc&amp;base=LAW&amp;n=466790&amp;dst=3704" TargetMode="External"/><Relationship Id="rId161" Type="http://schemas.openxmlformats.org/officeDocument/2006/relationships/hyperlink" Target="https://login.consultant.ru/link/?req=doc&amp;base=RLAW240&amp;n=237189&amp;dst=100017" TargetMode="External"/><Relationship Id="rId166" Type="http://schemas.openxmlformats.org/officeDocument/2006/relationships/hyperlink" Target="https://login.consultant.ru/link/?req=doc&amp;base=LAW&amp;n=121087&amp;dst=100142" TargetMode="External"/><Relationship Id="rId182" Type="http://schemas.openxmlformats.org/officeDocument/2006/relationships/hyperlink" Target="https://login.consultant.ru/link/?req=doc&amp;base=RLAW240&amp;n=237189&amp;dst=100021" TargetMode="External"/><Relationship Id="rId187" Type="http://schemas.openxmlformats.org/officeDocument/2006/relationships/hyperlink" Target="https://login.consultant.ru/link/?req=doc&amp;base=RLAW240&amp;n=169084&amp;dst=100017" TargetMode="External"/><Relationship Id="rId217" Type="http://schemas.openxmlformats.org/officeDocument/2006/relationships/hyperlink" Target="https://login.consultant.ru/link/?req=doc&amp;base=LAW&amp;n=121087&amp;dst=100142" TargetMode="External"/><Relationship Id="rId1" Type="http://schemas.openxmlformats.org/officeDocument/2006/relationships/styles" Target="styles.xml"/><Relationship Id="rId6" Type="http://schemas.openxmlformats.org/officeDocument/2006/relationships/hyperlink" Target="https://login.consultant.ru/link/?req=doc&amp;base=RLAW240&amp;n=123759&amp;dst=100005" TargetMode="External"/><Relationship Id="rId212" Type="http://schemas.openxmlformats.org/officeDocument/2006/relationships/hyperlink" Target="https://login.consultant.ru/link/?req=doc&amp;base=RLAW240&amp;n=237189&amp;dst=100026" TargetMode="External"/><Relationship Id="rId233" Type="http://schemas.openxmlformats.org/officeDocument/2006/relationships/hyperlink" Target="https://login.consultant.ru/link/?req=doc&amp;base=RLAW240&amp;n=235568&amp;dst=100012" TargetMode="External"/><Relationship Id="rId238" Type="http://schemas.openxmlformats.org/officeDocument/2006/relationships/image" Target="media/image24.wmf"/><Relationship Id="rId23" Type="http://schemas.openxmlformats.org/officeDocument/2006/relationships/hyperlink" Target="https://login.consultant.ru/link/?req=doc&amp;base=RLAW240&amp;n=230469" TargetMode="External"/><Relationship Id="rId28" Type="http://schemas.openxmlformats.org/officeDocument/2006/relationships/hyperlink" Target="https://login.consultant.ru/link/?req=doc&amp;base=RLAW240&amp;n=129858&amp;dst=100012" TargetMode="External"/><Relationship Id="rId49" Type="http://schemas.openxmlformats.org/officeDocument/2006/relationships/hyperlink" Target="https://login.consultant.ru/link/?req=doc&amp;base=RLAW240&amp;n=174251&amp;dst=100014" TargetMode="External"/><Relationship Id="rId114" Type="http://schemas.openxmlformats.org/officeDocument/2006/relationships/hyperlink" Target="https://login.consultant.ru/link/?req=doc&amp;base=RLAW240&amp;n=237189&amp;dst=100012" TargetMode="External"/><Relationship Id="rId119" Type="http://schemas.openxmlformats.org/officeDocument/2006/relationships/hyperlink" Target="https://login.consultant.ru/link/?req=doc&amp;base=RLAW240&amp;n=115676&amp;dst=100008" TargetMode="External"/><Relationship Id="rId44" Type="http://schemas.openxmlformats.org/officeDocument/2006/relationships/hyperlink" Target="https://login.consultant.ru/link/?req=doc&amp;base=RLAW240&amp;n=129858&amp;dst=100027" TargetMode="External"/><Relationship Id="rId60" Type="http://schemas.openxmlformats.org/officeDocument/2006/relationships/hyperlink" Target="https://login.consultant.ru/link/?req=doc&amp;base=RLAW240&amp;n=51044" TargetMode="External"/><Relationship Id="rId65" Type="http://schemas.openxmlformats.org/officeDocument/2006/relationships/hyperlink" Target="https://login.consultant.ru/link/?req=doc&amp;base=RLAW240&amp;n=52215" TargetMode="External"/><Relationship Id="rId81" Type="http://schemas.openxmlformats.org/officeDocument/2006/relationships/hyperlink" Target="https://login.consultant.ru/link/?req=doc&amp;base=RLAW240&amp;n=103010" TargetMode="External"/><Relationship Id="rId86" Type="http://schemas.openxmlformats.org/officeDocument/2006/relationships/hyperlink" Target="https://login.consultant.ru/link/?req=doc&amp;base=RLAW240&amp;n=155167&amp;dst=100007" TargetMode="External"/><Relationship Id="rId130" Type="http://schemas.openxmlformats.org/officeDocument/2006/relationships/hyperlink" Target="https://login.consultant.ru/link/?req=doc&amp;base=LAW&amp;n=494968" TargetMode="External"/><Relationship Id="rId135" Type="http://schemas.openxmlformats.org/officeDocument/2006/relationships/image" Target="media/image1.wmf"/><Relationship Id="rId151" Type="http://schemas.openxmlformats.org/officeDocument/2006/relationships/image" Target="media/image14.wmf"/><Relationship Id="rId156" Type="http://schemas.openxmlformats.org/officeDocument/2006/relationships/image" Target="media/image19.wmf"/><Relationship Id="rId177" Type="http://schemas.openxmlformats.org/officeDocument/2006/relationships/hyperlink" Target="https://login.consultant.ru/link/?req=doc&amp;base=LAW&amp;n=467527" TargetMode="External"/><Relationship Id="rId198" Type="http://schemas.openxmlformats.org/officeDocument/2006/relationships/hyperlink" Target="https://login.consultant.ru/link/?req=doc&amp;base=LAW&amp;n=483130&amp;dst=5769" TargetMode="External"/><Relationship Id="rId172" Type="http://schemas.openxmlformats.org/officeDocument/2006/relationships/hyperlink" Target="https://login.consultant.ru/link/?req=doc&amp;base=LAW&amp;n=494968" TargetMode="External"/><Relationship Id="rId193" Type="http://schemas.openxmlformats.org/officeDocument/2006/relationships/hyperlink" Target="https://login.consultant.ru/link/?req=doc&amp;base=RLAW240&amp;n=235568&amp;dst=100012" TargetMode="External"/><Relationship Id="rId202" Type="http://schemas.openxmlformats.org/officeDocument/2006/relationships/hyperlink" Target="https://login.consultant.ru/link/?req=doc&amp;base=RLAW240&amp;n=237189&amp;dst=100025" TargetMode="External"/><Relationship Id="rId207" Type="http://schemas.openxmlformats.org/officeDocument/2006/relationships/hyperlink" Target="https://login.consultant.ru/link/?req=doc&amp;base=RLAW240&amp;n=207803" TargetMode="External"/><Relationship Id="rId223" Type="http://schemas.openxmlformats.org/officeDocument/2006/relationships/hyperlink" Target="https://login.consultant.ru/link/?req=doc&amp;base=LAW&amp;n=494968" TargetMode="External"/><Relationship Id="rId228" Type="http://schemas.openxmlformats.org/officeDocument/2006/relationships/hyperlink" Target="https://login.consultant.ru/link/?req=doc&amp;base=LAW&amp;n=466790&amp;dst=3722" TargetMode="External"/><Relationship Id="rId244" Type="http://schemas.openxmlformats.org/officeDocument/2006/relationships/image" Target="media/image30.wmf"/><Relationship Id="rId13" Type="http://schemas.openxmlformats.org/officeDocument/2006/relationships/hyperlink" Target="https://login.consultant.ru/link/?req=doc&amp;base=RLAW240&amp;n=174251&amp;dst=100005" TargetMode="External"/><Relationship Id="rId18" Type="http://schemas.openxmlformats.org/officeDocument/2006/relationships/hyperlink" Target="https://login.consultant.ru/link/?req=doc&amp;base=RLAW240&amp;n=169211&amp;dst=100014" TargetMode="External"/><Relationship Id="rId39" Type="http://schemas.openxmlformats.org/officeDocument/2006/relationships/hyperlink" Target="https://login.consultant.ru/link/?req=doc&amp;base=RLAW240&amp;n=169084&amp;dst=100016" TargetMode="External"/><Relationship Id="rId109" Type="http://schemas.openxmlformats.org/officeDocument/2006/relationships/hyperlink" Target="https://login.consultant.ru/link/?req=doc&amp;base=RLAW240&amp;n=237189&amp;dst=100011" TargetMode="External"/><Relationship Id="rId34" Type="http://schemas.openxmlformats.org/officeDocument/2006/relationships/hyperlink" Target="https://login.consultant.ru/link/?req=doc&amp;base=RLAW240&amp;n=227381&amp;dst=100015" TargetMode="External"/><Relationship Id="rId50" Type="http://schemas.openxmlformats.org/officeDocument/2006/relationships/hyperlink" Target="https://login.consultant.ru/link/?req=doc&amp;base=RLAW240&amp;n=208038&amp;dst=100018" TargetMode="External"/><Relationship Id="rId55" Type="http://schemas.openxmlformats.org/officeDocument/2006/relationships/hyperlink" Target="https://login.consultant.ru/link/?req=doc&amp;base=RLAW240&amp;n=103034" TargetMode="External"/><Relationship Id="rId76" Type="http://schemas.openxmlformats.org/officeDocument/2006/relationships/hyperlink" Target="https://login.consultant.ru/link/?req=doc&amp;base=RLAW240&amp;n=84223" TargetMode="External"/><Relationship Id="rId97" Type="http://schemas.openxmlformats.org/officeDocument/2006/relationships/hyperlink" Target="https://login.consultant.ru/link/?req=doc&amp;base=RLAW240&amp;n=195532" TargetMode="External"/><Relationship Id="rId104" Type="http://schemas.openxmlformats.org/officeDocument/2006/relationships/hyperlink" Target="https://login.consultant.ru/link/?req=doc&amp;base=RLAW240&amp;n=123759&amp;dst=100015" TargetMode="External"/><Relationship Id="rId120" Type="http://schemas.openxmlformats.org/officeDocument/2006/relationships/hyperlink" Target="https://login.consultant.ru/link/?req=doc&amp;base=RLAW240&amp;n=227381&amp;dst=100016" TargetMode="External"/><Relationship Id="rId125" Type="http://schemas.openxmlformats.org/officeDocument/2006/relationships/hyperlink" Target="https://login.consultant.ru/link/?req=doc&amp;base=LAW&amp;n=494968" TargetMode="External"/><Relationship Id="rId141" Type="http://schemas.openxmlformats.org/officeDocument/2006/relationships/image" Target="media/image7.wmf"/><Relationship Id="rId146" Type="http://schemas.openxmlformats.org/officeDocument/2006/relationships/hyperlink" Target="https://login.consultant.ru/link/?req=doc&amp;base=LAW&amp;n=466790&amp;dst=3722" TargetMode="External"/><Relationship Id="rId167" Type="http://schemas.openxmlformats.org/officeDocument/2006/relationships/hyperlink" Target="https://login.consultant.ru/link/?req=doc&amp;base=LAW&amp;n=494968" TargetMode="External"/><Relationship Id="rId188" Type="http://schemas.openxmlformats.org/officeDocument/2006/relationships/hyperlink" Target="https://login.consultant.ru/link/?req=doc&amp;base=RLAW240&amp;n=208038&amp;dst=100013" TargetMode="External"/><Relationship Id="rId7" Type="http://schemas.openxmlformats.org/officeDocument/2006/relationships/hyperlink" Target="https://login.consultant.ru/link/?req=doc&amp;base=RLAW240&amp;n=129858&amp;dst=100005" TargetMode="External"/><Relationship Id="rId71" Type="http://schemas.openxmlformats.org/officeDocument/2006/relationships/hyperlink" Target="https://login.consultant.ru/link/?req=doc&amp;base=RLAW240&amp;n=60971" TargetMode="External"/><Relationship Id="rId92" Type="http://schemas.openxmlformats.org/officeDocument/2006/relationships/hyperlink" Target="https://login.consultant.ru/link/?req=doc&amp;base=RLAW240&amp;n=237189&amp;dst=100007" TargetMode="External"/><Relationship Id="rId162" Type="http://schemas.openxmlformats.org/officeDocument/2006/relationships/hyperlink" Target="https://login.consultant.ru/link/?req=doc&amp;base=RLAW240&amp;n=227381&amp;dst=100018" TargetMode="External"/><Relationship Id="rId183" Type="http://schemas.openxmlformats.org/officeDocument/2006/relationships/hyperlink" Target="https://login.consultant.ru/link/?req=doc&amp;base=RLAW240&amp;n=129858&amp;dst=100025" TargetMode="External"/><Relationship Id="rId213" Type="http://schemas.openxmlformats.org/officeDocument/2006/relationships/hyperlink" Target="https://login.consultant.ru/link/?req=doc&amp;base=RLAW240&amp;n=227381&amp;dst=100022" TargetMode="External"/><Relationship Id="rId218" Type="http://schemas.openxmlformats.org/officeDocument/2006/relationships/hyperlink" Target="https://login.consultant.ru/link/?req=doc&amp;base=LAW&amp;n=494968" TargetMode="External"/><Relationship Id="rId234" Type="http://schemas.openxmlformats.org/officeDocument/2006/relationships/hyperlink" Target="https://login.consultant.ru/link/?req=doc&amp;base=RLAW240&amp;n=237189&amp;dst=100030" TargetMode="External"/><Relationship Id="rId239" Type="http://schemas.openxmlformats.org/officeDocument/2006/relationships/image" Target="media/image25.wmf"/><Relationship Id="rId2" Type="http://schemas.openxmlformats.org/officeDocument/2006/relationships/settings" Target="settings.xml"/><Relationship Id="rId29" Type="http://schemas.openxmlformats.org/officeDocument/2006/relationships/hyperlink" Target="https://login.consultant.ru/link/?req=doc&amp;base=RLAW240&amp;n=129858&amp;dst=100013" TargetMode="External"/><Relationship Id="rId24" Type="http://schemas.openxmlformats.org/officeDocument/2006/relationships/hyperlink" Target="https://login.consultant.ru/link/?req=doc&amp;base=RLAW240&amp;n=227381&amp;dst=100006" TargetMode="External"/><Relationship Id="rId40" Type="http://schemas.openxmlformats.org/officeDocument/2006/relationships/hyperlink" Target="https://login.consultant.ru/link/?req=doc&amp;base=RLAW240&amp;n=169084&amp;dst=100018" TargetMode="External"/><Relationship Id="rId45" Type="http://schemas.openxmlformats.org/officeDocument/2006/relationships/hyperlink" Target="https://login.consultant.ru/link/?req=doc&amp;base=RLAW240&amp;n=169084&amp;dst=100030" TargetMode="External"/><Relationship Id="rId66" Type="http://schemas.openxmlformats.org/officeDocument/2006/relationships/hyperlink" Target="https://login.consultant.ru/link/?req=doc&amp;base=RLAW240&amp;n=53628" TargetMode="External"/><Relationship Id="rId87" Type="http://schemas.openxmlformats.org/officeDocument/2006/relationships/hyperlink" Target="https://login.consultant.ru/link/?req=doc&amp;base=RLAW240&amp;n=227381&amp;dst=100009" TargetMode="External"/><Relationship Id="rId110" Type="http://schemas.openxmlformats.org/officeDocument/2006/relationships/hyperlink" Target="https://login.consultant.ru/link/?req=doc&amp;base=RLAW240&amp;n=237189&amp;dst=100011" TargetMode="External"/><Relationship Id="rId115" Type="http://schemas.openxmlformats.org/officeDocument/2006/relationships/hyperlink" Target="https://login.consultant.ru/link/?req=doc&amp;base=RLAW240&amp;n=129858&amp;dst=100017" TargetMode="External"/><Relationship Id="rId131" Type="http://schemas.openxmlformats.org/officeDocument/2006/relationships/hyperlink" Target="https://login.consultant.ru/link/?req=doc&amp;base=LAW&amp;n=466790&amp;dst=3704" TargetMode="External"/><Relationship Id="rId136" Type="http://schemas.openxmlformats.org/officeDocument/2006/relationships/image" Target="media/image2.wmf"/><Relationship Id="rId157" Type="http://schemas.openxmlformats.org/officeDocument/2006/relationships/image" Target="media/image20.wmf"/><Relationship Id="rId178" Type="http://schemas.openxmlformats.org/officeDocument/2006/relationships/hyperlink" Target="https://login.consultant.ru/link/?req=doc&amp;base=RLAW240&amp;n=207803" TargetMode="External"/><Relationship Id="rId61" Type="http://schemas.openxmlformats.org/officeDocument/2006/relationships/hyperlink" Target="https://login.consultant.ru/link/?req=doc&amp;base=RLAW240&amp;n=46691" TargetMode="External"/><Relationship Id="rId82" Type="http://schemas.openxmlformats.org/officeDocument/2006/relationships/hyperlink" Target="https://login.consultant.ru/link/?req=doc&amp;base=RLAW240&amp;n=110530&amp;dst=100015" TargetMode="External"/><Relationship Id="rId152" Type="http://schemas.openxmlformats.org/officeDocument/2006/relationships/image" Target="media/image15.wmf"/><Relationship Id="rId173" Type="http://schemas.openxmlformats.org/officeDocument/2006/relationships/hyperlink" Target="https://login.consultant.ru/link/?req=doc&amp;base=LAW&amp;n=466790&amp;dst=3704" TargetMode="External"/><Relationship Id="rId194" Type="http://schemas.openxmlformats.org/officeDocument/2006/relationships/hyperlink" Target="https://login.consultant.ru/link/?req=doc&amp;base=RLAW240&amp;n=237189&amp;dst=100024" TargetMode="External"/><Relationship Id="rId199" Type="http://schemas.openxmlformats.org/officeDocument/2006/relationships/hyperlink" Target="https://login.consultant.ru/link/?req=doc&amp;base=LAW&amp;n=483130&amp;dst=5769" TargetMode="External"/><Relationship Id="rId203" Type="http://schemas.openxmlformats.org/officeDocument/2006/relationships/hyperlink" Target="https://login.consultant.ru/link/?req=doc&amp;base=LAW&amp;n=466790&amp;dst=3704" TargetMode="External"/><Relationship Id="rId208" Type="http://schemas.openxmlformats.org/officeDocument/2006/relationships/hyperlink" Target="https://login.consultant.ru/link/?req=doc&amp;base=LAW&amp;n=466790&amp;dst=3704" TargetMode="External"/><Relationship Id="rId229" Type="http://schemas.openxmlformats.org/officeDocument/2006/relationships/hyperlink" Target="https://login.consultant.ru/link/?req=doc&amp;base=LAW&amp;n=467527" TargetMode="External"/><Relationship Id="rId19" Type="http://schemas.openxmlformats.org/officeDocument/2006/relationships/hyperlink" Target="https://login.consultant.ru/link/?req=doc&amp;base=LAW&amp;n=466790&amp;dst=7167" TargetMode="External"/><Relationship Id="rId224" Type="http://schemas.openxmlformats.org/officeDocument/2006/relationships/hyperlink" Target="https://login.consultant.ru/link/?req=doc&amp;base=RLAW240&amp;n=237189&amp;dst=100029" TargetMode="External"/><Relationship Id="rId240" Type="http://schemas.openxmlformats.org/officeDocument/2006/relationships/image" Target="media/image26.wmf"/><Relationship Id="rId245" Type="http://schemas.openxmlformats.org/officeDocument/2006/relationships/image" Target="media/image31.wmf"/><Relationship Id="rId14" Type="http://schemas.openxmlformats.org/officeDocument/2006/relationships/hyperlink" Target="https://login.consultant.ru/link/?req=doc&amp;base=RLAW240&amp;n=208038&amp;dst=100005" TargetMode="External"/><Relationship Id="rId30" Type="http://schemas.openxmlformats.org/officeDocument/2006/relationships/hyperlink" Target="https://login.consultant.ru/link/?req=doc&amp;base=RLAW240&amp;n=227381&amp;dst=100013" TargetMode="External"/><Relationship Id="rId35" Type="http://schemas.openxmlformats.org/officeDocument/2006/relationships/hyperlink" Target="https://login.consultant.ru/link/?req=doc&amp;base=RLAW240&amp;n=129858&amp;dst=100022" TargetMode="External"/><Relationship Id="rId56" Type="http://schemas.openxmlformats.org/officeDocument/2006/relationships/hyperlink" Target="https://login.consultant.ru/link/?req=doc&amp;base=RLAW240&amp;n=41016" TargetMode="External"/><Relationship Id="rId77" Type="http://schemas.openxmlformats.org/officeDocument/2006/relationships/hyperlink" Target="https://login.consultant.ru/link/?req=doc&amp;base=RLAW240&amp;n=85151" TargetMode="External"/><Relationship Id="rId100" Type="http://schemas.openxmlformats.org/officeDocument/2006/relationships/hyperlink" Target="https://login.consultant.ru/link/?req=doc&amp;base=RLAW240&amp;n=237189&amp;dst=100010" TargetMode="External"/><Relationship Id="rId105" Type="http://schemas.openxmlformats.org/officeDocument/2006/relationships/hyperlink" Target="https://login.consultant.ru/link/?req=doc&amp;base=RLAW240&amp;n=123759&amp;dst=100015" TargetMode="External"/><Relationship Id="rId126" Type="http://schemas.openxmlformats.org/officeDocument/2006/relationships/hyperlink" Target="https://login.consultant.ru/link/?req=doc&amp;base=LAW&amp;n=483130&amp;dst=5769" TargetMode="External"/><Relationship Id="rId147" Type="http://schemas.openxmlformats.org/officeDocument/2006/relationships/image" Target="media/image10.wmf"/><Relationship Id="rId168" Type="http://schemas.openxmlformats.org/officeDocument/2006/relationships/hyperlink" Target="https://login.consultant.ru/link/?req=doc&amp;base=LAW&amp;n=483130&amp;dst=5769" TargetMode="External"/><Relationship Id="rId8" Type="http://schemas.openxmlformats.org/officeDocument/2006/relationships/hyperlink" Target="https://login.consultant.ru/link/?req=doc&amp;base=RLAW240&amp;n=141443&amp;dst=100005" TargetMode="External"/><Relationship Id="rId51" Type="http://schemas.openxmlformats.org/officeDocument/2006/relationships/hyperlink" Target="https://login.consultant.ru/link/?req=doc&amp;base=RLAW240&amp;n=227381&amp;dst=100023" TargetMode="External"/><Relationship Id="rId72" Type="http://schemas.openxmlformats.org/officeDocument/2006/relationships/hyperlink" Target="https://login.consultant.ru/link/?req=doc&amp;base=RLAW240&amp;n=65908" TargetMode="External"/><Relationship Id="rId93" Type="http://schemas.openxmlformats.org/officeDocument/2006/relationships/hyperlink" Target="https://login.consultant.ru/link/?req=doc&amp;base=RLAW240&amp;n=231058&amp;dst=100009" TargetMode="External"/><Relationship Id="rId98" Type="http://schemas.openxmlformats.org/officeDocument/2006/relationships/hyperlink" Target="https://login.consultant.ru/link/?req=doc&amp;base=RLAW240&amp;n=237189&amp;dst=100009" TargetMode="External"/><Relationship Id="rId121" Type="http://schemas.openxmlformats.org/officeDocument/2006/relationships/hyperlink" Target="https://login.consultant.ru/link/?req=doc&amp;base=RLAW240&amp;n=237189&amp;dst=100014" TargetMode="External"/><Relationship Id="rId142" Type="http://schemas.openxmlformats.org/officeDocument/2006/relationships/image" Target="media/image8.wmf"/><Relationship Id="rId163" Type="http://schemas.openxmlformats.org/officeDocument/2006/relationships/hyperlink" Target="https://login.consultant.ru/link/?req=doc&amp;base=RLAW240&amp;n=237189&amp;dst=100018" TargetMode="External"/><Relationship Id="rId184" Type="http://schemas.openxmlformats.org/officeDocument/2006/relationships/hyperlink" Target="https://login.consultant.ru/link/?req=doc&amp;base=RLAW240&amp;n=169084&amp;dst=100016" TargetMode="External"/><Relationship Id="rId189" Type="http://schemas.openxmlformats.org/officeDocument/2006/relationships/hyperlink" Target="https://login.consultant.ru/link/?req=doc&amp;base=RLAW240&amp;n=237189&amp;dst=100022" TargetMode="External"/><Relationship Id="rId219" Type="http://schemas.openxmlformats.org/officeDocument/2006/relationships/hyperlink" Target="https://login.consultant.ru/link/?req=doc&amp;base=LAW&amp;n=483130&amp;dst=5769"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237189&amp;dst=100027" TargetMode="External"/><Relationship Id="rId230" Type="http://schemas.openxmlformats.org/officeDocument/2006/relationships/hyperlink" Target="https://login.consultant.ru/link/?req=doc&amp;base=RLAW240&amp;n=207803" TargetMode="External"/><Relationship Id="rId235" Type="http://schemas.openxmlformats.org/officeDocument/2006/relationships/hyperlink" Target="https://login.consultant.ru/link/?req=doc&amp;base=RLAW240&amp;n=227381&amp;dst=100024" TargetMode="External"/><Relationship Id="rId25" Type="http://schemas.openxmlformats.org/officeDocument/2006/relationships/hyperlink" Target="https://login.consultant.ru/link/?req=doc&amp;base=RLAW240&amp;n=155167&amp;dst=100007" TargetMode="External"/><Relationship Id="rId46" Type="http://schemas.openxmlformats.org/officeDocument/2006/relationships/hyperlink" Target="https://login.consultant.ru/link/?req=doc&amp;base=RLAW240&amp;n=174251&amp;dst=100012" TargetMode="External"/><Relationship Id="rId67" Type="http://schemas.openxmlformats.org/officeDocument/2006/relationships/hyperlink" Target="https://login.consultant.ru/link/?req=doc&amp;base=RLAW240&amp;n=55510" TargetMode="External"/><Relationship Id="rId116" Type="http://schemas.openxmlformats.org/officeDocument/2006/relationships/hyperlink" Target="https://login.consultant.ru/link/?req=doc&amp;base=LAW&amp;n=473458" TargetMode="External"/><Relationship Id="rId137" Type="http://schemas.openxmlformats.org/officeDocument/2006/relationships/image" Target="media/image3.wmf"/><Relationship Id="rId158" Type="http://schemas.openxmlformats.org/officeDocument/2006/relationships/image" Target="media/image21.wmf"/><Relationship Id="rId20" Type="http://schemas.openxmlformats.org/officeDocument/2006/relationships/hyperlink" Target="https://login.consultant.ru/link/?req=doc&amp;base=LAW&amp;n=466790&amp;dst=7269" TargetMode="External"/><Relationship Id="rId41" Type="http://schemas.openxmlformats.org/officeDocument/2006/relationships/hyperlink" Target="https://login.consultant.ru/link/?req=doc&amp;base=RLAW240&amp;n=174251&amp;dst=100010" TargetMode="External"/><Relationship Id="rId62" Type="http://schemas.openxmlformats.org/officeDocument/2006/relationships/hyperlink" Target="https://login.consultant.ru/link/?req=doc&amp;base=RLAW240&amp;n=47805" TargetMode="External"/><Relationship Id="rId83" Type="http://schemas.openxmlformats.org/officeDocument/2006/relationships/hyperlink" Target="https://login.consultant.ru/link/?req=doc&amp;base=RLAW240&amp;n=150591&amp;dst=100022" TargetMode="External"/><Relationship Id="rId88" Type="http://schemas.openxmlformats.org/officeDocument/2006/relationships/hyperlink" Target="https://login.consultant.ru/link/?req=doc&amp;base=RLAW240&amp;n=231058&amp;dst=100005" TargetMode="External"/><Relationship Id="rId111" Type="http://schemas.openxmlformats.org/officeDocument/2006/relationships/hyperlink" Target="https://login.consultant.ru/link/?req=doc&amp;base=RLAW240&amp;n=123759&amp;dst=100016" TargetMode="External"/><Relationship Id="rId132" Type="http://schemas.openxmlformats.org/officeDocument/2006/relationships/hyperlink" Target="https://login.consultant.ru/link/?req=doc&amp;base=LAW&amp;n=466790&amp;dst=3722" TargetMode="External"/><Relationship Id="rId153" Type="http://schemas.openxmlformats.org/officeDocument/2006/relationships/image" Target="media/image16.wmf"/><Relationship Id="rId174" Type="http://schemas.openxmlformats.org/officeDocument/2006/relationships/hyperlink" Target="https://login.consultant.ru/link/?req=doc&amp;base=LAW&amp;n=466790&amp;dst=3722" TargetMode="External"/><Relationship Id="rId179" Type="http://schemas.openxmlformats.org/officeDocument/2006/relationships/hyperlink" Target="https://login.consultant.ru/link/?req=doc&amp;base=LAW&amp;n=466790&amp;dst=3704" TargetMode="External"/><Relationship Id="rId195" Type="http://schemas.openxmlformats.org/officeDocument/2006/relationships/hyperlink" Target="https://login.consultant.ru/link/?req=doc&amp;base=LAW&amp;n=121087&amp;dst=100142" TargetMode="External"/><Relationship Id="rId209" Type="http://schemas.openxmlformats.org/officeDocument/2006/relationships/hyperlink" Target="https://login.consultant.ru/link/?req=doc&amp;base=LAW&amp;n=466790&amp;dst=3722" TargetMode="External"/><Relationship Id="rId190" Type="http://schemas.openxmlformats.org/officeDocument/2006/relationships/hyperlink" Target="https://login.consultant.ru/link/?req=doc&amp;base=LAW&amp;n=482686&amp;dst=100282" TargetMode="External"/><Relationship Id="rId204" Type="http://schemas.openxmlformats.org/officeDocument/2006/relationships/hyperlink" Target="https://login.consultant.ru/link/?req=doc&amp;base=LAW&amp;n=466790&amp;dst=3722" TargetMode="External"/><Relationship Id="rId220" Type="http://schemas.openxmlformats.org/officeDocument/2006/relationships/hyperlink" Target="https://login.consultant.ru/link/?req=doc&amp;base=LAW&amp;n=483130&amp;dst=5769" TargetMode="External"/><Relationship Id="rId225" Type="http://schemas.openxmlformats.org/officeDocument/2006/relationships/hyperlink" Target="https://login.consultant.ru/link/?req=doc&amp;base=LAW&amp;n=466790&amp;dst=3704" TargetMode="External"/><Relationship Id="rId241" Type="http://schemas.openxmlformats.org/officeDocument/2006/relationships/image" Target="media/image27.wmf"/><Relationship Id="rId246" Type="http://schemas.openxmlformats.org/officeDocument/2006/relationships/fontTable" Target="fontTable.xml"/><Relationship Id="rId15" Type="http://schemas.openxmlformats.org/officeDocument/2006/relationships/hyperlink" Target="https://login.consultant.ru/link/?req=doc&amp;base=RLAW240&amp;n=227381&amp;dst=100005" TargetMode="External"/><Relationship Id="rId36" Type="http://schemas.openxmlformats.org/officeDocument/2006/relationships/hyperlink" Target="https://login.consultant.ru/link/?req=doc&amp;base=RLAW240&amp;n=169084&amp;dst=100011" TargetMode="External"/><Relationship Id="rId57" Type="http://schemas.openxmlformats.org/officeDocument/2006/relationships/hyperlink" Target="https://login.consultant.ru/link/?req=doc&amp;base=RLAW240&amp;n=84259" TargetMode="External"/><Relationship Id="rId106" Type="http://schemas.openxmlformats.org/officeDocument/2006/relationships/hyperlink" Target="https://login.consultant.ru/link/?req=doc&amp;base=RLAW240&amp;n=129858&amp;dst=100012" TargetMode="External"/><Relationship Id="rId127" Type="http://schemas.openxmlformats.org/officeDocument/2006/relationships/hyperlink" Target="https://login.consultant.ru/link/?req=doc&amp;base=LAW&amp;n=483130&amp;dst=5769" TargetMode="External"/><Relationship Id="rId10" Type="http://schemas.openxmlformats.org/officeDocument/2006/relationships/hyperlink" Target="https://login.consultant.ru/link/?req=doc&amp;base=RLAW240&amp;n=155167&amp;dst=100005" TargetMode="External"/><Relationship Id="rId31" Type="http://schemas.openxmlformats.org/officeDocument/2006/relationships/hyperlink" Target="https://login.consultant.ru/link/?req=doc&amp;base=RLAW240&amp;n=115676&amp;dst=100008" TargetMode="External"/><Relationship Id="rId52" Type="http://schemas.openxmlformats.org/officeDocument/2006/relationships/hyperlink" Target="https://login.consultant.ru/link/?req=doc&amp;base=RLAW240&amp;n=227381&amp;dst=100025" TargetMode="External"/><Relationship Id="rId73" Type="http://schemas.openxmlformats.org/officeDocument/2006/relationships/hyperlink" Target="https://login.consultant.ru/link/?req=doc&amp;base=RLAW240&amp;n=70999" TargetMode="External"/><Relationship Id="rId78" Type="http://schemas.openxmlformats.org/officeDocument/2006/relationships/hyperlink" Target="https://login.consultant.ru/link/?req=doc&amp;base=RLAW240&amp;n=87529" TargetMode="External"/><Relationship Id="rId94" Type="http://schemas.openxmlformats.org/officeDocument/2006/relationships/hyperlink" Target="https://login.consultant.ru/link/?req=doc&amp;base=RLAW240&amp;n=237189&amp;dst=100008" TargetMode="External"/><Relationship Id="rId99" Type="http://schemas.openxmlformats.org/officeDocument/2006/relationships/hyperlink" Target="https://login.consultant.ru/link/?req=doc&amp;base=RLAW240&amp;n=227381&amp;dst=100012" TargetMode="External"/><Relationship Id="rId101" Type="http://schemas.openxmlformats.org/officeDocument/2006/relationships/hyperlink" Target="https://login.consultant.ru/link/?req=doc&amp;base=RLAW240&amp;n=237189&amp;dst=100010" TargetMode="External"/><Relationship Id="rId122" Type="http://schemas.openxmlformats.org/officeDocument/2006/relationships/hyperlink" Target="https://login.consultant.ru/link/?req=doc&amp;base=RLAW240&amp;n=235568&amp;dst=100012" TargetMode="External"/><Relationship Id="rId143" Type="http://schemas.openxmlformats.org/officeDocument/2006/relationships/image" Target="media/image9.wmf"/><Relationship Id="rId148" Type="http://schemas.openxmlformats.org/officeDocument/2006/relationships/image" Target="media/image11.wmf"/><Relationship Id="rId164" Type="http://schemas.openxmlformats.org/officeDocument/2006/relationships/hyperlink" Target="https://login.consultant.ru/link/?req=doc&amp;base=RLAW240&amp;n=235568&amp;dst=100012" TargetMode="External"/><Relationship Id="rId169" Type="http://schemas.openxmlformats.org/officeDocument/2006/relationships/hyperlink" Target="https://login.consultant.ru/link/?req=doc&amp;base=LAW&amp;n=483130&amp;dst=5769" TargetMode="External"/><Relationship Id="rId185" Type="http://schemas.openxmlformats.org/officeDocument/2006/relationships/hyperlink" Target="https://login.consultant.ru/link/?req=doc&amp;base=RLAW240&amp;n=208038&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44930&amp;dst=100005" TargetMode="External"/><Relationship Id="rId180" Type="http://schemas.openxmlformats.org/officeDocument/2006/relationships/hyperlink" Target="https://login.consultant.ru/link/?req=doc&amp;base=LAW&amp;n=466790&amp;dst=3722" TargetMode="External"/><Relationship Id="rId210" Type="http://schemas.openxmlformats.org/officeDocument/2006/relationships/image" Target="media/image23.wmf"/><Relationship Id="rId215" Type="http://schemas.openxmlformats.org/officeDocument/2006/relationships/hyperlink" Target="https://login.consultant.ru/link/?req=doc&amp;base=RLAW240&amp;n=235568&amp;dst=100012" TargetMode="External"/><Relationship Id="rId236" Type="http://schemas.openxmlformats.org/officeDocument/2006/relationships/hyperlink" Target="https://login.consultant.ru/link/?req=doc&amp;base=RLAW240&amp;n=235568&amp;dst=100012" TargetMode="External"/><Relationship Id="rId26" Type="http://schemas.openxmlformats.org/officeDocument/2006/relationships/hyperlink" Target="https://login.consultant.ru/link/?req=doc&amp;base=RLAW240&amp;n=227381&amp;dst=100008" TargetMode="External"/><Relationship Id="rId231" Type="http://schemas.openxmlformats.org/officeDocument/2006/relationships/hyperlink" Target="https://login.consultant.ru/link/?req=doc&amp;base=LAW&amp;n=466790&amp;dst=3704" TargetMode="External"/><Relationship Id="rId47" Type="http://schemas.openxmlformats.org/officeDocument/2006/relationships/hyperlink" Target="https://login.consultant.ru/link/?req=doc&amp;base=RLAW240&amp;n=208038&amp;dst=100016" TargetMode="External"/><Relationship Id="rId68" Type="http://schemas.openxmlformats.org/officeDocument/2006/relationships/hyperlink" Target="https://login.consultant.ru/link/?req=doc&amp;base=RLAW240&amp;n=55973" TargetMode="External"/><Relationship Id="rId89" Type="http://schemas.openxmlformats.org/officeDocument/2006/relationships/hyperlink" Target="https://login.consultant.ru/link/?req=doc&amp;base=RLAW240&amp;n=237189&amp;dst=100006" TargetMode="External"/><Relationship Id="rId112" Type="http://schemas.openxmlformats.org/officeDocument/2006/relationships/hyperlink" Target="https://login.consultant.ru/link/?req=doc&amp;base=RLAW240&amp;n=129858&amp;dst=100017" TargetMode="External"/><Relationship Id="rId133" Type="http://schemas.openxmlformats.org/officeDocument/2006/relationships/hyperlink" Target="https://login.consultant.ru/link/?req=doc&amp;base=LAW&amp;n=466790&amp;dst=3704" TargetMode="External"/><Relationship Id="rId154" Type="http://schemas.openxmlformats.org/officeDocument/2006/relationships/image" Target="media/image17.wmf"/><Relationship Id="rId175" Type="http://schemas.openxmlformats.org/officeDocument/2006/relationships/hyperlink" Target="https://login.consultant.ru/link/?req=doc&amp;base=LAW&amp;n=466790&amp;dst=3704" TargetMode="External"/><Relationship Id="rId196" Type="http://schemas.openxmlformats.org/officeDocument/2006/relationships/hyperlink" Target="https://login.consultant.ru/link/?req=doc&amp;base=LAW&amp;n=494968" TargetMode="External"/><Relationship Id="rId200" Type="http://schemas.openxmlformats.org/officeDocument/2006/relationships/hyperlink" Target="https://login.consultant.ru/link/?req=doc&amp;base=LAW&amp;n=121087&amp;dst=100142" TargetMode="External"/><Relationship Id="rId16" Type="http://schemas.openxmlformats.org/officeDocument/2006/relationships/hyperlink" Target="https://login.consultant.ru/link/?req=doc&amp;base=RLAW240&amp;n=231058&amp;dst=100005" TargetMode="External"/><Relationship Id="rId221" Type="http://schemas.openxmlformats.org/officeDocument/2006/relationships/hyperlink" Target="https://login.consultant.ru/link/?req=doc&amp;base=LAW&amp;n=483130&amp;dst=5769" TargetMode="External"/><Relationship Id="rId242" Type="http://schemas.openxmlformats.org/officeDocument/2006/relationships/image" Target="media/image28.wmf"/><Relationship Id="rId37" Type="http://schemas.openxmlformats.org/officeDocument/2006/relationships/hyperlink" Target="https://login.consultant.ru/link/?req=doc&amp;base=RLAW240&amp;n=174251&amp;dst=100008" TargetMode="External"/><Relationship Id="rId58" Type="http://schemas.openxmlformats.org/officeDocument/2006/relationships/hyperlink" Target="https://login.consultant.ru/link/?req=doc&amp;base=RLAW240&amp;n=44495" TargetMode="External"/><Relationship Id="rId79" Type="http://schemas.openxmlformats.org/officeDocument/2006/relationships/hyperlink" Target="https://login.consultant.ru/link/?req=doc&amp;base=RLAW240&amp;n=95410" TargetMode="External"/><Relationship Id="rId102" Type="http://schemas.openxmlformats.org/officeDocument/2006/relationships/hyperlink" Target="https://login.consultant.ru/link/?req=doc&amp;base=LAW&amp;n=482834&amp;dst=100898" TargetMode="External"/><Relationship Id="rId123" Type="http://schemas.openxmlformats.org/officeDocument/2006/relationships/hyperlink" Target="https://login.consultant.ru/link/?req=doc&amp;base=RLAW240&amp;n=237189&amp;dst=100015" TargetMode="External"/><Relationship Id="rId144" Type="http://schemas.openxmlformats.org/officeDocument/2006/relationships/hyperlink" Target="https://login.consultant.ru/link/?req=doc&amp;base=RLAW240&amp;n=207803" TargetMode="External"/><Relationship Id="rId90" Type="http://schemas.openxmlformats.org/officeDocument/2006/relationships/hyperlink" Target="https://login.consultant.ru/link/?req=doc&amp;base=RLAW240&amp;n=231058&amp;dst=100006" TargetMode="External"/><Relationship Id="rId165" Type="http://schemas.openxmlformats.org/officeDocument/2006/relationships/hyperlink" Target="https://login.consultant.ru/link/?req=doc&amp;base=RLAW240&amp;n=237189&amp;dst=100019" TargetMode="External"/><Relationship Id="rId186" Type="http://schemas.openxmlformats.org/officeDocument/2006/relationships/hyperlink" Target="https://login.consultant.ru/link/?req=doc&amp;base=RLAW240&amp;n=237189&amp;dst=100022" TargetMode="External"/><Relationship Id="rId211" Type="http://schemas.openxmlformats.org/officeDocument/2006/relationships/hyperlink" Target="https://login.consultant.ru/link/?req=doc&amp;base=RLAW240&amp;n=235568&amp;dst=100012" TargetMode="External"/><Relationship Id="rId232" Type="http://schemas.openxmlformats.org/officeDocument/2006/relationships/hyperlink" Target="https://login.consultant.ru/link/?req=doc&amp;base=LAW&amp;n=466790&amp;dst=3722" TargetMode="External"/><Relationship Id="rId27" Type="http://schemas.openxmlformats.org/officeDocument/2006/relationships/hyperlink" Target="https://login.consultant.ru/link/?req=doc&amp;base=RLAW240&amp;n=227381&amp;dst=100011" TargetMode="External"/><Relationship Id="rId48" Type="http://schemas.openxmlformats.org/officeDocument/2006/relationships/hyperlink" Target="https://login.consultant.ru/link/?req=doc&amp;base=RLAW240&amp;n=227381&amp;dst=100021" TargetMode="External"/><Relationship Id="rId69" Type="http://schemas.openxmlformats.org/officeDocument/2006/relationships/hyperlink" Target="https://login.consultant.ru/link/?req=doc&amp;base=RLAW240&amp;n=57845" TargetMode="External"/><Relationship Id="rId113" Type="http://schemas.openxmlformats.org/officeDocument/2006/relationships/hyperlink" Target="https://login.consultant.ru/link/?req=doc&amp;base=RLAW240&amp;n=208038&amp;dst=100010" TargetMode="External"/><Relationship Id="rId134" Type="http://schemas.openxmlformats.org/officeDocument/2006/relationships/hyperlink" Target="https://login.consultant.ru/link/?req=doc&amp;base=LAW&amp;n=466790&amp;dst=3722" TargetMode="External"/><Relationship Id="rId80" Type="http://schemas.openxmlformats.org/officeDocument/2006/relationships/hyperlink" Target="https://login.consultant.ru/link/?req=doc&amp;base=RLAW240&amp;n=99628" TargetMode="External"/><Relationship Id="rId155" Type="http://schemas.openxmlformats.org/officeDocument/2006/relationships/image" Target="media/image18.wmf"/><Relationship Id="rId176" Type="http://schemas.openxmlformats.org/officeDocument/2006/relationships/hyperlink" Target="https://login.consultant.ru/link/?req=doc&amp;base=LAW&amp;n=466790&amp;dst=3722" TargetMode="External"/><Relationship Id="rId197" Type="http://schemas.openxmlformats.org/officeDocument/2006/relationships/hyperlink" Target="https://login.consultant.ru/link/?req=doc&amp;base=LAW&amp;n=483130&amp;dst=5769" TargetMode="External"/><Relationship Id="rId201" Type="http://schemas.openxmlformats.org/officeDocument/2006/relationships/hyperlink" Target="https://login.consultant.ru/link/?req=doc&amp;base=LAW&amp;n=494968" TargetMode="External"/><Relationship Id="rId222" Type="http://schemas.openxmlformats.org/officeDocument/2006/relationships/hyperlink" Target="https://login.consultant.ru/link/?req=doc&amp;base=LAW&amp;n=121087&amp;dst=100142" TargetMode="External"/><Relationship Id="rId243"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110</Pages>
  <Words>43326</Words>
  <Characters>246959</Characters>
  <Application>Microsoft Office Word</Application>
  <DocSecurity>0</DocSecurity>
  <Lines>2057</Lines>
  <Paragraphs>579</Paragraphs>
  <ScaleCrop>false</ScaleCrop>
  <Company/>
  <LinksUpToDate>false</LinksUpToDate>
  <CharactersWithSpaces>289706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turubalina_ma</dc:creator>
  <cp:lastModifiedBy>turubalina_ma</cp:lastModifiedBy>
  <cp:revision>1</cp:revision>
  <dcterms:created xsi:type="dcterms:W3CDTF">2025-03-10T08:14:00Z</dcterms:created>
  <dcterms:modified xsi:type="dcterms:W3CDTF">2025-03-10T08:16:00Z</dcterms:modified>
</cp:coreProperties>
</file>