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62E" w:rsidRDefault="00DC362E">
      <w:pPr>
        <w:pStyle w:val="ConsPlusNormal0"/>
        <w:jc w:val="both"/>
        <w:outlineLvl w:val="0"/>
      </w:pPr>
    </w:p>
    <w:p w:rsidR="00DC362E" w:rsidRDefault="00F64D01">
      <w:pPr>
        <w:pStyle w:val="ConsPlusTitle0"/>
        <w:jc w:val="center"/>
        <w:outlineLvl w:val="0"/>
      </w:pPr>
      <w:r>
        <w:t>ПРАВИТЕЛЬСТВО КИРОВСКОЙ ОБЛАСТИ</w:t>
      </w:r>
    </w:p>
    <w:p w:rsidR="00DC362E" w:rsidRDefault="00DC362E">
      <w:pPr>
        <w:pStyle w:val="ConsPlusTitle0"/>
        <w:jc w:val="both"/>
      </w:pPr>
    </w:p>
    <w:p w:rsidR="00DC362E" w:rsidRDefault="00F64D01">
      <w:pPr>
        <w:pStyle w:val="ConsPlusTitle0"/>
        <w:jc w:val="center"/>
      </w:pPr>
      <w:r>
        <w:t>ПОСТАНОВЛЕНИЕ</w:t>
      </w:r>
    </w:p>
    <w:p w:rsidR="00DC362E" w:rsidRDefault="00F64D01">
      <w:pPr>
        <w:pStyle w:val="ConsPlusTitle0"/>
        <w:jc w:val="center"/>
      </w:pPr>
      <w:r>
        <w:t>от 30 апреля 2021 г. N 224-П</w:t>
      </w:r>
    </w:p>
    <w:p w:rsidR="00DC362E" w:rsidRDefault="00DC362E">
      <w:pPr>
        <w:pStyle w:val="ConsPlusTitle0"/>
        <w:jc w:val="both"/>
      </w:pPr>
    </w:p>
    <w:p w:rsidR="00DC362E" w:rsidRDefault="00F64D01">
      <w:pPr>
        <w:pStyle w:val="ConsPlusTitle0"/>
        <w:jc w:val="center"/>
      </w:pPr>
      <w:r>
        <w:t>О ПРЕДОСТАВЛЕНИИ ГРАНТОВ "АГРОСТАРТАП" ИЗ ОБЛАСТНОГО БЮДЖЕТА</w:t>
      </w:r>
    </w:p>
    <w:p w:rsidR="00DC362E" w:rsidRDefault="00F64D01">
      <w:pPr>
        <w:pStyle w:val="ConsPlusTitle0"/>
        <w:jc w:val="center"/>
      </w:pPr>
      <w:r>
        <w:t>НА СОЗДАНИЕ И (ИЛИ) РАЗВИТИЕ ХОЗЯЙСТВ</w:t>
      </w:r>
    </w:p>
    <w:p w:rsidR="00DC362E" w:rsidRDefault="00DC362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DC362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62E" w:rsidRDefault="00DC362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62E" w:rsidRDefault="00DC362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C362E" w:rsidRDefault="00F64D01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C362E" w:rsidRDefault="00F64D01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Кировской области</w:t>
            </w:r>
            <w:proofErr w:type="gramEnd"/>
          </w:p>
          <w:p w:rsidR="00DC362E" w:rsidRDefault="00F64D01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14.03.2022 </w:t>
            </w:r>
            <w:hyperlink r:id="rId6" w:tooltip="Постановление Правительства Кировской области от 14.03.2022 N 110-П &quot;О внесении изменений в постановление Правительства Кировской области от 30.04.2021 N 224-П&quot; {КонсультантПлюс}">
              <w:r>
                <w:rPr>
                  <w:color w:val="0000FF"/>
                </w:rPr>
                <w:t>N 110-П</w:t>
              </w:r>
            </w:hyperlink>
            <w:r>
              <w:rPr>
                <w:color w:val="392C69"/>
              </w:rPr>
              <w:t xml:space="preserve">, от 05.05.2023 </w:t>
            </w:r>
            <w:hyperlink r:id="rId7" w:tooltip="Постановление Правительства Кировской области от 05.05.2023 N 229-П &quot;О внесении изменений в постановление Правительства Кировской области от 30.04.2021 N 224-П &quot;О предоставлении грантов &quot;Агростартап&quot; из областного бюджета на создание и (или) развитие хозяйств&quot;">
              <w:r>
                <w:rPr>
                  <w:color w:val="0000FF"/>
                </w:rPr>
                <w:t>N 229-П</w:t>
              </w:r>
            </w:hyperlink>
            <w:r>
              <w:rPr>
                <w:color w:val="392C69"/>
              </w:rPr>
              <w:t xml:space="preserve">, от 28.06.2024 </w:t>
            </w:r>
            <w:hyperlink r:id="rId8" w:tooltip="Постановление Правительства Кировской области от 28.06.2024 N 279-П &quot;О внесении изменений в постановление Правительства Кировской области от 30.04.2021 N 224-П &quot;О предоставлении грантов &quot;Агростартап&quot; из областного бюджета на создание и (или) развитие хозяйств&quot;">
              <w:r>
                <w:rPr>
                  <w:color w:val="0000FF"/>
                </w:rPr>
                <w:t>N 279-П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62E" w:rsidRDefault="00DC362E">
            <w:pPr>
              <w:pStyle w:val="ConsPlusNormal0"/>
            </w:pPr>
          </w:p>
        </w:tc>
      </w:tr>
    </w:tbl>
    <w:p w:rsidR="00DC362E" w:rsidRDefault="00DC362E">
      <w:pPr>
        <w:pStyle w:val="ConsPlusNormal0"/>
        <w:jc w:val="both"/>
      </w:pPr>
    </w:p>
    <w:p w:rsidR="00DC362E" w:rsidRDefault="00F64D01">
      <w:pPr>
        <w:pStyle w:val="ConsPlusNormal0"/>
        <w:ind w:firstLine="540"/>
        <w:jc w:val="both"/>
      </w:pPr>
      <w:r>
        <w:t xml:space="preserve">В целях исполнения </w:t>
      </w:r>
      <w:hyperlink r:id="rId9" w:tooltip="Постановление Правительства РФ от 14.07.2012 N 717 (ред. от 07.03.2025) &quot;О Государственной программе развития сельского хозяйства и регулирования рынков сельскохозяйственной продукции, сырья и продовольствия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14.07.2012 N </w:t>
      </w:r>
      <w:r>
        <w:t xml:space="preserve">717 "О Государственной программе развития сельского хозяйства и регулирования рынков сельскохозяйственной продукции, сырья и продовольствия" и </w:t>
      </w:r>
      <w:hyperlink r:id="rId10" w:tooltip="Постановление Правительства Кировской области от 15.12.2023 N 696-П (ред. от 13.11.2024) &quot;Об утверждении государственной программы Кировской области &quot;Развитие агропромышленного комплекса&quot; (с изм. и доп., вступившими в силу с 01.01.2025) {КонсультантПлюс}">
        <w:r>
          <w:rPr>
            <w:color w:val="0000FF"/>
          </w:rPr>
          <w:t>постановления</w:t>
        </w:r>
      </w:hyperlink>
      <w:r>
        <w:t xml:space="preserve"> Правительст</w:t>
      </w:r>
      <w:r>
        <w:t>ва Кировской области от 15.12.2023 N 696-П "Об утверждении государственной программы Кировской области "Развитие агропромышленного комплекса" Правительство Кировской области постановляет:</w:t>
      </w:r>
    </w:p>
    <w:p w:rsidR="00DC362E" w:rsidRDefault="00F64D01">
      <w:pPr>
        <w:pStyle w:val="ConsPlusNormal0"/>
        <w:jc w:val="both"/>
      </w:pPr>
      <w:r>
        <w:t xml:space="preserve">(в ред. </w:t>
      </w:r>
      <w:hyperlink r:id="rId11" w:tooltip="Постановление Правительства Кировской области от 28.06.2024 N 279-П &quot;О внесении изменений в постановление Правительства Кировской области от 30.04.2021 N 224-П &quot;О предоставлении грантов &quot;Агростартап&quot; из областного бюджета на создание и (или) развитие хозяйств&quot;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28.06.2024 N 279-П)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 xml:space="preserve">1. Утвердить </w:t>
      </w:r>
      <w:hyperlink w:anchor="P44" w:tooltip="ПОРЯДОК">
        <w:r>
          <w:rPr>
            <w:color w:val="0000FF"/>
          </w:rPr>
          <w:t>Порядок</w:t>
        </w:r>
      </w:hyperlink>
      <w:r>
        <w:t xml:space="preserve"> предоставления грантов "</w:t>
      </w:r>
      <w:proofErr w:type="spellStart"/>
      <w:r>
        <w:t>Агростартап</w:t>
      </w:r>
      <w:proofErr w:type="spellEnd"/>
      <w:r>
        <w:t>" из областного бюджета на создание и (или) развитие хозяйств согласно приложению N 1.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2. Создать конкурсную комиссию по проведению отбора заявителей для предоставления грантов "</w:t>
      </w:r>
      <w:proofErr w:type="spellStart"/>
      <w:r>
        <w:t>Агростартап</w:t>
      </w:r>
      <w:proofErr w:type="spellEnd"/>
      <w:r>
        <w:t>" из областного бюджета на создание и (или) развитие хоз</w:t>
      </w:r>
      <w:r>
        <w:t xml:space="preserve">яйств (далее - конкурсная комиссия) и утвердить ее </w:t>
      </w:r>
      <w:hyperlink w:anchor="P626" w:tooltip="СОСТАВ">
        <w:r>
          <w:rPr>
            <w:color w:val="0000FF"/>
          </w:rPr>
          <w:t>состав</w:t>
        </w:r>
      </w:hyperlink>
      <w:r>
        <w:t xml:space="preserve"> согласно приложению N 2.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 xml:space="preserve">3. Утвердить </w:t>
      </w:r>
      <w:hyperlink w:anchor="P698" w:tooltip="РЕГЛАМЕНТ">
        <w:r>
          <w:rPr>
            <w:color w:val="0000FF"/>
          </w:rPr>
          <w:t>Регламент</w:t>
        </w:r>
      </w:hyperlink>
      <w:r>
        <w:t xml:space="preserve"> работы конкурсной комиссии по проведению отбора заявителей для предоставления грантов "</w:t>
      </w:r>
      <w:proofErr w:type="spellStart"/>
      <w:r>
        <w:t>Агростартап</w:t>
      </w:r>
      <w:proofErr w:type="spellEnd"/>
      <w:r>
        <w:t>" из областного бюджета на создание и (или) развитие хозяйств согласно приложению N 3.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3-1. Установить, что отбор заявителей для предоставления грантов "</w:t>
      </w:r>
      <w:proofErr w:type="spellStart"/>
      <w:r>
        <w:t>Агро</w:t>
      </w:r>
      <w:r>
        <w:t>стартап</w:t>
      </w:r>
      <w:proofErr w:type="spellEnd"/>
      <w:r>
        <w:t>" из областного бюджета на создание и (или) развитие хозяйств (далее - гранты) осуществляется в порядке, определенном настоящим постановлением.</w:t>
      </w:r>
    </w:p>
    <w:p w:rsidR="00DC362E" w:rsidRDefault="00F64D01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3-1 введен </w:t>
      </w:r>
      <w:hyperlink r:id="rId12" w:tooltip="Постановление Правительства Кировской области от 28.06.2024 N 279-П &quot;О внесении изменений в постановление Правительства Кировской области от 30.04.2021 N 224-П &quot;О предоставлении грантов &quot;Агростартап&quot; из областного бюджета на создание и (или) развитие хозяйств&quot;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28.06.2024 N 279-П)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3-2. Финансовое обеспечение расходов на предоставление грантов является расходным обязательством Кировской области и осуществляется за счет и в пределах бюджетных ассигн</w:t>
      </w:r>
      <w:r>
        <w:t xml:space="preserve">ований областного бюджета, источником которых </w:t>
      </w:r>
      <w:proofErr w:type="gramStart"/>
      <w:r>
        <w:t>являются</w:t>
      </w:r>
      <w:proofErr w:type="gramEnd"/>
      <w:r>
        <w:t xml:space="preserve"> в том числе межбюджетные трансферты из федерального бюджета, имеющие целевое назначение, предусмотренных министерству сельского хозяйства и продовольствия Кировской области на создание системы поддержк</w:t>
      </w:r>
      <w:r>
        <w:t>и фермеров и развитие сельской кооперации.</w:t>
      </w:r>
    </w:p>
    <w:p w:rsidR="00DC362E" w:rsidRDefault="00F64D01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3-2 введен </w:t>
      </w:r>
      <w:hyperlink r:id="rId13" w:tooltip="Постановление Правительства Кировской области от 28.06.2024 N 279-П &quot;О внесении изменений в постановление Правительства Кировской области от 30.04.2021 N 224-П &quot;О предоставлении грантов &quot;Агростартап&quot; из областного бюджета на создание и (или) развитие хозяйств&quot;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28.06.2024 N 279-П)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4. Признать утративши</w:t>
      </w:r>
      <w:r>
        <w:t>ми силу постановления Правительства Кировской области: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 xml:space="preserve">4.1. От 23.05.2019 </w:t>
      </w:r>
      <w:hyperlink r:id="rId14" w:tooltip="Постановление Правительства Кировской области от 23.05.2019 N 255-П (ред. от 11.01.2021) &quot;О предоставлении крестьянским (фермерским) хозяйствам грантов &quot;Агростартап&quot; из областного бюджета на создание и (или) развитие крестьянских (фермерских) хозяйств&quot; (вместе">
        <w:r>
          <w:rPr>
            <w:color w:val="0000FF"/>
          </w:rPr>
          <w:t>N 255-П</w:t>
        </w:r>
      </w:hyperlink>
      <w:r>
        <w:t xml:space="preserve"> "О предоставлении крестьянским (фермерским) хозяйствам грантов "</w:t>
      </w:r>
      <w:proofErr w:type="spellStart"/>
      <w:r>
        <w:t>Агростартап</w:t>
      </w:r>
      <w:proofErr w:type="spellEnd"/>
      <w:r>
        <w:t>" из</w:t>
      </w:r>
      <w:r>
        <w:t xml:space="preserve"> областного бюджета на создание и (или) развитие крестьянских (фермерских) хозяйств".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 xml:space="preserve">4.2. От 06.04.2020 </w:t>
      </w:r>
      <w:hyperlink r:id="rId15" w:tooltip="Постановление Правительства Кировской области от 06.04.2020 N 138-П &quot;О внесении изменений в постановление Правительства Кировской области от 23.05.2019 N 255-П&quot; ------------ Утратил силу или отменен {КонсультантПлюс}">
        <w:r>
          <w:rPr>
            <w:color w:val="0000FF"/>
          </w:rPr>
          <w:t>N 138-П</w:t>
        </w:r>
      </w:hyperlink>
      <w:r>
        <w:t xml:space="preserve"> "О внесении изменений в постановление Правительства Кировской области от 23.05.2019 N 255-П".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 xml:space="preserve">4.3. От 11.01.2021 </w:t>
      </w:r>
      <w:hyperlink r:id="rId16" w:tooltip="Постановление Правительства Кировской области от 11.01.2021 N 2-П &quot;О внесении изменений в постановление Правительства Кировской области от 23.05.2019 N 255-П&quot; ------------ Утратил силу или отменен {КонсультантПлюс}">
        <w:r>
          <w:rPr>
            <w:color w:val="0000FF"/>
          </w:rPr>
          <w:t>N 2-П</w:t>
        </w:r>
      </w:hyperlink>
      <w:r>
        <w:t xml:space="preserve"> "О внесении изменений в постановление Правительства Кировской области от 23.05.2019 N 255-П".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выполнением постановления возложить на министерство сельского хозяйства и п</w:t>
      </w:r>
      <w:r>
        <w:t>родовольствия Кировской области.</w:t>
      </w:r>
    </w:p>
    <w:p w:rsidR="00DC362E" w:rsidRDefault="00F64D01">
      <w:pPr>
        <w:pStyle w:val="ConsPlusNormal0"/>
        <w:jc w:val="both"/>
      </w:pPr>
      <w:r>
        <w:lastRenderedPageBreak/>
        <w:t>(</w:t>
      </w:r>
      <w:proofErr w:type="gramStart"/>
      <w:r>
        <w:t>п</w:t>
      </w:r>
      <w:proofErr w:type="gramEnd"/>
      <w:r>
        <w:t xml:space="preserve">. 5 в ред. </w:t>
      </w:r>
      <w:hyperlink r:id="rId17" w:tooltip="Постановление Правительства Кировской области от 05.05.2023 N 229-П &quot;О внесении изменений в постановление Правительства Кировской области от 30.04.2021 N 224-П &quot;О предоставлении грантов &quot;Агростартап&quot; из областного бюджета на создание и (или) развитие хозяйств&quot;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05.05.2023 N 229-П)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 xml:space="preserve">6. </w:t>
      </w:r>
      <w:proofErr w:type="gramStart"/>
      <w:r>
        <w:t>Настоящее постановление вступае</w:t>
      </w:r>
      <w:r>
        <w:t xml:space="preserve">т в силу через десять дней после его официального опубликования, за исключением </w:t>
      </w:r>
      <w:hyperlink w:anchor="P70" w:tooltip="1.4.2. Крестьянские (фермерские) хозяйства, созданные в качестве юридического лица.">
        <w:r>
          <w:rPr>
            <w:color w:val="0000FF"/>
          </w:rPr>
          <w:t>подпунктов 1.4.2</w:t>
        </w:r>
      </w:hyperlink>
      <w:r>
        <w:t xml:space="preserve"> - </w:t>
      </w:r>
      <w:hyperlink w:anchor="P71" w:tooltip="1.4.3. Исключен. - Постановление Правительства Кировской области от 14.03.2022 N 110-П.">
        <w:r>
          <w:rPr>
            <w:color w:val="0000FF"/>
          </w:rPr>
          <w:t>1.4.3 подпункта 1.4 пункта 1</w:t>
        </w:r>
      </w:hyperlink>
      <w:r>
        <w:t xml:space="preserve"> приложения N 1, которые вступают в силу одновременно с Законом Кировской области "О внесении изменений в Закон Кировской области от 17.12.2020 N 434-ЗО "О</w:t>
      </w:r>
      <w:r>
        <w:t>б областном бюджете на 2021 год и на плановый период 2022 и 2023 годов", предусматривающим соответствующие</w:t>
      </w:r>
      <w:proofErr w:type="gramEnd"/>
      <w:r>
        <w:t xml:space="preserve"> изменения.</w:t>
      </w:r>
    </w:p>
    <w:p w:rsidR="00DC362E" w:rsidRDefault="00DC362E">
      <w:pPr>
        <w:pStyle w:val="ConsPlusNormal0"/>
        <w:jc w:val="both"/>
      </w:pPr>
    </w:p>
    <w:p w:rsidR="00DC362E" w:rsidRDefault="00F64D01">
      <w:pPr>
        <w:pStyle w:val="ConsPlusNormal0"/>
        <w:jc w:val="right"/>
      </w:pPr>
      <w:r>
        <w:t>Председатель Правительства</w:t>
      </w:r>
    </w:p>
    <w:p w:rsidR="00DC362E" w:rsidRDefault="00F64D01">
      <w:pPr>
        <w:pStyle w:val="ConsPlusNormal0"/>
        <w:jc w:val="right"/>
      </w:pPr>
      <w:r>
        <w:t>Кировской области</w:t>
      </w:r>
    </w:p>
    <w:p w:rsidR="00DC362E" w:rsidRDefault="00F64D01">
      <w:pPr>
        <w:pStyle w:val="ConsPlusNormal0"/>
        <w:jc w:val="right"/>
      </w:pPr>
      <w:r>
        <w:t>А.А.ЧУРИН</w:t>
      </w:r>
    </w:p>
    <w:p w:rsidR="00DC362E" w:rsidRDefault="00DC362E">
      <w:pPr>
        <w:pStyle w:val="ConsPlusNormal0"/>
        <w:jc w:val="both"/>
      </w:pPr>
    </w:p>
    <w:p w:rsidR="00DC362E" w:rsidRDefault="00DC362E">
      <w:pPr>
        <w:pStyle w:val="ConsPlusNormal0"/>
        <w:jc w:val="both"/>
      </w:pPr>
    </w:p>
    <w:p w:rsidR="00DC362E" w:rsidRDefault="00DC362E">
      <w:pPr>
        <w:pStyle w:val="ConsPlusNormal0"/>
        <w:jc w:val="both"/>
      </w:pPr>
    </w:p>
    <w:p w:rsidR="00DC362E" w:rsidRDefault="00DC362E">
      <w:pPr>
        <w:pStyle w:val="ConsPlusNormal0"/>
        <w:jc w:val="both"/>
      </w:pPr>
    </w:p>
    <w:p w:rsidR="00DC362E" w:rsidRDefault="00DC362E">
      <w:pPr>
        <w:pStyle w:val="ConsPlusNormal0"/>
        <w:jc w:val="both"/>
      </w:pPr>
    </w:p>
    <w:p w:rsidR="00DC362E" w:rsidRDefault="00F64D01">
      <w:pPr>
        <w:pStyle w:val="ConsPlusNormal0"/>
        <w:jc w:val="right"/>
        <w:outlineLvl w:val="0"/>
      </w:pPr>
      <w:r>
        <w:t>Приложение N 1</w:t>
      </w:r>
    </w:p>
    <w:p w:rsidR="00DC362E" w:rsidRDefault="00DC362E">
      <w:pPr>
        <w:pStyle w:val="ConsPlusNormal0"/>
        <w:jc w:val="both"/>
      </w:pPr>
    </w:p>
    <w:p w:rsidR="00DC362E" w:rsidRDefault="00F64D01">
      <w:pPr>
        <w:pStyle w:val="ConsPlusNormal0"/>
        <w:jc w:val="right"/>
      </w:pPr>
      <w:r>
        <w:t>Утвержден</w:t>
      </w:r>
    </w:p>
    <w:p w:rsidR="00DC362E" w:rsidRDefault="00F64D01">
      <w:pPr>
        <w:pStyle w:val="ConsPlusNormal0"/>
        <w:jc w:val="right"/>
      </w:pPr>
      <w:r>
        <w:t>постановлением</w:t>
      </w:r>
    </w:p>
    <w:p w:rsidR="00DC362E" w:rsidRDefault="00F64D01">
      <w:pPr>
        <w:pStyle w:val="ConsPlusNormal0"/>
        <w:jc w:val="right"/>
      </w:pPr>
      <w:r>
        <w:t>Правительства Кировской области</w:t>
      </w:r>
    </w:p>
    <w:p w:rsidR="00DC362E" w:rsidRDefault="00F64D01">
      <w:pPr>
        <w:pStyle w:val="ConsPlusNormal0"/>
        <w:jc w:val="right"/>
      </w:pPr>
      <w:r>
        <w:t>от 30 апреля 2021 г. N 224-П</w:t>
      </w:r>
    </w:p>
    <w:p w:rsidR="00DC362E" w:rsidRDefault="00DC362E">
      <w:pPr>
        <w:pStyle w:val="ConsPlusNormal0"/>
        <w:jc w:val="both"/>
      </w:pPr>
    </w:p>
    <w:p w:rsidR="00DC362E" w:rsidRDefault="00F64D01">
      <w:pPr>
        <w:pStyle w:val="ConsPlusTitle0"/>
        <w:jc w:val="center"/>
      </w:pPr>
      <w:bookmarkStart w:id="0" w:name="P44"/>
      <w:bookmarkEnd w:id="0"/>
      <w:r>
        <w:t>ПОРЯДОК</w:t>
      </w:r>
    </w:p>
    <w:p w:rsidR="00DC362E" w:rsidRDefault="00F64D01">
      <w:pPr>
        <w:pStyle w:val="ConsPlusTitle0"/>
        <w:jc w:val="center"/>
      </w:pPr>
      <w:r>
        <w:t>ПРЕДОСТАВЛЕНИЯ ГРАНТОВ "АГРОСТАРТАП" ИЗ ОБЛАСТНОГО БЮДЖЕТА</w:t>
      </w:r>
    </w:p>
    <w:p w:rsidR="00DC362E" w:rsidRDefault="00F64D01">
      <w:pPr>
        <w:pStyle w:val="ConsPlusTitle0"/>
        <w:jc w:val="center"/>
      </w:pPr>
      <w:r>
        <w:t>НА СОЗДАНИЕ И (ИЛИ) РАЗВИТИЕ ХОЗЯЙСТВ</w:t>
      </w:r>
    </w:p>
    <w:p w:rsidR="00DC362E" w:rsidRDefault="00DC362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DC362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62E" w:rsidRDefault="00DC362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62E" w:rsidRDefault="00DC362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C362E" w:rsidRDefault="00F64D01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C362E" w:rsidRDefault="00F64D01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Кировской области</w:t>
            </w:r>
            <w:proofErr w:type="gramEnd"/>
          </w:p>
          <w:p w:rsidR="00DC362E" w:rsidRDefault="00F64D01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14.03.2022 </w:t>
            </w:r>
            <w:hyperlink r:id="rId18" w:tooltip="Постановление Правительства Кировской области от 14.03.2022 N 110-П &quot;О внесении изменений в постановление Правительства Кировской области от 30.04.2021 N 224-П&quot; {КонсультантПлюс}">
              <w:r>
                <w:rPr>
                  <w:color w:val="0000FF"/>
                </w:rPr>
                <w:t>N 110-П</w:t>
              </w:r>
            </w:hyperlink>
            <w:r>
              <w:rPr>
                <w:color w:val="392C69"/>
              </w:rPr>
              <w:t xml:space="preserve">, от 05.05.2023 </w:t>
            </w:r>
            <w:hyperlink r:id="rId19" w:tooltip="Постановление Правительства Кировской области от 05.05.2023 N 229-П &quot;О внесении изменений в постановление Правительства Кировской области от 30.04.2021 N 224-П &quot;О предоставлении грантов &quot;Агростартап&quot; из областного бюджета на создание и (или) развитие хозяйств&quot;">
              <w:r>
                <w:rPr>
                  <w:color w:val="0000FF"/>
                </w:rPr>
                <w:t>N 229-П</w:t>
              </w:r>
            </w:hyperlink>
            <w:r>
              <w:rPr>
                <w:color w:val="392C69"/>
              </w:rPr>
              <w:t xml:space="preserve">, от 28.06.2024 </w:t>
            </w:r>
            <w:hyperlink r:id="rId20" w:tooltip="Постановление Правительства Кировской области от 28.06.2024 N 279-П &quot;О внесении изменений в постановление Правительства Кировской области от 30.04.2021 N 224-П &quot;О предоставлении грантов &quot;Агростартап&quot; из областного бюджета на создание и (или) развитие хозяйств&quot;">
              <w:r>
                <w:rPr>
                  <w:color w:val="0000FF"/>
                </w:rPr>
                <w:t>N 279-П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62E" w:rsidRDefault="00DC362E">
            <w:pPr>
              <w:pStyle w:val="ConsPlusNormal0"/>
            </w:pPr>
          </w:p>
        </w:tc>
      </w:tr>
    </w:tbl>
    <w:p w:rsidR="00DC362E" w:rsidRDefault="00DC362E">
      <w:pPr>
        <w:pStyle w:val="ConsPlusNormal0"/>
        <w:jc w:val="both"/>
      </w:pPr>
    </w:p>
    <w:p w:rsidR="00DC362E" w:rsidRDefault="00F64D01">
      <w:pPr>
        <w:pStyle w:val="ConsPlusTitle0"/>
        <w:ind w:firstLine="540"/>
        <w:jc w:val="both"/>
        <w:outlineLvl w:val="1"/>
      </w:pPr>
      <w:r>
        <w:t>1. Общие положения</w:t>
      </w:r>
    </w:p>
    <w:p w:rsidR="00DC362E" w:rsidRDefault="00DC362E">
      <w:pPr>
        <w:pStyle w:val="ConsPlusNormal0"/>
        <w:jc w:val="both"/>
      </w:pPr>
    </w:p>
    <w:p w:rsidR="00DC362E" w:rsidRDefault="00F64D01">
      <w:pPr>
        <w:pStyle w:val="ConsPlusNormal0"/>
        <w:ind w:firstLine="540"/>
        <w:jc w:val="both"/>
      </w:pPr>
      <w:r>
        <w:t xml:space="preserve">1.1. </w:t>
      </w:r>
      <w:proofErr w:type="gramStart"/>
      <w:r>
        <w:t>Порядок предоставления грантов "</w:t>
      </w:r>
      <w:proofErr w:type="spellStart"/>
      <w:r>
        <w:t>Агростартап</w:t>
      </w:r>
      <w:proofErr w:type="spellEnd"/>
      <w:r>
        <w:t>" из областного бюджета на создание и (или) развитие хозяйств (далее - Порядок) определяет цели, условия и порядок предоставления грантов "</w:t>
      </w:r>
      <w:proofErr w:type="spellStart"/>
      <w:r>
        <w:t>Агростартап</w:t>
      </w:r>
      <w:proofErr w:type="spellEnd"/>
      <w:r>
        <w:t>"</w:t>
      </w:r>
      <w:r>
        <w:t xml:space="preserve"> из областного бюджета на создание и (или) развитие хозяйств, а также требования к отчетности, порядок осуществления контроля (мониторинга) за соблюдением условий и порядка предоставления грантов и ответственность за их несоблюдение.</w:t>
      </w:r>
      <w:proofErr w:type="gramEnd"/>
    </w:p>
    <w:p w:rsidR="00DC362E" w:rsidRDefault="00F64D01">
      <w:pPr>
        <w:pStyle w:val="ConsPlusNormal0"/>
        <w:jc w:val="both"/>
      </w:pPr>
      <w:r>
        <w:t xml:space="preserve">(в ред. постановлений </w:t>
      </w:r>
      <w:r>
        <w:t xml:space="preserve">Правительства Кировской области от 14.03.2022 </w:t>
      </w:r>
      <w:hyperlink r:id="rId21" w:tooltip="Постановление Правительства Кировской области от 14.03.2022 N 110-П &quot;О внесении изменений в постановление Правительства Кировской области от 30.04.2021 N 224-П&quot; {КонсультантПлюс}">
        <w:r>
          <w:rPr>
            <w:color w:val="0000FF"/>
          </w:rPr>
          <w:t>N 110-П</w:t>
        </w:r>
      </w:hyperlink>
      <w:r>
        <w:t xml:space="preserve">, от 05.05.2023 </w:t>
      </w:r>
      <w:hyperlink r:id="rId22" w:tooltip="Постановление Правительства Кировской области от 05.05.2023 N 229-П &quot;О внесении изменений в постановление Правительства Кировской области от 30.04.2021 N 224-П &quot;О предоставлении грантов &quot;Агростартап&quot; из областного бюджета на создание и (или) развитие хозяйств&quot;">
        <w:r>
          <w:rPr>
            <w:color w:val="0000FF"/>
          </w:rPr>
          <w:t>N 229-П</w:t>
        </w:r>
      </w:hyperlink>
      <w:r>
        <w:t>)</w:t>
      </w:r>
    </w:p>
    <w:p w:rsidR="00DC362E" w:rsidRDefault="00F64D01">
      <w:pPr>
        <w:pStyle w:val="ConsPlusNormal0"/>
        <w:spacing w:before="200"/>
        <w:ind w:firstLine="540"/>
        <w:jc w:val="both"/>
      </w:pPr>
      <w:bookmarkStart w:id="1" w:name="P55"/>
      <w:bookmarkEnd w:id="1"/>
      <w:r>
        <w:t xml:space="preserve">1.2. </w:t>
      </w:r>
      <w:proofErr w:type="gramStart"/>
      <w:r>
        <w:t>Гранты "</w:t>
      </w:r>
      <w:proofErr w:type="spellStart"/>
      <w:r>
        <w:t>Агростартап</w:t>
      </w:r>
      <w:proofErr w:type="spellEnd"/>
      <w:r>
        <w:t>" из областного бюджета н</w:t>
      </w:r>
      <w:r>
        <w:t xml:space="preserve">а создание и (или) развитие хозяйств предоставляются на финансовое обеспечение части затрат, указанных в </w:t>
      </w:r>
      <w:hyperlink w:anchor="P254" w:tooltip="3.2. Грант предоставляется победителю конкурса только 1 раз на финансовое обеспечение части затрат в целях реализации бизнес-плана по 1 из направлений, указанному в пункте 1.5 настоящего Порядка, и может быть использован на:">
        <w:r>
          <w:rPr>
            <w:color w:val="0000FF"/>
          </w:rPr>
          <w:t>пункте 3.2</w:t>
        </w:r>
      </w:hyperlink>
      <w:r>
        <w:t xml:space="preserve"> настоящего Порядка, связанных с реализацией проектов создания и (или) развития хозяйств, в целях создания системы поддержки фермеров и развит</w:t>
      </w:r>
      <w:r>
        <w:t>ия сельской кооперации в рамках реализации национального проекта "Малое и среднее предпринимательство и поддержка индивидуальной предпринимательской инициативы", в том числе регионального</w:t>
      </w:r>
      <w:proofErr w:type="gramEnd"/>
      <w:r>
        <w:t xml:space="preserve"> проекта "Акселерация субъектов малого и среднего предпринимательства</w:t>
      </w:r>
      <w:r>
        <w:t xml:space="preserve"> в Кировской области", обеспечивающего достижение целей, показателей и результатов федерального проекта "Акселерация субъектов малого и среднего предпринимательства".</w:t>
      </w:r>
    </w:p>
    <w:p w:rsidR="00DC362E" w:rsidRDefault="00F64D01">
      <w:pPr>
        <w:pStyle w:val="ConsPlusNormal0"/>
        <w:jc w:val="both"/>
      </w:pPr>
      <w:r>
        <w:t xml:space="preserve">(п. 1.2 в ред. </w:t>
      </w:r>
      <w:hyperlink r:id="rId23" w:tooltip="Постановление Правительства Кировской области от 28.06.2024 N 279-П &quot;О внесении изменений в постановление Правительства Кировской области от 30.04.2021 N 224-П &quot;О предоставлении грантов &quot;Агростартап&quot; из областного бюджета на создание и (или) развитие хозяйств&quot;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28.06.2024 N 279-П)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1.3. Понятия, используемые в настоящем Порядке:</w:t>
      </w:r>
    </w:p>
    <w:p w:rsidR="00DC362E" w:rsidRDefault="00F64D01">
      <w:pPr>
        <w:pStyle w:val="ConsPlusNormal0"/>
        <w:spacing w:before="200"/>
        <w:ind w:firstLine="540"/>
        <w:jc w:val="both"/>
      </w:pPr>
      <w:bookmarkStart w:id="2" w:name="P58"/>
      <w:bookmarkEnd w:id="2"/>
      <w:r>
        <w:t xml:space="preserve">заявитель - крестьянское (фермерское) хозяйство или индивидуальный предприниматель, являющийся главой крестьянского (фермерского) хозяйства, основными </w:t>
      </w:r>
      <w:proofErr w:type="gramStart"/>
      <w:r>
        <w:t>видами</w:t>
      </w:r>
      <w:proofErr w:type="gramEnd"/>
      <w:r>
        <w:t xml:space="preserve"> деятельности которых являются производство и (или) переработка сельскохозяйственной продукции, кот</w:t>
      </w:r>
      <w:r>
        <w:t xml:space="preserve">орые зарегистрированы на сельской территории или на территории сельской агломерации Кировской области в текущем </w:t>
      </w:r>
      <w:r>
        <w:lastRenderedPageBreak/>
        <w:t>финансовом году, обязуются осуществлять деятельность на сельской территории или на территории сельской агломерации в течение не менее 5 лет со д</w:t>
      </w:r>
      <w:r>
        <w:t xml:space="preserve">ня получения средств </w:t>
      </w:r>
      <w:proofErr w:type="gramStart"/>
      <w:r>
        <w:t>и достигнуть показателей деятельности, предусмотренных проектом создания и (или) развития хозяйства, и не являются или ранее не являлись получателями средств финансовой поддержки (за исключением социальных выплат и выплат на организаци</w:t>
      </w:r>
      <w:r>
        <w:t xml:space="preserve">ю начального этапа предпринимательской деятельности), субсидий или грантов, а также гранта на поддержку начинающего фермера в рамках Государственной </w:t>
      </w:r>
      <w:hyperlink r:id="rId24" w:tooltip="Постановление Правительства РФ от 14.07.2012 N 717 (ред. от 07.03.2025) &quot;О Государственной программе развития сельского хозяйства и регулирования рынков сельскохозяйственной продукции, сырья и продовольствия&quot; {КонсультантПлюс}">
        <w:r>
          <w:rPr>
            <w:color w:val="0000FF"/>
          </w:rPr>
          <w:t>программы</w:t>
        </w:r>
      </w:hyperlink>
      <w:r>
        <w:t xml:space="preserve"> развития сельского хозяйства и </w:t>
      </w:r>
      <w:r>
        <w:t>регулирования рынков сельскохозяйственной продукции, сырья и продовольствия, утвержденной</w:t>
      </w:r>
      <w:proofErr w:type="gramEnd"/>
      <w:r>
        <w:t xml:space="preserve"> постановлением Правительства Российской Федерации от 14.07.2012 N 717 "О Государственной программе развития сельского хозяйства и регулирования рынков сельскохозяйств</w:t>
      </w:r>
      <w:r>
        <w:t xml:space="preserve">енной продукции, сырья и продовольствия" (далее - грант на поддержку начинающего фермера). </w:t>
      </w:r>
      <w:proofErr w:type="gramStart"/>
      <w:r>
        <w:t>К понятию "заявитель" также относится гражданин Российской Федерации, обязующийся в срок, не превышающий 30 календарных дней с даты принятия решения конкурсной комис</w:t>
      </w:r>
      <w:r>
        <w:t>сией по проведению отбора заявителей для предоставления грантов "</w:t>
      </w:r>
      <w:proofErr w:type="spellStart"/>
      <w:r>
        <w:t>Агростартап</w:t>
      </w:r>
      <w:proofErr w:type="spellEnd"/>
      <w:r>
        <w:t>" из областного бюджета на создание и (или) развитие хозяйств (далее - конкурсная комиссия) о предоставлении ему гранта "</w:t>
      </w:r>
      <w:proofErr w:type="spellStart"/>
      <w:r>
        <w:t>Агростартап</w:t>
      </w:r>
      <w:proofErr w:type="spellEnd"/>
      <w:r>
        <w:t>" из областного бюджета на создание и (или) разв</w:t>
      </w:r>
      <w:r>
        <w:t>итие хозяйств, осуществить государственную регистрацию крестьянского</w:t>
      </w:r>
      <w:proofErr w:type="gramEnd"/>
      <w:r>
        <w:t xml:space="preserve"> (фермерского) хозяйства или зарегистрироваться в качестве индивидуального предпринимателя, которые отвечают условиям, предусмотренным </w:t>
      </w:r>
      <w:hyperlink w:anchor="P58" w:tooltip="заявитель - крестьянское (фермерское) хозяйство или индивидуальный предприниматель, являющийся главой крестьянского (фермерского) хозяйства, основными видами деятельности которых являются производство и (или) переработка сельскохозяйственной продукции, которые">
        <w:r>
          <w:rPr>
            <w:color w:val="0000FF"/>
          </w:rPr>
          <w:t>абзацем вторым подп</w:t>
        </w:r>
        <w:r>
          <w:rPr>
            <w:color w:val="0000FF"/>
          </w:rPr>
          <w:t>ункта 1.3 пункта 1</w:t>
        </w:r>
      </w:hyperlink>
      <w:r>
        <w:t xml:space="preserve"> настоящего Порядка, в органах Федеральной налоговой службы на территории Кировской области;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сельские территории - сельские поселения или сельские поселения и межселенные территории, объединенные общей территорией в границах муниципальног</w:t>
      </w:r>
      <w:r>
        <w:t>о района, сельские населенные пункты, входящие в состав городских поселений, муниципальных округов, городских округов (за исключением городского округа, на территории которого находится административный центр Кировской области). Перечень таких сельских нас</w:t>
      </w:r>
      <w:r>
        <w:t>еленных пунктов определяется правовым актом министерства сельского хозяйства и продовольствия Кировской области (далее - министерство);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 xml:space="preserve">сельские агломерации - примыкающие друг к другу сельские территории и (или) граничащие с сельскими территориями поселки </w:t>
      </w:r>
      <w:r>
        <w:t xml:space="preserve">городского типа и (или) малые города. Численность населения, постоянно проживающего на территории каждого населенного пункта, входящего в состав сельской агломерации, не может превышать 30 тыс. человек. Под примыкающими друг к другу сельскими территориями </w:t>
      </w:r>
      <w:r>
        <w:t>понимаются сельские территории, имеющие смежные границы муниципальных образований. Перечень сельских агломераций на территории Кировской области определяется правовым актом министерства;</w:t>
      </w:r>
    </w:p>
    <w:p w:rsidR="00DC362E" w:rsidRDefault="00F64D01">
      <w:pPr>
        <w:pStyle w:val="ConsPlusNormal0"/>
        <w:spacing w:before="200"/>
        <w:ind w:firstLine="540"/>
        <w:jc w:val="both"/>
      </w:pPr>
      <w:proofErr w:type="spellStart"/>
      <w:r>
        <w:t>грантополучатель</w:t>
      </w:r>
      <w:proofErr w:type="spellEnd"/>
      <w:r>
        <w:t xml:space="preserve"> - заявитель, отобранный конкурсной комиссией, зареги</w:t>
      </w:r>
      <w:r>
        <w:t xml:space="preserve">стрированный в качестве крестьянского (фермерского) хозяйства или индивидуального предпринимателя, являющегося главой крестьянского (фермерского) хозяйства, в соответствии с Федеральным </w:t>
      </w:r>
      <w:hyperlink r:id="rId25" w:tooltip="Федеральный закон от 08.08.2001 N 129-ФЗ (ред. от 28.12.2024) &quot;О государственной регистрации юридических лиц и индивидуальных предпринимателей&quot; {КонсультантПлюс}">
        <w:r>
          <w:rPr>
            <w:color w:val="0000FF"/>
          </w:rPr>
          <w:t>законом</w:t>
        </w:r>
      </w:hyperlink>
      <w:r>
        <w:t xml:space="preserve"> от 08.08.2001 N 129-ФЗ "О государственной регистрации юридических лиц и </w:t>
      </w:r>
      <w:r>
        <w:t>индивидуальных предпринимателей";</w:t>
      </w:r>
    </w:p>
    <w:p w:rsidR="00DC362E" w:rsidRDefault="00F64D01">
      <w:pPr>
        <w:pStyle w:val="ConsPlusNormal0"/>
        <w:spacing w:before="200"/>
        <w:ind w:firstLine="540"/>
        <w:jc w:val="both"/>
      </w:pPr>
      <w:proofErr w:type="gramStart"/>
      <w:r>
        <w:t xml:space="preserve">сельскохозяйственный потребительский кооператив - юридическое лицо, являющееся субъектом малого и среднего предпринимательства в соответствии с Федеральным </w:t>
      </w:r>
      <w:hyperlink r:id="rId26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24.07.2007 N 209-ФЗ "О развитии малого и среднего предпринимательства в Р</w:t>
      </w:r>
      <w:r>
        <w:t xml:space="preserve">оссийской Федерации", созданное в соответствии с Федеральным </w:t>
      </w:r>
      <w:hyperlink r:id="rId27" w:tooltip="Федеральный закон от 08.12.1995 N 193-ФЗ (ред. от 22.06.2024) &quot;О сельскохозяйственной кооперации&quot; {КонсультантПлюс}">
        <w:r>
          <w:rPr>
            <w:color w:val="0000FF"/>
          </w:rPr>
          <w:t>законом</w:t>
        </w:r>
      </w:hyperlink>
      <w:r>
        <w:t xml:space="preserve"> от 08.12.1995 N 193-ФЗ "О сельскохозяйственной кооперации" в форме сельскохозяйственного потребительского кооператива (за исключением сельскохозяйственного кредитного потребительского кооператива), зарегистрированное на сельской территории или</w:t>
      </w:r>
      <w:r>
        <w:t xml:space="preserve"> на территории</w:t>
      </w:r>
      <w:proofErr w:type="gramEnd"/>
      <w:r>
        <w:t xml:space="preserve"> </w:t>
      </w:r>
      <w:proofErr w:type="gramStart"/>
      <w:r>
        <w:t>сельской агломерации, осуществляющее деятельность по заготовке, хранению, подработке, переработке, сортировке, убою, первичной переработке, охлаждению, подготовке к реализации, транспортировке и реализации сельскохозяйственной продукции, дик</w:t>
      </w:r>
      <w:r>
        <w:t>орастущих пищевых ресурсов, а также продуктов переработки указанной продукции, объединяющее не менее 5 граждан Российской Федерации и (или) 3 сельскохозяйственных товаропроизводителей (кроме ассоциированных членов).</w:t>
      </w:r>
      <w:proofErr w:type="gramEnd"/>
      <w:r>
        <w:t xml:space="preserve"> Члены сельскохозяйственного потребительс</w:t>
      </w:r>
      <w:r>
        <w:t xml:space="preserve">кого кооператива (далее - кооператив) из числа сельскохозяйственных товаропроизводителей должны относиться к </w:t>
      </w:r>
      <w:proofErr w:type="spellStart"/>
      <w:r>
        <w:t>микропредприятиям</w:t>
      </w:r>
      <w:proofErr w:type="spellEnd"/>
      <w:r>
        <w:t xml:space="preserve"> или малым предприятиям в соответствии с условиями, установленными Федеральным </w:t>
      </w:r>
      <w:hyperlink r:id="rId28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24.07.2007 N 209-ФЗ "</w:t>
      </w:r>
      <w:r>
        <w:t xml:space="preserve">О развитии малого и среднего предпринимательства в Российской Федерации". Неделимый фонд кооператива может быть </w:t>
      </w:r>
      <w:proofErr w:type="gramStart"/>
      <w:r>
        <w:t>сформирован</w:t>
      </w:r>
      <w:proofErr w:type="gramEnd"/>
      <w:r>
        <w:t xml:space="preserve"> в том числе за счет части средств гранта "</w:t>
      </w:r>
      <w:proofErr w:type="spellStart"/>
      <w:r>
        <w:t>Агростартап</w:t>
      </w:r>
      <w:proofErr w:type="spellEnd"/>
      <w:r>
        <w:t>" из областного бюджета на создание и (или) развитие хозяйства, предоставленног</w:t>
      </w:r>
      <w:r>
        <w:t xml:space="preserve">о </w:t>
      </w:r>
      <w:proofErr w:type="spellStart"/>
      <w:r>
        <w:t>грантополучателю</w:t>
      </w:r>
      <w:proofErr w:type="spellEnd"/>
      <w:r>
        <w:t>, который является членом этого кооператива;</w:t>
      </w:r>
    </w:p>
    <w:p w:rsidR="00DC362E" w:rsidRDefault="00F64D01">
      <w:pPr>
        <w:pStyle w:val="ConsPlusNormal0"/>
        <w:jc w:val="both"/>
      </w:pPr>
      <w:r>
        <w:t xml:space="preserve">(в ред. </w:t>
      </w:r>
      <w:hyperlink r:id="rId29" w:tooltip="Постановление Правительства Кировской области от 28.06.2024 N 279-П &quot;О внесении изменений в постановление Правительства Кировской области от 30.04.2021 N 224-П &quot;О предоставлении грантов &quot;Агростартап&quot; из областного бюджета на создание и (или) развитие хозяйств&quot;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28.06.2024 N 279-П)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lastRenderedPageBreak/>
        <w:t>проект со</w:t>
      </w:r>
      <w:r>
        <w:t xml:space="preserve">здания и (или) развития хозяйства (бизнес-план) - документ, </w:t>
      </w:r>
      <w:proofErr w:type="gramStart"/>
      <w:r>
        <w:t>включающий</w:t>
      </w:r>
      <w:proofErr w:type="gramEnd"/>
      <w:r>
        <w:t xml:space="preserve"> в том числе направления расходования гранта "</w:t>
      </w:r>
      <w:proofErr w:type="spellStart"/>
      <w:r>
        <w:t>Агростартап</w:t>
      </w:r>
      <w:proofErr w:type="spellEnd"/>
      <w:r>
        <w:t xml:space="preserve">" из областного бюджета на создание и (или) развитие хозяйства, обязательство по принятию в срок, определяемый министерством, но </w:t>
      </w:r>
      <w:r>
        <w:t>не позднее срока использования гранта "</w:t>
      </w:r>
      <w:proofErr w:type="spellStart"/>
      <w:r>
        <w:t>Агростартап</w:t>
      </w:r>
      <w:proofErr w:type="spellEnd"/>
      <w:r>
        <w:t>" из областного бюджета на создание и (или) развитие хозяйства не менее 2 новых постоянных работников, если сумма гранта "</w:t>
      </w:r>
      <w:proofErr w:type="spellStart"/>
      <w:r>
        <w:t>Агростартап</w:t>
      </w:r>
      <w:proofErr w:type="spellEnd"/>
      <w:r>
        <w:t xml:space="preserve">" из областного </w:t>
      </w:r>
      <w:proofErr w:type="gramStart"/>
      <w:r>
        <w:t>бюджета на создание и (или) развитие хозяйства составляет</w:t>
      </w:r>
      <w:r>
        <w:t xml:space="preserve"> 2 млн. рублей или более, и не менее 1 нового постоянного работника, если сумма гранта "</w:t>
      </w:r>
      <w:proofErr w:type="spellStart"/>
      <w:r>
        <w:t>Агростартап</w:t>
      </w:r>
      <w:proofErr w:type="spellEnd"/>
      <w:r>
        <w:t>" из областного бюджета на создание и (или) развитие хозяйства составляет менее 2 млн. рублей (при этом глава крестьянского (фермерского) хозяйства и (или) и</w:t>
      </w:r>
      <w:r>
        <w:t>ндивидуальный предприниматель - глава крестьянского (фермерского) хозяйства учитываются в качестве новых постоянных работников), обязательство по</w:t>
      </w:r>
      <w:proofErr w:type="gramEnd"/>
      <w:r>
        <w:t xml:space="preserve"> </w:t>
      </w:r>
      <w:proofErr w:type="gramStart"/>
      <w:r>
        <w:t>сохранению созданных новых постоянных рабочих мест в течение 5 лет с даты получения гранта "</w:t>
      </w:r>
      <w:proofErr w:type="spellStart"/>
      <w:r>
        <w:t>Агростартап</w:t>
      </w:r>
      <w:proofErr w:type="spellEnd"/>
      <w:r>
        <w:t>" из об</w:t>
      </w:r>
      <w:r>
        <w:t>ластного бюджета на создание и (или) развитие хозяйства, а также обязательство по достижению плановых показателей деятельности, предусмотренных соглашением о предоставлении гранта "</w:t>
      </w:r>
      <w:proofErr w:type="spellStart"/>
      <w:r>
        <w:t>Агростартап</w:t>
      </w:r>
      <w:proofErr w:type="spellEnd"/>
      <w:r>
        <w:t>" из областного бюджета на создание и (или) развитие хозяйства (</w:t>
      </w:r>
      <w:r>
        <w:t xml:space="preserve">далее - соглашение), заключаемым между </w:t>
      </w:r>
      <w:proofErr w:type="spellStart"/>
      <w:r>
        <w:t>грантополучателем</w:t>
      </w:r>
      <w:proofErr w:type="spellEnd"/>
      <w:r>
        <w:t xml:space="preserve"> и министерством;</w:t>
      </w:r>
      <w:proofErr w:type="gramEnd"/>
    </w:p>
    <w:p w:rsidR="00DC362E" w:rsidRDefault="00F64D01">
      <w:pPr>
        <w:pStyle w:val="ConsPlusNormal0"/>
        <w:jc w:val="both"/>
      </w:pPr>
      <w:r>
        <w:t xml:space="preserve">(в ред. </w:t>
      </w:r>
      <w:hyperlink r:id="rId30" w:tooltip="Постановление Правительства Кировской области от 28.06.2024 N 279-П &quot;О внесении изменений в постановление Правительства Кировской области от 30.04.2021 N 224-П &quot;О предоставлении грантов &quot;Агростартап&quot; из областного бюджета на создание и (или) развитие хозяйств&quot;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28.06.2024 N 279-П</w:t>
      </w:r>
      <w:r>
        <w:t>)</w:t>
      </w:r>
    </w:p>
    <w:p w:rsidR="00DC362E" w:rsidRDefault="00F64D01">
      <w:pPr>
        <w:pStyle w:val="ConsPlusNormal0"/>
        <w:spacing w:before="200"/>
        <w:ind w:firstLine="540"/>
        <w:jc w:val="both"/>
      </w:pPr>
      <w:proofErr w:type="gramStart"/>
      <w:r>
        <w:t>гранты "</w:t>
      </w:r>
      <w:proofErr w:type="spellStart"/>
      <w:r>
        <w:t>Агростартап</w:t>
      </w:r>
      <w:proofErr w:type="spellEnd"/>
      <w:r>
        <w:t xml:space="preserve">" из областного бюджета на создание и (или) развитие хозяйств - средства, перечисляемые из областного бюджета </w:t>
      </w:r>
      <w:proofErr w:type="spellStart"/>
      <w:r>
        <w:t>грантополучателям</w:t>
      </w:r>
      <w:proofErr w:type="spellEnd"/>
      <w:r>
        <w:t xml:space="preserve"> для финансового обеспечения части их затрат, не возмещаемых в рамках иных направлений государственной подде</w:t>
      </w:r>
      <w:r>
        <w:t>ржки, связанных с реализацией бизнес-планов заявителей, представляемых в конкурсную комиссию по проведению отбора заявителей для предоставления грантов "</w:t>
      </w:r>
      <w:proofErr w:type="spellStart"/>
      <w:r>
        <w:t>Агростартап</w:t>
      </w:r>
      <w:proofErr w:type="spellEnd"/>
      <w:r>
        <w:t>" из областного бюджета на создание и (или) развитие хозяйств, создаваемую Правительством Ки</w:t>
      </w:r>
      <w:r>
        <w:t>ровской</w:t>
      </w:r>
      <w:proofErr w:type="gramEnd"/>
      <w:r>
        <w:t xml:space="preserve"> области.</w:t>
      </w:r>
    </w:p>
    <w:p w:rsidR="00DC362E" w:rsidRDefault="00F64D01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1.3 в ред. </w:t>
      </w:r>
      <w:hyperlink r:id="rId31" w:tooltip="Постановление Правительства Кировской области от 14.03.2022 N 110-П &quot;О внесении изменений в постановление Правительства Кировской области от 30.04.2021 N 224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14.03.2022 N 110-П)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1.4. Гранты "</w:t>
      </w:r>
      <w:proofErr w:type="spellStart"/>
      <w:r>
        <w:t>Агростартап</w:t>
      </w:r>
      <w:proofErr w:type="spellEnd"/>
      <w:r>
        <w:t>" из областного бюджета на создание и (или) развитие хозяйств (далее - гранты) предоставляются победителям к</w:t>
      </w:r>
      <w:r>
        <w:t>онкурса по отбору заявителей для предоставления грантов "</w:t>
      </w:r>
      <w:proofErr w:type="spellStart"/>
      <w:r>
        <w:t>Агростартап</w:t>
      </w:r>
      <w:proofErr w:type="spellEnd"/>
      <w:r>
        <w:t>" из областного бюджета на создание и (или) развитие хозяйств (далее - конкурс), относящимся к одной из следующих категорий: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1.4.1. Крестьянские (фермерские) хозяйства, соответствующие тре</w:t>
      </w:r>
      <w:r>
        <w:t xml:space="preserve">бованиям Федерального </w:t>
      </w:r>
      <w:hyperlink r:id="rId32" w:tooltip="Федеральный закон от 11.06.2003 N 74-ФЗ (ред. от 22.06.2024) &quot;О крестьянском (фермерском) хозяйстве&quot; {КонсультантПлюс}">
        <w:r>
          <w:rPr>
            <w:color w:val="0000FF"/>
          </w:rPr>
          <w:t>закона</w:t>
        </w:r>
      </w:hyperlink>
      <w:r>
        <w:t xml:space="preserve"> от 11.06.2003 N 74-ФЗ "О</w:t>
      </w:r>
      <w:r>
        <w:t xml:space="preserve"> крестьянском (фермерском) хозяйстве".</w:t>
      </w:r>
    </w:p>
    <w:p w:rsidR="00DC362E" w:rsidRDefault="00F64D01">
      <w:pPr>
        <w:pStyle w:val="ConsPlusNormal0"/>
        <w:spacing w:before="200"/>
        <w:ind w:firstLine="540"/>
        <w:jc w:val="both"/>
      </w:pPr>
      <w:bookmarkStart w:id="3" w:name="P70"/>
      <w:bookmarkEnd w:id="3"/>
      <w:r>
        <w:t>1.4.2. Крестьянские (фермерские) хозяйства, созданные в качестве юридического лица.</w:t>
      </w:r>
    </w:p>
    <w:p w:rsidR="00DC362E" w:rsidRDefault="00F64D01">
      <w:pPr>
        <w:pStyle w:val="ConsPlusNormal0"/>
        <w:spacing w:before="200"/>
        <w:ind w:firstLine="540"/>
        <w:jc w:val="both"/>
      </w:pPr>
      <w:bookmarkStart w:id="4" w:name="P71"/>
      <w:bookmarkEnd w:id="4"/>
      <w:r>
        <w:t xml:space="preserve">1.4.3. Исключен. - </w:t>
      </w:r>
      <w:hyperlink r:id="rId33" w:tooltip="Постановление Правительства Кировской области от 14.03.2022 N 110-П &quot;О внесении изменений в постановление Правительства Кировской области от 30.04.2021 N 224-П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14.03.2022 N 110-П.</w:t>
      </w:r>
    </w:p>
    <w:p w:rsidR="00DC362E" w:rsidRDefault="00F64D01">
      <w:pPr>
        <w:pStyle w:val="ConsPlusNormal0"/>
        <w:spacing w:before="200"/>
        <w:ind w:firstLine="540"/>
        <w:jc w:val="both"/>
      </w:pPr>
      <w:bookmarkStart w:id="5" w:name="P72"/>
      <w:bookmarkEnd w:id="5"/>
      <w:r>
        <w:t>1.5. Гранты предоставля</w:t>
      </w:r>
      <w:r>
        <w:t xml:space="preserve">ются министерством в пределах бюджетных ассигнований, предусматриваемых в областном бюджете на соответствующий финансовый год, и лимитов бюджетных обязательств, доведенных в установленном порядке до министерства на текущий финансовый год на предоставление </w:t>
      </w:r>
      <w:r>
        <w:t>грантов.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Грант предоставляется победителю конкурса на реализацию бизнес-плана: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по разведению крупного рогатого скота мясного или молочного направлений продуктивности - в размере, не превышающем 7 млн. рублей, но не более 90% затрат на реализацию бизнес-пла</w:t>
      </w:r>
      <w:r>
        <w:t>на;</w:t>
      </w:r>
    </w:p>
    <w:p w:rsidR="00DC362E" w:rsidRDefault="00F64D01">
      <w:pPr>
        <w:pStyle w:val="ConsPlusNormal0"/>
        <w:jc w:val="both"/>
      </w:pPr>
      <w:r>
        <w:t xml:space="preserve">(в ред. </w:t>
      </w:r>
      <w:hyperlink r:id="rId34" w:tooltip="Постановление Правительства Кировской области от 05.05.2023 N 229-П &quot;О внесении изменений в постановление Правительства Кировской области от 30.04.2021 N 224-П &quot;О предоставлении грантов &quot;Агростартап&quot; из областного бюджета на создание и (или) развитие хозяйств&quot;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05.05.2023 N 229-П)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по разведению крупного рогатого скота мясного или молочного направле</w:t>
      </w:r>
      <w:r>
        <w:t>ний продуктивности, в случае если предусмотрено использование части сре</w:t>
      </w:r>
      <w:proofErr w:type="gramStart"/>
      <w:r>
        <w:t>дств гр</w:t>
      </w:r>
      <w:proofErr w:type="gramEnd"/>
      <w:r>
        <w:t xml:space="preserve">анта на цели формирования неделимого фонда кооператива, членом которого является указанный победитель конкурса, - в размере, не превышающем 8 млн. рублей, но не более 90% затрат </w:t>
      </w:r>
      <w:r>
        <w:t>на реализацию бизнес-плана;</w:t>
      </w:r>
    </w:p>
    <w:p w:rsidR="00DC362E" w:rsidRDefault="00F64D01">
      <w:pPr>
        <w:pStyle w:val="ConsPlusNormal0"/>
        <w:jc w:val="both"/>
      </w:pPr>
      <w:r>
        <w:t xml:space="preserve">(в ред. </w:t>
      </w:r>
      <w:hyperlink r:id="rId35" w:tooltip="Постановление Правительства Кировской области от 05.05.2023 N 229-П &quot;О внесении изменений в постановление Правительства Кировской области от 30.04.2021 N 224-П &quot;О предоставлении грантов &quot;Агростартап&quot; из областного бюджета на создание и (или) развитие хозяйств&quot;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05.05.2023 N 229-П)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по иным направлениям бизнес-плана - в размер</w:t>
      </w:r>
      <w:r>
        <w:t>е, не превышающем 5 млн. рублей, но не более 90% затрат на реализацию бизнес-плана;</w:t>
      </w:r>
    </w:p>
    <w:p w:rsidR="00DC362E" w:rsidRDefault="00F64D01">
      <w:pPr>
        <w:pStyle w:val="ConsPlusNormal0"/>
        <w:jc w:val="both"/>
      </w:pPr>
      <w:r>
        <w:t xml:space="preserve">(в ред. </w:t>
      </w:r>
      <w:hyperlink r:id="rId36" w:tooltip="Постановление Правительства Кировской области от 05.05.2023 N 229-П &quot;О внесении изменений в постановление Правительства Кировской области от 30.04.2021 N 224-П &quot;О предоставлении грантов &quot;Агростартап&quot; из областного бюджета на создание и (или) развитие хозяйств&quot;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05.05.20</w:t>
      </w:r>
      <w:r>
        <w:t>23 N 229-П)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по иным направлениям бизнес-плана, в случае если предусмотрено использование части сре</w:t>
      </w:r>
      <w:proofErr w:type="gramStart"/>
      <w:r>
        <w:t xml:space="preserve">дств </w:t>
      </w:r>
      <w:r>
        <w:lastRenderedPageBreak/>
        <w:t>гр</w:t>
      </w:r>
      <w:proofErr w:type="gramEnd"/>
      <w:r>
        <w:t>анта на цели формирования неделимого фонда кооператива, членом которого является указанный победитель конкурса, - в размере, не превышающем 6 млн. рубл</w:t>
      </w:r>
      <w:r>
        <w:t>ей, но не более 90% затрат на реализацию бизнес-плана.</w:t>
      </w:r>
    </w:p>
    <w:p w:rsidR="00DC362E" w:rsidRDefault="00F64D01">
      <w:pPr>
        <w:pStyle w:val="ConsPlusNormal0"/>
        <w:jc w:val="both"/>
      </w:pPr>
      <w:r>
        <w:t xml:space="preserve">(в ред. </w:t>
      </w:r>
      <w:hyperlink r:id="rId37" w:tooltip="Постановление Правительства Кировской области от 05.05.2023 N 229-П &quot;О внесении изменений в постановление Правительства Кировской области от 30.04.2021 N 224-П &quot;О предоставлении грантов &quot;Агростартап&quot; из областного бюджета на создание и (или) развитие хозяйств&quot;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05.05.2023 N 229-П)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В отношении побед</w:t>
      </w:r>
      <w:r>
        <w:t>ителя конкурса, использующего право на освобождение от исполнения обязанностей налогоплательщика, связанных с исчислением и уплатой налога на добавленную стоимость, финансовое обеспечение части затрат осуществляется исходя из суммы расходов на приобретение</w:t>
      </w:r>
      <w:r>
        <w:t xml:space="preserve"> товаров (работ, услуг), включая сумму налога на добавленную стоимость.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 xml:space="preserve">Размер гранта не может быть менее 1,5 млн. рублей. В случае если заявителем на рассмотрение конкурсной комиссии представлен бизнес-план, предусматривающий размер гранта менее 1,5 млн. </w:t>
      </w:r>
      <w:r>
        <w:t>рублей, такой бизнес-план конкурсной комиссией не рассматривается.</w:t>
      </w:r>
    </w:p>
    <w:p w:rsidR="00DC362E" w:rsidRDefault="00F64D01">
      <w:pPr>
        <w:pStyle w:val="ConsPlusNormal0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38" w:tooltip="Постановление Правительства Кировской области от 28.06.2024 N 279-П &quot;О внесении изменений в постановление Правительства Кировской области от 30.04.2021 N 224-П &quot;О предоставлении грантов &quot;Агростартап&quot; из областного бюджета на создание и (или) развитие хозяйств&quot;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28.06.2024 N 279-П)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1.6. Сведения о гранте размещаются на едином портале бюджетной системы Российской</w:t>
      </w:r>
      <w:r>
        <w:t xml:space="preserve"> Федерации в информационно-телекоммуникационной сети "Интернет" (далее - единый портал) в порядке, установленном Министерством финансов Российской Федерации.</w:t>
      </w:r>
    </w:p>
    <w:p w:rsidR="00DC362E" w:rsidRDefault="00F64D01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1.6 в ред. </w:t>
      </w:r>
      <w:hyperlink r:id="rId39" w:tooltip="Постановление Правительства Кировской области от 28.06.2024 N 279-П &quot;О внесении изменений в постановление Правительства Кировской области от 30.04.2021 N 224-П &quot;О предоставлении грантов &quot;Агростартап&quot; из областного бюджета на создание и (или) развитие хозяйств&quot;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28.06.2024 N 279-П)</w:t>
      </w:r>
    </w:p>
    <w:p w:rsidR="00DC362E" w:rsidRDefault="00DC362E">
      <w:pPr>
        <w:pStyle w:val="ConsPlusNormal0"/>
        <w:jc w:val="both"/>
      </w:pPr>
    </w:p>
    <w:p w:rsidR="00DC362E" w:rsidRDefault="00F64D01">
      <w:pPr>
        <w:pStyle w:val="ConsPlusTitle0"/>
        <w:ind w:firstLine="540"/>
        <w:jc w:val="both"/>
        <w:outlineLvl w:val="1"/>
      </w:pPr>
      <w:bookmarkStart w:id="6" w:name="P88"/>
      <w:bookmarkEnd w:id="6"/>
      <w:r>
        <w:t>2. Порядок проведения конкурса</w:t>
      </w:r>
    </w:p>
    <w:p w:rsidR="00DC362E" w:rsidRDefault="00DC362E">
      <w:pPr>
        <w:pStyle w:val="ConsPlusNormal0"/>
        <w:ind w:firstLine="540"/>
        <w:jc w:val="both"/>
      </w:pPr>
    </w:p>
    <w:p w:rsidR="00DC362E" w:rsidRDefault="00F64D01">
      <w:pPr>
        <w:pStyle w:val="ConsPlusNormal0"/>
        <w:ind w:firstLine="540"/>
        <w:jc w:val="both"/>
      </w:pPr>
      <w:r>
        <w:t xml:space="preserve">(в ред. </w:t>
      </w:r>
      <w:hyperlink r:id="rId40" w:tooltip="Постановление Правительства Кировской области от 28.06.2024 N 279-П &quot;О внесении изменений в постановление Правительства Кировской области от 30.04.2021 N 224-П &quot;О предоставлении грантов &quot;Агростартап&quot; из областного бюджета на создание и (или) развитие хозяйств&quot;">
        <w:r>
          <w:rPr>
            <w:color w:val="0000FF"/>
          </w:rPr>
          <w:t>постановления</w:t>
        </w:r>
      </w:hyperlink>
      <w:r>
        <w:t xml:space="preserve"> П</w:t>
      </w:r>
      <w:r>
        <w:t>равительства Кировской области от 28.06.2024 N 279-П)</w:t>
      </w:r>
    </w:p>
    <w:p w:rsidR="00DC362E" w:rsidRDefault="00DC362E">
      <w:pPr>
        <w:pStyle w:val="ConsPlusNormal0"/>
        <w:jc w:val="both"/>
      </w:pPr>
    </w:p>
    <w:p w:rsidR="00DC362E" w:rsidRDefault="00F64D01">
      <w:pPr>
        <w:pStyle w:val="ConsPlusNormal0"/>
        <w:ind w:firstLine="540"/>
        <w:jc w:val="both"/>
      </w:pPr>
      <w:r>
        <w:t>2.1. Отбор заявителей осуществляется путем проведения конкурса. Организатором конкурса является министерство.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2.2. Конкурс проводится в государственной интегрированной информационной системе управления</w:t>
      </w:r>
      <w:r>
        <w:t xml:space="preserve"> общественными финансами "Электронный бюджет" (далее - система "Электронный бюджет"). Доступ к системе "Электронный бюджет" осуществляется с использованием федеральной государственной информационной системы "Единая система идентификац</w:t>
      </w:r>
      <w:proofErr w:type="gramStart"/>
      <w:r>
        <w:t>ии и ау</w:t>
      </w:r>
      <w:proofErr w:type="gramEnd"/>
      <w:r>
        <w:t xml:space="preserve">тентификации в </w:t>
      </w:r>
      <w:r>
        <w:t>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Взаимодействие министерства и конкурсной комиссии с заявителями о</w:t>
      </w:r>
      <w:r>
        <w:t>существляется с использованием документов в электронной форме в системе "Электронный бюджет".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 xml:space="preserve">2.3. </w:t>
      </w:r>
      <w:proofErr w:type="gramStart"/>
      <w:r>
        <w:t>Министерство направляет в муниципальные районы (городские и муниципальные округа) Кировской области, размещает на официальном сайте министерства (</w:t>
      </w:r>
      <w:hyperlink r:id="rId41">
        <w:r>
          <w:rPr>
            <w:color w:val="0000FF"/>
          </w:rPr>
          <w:t>http://www.dsx-kirov.ru</w:t>
        </w:r>
      </w:hyperlink>
      <w:r>
        <w:t>) (далее - сайт министерства) и в системе "Электронный бюджет" не позднее 1 рабочего дня до даты начала приема заявок на участие в конкурсе (далее - заявка) объявление о проведении конкурса, содержащее с</w:t>
      </w:r>
      <w:r>
        <w:t>ледующую информацию:</w:t>
      </w:r>
      <w:proofErr w:type="gramEnd"/>
    </w:p>
    <w:p w:rsidR="00DC362E" w:rsidRDefault="00F64D01">
      <w:pPr>
        <w:pStyle w:val="ConsPlusNormal0"/>
        <w:spacing w:before="200"/>
        <w:ind w:firstLine="540"/>
        <w:jc w:val="both"/>
      </w:pPr>
      <w:r>
        <w:t>срок проведения конкурса, а также информацию о возможности проведения нескольких этапов конкурса с указанием сроков и порядка их проведения (при необходимости);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даты начала подачи и окончания приема заявок, при этом дата окончания прие</w:t>
      </w:r>
      <w:r>
        <w:t>ма заявок не может быть ранее 30-го календарного дня, следующего за днем размещения объявления о проведении конкурса;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наименование, место нахождения, почтовый адрес, адрес электронной почты министерства;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результаты предоставления гранта;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доменное имя и (ил</w:t>
      </w:r>
      <w:r>
        <w:t>и) указатели страниц государственной информационной системы, обеспечивающей проведение конкурса, в информационно-телекоммуникационной сети "Интернет";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требования к участникам конкурса и перечень документов, представляемых участниками конкурса для подтвержд</w:t>
      </w:r>
      <w:r>
        <w:t>ения их соответствия указанным требованиям;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lastRenderedPageBreak/>
        <w:t>категории получателей грантов и критерии оценки заявок;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порядок подачи заявок, требования к их форме и содержанию;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 xml:space="preserve">порядок отзыва и возврата заявок, </w:t>
      </w:r>
      <w:proofErr w:type="gramStart"/>
      <w:r>
        <w:t>определяющий</w:t>
      </w:r>
      <w:proofErr w:type="gramEnd"/>
      <w:r>
        <w:t xml:space="preserve"> в том числе основания для возврата заявок, а также</w:t>
      </w:r>
      <w:r>
        <w:t xml:space="preserve"> порядок внесения в них изменений;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правила рассмотрения и оценки заявок;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порядок отклонения заявок, а также информацию об основаниях их отклонения;</w:t>
      </w:r>
    </w:p>
    <w:p w:rsidR="00DC362E" w:rsidRDefault="00F64D01">
      <w:pPr>
        <w:pStyle w:val="ConsPlusNormal0"/>
        <w:spacing w:before="200"/>
        <w:ind w:firstLine="540"/>
        <w:jc w:val="both"/>
      </w:pPr>
      <w:proofErr w:type="gramStart"/>
      <w:r>
        <w:t>порядок оценки заявок, включающий критерии оценки заявок и их весовое значение в общей оценке заявок, информ</w:t>
      </w:r>
      <w:r>
        <w:t>ацию по каждому критерию оценки заявок, необходимую для представления заявителем, сведения, документы и материалы, подтверждающие такую информацию, сроки оценки заявок, а также информацию об участии или неучастии конкурсной комиссии и экспертов (экспертных</w:t>
      </w:r>
      <w:r>
        <w:t xml:space="preserve"> организаций) в оценке заявок;</w:t>
      </w:r>
      <w:proofErr w:type="gramEnd"/>
    </w:p>
    <w:p w:rsidR="00DC362E" w:rsidRDefault="00F64D01">
      <w:pPr>
        <w:pStyle w:val="ConsPlusNormal0"/>
        <w:spacing w:before="200"/>
        <w:ind w:firstLine="540"/>
        <w:jc w:val="both"/>
      </w:pPr>
      <w:r>
        <w:t>объем гранта, распределяемого в рамках конкурса, порядок расчета размера гранта, установленный настоящим Порядком, правила распределения гранта по результатам конкурса, которые могут включать максимальный и минимальный размер</w:t>
      </w:r>
      <w:r>
        <w:t>ы гранта, предоставляемого победителю (победителям) конкурса, а также предельное количество победителей конкурса;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порядок предоставления участникам конкурса разъяснений положений объявления о проведении конкурса с указанием дат начала и окончания срока предоставления таких разъяснений;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срок, в течение которого победитель (победители) конкурса должен (должны) подписать</w:t>
      </w:r>
      <w:r>
        <w:t xml:space="preserve"> соглашение с министерством;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 xml:space="preserve">условия признания победителя (победителей) конкурса </w:t>
      </w:r>
      <w:proofErr w:type="gramStart"/>
      <w:r>
        <w:t>уклонившимся</w:t>
      </w:r>
      <w:proofErr w:type="gramEnd"/>
      <w:r>
        <w:t xml:space="preserve"> (уклонившимися) от заключения соглашения;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сроки размещения протокола подведения итогов конкурса (документа об итогах проведения конкурса) в системе "Электронный б</w:t>
      </w:r>
      <w:r>
        <w:t>юджет".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 xml:space="preserve">2.4. Конкурс может быть отменен министерством путем размещения объявления об отмене конкурса в системе "Электронный бюджет" не </w:t>
      </w:r>
      <w:proofErr w:type="gramStart"/>
      <w:r>
        <w:t>позднее</w:t>
      </w:r>
      <w:proofErr w:type="gramEnd"/>
      <w:r>
        <w:t xml:space="preserve"> чем за 2 рабочих дня до даты окончания приема заявок.</w:t>
      </w:r>
    </w:p>
    <w:p w:rsidR="00DC362E" w:rsidRDefault="00F64D01">
      <w:pPr>
        <w:pStyle w:val="ConsPlusNormal0"/>
        <w:spacing w:before="200"/>
        <w:ind w:firstLine="540"/>
        <w:jc w:val="both"/>
      </w:pPr>
      <w:bookmarkStart w:id="7" w:name="P114"/>
      <w:bookmarkEnd w:id="7"/>
      <w:r>
        <w:t>2.5. В конкурсе могут принимать участие заявители, отвечающ</w:t>
      </w:r>
      <w:r>
        <w:t>ие одновременно следующим требованиям: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2.5.1. Зарегистрированные в установленном порядке на сельской территории или на территории сельской агломерации Кировской области в текущем финансовом году (кроме граждан Российской Федерации, не осуществивших государ</w:t>
      </w:r>
      <w:r>
        <w:t>ственную регистрацию крестьянского (фермерского) хозяйства или не зарегистрировавшихся в качестве индивидуального предпринимателя).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2.5.2. Имеющие бизнес-план по одному из направлений деятельности, составленный по форме, утвержденной правовым актом министе</w:t>
      </w:r>
      <w:r>
        <w:t>рства.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 xml:space="preserve">2.5.3. </w:t>
      </w:r>
      <w:proofErr w:type="gramStart"/>
      <w:r>
        <w:t>Не являющиеся и ранее не являвшиеся получателями средств финансовой поддержки, в том числе на основании иных нормативных правовых актов Кировской области (за исключением социальных выплат и выплат на организацию начального этапа предпринимате</w:t>
      </w:r>
      <w:r>
        <w:t>льской деятельности), субсидий или грантов, в том числе гранта на поддержку начинающего фермера, по состоянию на 1-е число месяца подачи заявки.</w:t>
      </w:r>
      <w:proofErr w:type="gramEnd"/>
    </w:p>
    <w:p w:rsidR="00DC362E" w:rsidRDefault="00F64D01">
      <w:pPr>
        <w:pStyle w:val="ConsPlusNormal0"/>
        <w:spacing w:before="200"/>
        <w:ind w:firstLine="540"/>
        <w:jc w:val="both"/>
      </w:pPr>
      <w:bookmarkStart w:id="8" w:name="P118"/>
      <w:bookmarkEnd w:id="8"/>
      <w:r>
        <w:t xml:space="preserve">2.5.4. </w:t>
      </w:r>
      <w:proofErr w:type="gramStart"/>
      <w:r>
        <w:t>Не являющиеся по состоянию на дату рассмотрения заявки иностранным юридическим лицом, в том числе местом</w:t>
      </w:r>
      <w:r>
        <w:t xml:space="preserve">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>
        <w:t>офшорного</w:t>
      </w:r>
      <w:proofErr w:type="spellEnd"/>
      <w:r>
        <w:t>) владения активами в Российской Федерации (далее -</w:t>
      </w:r>
      <w:r>
        <w:t xml:space="preserve"> </w:t>
      </w:r>
      <w:proofErr w:type="spellStart"/>
      <w:r>
        <w:t>офшорные</w:t>
      </w:r>
      <w:proofErr w:type="spellEnd"/>
      <w:r>
        <w:t xml:space="preserve"> компании), а также российским юридическим лицом, в уставном (складочном) капитале которого </w:t>
      </w:r>
      <w:r>
        <w:lastRenderedPageBreak/>
        <w:t>доля прямого или косвенного (через третьих</w:t>
      </w:r>
      <w:proofErr w:type="gramEnd"/>
      <w:r>
        <w:t xml:space="preserve"> лиц) участия </w:t>
      </w:r>
      <w:proofErr w:type="spellStart"/>
      <w:r>
        <w:t>офшорных</w:t>
      </w:r>
      <w:proofErr w:type="spellEnd"/>
      <w:r>
        <w:t xml:space="preserve"> компаний в совокупности превышает 25% (если иное не предусмотрено законодательством Россий</w:t>
      </w:r>
      <w:r>
        <w:t>ской Федерации).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2.5.5. Не находящиеся на дату рассмотрения заявки в перечне организаций и физических лиц, в отношении которых имеются сведения об их причастности к экстремистской деятельности или терроризму.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 xml:space="preserve">2.5.6. </w:t>
      </w:r>
      <w:proofErr w:type="gramStart"/>
      <w:r>
        <w:t>Не находящиеся на дату рассмотрения заяв</w:t>
      </w:r>
      <w:r>
        <w:t xml:space="preserve">ки в составляемых в рамках реализации полномочий, предусмотренных </w:t>
      </w:r>
      <w:hyperlink r:id="rId42" w:tooltip="&quot;Раздел I. Понятие международного права, его сущность и роль в международных отношениях, политике и дипломатии. 1. Устав Организации Объединенных Наций&quot; (Принят в г. Сан-Франциско 26.06.1945) (с изм. и доп. от 20.12.1971) {КонсультантПлюс}">
        <w:r>
          <w:rPr>
            <w:color w:val="0000FF"/>
          </w:rPr>
          <w:t>главой VII</w:t>
        </w:r>
      </w:hyperlink>
      <w:r>
        <w:t xml:space="preserve"> Устава Организации Объединенных Наций, Советом Безопасности Организации Объединенных Наций или орган</w:t>
      </w:r>
      <w:r>
        <w:t>ами, специально созданными решениями Совета Безопасности Организации Объединенных Наций,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  <w:proofErr w:type="gramEnd"/>
    </w:p>
    <w:p w:rsidR="00DC362E" w:rsidRDefault="00F64D01">
      <w:pPr>
        <w:pStyle w:val="ConsPlusNormal0"/>
        <w:spacing w:before="200"/>
        <w:ind w:firstLine="540"/>
        <w:jc w:val="both"/>
      </w:pPr>
      <w:r>
        <w:t>2.5.7. Не получа</w:t>
      </w:r>
      <w:r>
        <w:t xml:space="preserve">ющие на дату рассмотрения заявки средства из областного бюджета на основании иных нормативных правовых актов Правительства Кировской области на цели, указанные в </w:t>
      </w:r>
      <w:hyperlink w:anchor="P55" w:tooltip="1.2. Гранты &quot;Агростартап&quot; из областного бюджета на создание и (или) развитие хозяйств предоставляются на финансовое обеспечение части затрат, указанных в пункте 3.2 настоящего Порядка, связанных с реализацией проектов создания и (или) развития хозяйств, в целя">
        <w:r>
          <w:rPr>
            <w:color w:val="0000FF"/>
          </w:rPr>
          <w:t>пункте 1.2</w:t>
        </w:r>
      </w:hyperlink>
      <w:r>
        <w:t xml:space="preserve"> настоящего Порядка.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 xml:space="preserve">2.5.8. Не являющиеся на дату рассмотрения заявки иностранным агентом в соответствии с Федеральным </w:t>
      </w:r>
      <w:hyperlink r:id="rId43" w:tooltip="Федеральный закон от 14.07.2022 N 255-ФЗ (ред. от 28.12.2024) &quot;О контроле за деятельностью лиц, находящихся под иностранным влиянием&quot; {КонсультантПлюс}">
        <w:r>
          <w:rPr>
            <w:color w:val="0000FF"/>
          </w:rPr>
          <w:t>законом</w:t>
        </w:r>
      </w:hyperlink>
      <w:r>
        <w:t xml:space="preserve"> от 14.07.2022 N 255-ФЗ "О </w:t>
      </w:r>
      <w:proofErr w:type="gramStart"/>
      <w:r>
        <w:t>контроле за</w:t>
      </w:r>
      <w:proofErr w:type="gramEnd"/>
      <w:r>
        <w:t xml:space="preserve"> деятельностью лиц, находящихся под иностранным влиянием".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2.5.9. Не</w:t>
      </w:r>
      <w:r>
        <w:t xml:space="preserve"> имеющие на дату рассмотрения заявки просроченной задолженности по возврату в областной бюджет иных субсидий,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нормативными правовыми актами Правительства Кировской области, а также ин</w:t>
      </w:r>
      <w:r>
        <w:t>ой просроченной (неурегулированной) задолженности по денежным обязательствам перед областным бюджетом.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 xml:space="preserve">2.5.10. </w:t>
      </w:r>
      <w:proofErr w:type="gramStart"/>
      <w:r>
        <w:t>Не находящиеся на дату рассмотрения заявки в процессе реорганизации (за исключением реорганизации в форме присоединения к заявителю - юридическом</w:t>
      </w:r>
      <w:r>
        <w:t>у лицу, с которым заключается соглашение, другого юридического лица), ликвидации, в отношении которых не введена процедура банкротства, деятельность не приостановлена в порядке, предусмотренном законодательством Российской Федерации (для крестьянских (ферм</w:t>
      </w:r>
      <w:r>
        <w:t>ерских) хозяйств - юридических лиц), либо не прекратившие деятельность в качестве индивидуального предпринимателя (для индивидуальных предпринимателей</w:t>
      </w:r>
      <w:proofErr w:type="gramEnd"/>
      <w:r>
        <w:t xml:space="preserve"> - глав крестьянских (фермерских) хозяйств).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 xml:space="preserve">2.5.11. </w:t>
      </w:r>
      <w:proofErr w:type="gramStart"/>
      <w:r>
        <w:t>Не имеющие на дату рассмотрения заявки сведений о дис</w:t>
      </w:r>
      <w:r>
        <w:t>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 - юридического лица либо заявителе - индивидуальном предпринимателе в реестре диск</w:t>
      </w:r>
      <w:r>
        <w:t>валифицированных лиц.</w:t>
      </w:r>
      <w:proofErr w:type="gramEnd"/>
    </w:p>
    <w:p w:rsidR="00DC362E" w:rsidRDefault="00F64D01">
      <w:pPr>
        <w:pStyle w:val="ConsPlusNormal0"/>
        <w:spacing w:before="200"/>
        <w:ind w:firstLine="540"/>
        <w:jc w:val="both"/>
      </w:pPr>
      <w:bookmarkStart w:id="9" w:name="P126"/>
      <w:bookmarkEnd w:id="9"/>
      <w:r>
        <w:t xml:space="preserve">2.5.12. </w:t>
      </w:r>
      <w:proofErr w:type="gramStart"/>
      <w:r>
        <w:t>Не имеющие на едином налоговом счете задолженности по уплате налогов, сборов и страховых взносов в бюджеты бюджетной системы Российской Федерации в сумме, превышающей 10 тыс. рублей, по состоянию на дату формирования справки о</w:t>
      </w:r>
      <w:r>
        <w:t xml:space="preserve"> наличии 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агента, но не ранее 1-го числа</w:t>
      </w:r>
      <w:proofErr w:type="gramEnd"/>
      <w:r>
        <w:t xml:space="preserve"> месяца подачи заявки.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2.5.13</w:t>
      </w:r>
      <w:r>
        <w:t xml:space="preserve">. </w:t>
      </w:r>
      <w:proofErr w:type="gramStart"/>
      <w:r>
        <w:t>Давшие согласие на передачу и обработку своих персональных данных в соответствии с законодательством Российской Федерации.</w:t>
      </w:r>
      <w:proofErr w:type="gramEnd"/>
    </w:p>
    <w:p w:rsidR="00DC362E" w:rsidRDefault="00F64D01">
      <w:pPr>
        <w:pStyle w:val="ConsPlusNormal0"/>
        <w:spacing w:before="200"/>
        <w:ind w:firstLine="540"/>
        <w:jc w:val="both"/>
      </w:pPr>
      <w:r>
        <w:t>2.5.14. Обязующиеся: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 xml:space="preserve">2.5.14.1. </w:t>
      </w:r>
      <w:proofErr w:type="gramStart"/>
      <w:r>
        <w:t>В течение не более 30 календарных дней после объявления победителями конкурса осуществить государств</w:t>
      </w:r>
      <w:r>
        <w:t xml:space="preserve">енную регистрацию крестьянского (фермерского) хозяйства, отвечающего условиям, указанным в </w:t>
      </w:r>
      <w:hyperlink w:anchor="P58" w:tooltip="заявитель - крестьянское (фермерское) хозяйство или индивидуальный предприниматель, являющийся главой крестьянского (фермерского) хозяйства, основными видами деятельности которых являются производство и (или) переработка сельскохозяйственной продукции, которые">
        <w:r>
          <w:rPr>
            <w:color w:val="0000FF"/>
          </w:rPr>
          <w:t>абзаце втором пункта 1.3</w:t>
        </w:r>
      </w:hyperlink>
      <w:r>
        <w:t xml:space="preserve"> настоящего Порядка, или зарегистрироваться в качестве индивидуального предпринимателя, отвечающего условия</w:t>
      </w:r>
      <w:r>
        <w:t xml:space="preserve">м, указанным в </w:t>
      </w:r>
      <w:hyperlink w:anchor="P58" w:tooltip="заявитель - крестьянское (фермерское) хозяйство или индивидуальный предприниматель, являющийся главой крестьянского (фермерского) хозяйства, основными видами деятельности которых являются производство и (или) переработка сельскохозяйственной продукции, которые">
        <w:r>
          <w:rPr>
            <w:color w:val="0000FF"/>
          </w:rPr>
          <w:t>абзаце втором пункта 1.3</w:t>
        </w:r>
      </w:hyperlink>
      <w:r>
        <w:t xml:space="preserve"> настоящего Порядка, в органах Федеральной налоговой службы (для граждан Российской Федерации, не осуществивших государственную регистрацию крестьянского (фермерского) хозяйства или</w:t>
      </w:r>
      <w:proofErr w:type="gramEnd"/>
      <w:r>
        <w:t xml:space="preserve"> н</w:t>
      </w:r>
      <w:r>
        <w:t xml:space="preserve">е </w:t>
      </w:r>
      <w:proofErr w:type="gramStart"/>
      <w:r>
        <w:t>зарегистрировавшихся</w:t>
      </w:r>
      <w:proofErr w:type="gramEnd"/>
      <w:r>
        <w:t xml:space="preserve"> в качестве индивидуального предпринимателя).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lastRenderedPageBreak/>
        <w:t xml:space="preserve">2.5.14.2. </w:t>
      </w:r>
      <w:proofErr w:type="gramStart"/>
      <w:r>
        <w:t>При направлении части средств гранта на формирование неделимого фонда кооператива вступить в кооператив после государственной регистрации крестьянского (фермерского) хозяйства ил</w:t>
      </w:r>
      <w:r>
        <w:t>и индивидуального предпринимателя в органах Федеральной налоговой службы, но не позднее даты предоставления гранта (для граждан Российской Федерации, не осуществивших государственную регистрацию крестьянского (фермерского) хозяйства или не зарегистрировавш</w:t>
      </w:r>
      <w:r>
        <w:t>ихся в качестве индивидуального предпринимателя).</w:t>
      </w:r>
      <w:proofErr w:type="gramEnd"/>
    </w:p>
    <w:p w:rsidR="00DC362E" w:rsidRDefault="00F64D01">
      <w:pPr>
        <w:pStyle w:val="ConsPlusNormal0"/>
        <w:spacing w:before="200"/>
        <w:ind w:firstLine="540"/>
        <w:jc w:val="both"/>
      </w:pPr>
      <w:bookmarkStart w:id="10" w:name="P131"/>
      <w:bookmarkEnd w:id="10"/>
      <w:r>
        <w:t>2.6. В случае если крестьянское (фермерское) хозяйство (индивидуальный предприниматель - глава крестьянского (фермерского) хозяйства), являющееся (являющийся) членом кооператива, гражданин Российской Федера</w:t>
      </w:r>
      <w:r>
        <w:t>ции, который обязуется вступить в кооператив, планируют направить не менее 25% и не более 50% сре</w:t>
      </w:r>
      <w:proofErr w:type="gramStart"/>
      <w:r>
        <w:t>дств гр</w:t>
      </w:r>
      <w:proofErr w:type="gramEnd"/>
      <w:r>
        <w:t>анта на формирование неделимого фонда такого кооператива, кооператив должен соответствовать одновременно следующим требованиям:</w:t>
      </w:r>
    </w:p>
    <w:p w:rsidR="00DC362E" w:rsidRDefault="00F64D01">
      <w:pPr>
        <w:pStyle w:val="ConsPlusNormal0"/>
        <w:spacing w:before="200"/>
        <w:ind w:firstLine="540"/>
        <w:jc w:val="both"/>
      </w:pPr>
      <w:bookmarkStart w:id="11" w:name="P132"/>
      <w:bookmarkEnd w:id="11"/>
      <w:r>
        <w:t>2.6.1. Быть зарегистриро</w:t>
      </w:r>
      <w:r>
        <w:t xml:space="preserve">ванным в соответствии с Федеральным </w:t>
      </w:r>
      <w:hyperlink r:id="rId44" w:tooltip="Федеральный закон от 08.12.1995 N 193-ФЗ (ред. от 22.06.2024) &quot;О сельскохозяйственной кооперации&quot; {КонсультантПлюс}">
        <w:r>
          <w:rPr>
            <w:color w:val="0000FF"/>
          </w:rPr>
          <w:t>законом</w:t>
        </w:r>
      </w:hyperlink>
      <w:r>
        <w:t xml:space="preserve"> от 08.12.199</w:t>
      </w:r>
      <w:r>
        <w:t>5 N 193-ФЗ "О сельскохозяйственной кооперации" и осуществлять деятельность на сельской территории или территории сельской агломерации Кировской области.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2.6.2. Быть созданным сельскохозяйственными товаропроизводителями и (или) ведущими личное подсобное хоз</w:t>
      </w:r>
      <w:r>
        <w:t>яйство гражданами.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2.6.3. Быть созданным не менее чем 2 юридическими лицами или не менее чем 3 гражданами.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2.6.4. Иметь в наименовании указание на основную цель своей деятельности, а также слова "сельскохозяйственный потребительский кооператив".</w:t>
      </w:r>
    </w:p>
    <w:p w:rsidR="00DC362E" w:rsidRDefault="00F64D01">
      <w:pPr>
        <w:pStyle w:val="ConsPlusNormal0"/>
        <w:spacing w:before="200"/>
        <w:ind w:firstLine="540"/>
        <w:jc w:val="both"/>
      </w:pPr>
      <w:bookmarkStart w:id="12" w:name="P136"/>
      <w:bookmarkEnd w:id="12"/>
      <w:r>
        <w:t>2.6.5. Явл</w:t>
      </w:r>
      <w:r>
        <w:t xml:space="preserve">яться субъектом малого и среднего предпринимательства в соответствии с Федеральным </w:t>
      </w:r>
      <w:hyperlink r:id="rId45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24.07.2007 N 209-ФЗ "О развитии малого и среднего предпринимательства в Российской Федерации" и состоять в едином реестре субъектов малого и среднего предпринимательства, размещенн</w:t>
      </w:r>
      <w:r>
        <w:t>ом на сайте Федеральной налоговой службы.</w:t>
      </w:r>
    </w:p>
    <w:p w:rsidR="00DC362E" w:rsidRDefault="00F64D01">
      <w:pPr>
        <w:pStyle w:val="ConsPlusNormal0"/>
        <w:spacing w:before="200"/>
        <w:ind w:firstLine="540"/>
        <w:jc w:val="both"/>
      </w:pPr>
      <w:bookmarkStart w:id="13" w:name="P137"/>
      <w:bookmarkEnd w:id="13"/>
      <w:r>
        <w:t xml:space="preserve">2.6.6. Объединять не менее 5 граждан Российской Федерации и (или) не менее 3 сельскохозяйственных товаропроизводителей (кроме ассоциированных членов). Члены кооператива из числа сельскохозяйственных товаропроизводителей должны относиться к </w:t>
      </w:r>
      <w:proofErr w:type="spellStart"/>
      <w:r>
        <w:t>микропредприятия</w:t>
      </w:r>
      <w:r>
        <w:t>м</w:t>
      </w:r>
      <w:proofErr w:type="spellEnd"/>
      <w:r>
        <w:t xml:space="preserve"> или малым предприятиям в соответствии с Федеральным </w:t>
      </w:r>
      <w:hyperlink r:id="rId46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24.07.2007 N 209-ФЗ "О развитии малого и среднего предпринимательства в Российской Федерации".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2.6.7. Иметь бизнес-план, утвержденный заявителем по форме, утверждаемой правовым актом министерства.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2.6.8. Не ме</w:t>
      </w:r>
      <w:r>
        <w:t>нее 50% объема работ (услуг) осуществлять для членов кооператива.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2.6.9. Являться членом одного из ревизионных союзов.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2.6.10. Взять на себя обязательства: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2.6.10.1. Осуществлять деятельность в течение не менее 5 лет со дня получения гранта.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2.6.10.2. Испо</w:t>
      </w:r>
      <w:r>
        <w:t>льзовать средства гранта, внесенные заявителем в неделимый фонд кооператива, в течение 18 месяцев со дня их получения.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2.6.10.3. Состоять в ревизионном союзе в течение 5 лет со дня получения гранта.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2.6.10.4. Ежегодно в течение 5 лет со дня получения грант</w:t>
      </w:r>
      <w:r>
        <w:t>а представлять в министерство ревизионное заключение о результатах деятельности.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2.6.10.5. Ежегодно в течение 5 лет со дня получения гранта представлять в министерство отчетность о результатах деятельности по форме и в срок, которые устанавливаются правовы</w:t>
      </w:r>
      <w:r>
        <w:t>м актом министерства.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2.6.10.6. Приобретать имущество с использованием части сре</w:t>
      </w:r>
      <w:proofErr w:type="gramStart"/>
      <w:r>
        <w:t>дств гр</w:t>
      </w:r>
      <w:proofErr w:type="gramEnd"/>
      <w:r>
        <w:t xml:space="preserve">анта, внесенных заявителем в </w:t>
      </w:r>
      <w:r>
        <w:lastRenderedPageBreak/>
        <w:t>неделимый фонд кооператива, исключительно в соответствии с перечнем имущества, приобретаемого кооперативом с использованием части средств гр</w:t>
      </w:r>
      <w:r>
        <w:t>анта, внесенных заявителем в неделимый фонд кооператива, определенным Министерством сельского хозяйства Российской Федерации.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 xml:space="preserve">2.7. </w:t>
      </w:r>
      <w:proofErr w:type="gramStart"/>
      <w:r>
        <w:t>Для участия в конкурсе заявитель не позднее 30 календарных дней, следующих за днем размещения объявления о проведении конкурс</w:t>
      </w:r>
      <w:r>
        <w:t xml:space="preserve">а, формирует заявку в электронной форме посредством заполнения соответствующих экранных форм </w:t>
      </w:r>
      <w:proofErr w:type="spellStart"/>
      <w:r>
        <w:t>веб-интерфейса</w:t>
      </w:r>
      <w:proofErr w:type="spellEnd"/>
      <w:r>
        <w:t xml:space="preserve"> системы "Электронный бюджет" и представляет в систему "Электронный бюджет" электронные копии документов (документов на бумажном носителе, преобразов</w:t>
      </w:r>
      <w:r>
        <w:t>анных в электронную форму путем сканирования), указанных в объявлении о проведении конкурса.</w:t>
      </w:r>
      <w:proofErr w:type="gramEnd"/>
    </w:p>
    <w:p w:rsidR="00DC362E" w:rsidRDefault="00F64D01">
      <w:pPr>
        <w:pStyle w:val="ConsPlusNormal0"/>
        <w:spacing w:before="200"/>
        <w:ind w:firstLine="540"/>
        <w:jc w:val="both"/>
      </w:pPr>
      <w:r>
        <w:t xml:space="preserve">2.8. Проверка заявителя на соответствие требованиям, установленным </w:t>
      </w:r>
      <w:hyperlink w:anchor="P118" w:tooltip="2.5.4. Не являющиеся по состоянию на дату рассмотрения заявки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">
        <w:r>
          <w:rPr>
            <w:color w:val="0000FF"/>
          </w:rPr>
          <w:t>подпунктами 2.5.4</w:t>
        </w:r>
      </w:hyperlink>
      <w:r>
        <w:t xml:space="preserve"> - </w:t>
      </w:r>
      <w:hyperlink w:anchor="P126" w:tooltip="2.5.12. Не имеющие на едином налоговом счете задолженности по уплате налогов, сборов и страховых взносов в бюджеты бюджетной системы Российской Федерации в сумме, превышающей 10 тыс. рублей, по состоянию на дату формирования справки о наличии на дату формирова">
        <w:r>
          <w:rPr>
            <w:color w:val="0000FF"/>
          </w:rPr>
          <w:t>2.5.12 пункта 2.5</w:t>
        </w:r>
      </w:hyperlink>
      <w:r>
        <w:t xml:space="preserve"> настоящего Порядка, осуществляется автоматически в системе "Электронный бюджет" на основании данных государственных информационных систем, в том числе</w:t>
      </w:r>
      <w:r>
        <w:t xml:space="preserve"> с использованием единой системы межведомственного электронного взаимодействия (при наличии технической возможности).</w:t>
      </w:r>
    </w:p>
    <w:p w:rsidR="00DC362E" w:rsidRDefault="00F64D01">
      <w:pPr>
        <w:pStyle w:val="ConsPlusNormal0"/>
        <w:spacing w:before="200"/>
        <w:ind w:firstLine="540"/>
        <w:jc w:val="both"/>
      </w:pPr>
      <w:proofErr w:type="gramStart"/>
      <w:r>
        <w:t>Запрещается требовать от заявителя представления документов и информации в целях подтверждения соответствия его требованиям, установленным</w:t>
      </w:r>
      <w:r>
        <w:t xml:space="preserve"> </w:t>
      </w:r>
      <w:hyperlink w:anchor="P118" w:tooltip="2.5.4. Не являющиеся по состоянию на дату рассмотрения заявки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">
        <w:r>
          <w:rPr>
            <w:color w:val="0000FF"/>
          </w:rPr>
          <w:t>подпунктами 2.5.4</w:t>
        </w:r>
      </w:hyperlink>
      <w:r>
        <w:t xml:space="preserve"> - </w:t>
      </w:r>
      <w:hyperlink w:anchor="P126" w:tooltip="2.5.12. Не имеющие на едином налоговом счете задолженности по уплате налогов, сборов и страховых взносов в бюджеты бюджетной системы Российской Федерации в сумме, превышающей 10 тыс. рублей, по состоянию на дату формирования справки о наличии на дату формирова">
        <w:r>
          <w:rPr>
            <w:color w:val="0000FF"/>
          </w:rPr>
          <w:t>2.5.12 пункта 2.5</w:t>
        </w:r>
      </w:hyperlink>
      <w:r>
        <w:t xml:space="preserve"> настоящего Порядка, при наличии соответствующей информации в государственных информационных системах, доступ к которым имеется у министерства в рам</w:t>
      </w:r>
      <w:r>
        <w:t>ках межведомственного электронного взаимодействия, за исключением случая, если заявитель готов представить указанные документы и информацию министерству по собственной инициативе.</w:t>
      </w:r>
      <w:proofErr w:type="gramEnd"/>
    </w:p>
    <w:p w:rsidR="00DC362E" w:rsidRDefault="00F64D01">
      <w:pPr>
        <w:pStyle w:val="ConsPlusNormal0"/>
        <w:spacing w:before="200"/>
        <w:ind w:firstLine="540"/>
        <w:jc w:val="both"/>
      </w:pPr>
      <w:r>
        <w:t>В случае отсутствия технической возможности осуществления автоматической про</w:t>
      </w:r>
      <w:r>
        <w:t xml:space="preserve">верки в системе "Электронный бюджет" заявителя на соответствие требованиям, установленным </w:t>
      </w:r>
      <w:hyperlink w:anchor="P118" w:tooltip="2.5.4. Не являющиеся по состоянию на дату рассмотрения заявки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">
        <w:r>
          <w:rPr>
            <w:color w:val="0000FF"/>
          </w:rPr>
          <w:t>подпунктами 2.5.4</w:t>
        </w:r>
      </w:hyperlink>
      <w:r>
        <w:t xml:space="preserve"> - </w:t>
      </w:r>
      <w:hyperlink w:anchor="P126" w:tooltip="2.5.12. Не имеющие на едином налоговом счете задолженности по уплате налогов, сборов и страховых взносов в бюджеты бюджетной системы Российской Федерации в сумме, превышающей 10 тыс. рублей, по состоянию на дату формирования справки о наличии на дату формирова">
        <w:r>
          <w:rPr>
            <w:color w:val="0000FF"/>
          </w:rPr>
          <w:t>2.5.12 пункта 2.5</w:t>
        </w:r>
      </w:hyperlink>
      <w:r>
        <w:t xml:space="preserve"> настоящего Порядка, подтверждение соответствия заявителя у</w:t>
      </w:r>
      <w:r>
        <w:t xml:space="preserve">казанным требованиям осуществляется путем проставления в электронном виде заявителем соответствующих отметок при заполнении экранных форм </w:t>
      </w:r>
      <w:proofErr w:type="spellStart"/>
      <w:r>
        <w:t>веб-интерфейса</w:t>
      </w:r>
      <w:proofErr w:type="spellEnd"/>
      <w:r>
        <w:t xml:space="preserve"> системы "Электронный бюджет".</w:t>
      </w:r>
    </w:p>
    <w:p w:rsidR="00DC362E" w:rsidRDefault="00F64D01">
      <w:pPr>
        <w:pStyle w:val="ConsPlusNormal0"/>
        <w:spacing w:before="200"/>
        <w:ind w:firstLine="540"/>
        <w:jc w:val="both"/>
      </w:pPr>
      <w:bookmarkStart w:id="14" w:name="P152"/>
      <w:bookmarkEnd w:id="14"/>
      <w:r>
        <w:t>2.9. К заявке прилагаются следующие документы: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 xml:space="preserve">2.9.1. </w:t>
      </w:r>
      <w:proofErr w:type="gramStart"/>
      <w:r>
        <w:t>Заявление на участи</w:t>
      </w:r>
      <w:r>
        <w:t>е в конкурсе по форме, утверждаемой правовым актом министерства, содержащее информацию о заявителе, о предлагаемых заявителем значениях результатов предоставления гранта и размере запрашиваемого гранта, согласие на публикацию (размещение) в информационно-т</w:t>
      </w:r>
      <w:r>
        <w:t>елекоммуникационной сети "Интернет" информации о заявителе, о подаваемом им заявлении на участие в конкурсе, иной информации о заявителе, связанной с участием в конкурсе, а также согласие на обработку персональных</w:t>
      </w:r>
      <w:proofErr w:type="gramEnd"/>
      <w:r>
        <w:t xml:space="preserve"> данных.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2.9.2. Бизнес-план, утвержденный з</w:t>
      </w:r>
      <w:r>
        <w:t>аявителем по форме, утверждаемой правовым актом министерства.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 xml:space="preserve">2.9.3. </w:t>
      </w:r>
      <w:proofErr w:type="gramStart"/>
      <w:r>
        <w:t>Копия соглашения о создании крестьянского (фермерского) хозяйства, заверенная главой крестьянского (фермерского) хозяйства (при создании крестьянского (фермерского) хозяйства более чем од</w:t>
      </w:r>
      <w:r>
        <w:t>ним гражданином) (в случае, если заявителем является крестьянское (фермерское) хозяйство).</w:t>
      </w:r>
      <w:proofErr w:type="gramEnd"/>
    </w:p>
    <w:p w:rsidR="00DC362E" w:rsidRDefault="00F64D01">
      <w:pPr>
        <w:pStyle w:val="ConsPlusNormal0"/>
        <w:spacing w:before="200"/>
        <w:ind w:firstLine="540"/>
        <w:jc w:val="both"/>
      </w:pPr>
      <w:r>
        <w:t>2.9.4. Копия свидетельства о постановке на учет физического лица в Федеральной налоговой службе (в случае, если заявителем является гражданин Российской Федерации, н</w:t>
      </w:r>
      <w:r>
        <w:t>е осуществивший государственную регистрацию крестьянского (фермерского) хозяйства или не зарегистрировавшийся в качестве индивидуального предпринимателя).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2.9.5. Копии 2-й, 3-й страниц паспорта и страницы паспорта, содержащей информацию о последнем месте р</w:t>
      </w:r>
      <w:r>
        <w:t>егистрации индивидуального предпринимателя - главы крестьянского (фермерского) хозяйства или гражданина Российской Федерации, не осуществившего государственную регистрацию крестьянского (фермерского) хозяйства или не зарегистрировавшегося в качестве индиви</w:t>
      </w:r>
      <w:r>
        <w:t>дуального предпринимателя.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2.9.6. Справка о наличии 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агента, выданная</w:t>
      </w:r>
      <w:r>
        <w:t xml:space="preserve"> органом Федеральной налоговой службы, на учете в </w:t>
      </w:r>
      <w:r>
        <w:lastRenderedPageBreak/>
        <w:t>котором состоит заявитель, сформированная не ранее 1-го числа месяца подачи заявки (представляется по инициативе заявителя). Указанная справка, полученная заявителем в электронной форме по телекоммуникацион</w:t>
      </w:r>
      <w:r>
        <w:t>ным каналам связи, должна быть заверена заявителем.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2.9.7. Копия приказа о приеме на работу главного бухгалтера (в случае, если заявителем является крестьянское (фермерское) хозяйство).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2.9.8. Копии сертификатов соответствия или иных документов, выданных л</w:t>
      </w:r>
      <w:r>
        <w:t>ицом, система добровольной сертификации которого зарегистрирована Управлением развития, информационного обеспечения и аккредитации Федерального агентства по техническому регулированию и метрологии, либо копия документа, выданного производителем техники и (</w:t>
      </w:r>
      <w:r>
        <w:t xml:space="preserve">или) оборудования или официальным представителем производителя, содержащего сведения об отнесении каждой из </w:t>
      </w:r>
      <w:proofErr w:type="gramStart"/>
      <w:r>
        <w:t>единиц</w:t>
      </w:r>
      <w:proofErr w:type="gramEnd"/>
      <w:r>
        <w:t xml:space="preserve"> планируемых к приобретению техники и (или) оборудования к тому или иному коду Общероссийского </w:t>
      </w:r>
      <w:hyperlink r:id="rId4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7.01.2025) {КонсультантПлюс}">
        <w:r>
          <w:rPr>
            <w:color w:val="0000FF"/>
          </w:rPr>
          <w:t>классификатора</w:t>
        </w:r>
      </w:hyperlink>
      <w:r>
        <w:t xml:space="preserve"> продукции по</w:t>
      </w:r>
      <w:r>
        <w:t xml:space="preserve"> видам экономической деятельности ОК 034-2014 (КПЕС 2008), принятого приказом Федерального агентства по техническому регулированию и метрологии от 31.01.2014 N 14-ст "О принятии и введении в действие Общероссийского классификатора видов экономической деяте</w:t>
      </w:r>
      <w:r>
        <w:t>льности (ОКВЭД2) ОК 029-2014 (КДЕС</w:t>
      </w:r>
      <w:proofErr w:type="gramStart"/>
      <w:r>
        <w:t xml:space="preserve"> Р</w:t>
      </w:r>
      <w:proofErr w:type="gramEnd"/>
      <w:r>
        <w:t>ед. 2) и Общероссийского классификатора продукции по видам экономической деятельности (ОКПД2) ОК 034-2014 (КПЕС 2008)" (далее - приказ Федерального агентства по техническому регулированию и метрологии от 31.01.2014 N 14-</w:t>
      </w:r>
      <w:r>
        <w:t>ст) (в случае, если грант будет использован на приобретение сельскохозяйственной техники, включая прицепное и навесное оборудование, грузового автомобильного транспорта, специализированного автомобильного транспорта для транспортировки сельскохозяйственной</w:t>
      </w:r>
      <w:r>
        <w:t xml:space="preserve"> продукции и осуществления мобильной торговли, оборудования для производства, переработки и хранения сельскохозяйственной продукции (кроме оборудования, предназначенного для производства продукции свиноводства)).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2.9.9. В случае направления крестьянским (ф</w:t>
      </w:r>
      <w:r>
        <w:t>ермерским) хозяйством (индивидуальным предпринимателем), являющимся членом кооператива, гражданином Российской Федерации, который обязуется вступить в кооператив, не менее 25% и не более 50% сре</w:t>
      </w:r>
      <w:proofErr w:type="gramStart"/>
      <w:r>
        <w:t>дств гр</w:t>
      </w:r>
      <w:proofErr w:type="gramEnd"/>
      <w:r>
        <w:t>анта на формирование неделимого фонда такого кооператив</w:t>
      </w:r>
      <w:r>
        <w:t>а: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 xml:space="preserve">2.9.9.1. Документы, подтверждающие соответствие кооператива требованиям, установленным </w:t>
      </w:r>
      <w:hyperlink w:anchor="P132" w:tooltip="2.6.1. Быть зарегистрированным в соответствии с Федеральным законом от 08.12.1995 N 193-ФЗ &quot;О сельскохозяйственной кооперации&quot; и осуществлять деятельность на сельской территории или территории сельской агломерации Кировской области.">
        <w:r>
          <w:rPr>
            <w:color w:val="0000FF"/>
          </w:rPr>
          <w:t>подпунктами 2.6.1</w:t>
        </w:r>
      </w:hyperlink>
      <w:r>
        <w:t xml:space="preserve"> - </w:t>
      </w:r>
      <w:hyperlink w:anchor="P136" w:tooltip="2.6.5. Являться субъектом малого и среднего предпринимательства в соответствии с Федеральным законом от 24.07.2007 N 209-ФЗ &quot;О развитии малого и среднего предпринимательства в Российской Федерации&quot; и состоять в едином реестре субъектов малого и среднего предпр">
        <w:r>
          <w:rPr>
            <w:color w:val="0000FF"/>
          </w:rPr>
          <w:t>2.6.5 пункта 2.6</w:t>
        </w:r>
      </w:hyperlink>
      <w:r>
        <w:t xml:space="preserve"> настоящего Порядка: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2.9.9.1.1. Копия протокола общего организационного собрания чле</w:t>
      </w:r>
      <w:r>
        <w:t>нов кооператива, заверенная председателем кооператива.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 xml:space="preserve">2.9.9.1.2. Копии выписок из </w:t>
      </w:r>
      <w:proofErr w:type="spellStart"/>
      <w:r>
        <w:t>похозяйственных</w:t>
      </w:r>
      <w:proofErr w:type="spellEnd"/>
      <w:r>
        <w:t xml:space="preserve"> книг об учете личных подсобных хозяй</w:t>
      </w:r>
      <w:proofErr w:type="gramStart"/>
      <w:r>
        <w:t>ств гр</w:t>
      </w:r>
      <w:proofErr w:type="gramEnd"/>
      <w:r>
        <w:t>аждан, являвшихся членами кооператива на дату его создания, выданные администрациями муниципальных образований.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2.9.9.1.3. Копии бухгалтерской отчетности индивидуальных предпринимателей, организаций (кроме сельскохозяйственных потребительских кооперативов), являвшихся членами кооператива на дату его создания, составленной по форме, установленной Министерством сельск</w:t>
      </w:r>
      <w:r>
        <w:t>ого хозяйства Российской Федерации. Если указанные организации и индивидуальные предприниматели не составляют в соответствии с законодательством Российской Федерации бухгалтерскую отчетность, то представляются копии документов о ведении учета доходов и рас</w:t>
      </w:r>
      <w:r>
        <w:t>ходов, а также копии налоговой отчетности с отметками органа Федеральной налоговой служб</w:t>
      </w:r>
      <w:proofErr w:type="gramStart"/>
      <w:r>
        <w:t>ы о ее</w:t>
      </w:r>
      <w:proofErr w:type="gramEnd"/>
      <w:r>
        <w:t xml:space="preserve"> принятии.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 xml:space="preserve">2.9.9.1.4. Справка об осуществлении деятельности по заготовке, хранению, подработке, переработке, сортировке, убою, первичной переработке, охлаждению, </w:t>
      </w:r>
      <w:r>
        <w:t>подготовке к реализации, транспортировке и реализации сельскохозяйственной продукции, дикорастущих пищевых ресурсов, а также продуктов переработки указанной продукции по состоянию на 1-е число месяца подачи заявки, подписанная председателем кооператива.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2.</w:t>
      </w:r>
      <w:r>
        <w:t xml:space="preserve">9.9.2. Документы, подтверждающие соответствие кооператива требованиям, установленным </w:t>
      </w:r>
      <w:hyperlink w:anchor="P137" w:tooltip="2.6.6. Объединять не менее 5 граждан Российской Федерации и (или) не менее 3 сельскохозяйственных товаропроизводителей (кроме ассоциированных членов). Члены кооператива из числа сельскохозяйственных товаропроизводителей должны относиться к микропредприятиям ил">
        <w:r>
          <w:rPr>
            <w:color w:val="0000FF"/>
          </w:rPr>
          <w:t>подпунктом 2.6.6 пункта 2.6</w:t>
        </w:r>
      </w:hyperlink>
      <w:r>
        <w:t xml:space="preserve"> настоящего Порядка: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2.9.9.2.1. Реестр членов кооператива по состоянию на 1-е число месяца подачи заявки.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lastRenderedPageBreak/>
        <w:t>2.9</w:t>
      </w:r>
      <w:r>
        <w:t xml:space="preserve">.9.2.2. Копии выписок из </w:t>
      </w:r>
      <w:proofErr w:type="spellStart"/>
      <w:r>
        <w:t>похозяйственных</w:t>
      </w:r>
      <w:proofErr w:type="spellEnd"/>
      <w:r>
        <w:t xml:space="preserve"> книг об учете личных подсобных хозяй</w:t>
      </w:r>
      <w:proofErr w:type="gramStart"/>
      <w:r>
        <w:t>ств гр</w:t>
      </w:r>
      <w:proofErr w:type="gramEnd"/>
      <w:r>
        <w:t>аждан, являвшихся членами кооператива на 1-е число месяца подачи заявки, выданные администрациями муниципальных образований.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2.9.9.2.3. Копии бухгалтерской отчетности индиви</w:t>
      </w:r>
      <w:r>
        <w:t>дуальных предпринимателей, организаций (кроме сельскохозяйственных потребительских кооперативов), являвшихся членами кооператива на 1-е число месяца подачи заявки, составленной по форме, установленной Министерством сельского хозяйства Российской Федерации.</w:t>
      </w:r>
      <w:r>
        <w:t xml:space="preserve"> Если указанные организации и индивидуальные предприниматели не составляют в соответствии с законодательством Российской Федерации бухгалтерскую отчетность, то представляются копии документов о ведении учета доходов и расходов, а также копии налоговой отче</w:t>
      </w:r>
      <w:r>
        <w:t>тности с отметками органа Федеральной налоговой служб</w:t>
      </w:r>
      <w:proofErr w:type="gramStart"/>
      <w:r>
        <w:t>ы о ее</w:t>
      </w:r>
      <w:proofErr w:type="gramEnd"/>
      <w:r>
        <w:t xml:space="preserve"> принятии.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2.9.9.3. Бизнес-план, утвержденный кооперативом по форме, утверждаемой правовым актом министерства.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2.9.9.4. Копия протокола общего собрания членов кооператива о принятии крестьянского (фермерского) хозяйства или индивидуального предпринимателя, планирующего направить не менее 25% и не более 50% сре</w:t>
      </w:r>
      <w:proofErr w:type="gramStart"/>
      <w:r>
        <w:t>дств гр</w:t>
      </w:r>
      <w:proofErr w:type="gramEnd"/>
      <w:r>
        <w:t>анта на формирование неделимого фонда кооператива</w:t>
      </w:r>
      <w:r>
        <w:t>, в члены кооператива.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2.9.9.5. Положительное заключение ревизионного союза о деятельности кооператива за отчетный период, содержащее сведения о соблюдении кооперативом требования о выполнении работ (оказании услуг) для членов кооператива в объеме не менее</w:t>
      </w:r>
      <w:r>
        <w:t xml:space="preserve"> 50%.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2.9.9.6. Справка (уведомление) о членстве кооператива в ревизионном союзе (на дату подачи заявки).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2.9.9.7. Копии сертификатов соответствия или иных документов, выданных лицом, система добровольной сертификации которого зарегистрирована Управлением р</w:t>
      </w:r>
      <w:r>
        <w:t>азвития, информационного обеспечения и аккредитации Федерального агентства по техническому регулированию и метрологии, либо копия иного документа, выданного производителем сельскохозяйственной техники, специализированного транспорта, фургонов, прицепов, по</w:t>
      </w:r>
      <w:r>
        <w:t xml:space="preserve">луприцепов или официальным представителем производителя, содержащего сведения об отнесении каждой из </w:t>
      </w:r>
      <w:proofErr w:type="gramStart"/>
      <w:r>
        <w:t>единиц</w:t>
      </w:r>
      <w:proofErr w:type="gramEnd"/>
      <w:r>
        <w:t xml:space="preserve"> планируемых к приобретению техники и (или) оборудования к тому или </w:t>
      </w:r>
      <w:proofErr w:type="gramStart"/>
      <w:r>
        <w:t xml:space="preserve">иному коду Общероссийского </w:t>
      </w:r>
      <w:hyperlink r:id="rId4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7.01.2025) {КонсультантПлюс}">
        <w:r>
          <w:rPr>
            <w:color w:val="0000FF"/>
          </w:rPr>
          <w:t>классификатора</w:t>
        </w:r>
      </w:hyperlink>
      <w:r>
        <w:t xml:space="preserve"> продукции по видам </w:t>
      </w:r>
      <w:r>
        <w:t>экономической деятельности ОК 034-2014 (КПЕС 2008), принятого приказом Федерального агентства по техническому регулированию и метрологии от 31.01.2014 N 14-ст (в случае, если грант будет использован на приобретение сельскохозяйственной техники, специализир</w:t>
      </w:r>
      <w:r>
        <w:t>ованного транспорта, фургонов, прицепов, полуприцепов для транспортировки сельскохозяйственной продукции и продуктов ее переработки, обеспечения их сохранности при перевозке и реализации).</w:t>
      </w:r>
      <w:proofErr w:type="gramEnd"/>
    </w:p>
    <w:p w:rsidR="00DC362E" w:rsidRDefault="00F64D01">
      <w:pPr>
        <w:pStyle w:val="ConsPlusNormal0"/>
        <w:spacing w:before="200"/>
        <w:ind w:firstLine="540"/>
        <w:jc w:val="both"/>
      </w:pPr>
      <w:r>
        <w:t xml:space="preserve">2.9.10. Документы, подтверждающие соответствие заявителя </w:t>
      </w:r>
      <w:hyperlink w:anchor="P442" w:tooltip="КРИТЕРИИ">
        <w:r>
          <w:rPr>
            <w:color w:val="0000FF"/>
          </w:rPr>
          <w:t>критериям</w:t>
        </w:r>
      </w:hyperlink>
      <w:r>
        <w:t xml:space="preserve"> оценки заявителей согласно приложению N 1 (представляются по инициативе заявителя):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 xml:space="preserve">2.9.10.1. Копии технических паспортов на сельскохозяйственную технику (тракторы, комбайны), самоходные сельскохозяйственные машины и </w:t>
      </w:r>
      <w:r>
        <w:t>(или) грузовые автомобили (при наличии их в собственности заявителя).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2.9.10.2. Копии документов, удостоверяющих государственную регистрацию права собственности заявителя на земельный участок, предназначенный для создания и (или) развития хозяйства, распол</w:t>
      </w:r>
      <w:r>
        <w:t>оженный на территории муниципального района или муниципального округа Кировской области по месту регистрации заявителя, или права аренды такого земельного участка на срок не менее 3 лет.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2.9.10.3. Копии документов, удостоверяющих регистрацию права собствен</w:t>
      </w:r>
      <w:r>
        <w:t>ности заявителя на объект недвижимого имущества, предназначенный для производства, хранения и переработки сельскохозяйственной продукции, подлежащий ремонту и (или) переустройству за счет гранта, либо объект недвижимого имущества, используемый для осуществ</w:t>
      </w:r>
      <w:r>
        <w:t>ления производственной деятельности заявителем на территории муниципального района или муниципального округа Кировской области по месту регистрации заявителя.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 xml:space="preserve">2.9.10.4. Копии документов, подтверждающих окончание заявителем образовательной организации </w:t>
      </w:r>
      <w:r>
        <w:lastRenderedPageBreak/>
        <w:t>средн</w:t>
      </w:r>
      <w:r>
        <w:t>его специального или высшего образования, или копия трудовой книжки заявителя либо основная информация о трудовой деятельности и трудовом стаже заявителя в форме электронного документа, подписанного усиленной квалифицированной электронной подписью работода</w:t>
      </w:r>
      <w:r>
        <w:t>теля (при ее наличии).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2.9.10.5. Копия протокола общего собрания членов кооператива о принятии заявителя в члены кооператива (в случае, если заявитель является членом кооператива на дату подачи заявки).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2.9.10.6. Копия соглашения об оказании комплексных ко</w:t>
      </w:r>
      <w:r>
        <w:t>нсультационных услуг заявителю по вопросам ведения производственной деятельности по направлению, указанному в бизнес-плане, заключенного между заявителем и центром компетенций.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2.9.10.7. Фотографии производственных помещений (в том числе объектов незаверше</w:t>
      </w:r>
      <w:r>
        <w:t>нного строительства), сельскохозяйственных животных и техники, принадлежащих заявителю.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2.9.11. Опись представленных документов по форме, утверждаемой правовым актом министерства.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 xml:space="preserve">2.10. Заявитель несет ответственность за полноту и достоверность информации </w:t>
      </w:r>
      <w:r>
        <w:t>и документов, прилагаемых к заявке, в соответствии с законодательством Российской Федерации.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2.11. Заявка подписывается:</w:t>
      </w:r>
    </w:p>
    <w:p w:rsidR="00DC362E" w:rsidRDefault="00F64D01">
      <w:pPr>
        <w:pStyle w:val="ConsPlusNormal0"/>
        <w:spacing w:before="200"/>
        <w:ind w:firstLine="540"/>
        <w:jc w:val="both"/>
      </w:pPr>
      <w:proofErr w:type="gramStart"/>
      <w:r>
        <w:t>усиленной квалифицированной электронной подписью руководителя заявителя или уполномоченного им лица (для юридических лиц и индивидуальн</w:t>
      </w:r>
      <w:r>
        <w:t>ых предпринимателей);</w:t>
      </w:r>
      <w:proofErr w:type="gramEnd"/>
    </w:p>
    <w:p w:rsidR="00DC362E" w:rsidRDefault="00F64D01">
      <w:pPr>
        <w:pStyle w:val="ConsPlusNormal0"/>
        <w:spacing w:before="200"/>
        <w:ind w:firstLine="540"/>
        <w:jc w:val="both"/>
      </w:pPr>
      <w:r>
        <w:t>простой электронной подписью подтвержденной учетной записи физического лица в федеральной государственной информационной системе "Единая система идентификац</w:t>
      </w:r>
      <w:proofErr w:type="gramStart"/>
      <w:r>
        <w:t>ии и ау</w:t>
      </w:r>
      <w:proofErr w:type="gramEnd"/>
      <w:r>
        <w:t>тентификации в инфраструктуре, обеспечивающей информационно-технологиче</w:t>
      </w:r>
      <w:r>
        <w:t>ское взаимодействие информационных систем, используемых для предоставления государственных и муниципальных услуг в электронной форме" (для физических лиц).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Датой представления заявки считается день подписания заявителем заявки с присвоением ей регистрацион</w:t>
      </w:r>
      <w:r>
        <w:t>ного номера в системе "Электронный бюджет".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2.12. Заявка может быть отозвана заявителем до дня окончания приема заявок.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В заявку могут быть внесены изменения не позднее дня окончания приема заявок путем отзыва представленной заявки и последующего формирова</w:t>
      </w:r>
      <w:r>
        <w:t>ния новой заявки.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 xml:space="preserve">2.13. </w:t>
      </w:r>
      <w:proofErr w:type="gramStart"/>
      <w:r>
        <w:t>Заявитель вправе в период приема заявок получить разъяснения положений объявления о проведении конкурса (далее - разъяснения) путем личного обращения к министру сельского хозяйства и продовольствия Кировской области (далее - министр</w:t>
      </w:r>
      <w:r>
        <w:t>) либо заместителю министра или направления обращения о предоставлении разъяснений в письменной форме на почтовый адрес министерства либо обращения о предоставлении разъяснений в форме электронного документа на адрес электронной почты министерства.</w:t>
      </w:r>
      <w:proofErr w:type="gramEnd"/>
    </w:p>
    <w:p w:rsidR="00DC362E" w:rsidRDefault="00F64D01">
      <w:pPr>
        <w:pStyle w:val="ConsPlusNormal0"/>
        <w:spacing w:before="200"/>
        <w:ind w:firstLine="540"/>
        <w:jc w:val="both"/>
      </w:pPr>
      <w:proofErr w:type="gramStart"/>
      <w:r>
        <w:t xml:space="preserve">Министерство в течение 5 рабочих дней со дня регистрации обращения о предоставлении разъяснений рассматривает его и направляет ответ в форме электронного документа на адрес электронной почты, указанный в обращении о предоставлении разъяснений, поступившем </w:t>
      </w:r>
      <w:r>
        <w:t>в министерство в форме электронного документа, или в письменной форме по почтовому адресу, указанному в обращении о предоставлении разъяснений, поступившем в министерство в письменной форме.</w:t>
      </w:r>
      <w:proofErr w:type="gramEnd"/>
    </w:p>
    <w:p w:rsidR="00DC362E" w:rsidRDefault="00F64D01">
      <w:pPr>
        <w:pStyle w:val="ConsPlusNormal0"/>
        <w:spacing w:before="200"/>
        <w:ind w:firstLine="540"/>
        <w:jc w:val="both"/>
      </w:pPr>
      <w:r>
        <w:t>2.14. Министерству и конкурсной комиссии в системе "Электронный б</w:t>
      </w:r>
      <w:r>
        <w:t>юджет" обеспечивается открытие доступа к заявкам для их рассмотрения и оценки.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Протокол вскрытия заявок формируется автоматически на едином портале, подписывается усиленной квалифицированной электронной подписью министра (заместителя министра) в системе "Э</w:t>
      </w:r>
      <w:r>
        <w:t>лектронный бюджет" и размещается на едином портале не позднее 1-го рабочего дня, следующего за днем его подписания.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lastRenderedPageBreak/>
        <w:t>2.15. Министерство в течение не более 10 рабочих дней со дня формирования протокола вскрытия заявок: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2.15.1. Проверяет представленные докуме</w:t>
      </w:r>
      <w:r>
        <w:t xml:space="preserve">нты на предмет соответствия их требованиям </w:t>
      </w:r>
      <w:hyperlink w:anchor="P152" w:tooltip="2.9. К заявке прилагаются следующие документы:">
        <w:r>
          <w:rPr>
            <w:color w:val="0000FF"/>
          </w:rPr>
          <w:t>пункта 2.9</w:t>
        </w:r>
      </w:hyperlink>
      <w:r>
        <w:t xml:space="preserve"> настоящего Порядка, отсутствия в документах противоречий, правильности их составления и полноты представленных документов.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2.</w:t>
      </w:r>
      <w:r>
        <w:t xml:space="preserve">15.2. В случае неполноты представленных документов, несоответствия направлений расходования гранта, предусмотренных бизнес-планом, направлениям расходования гранта, указанным в </w:t>
      </w:r>
      <w:hyperlink w:anchor="P254" w:tooltip="3.2. Грант предоставляется победителю конкурса только 1 раз на финансовое обеспечение части затрат в целях реализации бизнес-плана по 1 из направлений, указанному в пункте 1.5 настоящего Порядка, и может быть использован на:">
        <w:r>
          <w:rPr>
            <w:color w:val="0000FF"/>
          </w:rPr>
          <w:t>пункте 3.2</w:t>
        </w:r>
      </w:hyperlink>
      <w:r>
        <w:t xml:space="preserve"> настоящего Порядка, либо несоответствия документов требованиям, устан</w:t>
      </w:r>
      <w:r>
        <w:t xml:space="preserve">овленным </w:t>
      </w:r>
      <w:hyperlink w:anchor="P152" w:tooltip="2.9. К заявке прилагаются следующие документы:">
        <w:r>
          <w:rPr>
            <w:color w:val="0000FF"/>
          </w:rPr>
          <w:t>пунктом 2.9</w:t>
        </w:r>
      </w:hyperlink>
      <w:r>
        <w:t xml:space="preserve"> настоящего Порядка, отклоняет заявку в системе "Электронный бюджет".</w:t>
      </w:r>
    </w:p>
    <w:p w:rsidR="00DC362E" w:rsidRDefault="00F64D01">
      <w:pPr>
        <w:pStyle w:val="ConsPlusNormal0"/>
        <w:spacing w:before="200"/>
        <w:ind w:firstLine="540"/>
        <w:jc w:val="both"/>
      </w:pPr>
      <w:bookmarkStart w:id="15" w:name="P199"/>
      <w:bookmarkEnd w:id="15"/>
      <w:r>
        <w:t xml:space="preserve">2.15.3. С целью проверки соблюдения заявителем требований, предусмотренных </w:t>
      </w:r>
      <w:hyperlink w:anchor="P114" w:tooltip="2.5. В конкурсе могут принимать участие заявители, отвечающие одновременно следующим требованиям:">
        <w:r>
          <w:rPr>
            <w:color w:val="0000FF"/>
          </w:rPr>
          <w:t>пунктами 2.5</w:t>
        </w:r>
      </w:hyperlink>
      <w:r>
        <w:t xml:space="preserve"> и </w:t>
      </w:r>
      <w:hyperlink w:anchor="P131" w:tooltip="2.6. В случае если крестьянское (фермерское) хозяйство (индивидуальный предприниматель - глава крестьянского (фермерского) хозяйства), являющееся (являющийся) членом кооператива, гражданин Российской Федерации, который обязуется вступить в кооператив, планирую">
        <w:r>
          <w:rPr>
            <w:color w:val="0000FF"/>
          </w:rPr>
          <w:t>2.6</w:t>
        </w:r>
      </w:hyperlink>
      <w:r>
        <w:t xml:space="preserve"> настоящего Порядка, и с целью применения </w:t>
      </w:r>
      <w:hyperlink w:anchor="P442" w:tooltip="КРИТЕРИИ">
        <w:r>
          <w:rPr>
            <w:color w:val="0000FF"/>
          </w:rPr>
          <w:t>критериев</w:t>
        </w:r>
      </w:hyperlink>
      <w:r>
        <w:t xml:space="preserve"> оценки заявителей согласно приложению N 1 (в случае, если заявитель не представил документы по собственной инициативе) готовит и направляет в рамках межведомственного информационного взаимодействия соответствующие запросы: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2.15.3.1. В Федеральную</w:t>
      </w:r>
      <w:r>
        <w:t xml:space="preserve"> налоговую службу - об уплате заявителем налогов, сборов, страховых взносов, пеней, штрафов, процентов в соответствии с законодательством Российской Федерации о налогах и сборах.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 xml:space="preserve">2.15.3.2. </w:t>
      </w:r>
      <w:proofErr w:type="gramStart"/>
      <w:r>
        <w:t>В управление государственной службы занятости населения Кировской о</w:t>
      </w:r>
      <w:r>
        <w:t xml:space="preserve">бласти - о получении заявителем выплат на содействие </w:t>
      </w:r>
      <w:proofErr w:type="spellStart"/>
      <w:r>
        <w:t>самозанятости</w:t>
      </w:r>
      <w:proofErr w:type="spellEnd"/>
      <w:r>
        <w:t xml:space="preserve"> безработных граждан в соответствии с </w:t>
      </w:r>
      <w:hyperlink r:id="rId49" w:tooltip="&lt;Письмо&gt; Минздравсоцразвития РФ от 29.06.2009 N 23-3/10/2-5058 &quot;О размере выплаты безработному гражданину на развитие малого предпринимательства и самозанятости&quot; {КонсультантПлюс}">
        <w:r>
          <w:rPr>
            <w:color w:val="0000FF"/>
          </w:rPr>
          <w:t>письмом</w:t>
        </w:r>
      </w:hyperlink>
      <w:r>
        <w:t xml:space="preserve"> Министерства здравоохранения и социального развития Российской Федерации от 29.06.2009 N 23-3/10/2-5058, устанавливающим размер выплат бе</w:t>
      </w:r>
      <w:r>
        <w:t xml:space="preserve">зработному гражданину на развитие малого предпринимательства и </w:t>
      </w:r>
      <w:proofErr w:type="spellStart"/>
      <w:r>
        <w:t>самозанятости</w:t>
      </w:r>
      <w:proofErr w:type="spellEnd"/>
      <w:r>
        <w:t>, до регистрации им крестьянского (фермерского) хозяйства или регистрации его в качестве индивидуального предпринимателя с указанием</w:t>
      </w:r>
      <w:proofErr w:type="gramEnd"/>
      <w:r>
        <w:t xml:space="preserve"> целей расходования выплат.</w:t>
      </w:r>
    </w:p>
    <w:p w:rsidR="00DC362E" w:rsidRDefault="00F64D01">
      <w:pPr>
        <w:pStyle w:val="ConsPlusNormal0"/>
        <w:spacing w:before="200"/>
        <w:ind w:firstLine="540"/>
        <w:jc w:val="both"/>
      </w:pPr>
      <w:bookmarkStart w:id="16" w:name="P202"/>
      <w:bookmarkEnd w:id="16"/>
      <w:r>
        <w:t>2.15.4. При отсутств</w:t>
      </w:r>
      <w:r>
        <w:t xml:space="preserve">ии технической возможности осуществления конкурсной комиссией автоматической проверки в системе "Электронный бюджет" соответствия заявителя требованиям, указанным в </w:t>
      </w:r>
      <w:hyperlink w:anchor="P118" w:tooltip="2.5.4. Не являющиеся по состоянию на дату рассмотрения заявки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">
        <w:r>
          <w:rPr>
            <w:color w:val="0000FF"/>
          </w:rPr>
          <w:t>подпунктах 2.5.4</w:t>
        </w:r>
      </w:hyperlink>
      <w:r>
        <w:t xml:space="preserve"> - </w:t>
      </w:r>
      <w:hyperlink w:anchor="P126" w:tooltip="2.5.12. Не имеющие на едином налоговом счете задолженности по уплате налогов, сборов и страховых взносов в бюджеты бюджетной системы Российской Федерации в сумме, превышающей 10 тыс. рублей, по состоянию на дату формирования справки о наличии на дату формирова">
        <w:r>
          <w:rPr>
            <w:color w:val="0000FF"/>
          </w:rPr>
          <w:t>2.</w:t>
        </w:r>
        <w:r>
          <w:rPr>
            <w:color w:val="0000FF"/>
          </w:rPr>
          <w:t>5.12 пункта 2.5</w:t>
        </w:r>
      </w:hyperlink>
      <w:r>
        <w:t xml:space="preserve"> настоящего Порядка, получает информацию о заявителе на официальных сайтах федеральных органов исполнительной власти в информационно-телекоммуникационной сети "Интернет".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 xml:space="preserve">2.15.5. </w:t>
      </w:r>
      <w:proofErr w:type="gramStart"/>
      <w:r>
        <w:t>Направляет в конкурсную комиссию документы и информацию, получ</w:t>
      </w:r>
      <w:r>
        <w:t xml:space="preserve">енные в порядке, предусмотренном </w:t>
      </w:r>
      <w:hyperlink w:anchor="P199" w:tooltip="2.15.3. С целью проверки соблюдения заявителем требований, предусмотренных пунктами 2.5 и 2.6 настоящего Порядка, и с целью применения критериев оценки заявителей согласно приложению N 1 (в случае, если заявитель не представил документы по собственной инициати">
        <w:r>
          <w:rPr>
            <w:color w:val="0000FF"/>
          </w:rPr>
          <w:t>подпунктами 2.15.3</w:t>
        </w:r>
      </w:hyperlink>
      <w:r>
        <w:t xml:space="preserve"> и </w:t>
      </w:r>
      <w:hyperlink w:anchor="P202" w:tooltip="2.15.4. При отсутствии технической возможности осуществления конкурсной комиссией автоматической проверки в системе &quot;Электронный бюджет&quot; соответствия заявителя требованиям, указанным в подпунктах 2.5.4 - 2.5.12 пункта 2.5 настоящего Порядка, получает информаци">
        <w:r>
          <w:rPr>
            <w:color w:val="0000FF"/>
          </w:rPr>
          <w:t>2.15.4 пункта 2.15</w:t>
        </w:r>
      </w:hyperlink>
      <w:r>
        <w:t xml:space="preserve"> настоящего Порядка, а также справку о том, что заявитель не является и не являлся ранее получателем средств фин</w:t>
      </w:r>
      <w:r>
        <w:t>ансовой поддержки, субсидий или грантов, в том числе гранта на поддержку начинающего фермера, по состоянию на 1-е число месяца подачи заявки.</w:t>
      </w:r>
      <w:proofErr w:type="gramEnd"/>
    </w:p>
    <w:p w:rsidR="00DC362E" w:rsidRDefault="00F64D01">
      <w:pPr>
        <w:pStyle w:val="ConsPlusNormal0"/>
        <w:spacing w:before="200"/>
        <w:ind w:firstLine="540"/>
        <w:jc w:val="both"/>
      </w:pPr>
      <w:r>
        <w:t>2.15.6. Осуществляет организационно-техническое обеспечение работы конкурсной комиссии.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2.16. Конкурс проводится в</w:t>
      </w:r>
      <w:r>
        <w:t xml:space="preserve"> 2 этапа.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2.17. Конкурсная комиссия не позднее 15 рабочих дней со дня формирования протокола вскрытия заявок: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 xml:space="preserve">2.17.1. Рассматривает заявки на предмет соответствия заявителей требованиям, установленным </w:t>
      </w:r>
      <w:hyperlink w:anchor="P114" w:tooltip="2.5. В конкурсе могут принимать участие заявители, отвечающие одновременно следующим требованиям:">
        <w:r>
          <w:rPr>
            <w:color w:val="0000FF"/>
          </w:rPr>
          <w:t>пунктами 2.5</w:t>
        </w:r>
      </w:hyperlink>
      <w:r>
        <w:t xml:space="preserve"> и </w:t>
      </w:r>
      <w:hyperlink w:anchor="P131" w:tooltip="2.6. В случае если крестьянское (фермерское) хозяйство (индивидуальный предприниматель - глава крестьянского (фермерского) хозяйства), являющееся (являющийся) членом кооператива, гражданин Российской Федерации, который обязуется вступить в кооператив, планирую">
        <w:r>
          <w:rPr>
            <w:color w:val="0000FF"/>
          </w:rPr>
          <w:t>2.6</w:t>
        </w:r>
      </w:hyperlink>
      <w:r>
        <w:t xml:space="preserve"> настоящего Порядка.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 xml:space="preserve">Проверка заявителей на соответствие требованиям, определенным </w:t>
      </w:r>
      <w:hyperlink w:anchor="P118" w:tooltip="2.5.4. Не являющиеся по состоянию на дату рассмотрения заявки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">
        <w:r>
          <w:rPr>
            <w:color w:val="0000FF"/>
          </w:rPr>
          <w:t xml:space="preserve">подпунктами </w:t>
        </w:r>
        <w:r>
          <w:rPr>
            <w:color w:val="0000FF"/>
          </w:rPr>
          <w:t>2.5.4</w:t>
        </w:r>
      </w:hyperlink>
      <w:r>
        <w:t xml:space="preserve"> - </w:t>
      </w:r>
      <w:hyperlink w:anchor="P126" w:tooltip="2.5.12. Не имеющие на едином налоговом счете задолженности по уплате налогов, сборов и страховых взносов в бюджеты бюджетной системы Российской Федерации в сумме, превышающей 10 тыс. рублей, по состоянию на дату формирования справки о наличии на дату формирова">
        <w:r>
          <w:rPr>
            <w:color w:val="0000FF"/>
          </w:rPr>
          <w:t>2.5.12 пункта 2.5</w:t>
        </w:r>
      </w:hyperlink>
      <w:r>
        <w:t xml:space="preserve"> настоящего Порядка, осуществляется автоматически в системе "Электронный бюджет" на основании данных государственных информационных систем, в том числе с использованием единой системы межведомстве</w:t>
      </w:r>
      <w:r>
        <w:t xml:space="preserve">нного электронного взаимодействия (при наличии технической возможности). В случае отсутствия технической возможности подтверждение соответствия заявителя указанным требованиям осуществляется путем проставления в электронном виде заявителем соответствующих </w:t>
      </w:r>
      <w:r>
        <w:t xml:space="preserve">отметок при заполнении экранных форм </w:t>
      </w:r>
      <w:proofErr w:type="spellStart"/>
      <w:r>
        <w:t>веб-интерфейса</w:t>
      </w:r>
      <w:proofErr w:type="spellEnd"/>
      <w:r>
        <w:t xml:space="preserve"> системы "Электронный бюджет".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lastRenderedPageBreak/>
        <w:t xml:space="preserve">2.17.2. Оценивает заявителей в соответствии с </w:t>
      </w:r>
      <w:hyperlink w:anchor="P442" w:tooltip="КРИТЕРИИ">
        <w:r>
          <w:rPr>
            <w:color w:val="0000FF"/>
          </w:rPr>
          <w:t>критериями</w:t>
        </w:r>
      </w:hyperlink>
      <w:r>
        <w:t xml:space="preserve"> оценки заявителей согласно приложению N 1.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2.17.3. Принимает по итогам рассмот</w:t>
      </w:r>
      <w:r>
        <w:t>рения и оценки заявок одно из следующих решений:</w:t>
      </w:r>
    </w:p>
    <w:p w:rsidR="00DC362E" w:rsidRDefault="00F64D01">
      <w:pPr>
        <w:pStyle w:val="ConsPlusNormal0"/>
        <w:spacing w:before="200"/>
        <w:ind w:firstLine="540"/>
        <w:jc w:val="both"/>
      </w:pPr>
      <w:bookmarkStart w:id="17" w:name="P211"/>
      <w:bookmarkEnd w:id="17"/>
      <w:r>
        <w:t>2.17.3.1. Об отказе заявителю в допуске ко 2-му этапу конкурса при наличии следующих оснований: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 xml:space="preserve">заявитель не соответствует требованиям, установленным </w:t>
      </w:r>
      <w:hyperlink w:anchor="P114" w:tooltip="2.5. В конкурсе могут принимать участие заявители, отвечающие одновременно следующим требованиям:">
        <w:r>
          <w:rPr>
            <w:color w:val="0000FF"/>
          </w:rPr>
          <w:t>пунктами 2.5</w:t>
        </w:r>
      </w:hyperlink>
      <w:r>
        <w:t xml:space="preserve"> и </w:t>
      </w:r>
      <w:hyperlink w:anchor="P131" w:tooltip="2.6. В случае если крестьянское (фермерское) хозяйство (индивидуальный предприниматель - глава крестьянского (фермерского) хозяйства), являющееся (являющийся) членом кооператива, гражданин Российской Федерации, который обязуется вступить в кооператив, планирую">
        <w:r>
          <w:rPr>
            <w:color w:val="0000FF"/>
          </w:rPr>
          <w:t>2.6</w:t>
        </w:r>
      </w:hyperlink>
      <w:r>
        <w:t xml:space="preserve"> настоящего Порядка;</w:t>
      </w:r>
    </w:p>
    <w:p w:rsidR="00DC362E" w:rsidRDefault="00F64D01">
      <w:pPr>
        <w:pStyle w:val="ConsPlusNormal0"/>
        <w:spacing w:before="200"/>
        <w:ind w:firstLine="540"/>
        <w:jc w:val="both"/>
      </w:pPr>
      <w:bookmarkStart w:id="18" w:name="P213"/>
      <w:bookmarkEnd w:id="18"/>
      <w:r>
        <w:t xml:space="preserve">сумма баллов, набранных по итогам оценки заявителей в соответствии с </w:t>
      </w:r>
      <w:hyperlink w:anchor="P442" w:tooltip="КРИТЕРИИ">
        <w:r>
          <w:rPr>
            <w:color w:val="0000FF"/>
          </w:rPr>
          <w:t>критериями</w:t>
        </w:r>
      </w:hyperlink>
      <w:r>
        <w:t xml:space="preserve"> оценки заявителей согласно приложению N 1, составляет менее 15 баллов;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стоимость бизнес-плана заявителя составляет менее 1,5 млн. рублей.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 xml:space="preserve">2.17.3.2. О допуске заявителя ко 2-му этапу конкурса при отсутствии оснований для отказа, указанных в </w:t>
      </w:r>
      <w:hyperlink w:anchor="P211" w:tooltip="2.17.3.1. Об отказе заявителю в допуске ко 2-му этапу конкурса при наличии следующих оснований:">
        <w:r>
          <w:rPr>
            <w:color w:val="0000FF"/>
          </w:rPr>
          <w:t>подпункте 2.17.3.1 пункта 2.17</w:t>
        </w:r>
      </w:hyperlink>
      <w:r>
        <w:t xml:space="preserve"> настоящего Порядка.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 xml:space="preserve">2.18. По результатам рассмотрения и оценки заявок в срок не позднее 5 рабочих дней </w:t>
      </w:r>
      <w:proofErr w:type="gramStart"/>
      <w:r>
        <w:t>с</w:t>
      </w:r>
      <w:r>
        <w:t>о дня принятия решений об отказе заявителям в допуске к участию в конкурсе</w:t>
      </w:r>
      <w:proofErr w:type="gramEnd"/>
      <w:r>
        <w:t xml:space="preserve"> или о допуске заявителей к участию в конкурсе формируется протокол рассмотрения заявок.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 xml:space="preserve">Протокол рассмотрения заявок формируется автоматически на едином </w:t>
      </w:r>
      <w:proofErr w:type="gramStart"/>
      <w:r>
        <w:t>портале</w:t>
      </w:r>
      <w:proofErr w:type="gramEnd"/>
      <w:r>
        <w:t xml:space="preserve"> на основании результ</w:t>
      </w:r>
      <w:r>
        <w:t>атов рассмотрения заявок, подписывается усиленными квалифицированными электронными подписями членов конкурсной комиссии в системе "Электронный бюджет" и размещается на едином портале не позднее 1-го рабочего дня, следующего за днем его подписания.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 xml:space="preserve">2.19. В </w:t>
      </w:r>
      <w:r>
        <w:t>течение 3 рабочих дней после завершения 1-го этапа конкурса проводится 2-й этап конкурса.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 xml:space="preserve">2.20. </w:t>
      </w:r>
      <w:proofErr w:type="gramStart"/>
      <w:r>
        <w:t xml:space="preserve">На 2-м этапе конкурса конкурсная комиссия проводит в очной форме или посредством </w:t>
      </w:r>
      <w:proofErr w:type="spellStart"/>
      <w:r>
        <w:t>видео-конференц-связи</w:t>
      </w:r>
      <w:proofErr w:type="spellEnd"/>
      <w:r>
        <w:t xml:space="preserve"> устное собеседование с заявителями по представленным ими </w:t>
      </w:r>
      <w:r>
        <w:t xml:space="preserve">на конкурс бизнес-планам, по результатам которого каждым членом конкурсной комиссии, присутствующим на заседании конкурсной комиссии, каждому бизнес-плану присваивается количество баллов, определяемое в соответствии с </w:t>
      </w:r>
      <w:hyperlink w:anchor="P530" w:tooltip="КРИТЕРИИ">
        <w:r>
          <w:rPr>
            <w:color w:val="0000FF"/>
          </w:rPr>
          <w:t>критериями</w:t>
        </w:r>
      </w:hyperlink>
      <w:r>
        <w:t xml:space="preserve"> оценки бизнес-планов заявителей согласно приложению N 2.</w:t>
      </w:r>
      <w:proofErr w:type="gramEnd"/>
    </w:p>
    <w:p w:rsidR="00DC362E" w:rsidRDefault="00F64D01">
      <w:pPr>
        <w:pStyle w:val="ConsPlusNormal0"/>
        <w:spacing w:before="200"/>
        <w:ind w:firstLine="540"/>
        <w:jc w:val="both"/>
      </w:pPr>
      <w:r>
        <w:t xml:space="preserve">По каждому </w:t>
      </w:r>
      <w:hyperlink w:anchor="P530" w:tooltip="КРИТЕРИИ">
        <w:r>
          <w:rPr>
            <w:color w:val="0000FF"/>
          </w:rPr>
          <w:t>критерию</w:t>
        </w:r>
      </w:hyperlink>
      <w:r>
        <w:t xml:space="preserve"> оценки бизнес-плана заявителя, указанному в приложении N 2, членами конкурсной комиссии в системе "Электронный бюджет" выставляю</w:t>
      </w:r>
      <w:r>
        <w:t>тся баллы.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 xml:space="preserve">Количество баллов, присвоенных бизнес-плану заявителя по каждому </w:t>
      </w:r>
      <w:hyperlink w:anchor="P530" w:tooltip="КРИТЕРИИ">
        <w:r>
          <w:rPr>
            <w:color w:val="0000FF"/>
          </w:rPr>
          <w:t>критерию</w:t>
        </w:r>
      </w:hyperlink>
      <w:r>
        <w:t xml:space="preserve"> оценки бизнес-плана заявителя, указанному в приложении N 2, определяется путем суммирования баллов, присвоенных каждым членом конкурсной комиссии, участвующим в оценке бизнес-плана заявителя, и последующего деления полученной суммы баллов на количество чл</w:t>
      </w:r>
      <w:r>
        <w:t>енов конкурсной комиссии.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 xml:space="preserve">Общее количество баллов, полученных заявителем по итогам 2-го этапа конкурса, определяется как сумма баллов, полученных в соответствии с </w:t>
      </w:r>
      <w:hyperlink w:anchor="P530" w:tooltip="КРИТЕРИИ">
        <w:r>
          <w:rPr>
            <w:color w:val="0000FF"/>
          </w:rPr>
          <w:t>критериями</w:t>
        </w:r>
      </w:hyperlink>
      <w:r>
        <w:t xml:space="preserve"> оценки бизнес-планов заявителей согласно пр</w:t>
      </w:r>
      <w:r>
        <w:t>иложению N 2.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В случае если более половины членов конкурсной комиссии, участвующих в оценке бизнес-плана заявителя, по результатам устного собеседования присвоят бизнес-плану 0 баллов, такой заявитель не может быть признан победителем конкурса.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2.21. Ранжи</w:t>
      </w:r>
      <w:r>
        <w:t>рование поступивших заявок осуществляется по мере уменьшения полученных баллов по итогам 2-го этапа конкурса.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При равном количестве полученных баллов ранжирование поступивших заявок осуществляется с учетом очередности их поступления.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2.22. По результатам о</w:t>
      </w:r>
      <w:r>
        <w:t>ценки заявителей по итогам 2-го этапа конкурса конкурсной комиссией определяются победители конкурса и рекомендуемый размер гранта, предоставляемого министерством каждому победителю конкурса с учетом его собственных средств и запрашиваемого объема гранта в</w:t>
      </w:r>
      <w:r>
        <w:t xml:space="preserve"> </w:t>
      </w:r>
      <w:r>
        <w:lastRenderedPageBreak/>
        <w:t xml:space="preserve">соответствии с бизнес-планом, но не более размера гранта, установленного </w:t>
      </w:r>
      <w:hyperlink w:anchor="P72" w:tooltip="1.5. Гранты предоставляются министерством в пределах бюджетных ассигнований, предусматриваемых в областном бюджете на соответствующий финансовый год, и лимитов бюджетных обязательств, доведенных в установленном порядке до министерства на текущий финансовый год">
        <w:r>
          <w:rPr>
            <w:color w:val="0000FF"/>
          </w:rPr>
          <w:t>пунктом 1.5</w:t>
        </w:r>
      </w:hyperlink>
      <w:r>
        <w:t xml:space="preserve"> настоящего Порядка.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2.23. В случае если установленным требованиям соответствуют единственный заявитель и поданная им заявка, такой заяви</w:t>
      </w:r>
      <w:r>
        <w:t>тель признается победителем конкурса при выполнении одновременно следующих условий: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 xml:space="preserve">результат оценки заявителя по </w:t>
      </w:r>
      <w:hyperlink w:anchor="P442" w:tooltip="КРИТЕРИИ">
        <w:r>
          <w:rPr>
            <w:color w:val="0000FF"/>
          </w:rPr>
          <w:t>критериям</w:t>
        </w:r>
      </w:hyperlink>
      <w:r>
        <w:t xml:space="preserve"> оценки заявителей, указанным в приложении N 1, составляет не </w:t>
      </w:r>
      <w:proofErr w:type="gramStart"/>
      <w:r>
        <w:t>менее минимального</w:t>
      </w:r>
      <w:proofErr w:type="gramEnd"/>
      <w:r>
        <w:t xml:space="preserve"> количества ба</w:t>
      </w:r>
      <w:r>
        <w:t xml:space="preserve">ллов, установленных </w:t>
      </w:r>
      <w:hyperlink w:anchor="P213" w:tooltip="сумма баллов, набранных по итогам оценки заявителей в соответствии с критериями оценки заявителей согласно приложению N 1, составляет менее 15 баллов;">
        <w:r>
          <w:rPr>
            <w:color w:val="0000FF"/>
          </w:rPr>
          <w:t>абзацем третьим подпункта 2.17.3.1 пункта 2.17</w:t>
        </w:r>
      </w:hyperlink>
      <w:r>
        <w:t xml:space="preserve"> настояще</w:t>
      </w:r>
      <w:r>
        <w:t>го Порядка;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 xml:space="preserve">по результатам 2-го этапа конкурса бизнес-план заявителя был оценен конкурсной комиссией по </w:t>
      </w:r>
      <w:hyperlink w:anchor="P530" w:tooltip="КРИТЕРИИ">
        <w:r>
          <w:rPr>
            <w:color w:val="0000FF"/>
          </w:rPr>
          <w:t>критериям</w:t>
        </w:r>
      </w:hyperlink>
      <w:r>
        <w:t xml:space="preserve"> оценки бизнес-планов заявителей согласно приложению N 2.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2.24. Протокол подведения итогов конкурса форм</w:t>
      </w:r>
      <w:r>
        <w:t xml:space="preserve">ируется автоматически на едином </w:t>
      </w:r>
      <w:proofErr w:type="gramStart"/>
      <w:r>
        <w:t>портале</w:t>
      </w:r>
      <w:proofErr w:type="gramEnd"/>
      <w:r>
        <w:t xml:space="preserve"> на основании результатов определения победителя (победителей) конкурса, подписывается усиленными квалифицированными электронными подписями членов конкурсной комиссии в системе "Электронный бюджет" и размещается на ед</w:t>
      </w:r>
      <w:r>
        <w:t>ином портале не позднее 1-го рабочего дня, следующего за днем его подписания.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2.25. В течение 5 календарных дней после формирования протокола подведения итогов конкурса принимается распоряжение министерства о признании заявителей победителями конкурса, пре</w:t>
      </w:r>
      <w:r>
        <w:t>дусматривающее размер гранта, подлежащего предоставлению каждому из победителей конкурса (далее - распоряжение о предоставлении гранта).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2.26. Победитель конкурса имеет право внести изменения: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2.26.1. В бизнес-план не более 2 раз в течение периода его реал</w:t>
      </w:r>
      <w:r>
        <w:t>изации в следующем порядке.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2.26.1.1. Победитель конкурса направляет в конкурсную комиссию ходатайство о внесении изменений в бизнес-план, включающее обоснование необходимости предполагаемых изменений (далее - ходатайство), и проект актуализированного бизнес-плана.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2.26.1.2. Конкурсн</w:t>
      </w:r>
      <w:r>
        <w:t>ая комиссия в срок, не превышающий 60 календарных дней со дня поступления ходатайства, принимает решение о согласовании (об отказе в согласовании) изменений в бизнес-плане.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2.26.1.3. Министерство в течение 5 рабочих дней после принятия конкурсной комиссией</w:t>
      </w:r>
      <w:r>
        <w:t xml:space="preserve"> решения о согласовании (об отказе в согласовании) изменений в бизнес-плане направляет победителю конкурса с нарочным (под подпись) или заказным письмом с уведомлением о вручении </w:t>
      </w:r>
      <w:proofErr w:type="gramStart"/>
      <w:r>
        <w:t>уведомление</w:t>
      </w:r>
      <w:proofErr w:type="gramEnd"/>
      <w:r>
        <w:t xml:space="preserve"> о результатах рассмотрения ходатайства.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2.26.2. В плановые значен</w:t>
      </w:r>
      <w:r>
        <w:t xml:space="preserve">ия показателей своей деятельности (в случае их </w:t>
      </w:r>
      <w:proofErr w:type="spellStart"/>
      <w:r>
        <w:t>недостижения</w:t>
      </w:r>
      <w:proofErr w:type="spellEnd"/>
      <w:r>
        <w:t xml:space="preserve"> по итогам отчетного года) в следующем порядке.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2.26.2.1. Победитель конкурса в срок до 1 апреля года, следующего за отчетным годом, в котором плановые значения показателей деятельности не были дос</w:t>
      </w:r>
      <w:r>
        <w:t xml:space="preserve">тигнуты, представляет в министерство письменное обоснование </w:t>
      </w:r>
      <w:proofErr w:type="spellStart"/>
      <w:r>
        <w:t>недостижения</w:t>
      </w:r>
      <w:proofErr w:type="spellEnd"/>
      <w:r>
        <w:t xml:space="preserve"> плановых значений показателей деятельности и проект актуализированного бизнес-плана с уточненными плановыми значениями показателей деятельности.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 xml:space="preserve">2.26.2.2. </w:t>
      </w:r>
      <w:proofErr w:type="gramStart"/>
      <w:r>
        <w:t>Министерство в срок, не прев</w:t>
      </w:r>
      <w:r>
        <w:t xml:space="preserve">ышающий 30 календарных дней со дня получения письменного обоснования </w:t>
      </w:r>
      <w:proofErr w:type="spellStart"/>
      <w:r>
        <w:t>недостижения</w:t>
      </w:r>
      <w:proofErr w:type="spellEnd"/>
      <w:r>
        <w:t xml:space="preserve"> плановых значений показателей деятельности, оценивает исполнение плановых значений показателей деятельности по методике и в порядке, которые утверждены правовым актом министе</w:t>
      </w:r>
      <w:r>
        <w:t>рства, и принимает решение о согласовании внесения изменений в плановые значения показателей деятельности и в соглашение в случаях, установленных правовым актом министерства, или решение об отказе в</w:t>
      </w:r>
      <w:proofErr w:type="gramEnd"/>
      <w:r>
        <w:t xml:space="preserve"> </w:t>
      </w:r>
      <w:proofErr w:type="gramStart"/>
      <w:r>
        <w:t>согласовании</w:t>
      </w:r>
      <w:proofErr w:type="gramEnd"/>
      <w:r>
        <w:t xml:space="preserve"> внесения изменений в плановые значения показ</w:t>
      </w:r>
      <w:r>
        <w:t>ателей деятельности и в соглашение.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 xml:space="preserve">2.26.2.3. В течение 5 рабочих дней после принятия решения о согласовании внесения изменений в </w:t>
      </w:r>
      <w:r>
        <w:lastRenderedPageBreak/>
        <w:t>плановые значения показателей деятельности и в соглашение или решения об отказе в согласовании внесения изменений в плановые з</w:t>
      </w:r>
      <w:r>
        <w:t xml:space="preserve">начения показателей деятельности и в соглашение министерство направляет победителю конкурса с нарочным (под подпись) или заказным письмом с уведомлением о вручении </w:t>
      </w:r>
      <w:proofErr w:type="gramStart"/>
      <w:r>
        <w:t>уведомление</w:t>
      </w:r>
      <w:proofErr w:type="gramEnd"/>
      <w:r>
        <w:t xml:space="preserve"> о результатах рассмотрения письменного обоснования </w:t>
      </w:r>
      <w:proofErr w:type="spellStart"/>
      <w:r>
        <w:t>недостижения</w:t>
      </w:r>
      <w:proofErr w:type="spellEnd"/>
      <w:r>
        <w:t xml:space="preserve"> плановых значени</w:t>
      </w:r>
      <w:r>
        <w:t>й показателей деятельности и проекта актуализированного бизнес-плана.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2.26.2.4. Победитель конкурса представляет актуализированный бизнес-план в министерство в срок, не превышающий 60 календарных дней со дня получения решения о согласовании внесения измене</w:t>
      </w:r>
      <w:r>
        <w:t>ний в плановые значения показателей деятельности и в соглашение.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 xml:space="preserve">2.26.2.5. Министерство в срок не позднее 10 рабочих дней со дня получения актуализированного бизнес-плана готовит проект дополнительного соглашения к соглашению, предусматривающего изменения </w:t>
      </w:r>
      <w:r>
        <w:t>в плановых значениях показателей деятельности.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2.26.2.6. Дополнительное соглашение к соглашению заключается в течение 20 рабочих дней со дня получения министерством актуализированного бизнес-плана.</w:t>
      </w:r>
    </w:p>
    <w:p w:rsidR="00DC362E" w:rsidRDefault="00DC362E">
      <w:pPr>
        <w:pStyle w:val="ConsPlusNormal0"/>
        <w:jc w:val="both"/>
      </w:pPr>
    </w:p>
    <w:p w:rsidR="00DC362E" w:rsidRDefault="00F64D01">
      <w:pPr>
        <w:pStyle w:val="ConsPlusTitle0"/>
        <w:ind w:firstLine="540"/>
        <w:jc w:val="both"/>
        <w:outlineLvl w:val="1"/>
      </w:pPr>
      <w:r>
        <w:t>3. Условия и порядок предоставления грантов</w:t>
      </w:r>
    </w:p>
    <w:p w:rsidR="00DC362E" w:rsidRDefault="00DC362E">
      <w:pPr>
        <w:pStyle w:val="ConsPlusNormal0"/>
        <w:jc w:val="both"/>
      </w:pPr>
    </w:p>
    <w:p w:rsidR="00DC362E" w:rsidRDefault="00F64D01">
      <w:pPr>
        <w:pStyle w:val="ConsPlusNormal0"/>
        <w:ind w:firstLine="540"/>
        <w:jc w:val="both"/>
      </w:pPr>
      <w:r>
        <w:t>3.1. Гранты предоставляются победителям конкурса: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 xml:space="preserve">прошедшим отбор в соответствии с </w:t>
      </w:r>
      <w:hyperlink w:anchor="P88" w:tooltip="2. Порядок проведения конкурса">
        <w:r>
          <w:rPr>
            <w:color w:val="0000FF"/>
          </w:rPr>
          <w:t>разделом 2</w:t>
        </w:r>
      </w:hyperlink>
      <w:r>
        <w:t xml:space="preserve"> настоящего Порядка;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 xml:space="preserve">соответствующим требованиям </w:t>
      </w:r>
      <w:hyperlink w:anchor="P118" w:tooltip="2.5.4. Не являющиеся по состоянию на дату рассмотрения заявки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">
        <w:r>
          <w:rPr>
            <w:color w:val="0000FF"/>
          </w:rPr>
          <w:t>подпунктов 2.5.4</w:t>
        </w:r>
      </w:hyperlink>
      <w:r>
        <w:t xml:space="preserve"> - </w:t>
      </w:r>
      <w:hyperlink w:anchor="P126" w:tooltip="2.5.12. Не имеющие на едином налоговом счете задолженности по уплате налогов, сборов и страховых взносов в бюджеты бюджетной системы Российской Федерации в сумме, превышающей 10 тыс. рублей, по состоянию на дату формирования справки о наличии на дату формирова">
        <w:r>
          <w:rPr>
            <w:color w:val="0000FF"/>
          </w:rPr>
          <w:t>2.5.12 пункта 2.5</w:t>
        </w:r>
      </w:hyperlink>
      <w:r>
        <w:t xml:space="preserve"> настоящего Порядка на дату заключения с министерством соглашения;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 xml:space="preserve">вступившим в кооператив (в случае, если победителем конкурса является гражданин Российской Федерации, планирующий направить не менее 25% </w:t>
      </w:r>
      <w:r>
        <w:t>и не более 50% сре</w:t>
      </w:r>
      <w:proofErr w:type="gramStart"/>
      <w:r>
        <w:t>дств гр</w:t>
      </w:r>
      <w:proofErr w:type="gramEnd"/>
      <w:r>
        <w:t>анта на формирование неделимого фонда кооператива, обязующийся вступить в кооператив после государственной регистрации крестьянского (фермерского) хозяйства или регистрации в качестве индивидуального предпринимателя в Федеральной н</w:t>
      </w:r>
      <w:r>
        <w:t>алоговой службе).</w:t>
      </w:r>
    </w:p>
    <w:p w:rsidR="00DC362E" w:rsidRDefault="00F64D01">
      <w:pPr>
        <w:pStyle w:val="ConsPlusNormal0"/>
        <w:jc w:val="both"/>
      </w:pPr>
      <w:r>
        <w:t xml:space="preserve">(п. 3.1 в ред. </w:t>
      </w:r>
      <w:hyperlink r:id="rId50" w:tooltip="Постановление Правительства Кировской области от 28.06.2024 N 279-П &quot;О внесении изменений в постановление Правительства Кировской области от 30.04.2021 N 224-П &quot;О предоставлении грантов &quot;Агростартап&quot; из областного бюджета на создание и (или) развитие хозяйств&quot;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28.06.2024 N 279-П)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3.1-1. Проверка победителя конкурса на соответс</w:t>
      </w:r>
      <w:r>
        <w:t xml:space="preserve">твие требованиям, предусмотренным </w:t>
      </w:r>
      <w:hyperlink w:anchor="P118" w:tooltip="2.5.4. Не являющиеся по состоянию на дату рассмотрения заявки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">
        <w:r>
          <w:rPr>
            <w:color w:val="0000FF"/>
          </w:rPr>
          <w:t>подпунктами 2.5.4</w:t>
        </w:r>
      </w:hyperlink>
      <w:r>
        <w:t xml:space="preserve"> - </w:t>
      </w:r>
      <w:hyperlink w:anchor="P126" w:tooltip="2.5.12. Не имеющие на едином налоговом счете задолженности по уплате налогов, сборов и страховых взносов в бюджеты бюджетной системы Российской Федерации в сумме, превышающей 10 тыс. рублей, по состоянию на дату формирования справки о наличии на дату формирова">
        <w:r>
          <w:rPr>
            <w:color w:val="0000FF"/>
          </w:rPr>
          <w:t>2.5.12 пункта 2.5</w:t>
        </w:r>
      </w:hyperlink>
      <w:r>
        <w:t xml:space="preserve"> настоящего Порядка, осуществляется министерством в рамках межведомственного электронного взаимодействия.</w:t>
      </w:r>
    </w:p>
    <w:p w:rsidR="00DC362E" w:rsidRDefault="00F64D01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>. 3.1-1</w:t>
      </w:r>
      <w:r>
        <w:t xml:space="preserve"> в ред. </w:t>
      </w:r>
      <w:hyperlink r:id="rId51" w:tooltip="Постановление Правительства Кировской области от 28.06.2024 N 279-П &quot;О внесении изменений в постановление Правительства Кировской области от 30.04.2021 N 224-П &quot;О предоставлении грантов &quot;Агростартап&quot; из областного бюджета на создание и (или) развитие хозяйств&quot;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28.06.2024 N 279-П)</w:t>
      </w:r>
    </w:p>
    <w:p w:rsidR="00DC362E" w:rsidRDefault="00F64D01">
      <w:pPr>
        <w:pStyle w:val="ConsPlusNormal0"/>
        <w:spacing w:before="200"/>
        <w:ind w:firstLine="540"/>
        <w:jc w:val="both"/>
      </w:pPr>
      <w:bookmarkStart w:id="19" w:name="P254"/>
      <w:bookmarkEnd w:id="19"/>
      <w:r>
        <w:t>3.2. Грант предоставляется победителю конкурса только 1 раз на финансово</w:t>
      </w:r>
      <w:r>
        <w:t xml:space="preserve">е обеспечение части затрат в целях реализации бизнес-плана по 1 из направлений, указанному в </w:t>
      </w:r>
      <w:hyperlink w:anchor="P72" w:tooltip="1.5. Гранты предоставляются министерством в пределах бюджетных ассигнований, предусматриваемых в областном бюджете на соответствующий финансовый год, и лимитов бюджетных обязательств, доведенных в установленном порядке до министерства на текущий финансовый год">
        <w:r>
          <w:rPr>
            <w:color w:val="0000FF"/>
          </w:rPr>
          <w:t>пункте 1.5</w:t>
        </w:r>
      </w:hyperlink>
      <w:r>
        <w:t xml:space="preserve"> настоящего Порядка, и может быть использован </w:t>
      </w:r>
      <w:proofErr w:type="gramStart"/>
      <w:r>
        <w:t>на</w:t>
      </w:r>
      <w:proofErr w:type="gramEnd"/>
      <w:r>
        <w:t>:</w:t>
      </w:r>
    </w:p>
    <w:p w:rsidR="00DC362E" w:rsidRDefault="00F64D01">
      <w:pPr>
        <w:pStyle w:val="ConsPlusNormal0"/>
        <w:spacing w:before="200"/>
        <w:ind w:firstLine="540"/>
        <w:jc w:val="both"/>
      </w:pPr>
      <w:bookmarkStart w:id="20" w:name="P255"/>
      <w:bookmarkEnd w:id="20"/>
      <w:r>
        <w:t>3.2.1. Приобретение земельных участков из земель сельскохозяйственног</w:t>
      </w:r>
      <w:r>
        <w:t>о назначения для осуществления деятельности победителя конкурса с целью производства и (или) переработки сельскохозяйственной продукции в рамках реализации проекта создания и (или) развития хозяйства.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3.2.2. Разработку проектной документации для строительс</w:t>
      </w:r>
      <w:r>
        <w:t>тва или реконструкции производственных и складских зданий, объектов, предназначенных для производства, хранения и переработки сельскохозяйственной продукции, на сельской территории или на территории сельской агломерации Кировской области.</w:t>
      </w:r>
    </w:p>
    <w:p w:rsidR="00DC362E" w:rsidRDefault="00F64D01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2" w:tooltip="Постановление Правительства Кировской области от 14.03.2022 N 110-П &quot;О внесении изменений в постановление Правительства Кировской области от 30.04.2021 N 224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14.03.2022 N 110-П)</w:t>
      </w:r>
    </w:p>
    <w:p w:rsidR="00DC362E" w:rsidRDefault="00F64D01">
      <w:pPr>
        <w:pStyle w:val="ConsPlusNormal0"/>
        <w:spacing w:before="200"/>
        <w:ind w:firstLine="540"/>
        <w:jc w:val="both"/>
      </w:pPr>
      <w:bookmarkStart w:id="21" w:name="P258"/>
      <w:bookmarkEnd w:id="21"/>
      <w:r>
        <w:t xml:space="preserve">3.2.3. </w:t>
      </w:r>
      <w:proofErr w:type="gramStart"/>
      <w:r>
        <w:t>Приобретение, строительство, ремонт, модернизацию и (или) переустройство производственных и складских зданий, помещений, пристроек и сооружений, необходимых для произв</w:t>
      </w:r>
      <w:r>
        <w:t>одства, хранения и переработки сельскохозяйственной продукции, включая ограждения, предусмотренные для выпаса и выгула сельскохозяйственных животных, и ограждения плодово-ягодных насаждений, на сельской территории или на территории сельской агломерации Кир</w:t>
      </w:r>
      <w:r>
        <w:t>овской области.</w:t>
      </w:r>
      <w:proofErr w:type="gramEnd"/>
    </w:p>
    <w:p w:rsidR="00DC362E" w:rsidRDefault="00F64D01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Кировской области от 14.03.2022 </w:t>
      </w:r>
      <w:hyperlink r:id="rId53" w:tooltip="Постановление Правительства Кировской области от 14.03.2022 N 110-П &quot;О внесении изменений в постановление Правительства Кировской области от 30.04.2021 N 224-П&quot; {КонсультантПлюс}">
        <w:r>
          <w:rPr>
            <w:color w:val="0000FF"/>
          </w:rPr>
          <w:t>N 110-П</w:t>
        </w:r>
      </w:hyperlink>
      <w:r>
        <w:t xml:space="preserve">, от 28.06.2024 </w:t>
      </w:r>
      <w:hyperlink r:id="rId54" w:tooltip="Постановление Правительства Кировской области от 28.06.2024 N 279-П &quot;О внесении изменений в постановление Правительства Кировской области от 30.04.2021 N 224-П &quot;О предоставлении грантов &quot;Агростартап&quot; из областного бюджета на создание и (или) развитие хозяйств&quot;">
        <w:r>
          <w:rPr>
            <w:color w:val="0000FF"/>
          </w:rPr>
          <w:t>N 279-П</w:t>
        </w:r>
      </w:hyperlink>
      <w:r>
        <w:t>)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lastRenderedPageBreak/>
        <w:t xml:space="preserve">3.2.4. Подключение производственных и складских зданий, помещений, пристроек и (или) сооружений, </w:t>
      </w:r>
      <w:r>
        <w:t xml:space="preserve">необходимых для производства, хранения и переработки сельскохозяйственной продукции, к электрическим, </w:t>
      </w:r>
      <w:proofErr w:type="spellStart"/>
      <w:r>
        <w:t>вод</w:t>
      </w:r>
      <w:proofErr w:type="gramStart"/>
      <w:r>
        <w:t>о</w:t>
      </w:r>
      <w:proofErr w:type="spellEnd"/>
      <w:r>
        <w:t>-</w:t>
      </w:r>
      <w:proofErr w:type="gramEnd"/>
      <w:r>
        <w:t xml:space="preserve">, </w:t>
      </w:r>
      <w:proofErr w:type="spellStart"/>
      <w:r>
        <w:t>газо</w:t>
      </w:r>
      <w:proofErr w:type="spellEnd"/>
      <w:r>
        <w:t>- и теплопроводным сетям, в том числе автономным.</w:t>
      </w:r>
    </w:p>
    <w:p w:rsidR="00DC362E" w:rsidRDefault="00F64D01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5" w:tooltip="Постановление Правительства Кировской области от 28.06.2024 N 279-П &quot;О внесении изменений в постановление Правительства Кировской области от 30.04.2021 N 224-П &quot;О предоставлении грантов &quot;Агростартап&quot; из областного бюджета на создание и (или) развитие хозяйств&quot;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28.06.2024 N 279-П)</w:t>
      </w:r>
    </w:p>
    <w:p w:rsidR="00DC362E" w:rsidRDefault="00F64D01">
      <w:pPr>
        <w:pStyle w:val="ConsPlusNormal0"/>
        <w:spacing w:before="200"/>
        <w:ind w:firstLine="540"/>
        <w:jc w:val="both"/>
      </w:pPr>
      <w:bookmarkStart w:id="22" w:name="P262"/>
      <w:bookmarkEnd w:id="22"/>
      <w:r>
        <w:t>3.2.5. Приобретение в соответствии с действующим законодательством, в том числе ветеринарным, сельскохозяйственных животных (кроме свиней) и птицы (далее - сельскохо</w:t>
      </w:r>
      <w:r>
        <w:t>зяйственные животные), а также рыбопосадочного материала.</w:t>
      </w:r>
    </w:p>
    <w:p w:rsidR="00DC362E" w:rsidRDefault="00F64D01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3.2.5 в ред. </w:t>
      </w:r>
      <w:hyperlink r:id="rId56" w:tooltip="Постановление Правительства Кировской области от 14.03.2022 N 110-П &quot;О внесении изменений в постановление Правительства Кировской области от 30.04.2021 N 224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14.03.2022 N 110-П)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 xml:space="preserve">3.2.6. Исключен. - </w:t>
      </w:r>
      <w:hyperlink r:id="rId57" w:tooltip="Постановление Правительства Кировской области от 14.03.2022 N 110-П &quot;О внесении изменений в постановление Правительства Кировской области от 30.04.2021 N 224-П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</w:t>
      </w:r>
      <w:r>
        <w:t xml:space="preserve"> 14.03.2022 N 110-П.</w:t>
      </w:r>
    </w:p>
    <w:p w:rsidR="00DC362E" w:rsidRDefault="00F64D01">
      <w:pPr>
        <w:pStyle w:val="ConsPlusNormal0"/>
        <w:spacing w:before="200"/>
        <w:ind w:firstLine="540"/>
        <w:jc w:val="both"/>
      </w:pPr>
      <w:bookmarkStart w:id="23" w:name="P265"/>
      <w:bookmarkEnd w:id="23"/>
      <w:r>
        <w:t xml:space="preserve">3.2.7. </w:t>
      </w:r>
      <w:proofErr w:type="gramStart"/>
      <w:r>
        <w:t>Приобретение тары деревянной, оборудования для измерений, изделий упаковочных пластмассовых, механических готовых, машин и оборудования, средств автотранспортных, прицепов и полуприцепов, мебели для торговли в соответствии с опр</w:t>
      </w:r>
      <w:r>
        <w:t xml:space="preserve">еделяемыми Министерством сельского хозяйства Российской Федерации кодами Общероссийского </w:t>
      </w:r>
      <w:hyperlink r:id="rId5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7.01.2025) {КонсультантПлюс}">
        <w:r>
          <w:rPr>
            <w:color w:val="0000FF"/>
          </w:rPr>
          <w:t>классификатора</w:t>
        </w:r>
      </w:hyperlink>
      <w:r>
        <w:t xml:space="preserve"> продукции по видам экономической деятельности ОК 034-2014 (КПЕС 2008), принятого приказом Федерального агентства по техническому рег</w:t>
      </w:r>
      <w:r>
        <w:t>улированию и метрологии от 31.01.2014 N 14-ст (далее - оборудование и техника</w:t>
      </w:r>
      <w:proofErr w:type="gramEnd"/>
      <w:r>
        <w:t xml:space="preserve"> хозяйств).</w:t>
      </w:r>
    </w:p>
    <w:p w:rsidR="00DC362E" w:rsidRDefault="00F64D01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3.2.7 в ред. </w:t>
      </w:r>
      <w:hyperlink r:id="rId59" w:tooltip="Постановление Правительства Кировской области от 28.06.2024 N 279-П &quot;О внесении изменений в постановление Правительства Кировской области от 30.04.2021 N 224-П &quot;О предоставлении грантов &quot;Агростартап&quot; из областного бюджета на создание и (или) развитие хозяйств&quot;">
        <w:r>
          <w:rPr>
            <w:color w:val="0000FF"/>
          </w:rPr>
          <w:t>постановления</w:t>
        </w:r>
      </w:hyperlink>
      <w:r>
        <w:t xml:space="preserve"> Правительства Кировской обла</w:t>
      </w:r>
      <w:r>
        <w:t>сти от 28.06.2024 N 279-П)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3.2.8. Приобретение посадочного материала для закладки многолетних насаждений, в том числе виноградников и земляники.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3.2.9. Внесение не менее 25%, но не более 50% сре</w:t>
      </w:r>
      <w:proofErr w:type="gramStart"/>
      <w:r>
        <w:t>дств гр</w:t>
      </w:r>
      <w:proofErr w:type="gramEnd"/>
      <w:r>
        <w:t>анта в неделимый фонд кооператива, членом которого явля</w:t>
      </w:r>
      <w:r>
        <w:t>ется победитель конкурса.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3.2.10. Погашение основного долга по кредитам, полученным в российских кредитных организациях, или займам, полученным в сельскохозяйственных потребительских кредитных кооперативах, в течение срока освоения гранта на цели, указанны</w:t>
      </w:r>
      <w:r>
        <w:t xml:space="preserve">е в </w:t>
      </w:r>
      <w:hyperlink w:anchor="P255" w:tooltip="3.2.1. Приобретение земельных участков из земель сельскохозяйственного назначения для осуществления деятельности победителя конкурса с целью производства и (или) переработки сельскохозяйственной продукции в рамках реализации проекта создания и (или) развития х">
        <w:r>
          <w:rPr>
            <w:color w:val="0000FF"/>
          </w:rPr>
          <w:t>подпунктах 3.2.1</w:t>
        </w:r>
      </w:hyperlink>
      <w:r>
        <w:t xml:space="preserve">, </w:t>
      </w:r>
      <w:hyperlink w:anchor="P258" w:tooltip="3.2.3. Приобретение, строительство, ремонт, модернизацию и (или) переустройство 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, включая ограждения, пре">
        <w:r>
          <w:rPr>
            <w:color w:val="0000FF"/>
          </w:rPr>
          <w:t>3.2.3</w:t>
        </w:r>
      </w:hyperlink>
      <w:r>
        <w:t xml:space="preserve">, </w:t>
      </w:r>
      <w:hyperlink w:anchor="P265" w:tooltip="3.2.7. Приобретение тары деревянной, оборудования для измерений, изделий упаковочных пластмассовых, механических готовых, машин и оборудования, средств автотранспортных, прицепов и полуприцепов, мебели для торговли в соответствии с определяемыми Министерством ">
        <w:r>
          <w:rPr>
            <w:color w:val="0000FF"/>
          </w:rPr>
          <w:t>3.2.7 подпункта 3.2 пункта 3</w:t>
        </w:r>
      </w:hyperlink>
      <w:r>
        <w:t xml:space="preserve"> настоящего Порядка, но не более 20% стоимости проекта создания и (или) развития хозяйства.</w:t>
      </w:r>
    </w:p>
    <w:p w:rsidR="00DC362E" w:rsidRDefault="00F64D01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0" w:tooltip="Постановление Правительства Кировской области от 28.06.2024 N 279-П &quot;О внесении изменений в постановление Правительства Кировской области от 30.04.2021 N 224-П &quot;О предоставлении грантов &quot;Агростартап&quot; из областного бюджета на создание и (или) развитие хозяйств&quot;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28.06.2024 N 279-П)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3.2.11. Оплату аванса в размере не более 40% стоимости каждого наименовани</w:t>
      </w:r>
      <w:r>
        <w:t xml:space="preserve">я приобретаемого имущества в случае расходования гранта на цели, указанные в </w:t>
      </w:r>
      <w:hyperlink w:anchor="P262" w:tooltip="3.2.5. Приобретение в соответствии с действующим законодательством, в том числе ветеринарным, сельскохозяйственных животных (кроме свиней) и птицы (далее - сельскохозяйственные животные), а также рыбопосадочного материала.">
        <w:r>
          <w:rPr>
            <w:color w:val="0000FF"/>
          </w:rPr>
          <w:t>подпунктах 3.2.5</w:t>
        </w:r>
      </w:hyperlink>
      <w:r>
        <w:t xml:space="preserve">, </w:t>
      </w:r>
      <w:hyperlink w:anchor="P265" w:tooltip="3.2.7. Приобретение тары деревянной, оборудования для измерений, изделий упаковочных пластмассовых, механических готовых, машин и оборудования, средств автотранспортных, прицепов и полуприцепов, мебели для торговли в соответствии с определяемыми Министерством ">
        <w:r>
          <w:rPr>
            <w:color w:val="0000FF"/>
          </w:rPr>
          <w:t>3.2.7</w:t>
        </w:r>
      </w:hyperlink>
      <w:r>
        <w:t xml:space="preserve"> настоящего Порядка. Выплата такого аванса должна быть предусмотрена договорами поставки (купли-продажи).</w:t>
      </w:r>
    </w:p>
    <w:p w:rsidR="00DC362E" w:rsidRDefault="00F64D01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3.2.11 </w:t>
      </w:r>
      <w:proofErr w:type="gramStart"/>
      <w:r>
        <w:t>введен</w:t>
      </w:r>
      <w:proofErr w:type="gramEnd"/>
      <w:r>
        <w:t xml:space="preserve"> </w:t>
      </w:r>
      <w:hyperlink r:id="rId61" w:tooltip="Постановление Правительства Кировской области от 05.05.2023 N 229-П &quot;О внесении изменений в постановление Правительства Кировской области от 30.04.2021 N 224-П &quot;О предоставлении грантов &quot;Агростартап&quot; из областного бюджета на создание и (или) развитие хозяйств&quot;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05.05.2023 N 229-П)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3.3. В перечень имущества, приобретаемого кооперативом с использованием части сре</w:t>
      </w:r>
      <w:proofErr w:type="gramStart"/>
      <w:r>
        <w:t>дств гр</w:t>
      </w:r>
      <w:proofErr w:type="gramEnd"/>
      <w:r>
        <w:t>анта, внесенных победителем конкурса в неделимый фонд кооператива, входят:</w:t>
      </w:r>
    </w:p>
    <w:p w:rsidR="00DC362E" w:rsidRDefault="00F64D01">
      <w:pPr>
        <w:pStyle w:val="ConsPlusNormal0"/>
        <w:jc w:val="both"/>
      </w:pPr>
      <w:r>
        <w:t xml:space="preserve">(в ред. </w:t>
      </w:r>
      <w:hyperlink r:id="rId62" w:tooltip="Постановление Правительства Кировской области от 28.06.2024 N 279-П &quot;О внесении изменений в постановление Правительства Кировской области от 30.04.2021 N 224-П &quot;О предоставлении грантов &quot;Агростартап&quot; из областного бюджета на создание и (или) развитие хозяйств&quot;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28.06.2024 N 279-П)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 xml:space="preserve">3.3.1. </w:t>
      </w:r>
      <w:proofErr w:type="gramStart"/>
      <w:r>
        <w:t>Тара деревянная, оборудование для измерений, изделия упаковочные пластмассовые, механические готовые, машины и оборудование, средства автотранспортные, прицеп</w:t>
      </w:r>
      <w:r>
        <w:t xml:space="preserve">ы и полуприцепы, мебель для торговли в соответствии с определяемыми Министерством сельского хозяйства Российской Федерации кодами Общероссийского </w:t>
      </w:r>
      <w:hyperlink r:id="rId6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7.01.2025) {КонсультантПлюс}">
        <w:r>
          <w:rPr>
            <w:color w:val="0000FF"/>
          </w:rPr>
          <w:t>классификатора</w:t>
        </w:r>
      </w:hyperlink>
      <w:r>
        <w:t xml:space="preserve"> продукции по видам экономической деятельности ОК 034-2014 (КПЕС 2008), прин</w:t>
      </w:r>
      <w:r>
        <w:t>ятого приказом Федерального агентства по техническому регулированию и метрологии от 31.01.2014 N 14-ст (далее - оборудование и техника кооперативов</w:t>
      </w:r>
      <w:proofErr w:type="gramEnd"/>
      <w:r>
        <w:t>).</w:t>
      </w:r>
    </w:p>
    <w:p w:rsidR="00DC362E" w:rsidRDefault="00F64D01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3.3.1 в ред. </w:t>
      </w:r>
      <w:hyperlink r:id="rId64" w:tooltip="Постановление Правительства Кировской области от 28.06.2024 N 279-П &quot;О внесении изменений в постановление Правительства Кировской области от 30.04.2021 N 224-П &quot;О предоставлении грантов &quot;Агростартап&quot; из областного бюджета на создание и (или) развитие хозяйств&quot;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28.06.2024 N 279-П)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 xml:space="preserve">3.3.2. </w:t>
      </w:r>
      <w:proofErr w:type="gramStart"/>
      <w:r>
        <w:t>Оборудование, приобретаемое кооперативом в соответствии с приказом Министерства сельского хозяйства Российской Федерации от 18.11.2014 N 452 "Об утверждении Клас</w:t>
      </w:r>
      <w:r>
        <w:t xml:space="preserve">сификатора в области </w:t>
      </w:r>
      <w:proofErr w:type="spellStart"/>
      <w:r>
        <w:t>аквакультуры</w:t>
      </w:r>
      <w:proofErr w:type="spellEnd"/>
      <w:r>
        <w:t xml:space="preserve"> (рыбоводства)" по номенклатуре, определенной </w:t>
      </w:r>
      <w:hyperlink r:id="rId65" w:tooltip="Приказ Минсельхоза России от 18.11.2014 N 452 (ред. от 30.07.2021) &quot;Об утверждении Классификатора в области аквакультуры (рыбоводства)&quot; (Зарегистрировано в Минюсте России 03.12.2014 N 35077) {КонсультантПлюс}">
        <w:r>
          <w:rPr>
            <w:color w:val="0000FF"/>
          </w:rPr>
          <w:t>разделом 4</w:t>
        </w:r>
      </w:hyperlink>
      <w:r>
        <w:t xml:space="preserve"> "Объекты рыбоводной инфраструктуры и иные объекты, используемые для осуществления </w:t>
      </w:r>
      <w:proofErr w:type="spellStart"/>
      <w:r>
        <w:t>аквакультуры</w:t>
      </w:r>
      <w:proofErr w:type="spellEnd"/>
      <w:r>
        <w:t xml:space="preserve"> (рыбоводства), а также </w:t>
      </w:r>
      <w:r>
        <w:t>специальные устройства и (или) технологии" вышеуказанного приказа, за исключением группы кодов 04.01, 04.02, 04.06 (далее - оборудование для рыбоводства).</w:t>
      </w:r>
      <w:proofErr w:type="gramEnd"/>
    </w:p>
    <w:p w:rsidR="00DC362E" w:rsidRDefault="00F64D01">
      <w:pPr>
        <w:pStyle w:val="ConsPlusNormal0"/>
        <w:spacing w:before="200"/>
        <w:ind w:firstLine="540"/>
        <w:jc w:val="both"/>
      </w:pPr>
      <w:r>
        <w:t xml:space="preserve">3.3.3. Средства автоматизации, оборудование, материалы, конструкции, предназначенные для установки и </w:t>
      </w:r>
      <w:r>
        <w:t xml:space="preserve">функционирования сооружений, предназначенных для организации хранения, подработки и </w:t>
      </w:r>
      <w:r>
        <w:lastRenderedPageBreak/>
        <w:t>переработки сельскохозяйственной продукции.</w:t>
      </w:r>
    </w:p>
    <w:p w:rsidR="00DC362E" w:rsidRDefault="00F64D01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3.3.3 в ред. </w:t>
      </w:r>
      <w:hyperlink r:id="rId66" w:tooltip="Постановление Правительства Кировской области от 28.06.2024 N 279-П &quot;О внесении изменений в постановление Правительства Кировской области от 30.04.2021 N 224-П &quot;О предоставлении грантов &quot;Агростартап&quot; из областного бюджета на создание и (или) развитие хозяйств&quot;">
        <w:r>
          <w:rPr>
            <w:color w:val="0000FF"/>
          </w:rPr>
          <w:t>пос</w:t>
        </w:r>
        <w:r>
          <w:rPr>
            <w:color w:val="0000FF"/>
          </w:rPr>
          <w:t>тановления</w:t>
        </w:r>
      </w:hyperlink>
      <w:r>
        <w:t xml:space="preserve"> Правительства Кировской области от 28.06.2024 N 279-П)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3.4. Грант предоставляется в размере, утвержденном распоряжением министерства.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Финансовое обеспечение части затрат на реализацию бизнес-плана победителя конкурса за счет иных направлений гос</w:t>
      </w:r>
      <w:r>
        <w:t>ударственной поддержки не допускается.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Приобретение имущества, ранее приобретенного с участием средств государственной поддержки, за счет гранта не допускается.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Срок освоения сре</w:t>
      </w:r>
      <w:proofErr w:type="gramStart"/>
      <w:r>
        <w:t>дств гр</w:t>
      </w:r>
      <w:proofErr w:type="gramEnd"/>
      <w:r>
        <w:t>анта составляет не более 18 месяцев со дня получения указанных средств.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В случае наступления обстоятельств непреодолимой силы, препятствующих освоению сре</w:t>
      </w:r>
      <w:proofErr w:type="gramStart"/>
      <w:r>
        <w:t>дств гр</w:t>
      </w:r>
      <w:proofErr w:type="gramEnd"/>
      <w:r>
        <w:t>анта в установленный срок, продление срока использования гранта осуществляется по решению министерства, но не более чем на 6 месяцев, в установленном правовым актом м</w:t>
      </w:r>
      <w:r>
        <w:t>инистерства порядке.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3.5. Часть сре</w:t>
      </w:r>
      <w:proofErr w:type="gramStart"/>
      <w:r>
        <w:t>дств гр</w:t>
      </w:r>
      <w:proofErr w:type="gramEnd"/>
      <w:r>
        <w:t>анта, полученных победителем конкурса, направляемая на формирование неделимого фонда кооператива, не может быть менее 25% и более 50% общего объема средств гранта.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Срок освоения средств кооперативом составляет не б</w:t>
      </w:r>
      <w:r>
        <w:t>олее 18 месяцев со дня получения указанных средств.</w:t>
      </w:r>
    </w:p>
    <w:p w:rsidR="00DC362E" w:rsidRDefault="00F64D01">
      <w:pPr>
        <w:pStyle w:val="ConsPlusNormal0"/>
        <w:spacing w:before="200"/>
        <w:ind w:firstLine="540"/>
        <w:jc w:val="both"/>
      </w:pPr>
      <w:bookmarkStart w:id="24" w:name="P287"/>
      <w:bookmarkEnd w:id="24"/>
      <w:r>
        <w:t>3.6. Для получения гранта победитель конкурса заключает с министерством соглашение согласно типовой форме, установленной Министерством финансов Российской Федерации.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В случае если победителем конкурса явл</w:t>
      </w:r>
      <w:r>
        <w:t>яется глава крестьянского (фермерского) хозяйства (индивидуальный предприниматель), соглашение заключается в течение 10 рабочих дней со дня признания его победителем конкурса.</w:t>
      </w:r>
    </w:p>
    <w:p w:rsidR="00DC362E" w:rsidRDefault="00F64D01">
      <w:pPr>
        <w:pStyle w:val="ConsPlusNormal0"/>
        <w:spacing w:before="200"/>
        <w:ind w:firstLine="540"/>
        <w:jc w:val="both"/>
      </w:pPr>
      <w:proofErr w:type="gramStart"/>
      <w:r>
        <w:t>В случае если победителем конкурса является гражданин Российской Федерации, не о</w:t>
      </w:r>
      <w:r>
        <w:t>существивший государственную регистрацию крестьянского (фермерского) хозяйства или не зарегистрировавшийся в качестве индивидуального предпринимателя, соглашение заключается в течение 20 рабочих дней со дня государственной регистрации крестьянского (фермер</w:t>
      </w:r>
      <w:r>
        <w:t>ского) хозяйства или регистрации гражданина Российской Федерации в качестве индивидуального предпринимателя в органах Федеральной налоговой службы.</w:t>
      </w:r>
      <w:proofErr w:type="gramEnd"/>
    </w:p>
    <w:p w:rsidR="00DC362E" w:rsidRDefault="00F64D01">
      <w:pPr>
        <w:pStyle w:val="ConsPlusNormal0"/>
        <w:spacing w:before="200"/>
        <w:ind w:firstLine="540"/>
        <w:jc w:val="both"/>
      </w:pPr>
      <w:r>
        <w:t>Соглашение заключается в системе "Электронный бюджет".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В соглашении предусматриваются результаты предоставле</w:t>
      </w:r>
      <w:r>
        <w:t>ния гранта и их значения, обязательство по достижению результатов предоставления гранта победителем конкурса, а также обязательства: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по использованию гранта в течение 18 месяцев со дня поступления средств на лицевой счет для учета операций со средствами уч</w:t>
      </w:r>
      <w:r>
        <w:t xml:space="preserve">астников казначейского сопровождения, открытый </w:t>
      </w:r>
      <w:proofErr w:type="spellStart"/>
      <w:r>
        <w:t>грантополучателю</w:t>
      </w:r>
      <w:proofErr w:type="spellEnd"/>
      <w:r>
        <w:t xml:space="preserve"> в министерстве финансов Кировской области в установленном им порядке (далее - лицевой счет победителя конкурса);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по использованию имущества, закупаемого за счет гранта, исключительно в целях р</w:t>
      </w:r>
      <w:r>
        <w:t>азвития хозяйства заявителя. Реализация, передача в аренду, залог и (или) отчуждение имущества, приобретенного с участием сре</w:t>
      </w:r>
      <w:proofErr w:type="gramStart"/>
      <w:r>
        <w:t>дств гр</w:t>
      </w:r>
      <w:proofErr w:type="gramEnd"/>
      <w:r>
        <w:t xml:space="preserve">анта, допускаются только при согласовании с министерством, а также при условии </w:t>
      </w:r>
      <w:proofErr w:type="spellStart"/>
      <w:r>
        <w:t>неухудшения</w:t>
      </w:r>
      <w:proofErr w:type="spellEnd"/>
      <w:r>
        <w:t xml:space="preserve"> плановых значений показателей дея</w:t>
      </w:r>
      <w:r>
        <w:t>тельности;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по оплате за счет собственных средств не менее 10% затрат, предусмотренных бизнес-планом;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по представлению в министерство в установленный им срок, но не позднее срока освоения гранта персонифицированных сведений о физических лицах с отметкой о п</w:t>
      </w:r>
      <w:r>
        <w:t>редставлении указанных сведений в орган Федеральной налоговой службы;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 xml:space="preserve">по осуществлению деятельности, направленной на развитие хозяйства, в течение не менее 5 лет </w:t>
      </w:r>
      <w:proofErr w:type="gramStart"/>
      <w:r>
        <w:t xml:space="preserve">с </w:t>
      </w:r>
      <w:r>
        <w:lastRenderedPageBreak/>
        <w:t>даты получения</w:t>
      </w:r>
      <w:proofErr w:type="gramEnd"/>
      <w:r>
        <w:t xml:space="preserve"> гранта;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по сохранению созданных новых постоянных рабочих мест в течение 5 лет</w:t>
      </w:r>
      <w:r>
        <w:t xml:space="preserve"> </w:t>
      </w:r>
      <w:proofErr w:type="gramStart"/>
      <w:r>
        <w:t>с даты получения</w:t>
      </w:r>
      <w:proofErr w:type="gramEnd"/>
      <w:r>
        <w:t xml:space="preserve"> гранта;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 xml:space="preserve">по расходованию гранта в соответствии с перечнем затрат, установленных </w:t>
      </w:r>
      <w:hyperlink w:anchor="P254" w:tooltip="3.2. Грант предоставляется победителю конкурса только 1 раз на финансовое обеспечение части затрат в целях реализации бизнес-плана по 1 из направлений, указанному в пункте 1.5 настоящего Порядка, и может быть использован на:">
        <w:r>
          <w:rPr>
            <w:color w:val="0000FF"/>
          </w:rPr>
          <w:t>пунктом 3.2</w:t>
        </w:r>
      </w:hyperlink>
      <w:r>
        <w:t xml:space="preserve"> настоящего Порядка;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по внесению не менее 25% и не более 50% сре</w:t>
      </w:r>
      <w:proofErr w:type="gramStart"/>
      <w:r>
        <w:t>дств гр</w:t>
      </w:r>
      <w:proofErr w:type="gramEnd"/>
      <w:r>
        <w:t>анта в неделимый фонд кооператива (в случае, если победитель конкурса планируе</w:t>
      </w:r>
      <w:r>
        <w:t>т направить часть средств гранта на формирование неделимого фонда кооператива).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В соглашении предусматриваются форма отчета о достижении результатов предоставления гранта, требования к отчетности о выполнении условий соглашения, формы дополнительной отчетности и сроки ее представления.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В соглашение должны быть включены следующие полож</w:t>
      </w:r>
      <w:r>
        <w:t>ения: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положения о казначейском сопровождении средств, установленные правилами казначейского сопровождения в соответствии с бюджетным законодательством Российской Федерации;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согласие на осуществление министерством проверки соблюдения победителем конкурса порядка и условий предоставления гранта, в том числе в части достижения результатов предоставления гранта, органами государственного финансового контроля проверки соблюдения п</w:t>
      </w:r>
      <w:r>
        <w:t xml:space="preserve">обедителем конкурса порядка и условий предоставления гранта в соответствии со </w:t>
      </w:r>
      <w:hyperlink r:id="rId67" w:tooltip="&quot;Бюджетный кодекс Российской Федерации&quot; от 31.07.1998 N 145-ФЗ (ред. от 26.12.2024) (с изм. и доп., вступ. в силу с 01.01.2025) {КонсультантПлюс}">
        <w:r>
          <w:rPr>
            <w:color w:val="0000FF"/>
          </w:rPr>
          <w:t>статьями 268.1</w:t>
        </w:r>
      </w:hyperlink>
      <w:r>
        <w:t xml:space="preserve"> и </w:t>
      </w:r>
      <w:hyperlink r:id="rId68" w:tooltip="&quot;Бюджетный кодекс Российской Федерации&quot; от 31.07.1998 N 145-ФЗ (ред. от 26.12.2024) (с изм. и доп., вступ. в силу с 01.01.2025) {КонсультантПлюс}">
        <w:r>
          <w:rPr>
            <w:color w:val="0000FF"/>
          </w:rPr>
          <w:t>269.2</w:t>
        </w:r>
      </w:hyperlink>
      <w:r>
        <w:t xml:space="preserve"> Бюджетного кодекса Российской Федерации;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 xml:space="preserve">условия о согласовании новых условий соглашения или о расторжении соглашения при </w:t>
      </w:r>
      <w:proofErr w:type="spellStart"/>
      <w:r>
        <w:t>недостижении</w:t>
      </w:r>
      <w:proofErr w:type="spellEnd"/>
      <w:r>
        <w:t xml:space="preserve"> согласия о включении новых условий в соглашение в случ</w:t>
      </w:r>
      <w:r>
        <w:t>ае уменьшения министерству как получателю бюджетных средств на соответствующий финансовый год ранее доведенных лимитов бюджетных обязательств, приводящего к невозможности предоставления гранта в размере, определенном соглашением;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запрет приобретения за сче</w:t>
      </w:r>
      <w:r>
        <w:t>т гранта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Соглашение, дополнител</w:t>
      </w:r>
      <w:r>
        <w:t>ьное соглашение к соглашению, в том числе дополнительное соглашение о расторжении соглашения (при необходимости), заключаются в соответствии с типовыми формами, установленными Министерством финансов Российской Федерации.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Если победитель конкурса не заключи</w:t>
      </w:r>
      <w:r>
        <w:t>т соглашение в установленный срок, министерство в течение 5 рабочих дней со дня истечения установленного срока признает такого победителя конкурса уклонившимся от заключения соглашения и отменяет распоряжение о предоставлении гранта.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Внесение изменений в с</w:t>
      </w:r>
      <w:r>
        <w:t>оглашение при реорганизации, ликвидации или прекращении деятельности победителя конкурса осуществляется в следующем порядке: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при реорганизации победителя конкурса, являющегося юридическим лицом, в форме слияния, присоединения или преобразования в соглашени</w:t>
      </w:r>
      <w:r>
        <w:t>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 w:rsidR="00DC362E" w:rsidRDefault="00F64D01">
      <w:pPr>
        <w:pStyle w:val="ConsPlusNormal0"/>
        <w:spacing w:before="200"/>
        <w:ind w:firstLine="540"/>
        <w:jc w:val="both"/>
      </w:pPr>
      <w:proofErr w:type="gramStart"/>
      <w:r>
        <w:t>при реорганизации победителя конкурса, являющегося юридическим лицо</w:t>
      </w:r>
      <w:r>
        <w:t>м, в форме разделения, выделения, а также при ликвидации победителя конкурса, являющегося юридическим лицом, или прекращении деятельности победителя конкурса, являющегося индивидуальным предпринимателем (за исключением индивидуального предпринимателя, осущ</w:t>
      </w:r>
      <w:r>
        <w:t xml:space="preserve">ествляющего деятельность в качестве главы крестьянского (фермерского) хозяйства в соответствии с </w:t>
      </w:r>
      <w:hyperlink r:id="rId69" w:tooltip="&quot;Гражданский кодекс Российской Федерации (часть первая)&quot; от 30.11.1994 N 51-ФЗ (ред. от 08.08.2024, с изм. от 31.10.2024) {КонсультантПлюс}">
        <w:r>
          <w:rPr>
            <w:color w:val="0000FF"/>
          </w:rPr>
          <w:t>абзацем вторым пункта 5 статьи 23</w:t>
        </w:r>
      </w:hyperlink>
      <w:r>
        <w:t xml:space="preserve"> Гражданского кодекса Российской Федерации), соглашение расторгается с формированием уведомления о расторжении</w:t>
      </w:r>
      <w:proofErr w:type="gramEnd"/>
      <w:r>
        <w:t xml:space="preserve"> </w:t>
      </w:r>
      <w:r>
        <w:lastRenderedPageBreak/>
        <w:t>соглашения в одностороннем порядке и ак</w:t>
      </w:r>
      <w:r>
        <w:t>та об исполнении обязательств по соглашению с отражением информации о не исполненных победителем конкурса обязательствах, источником финансового обеспечения которых является грант, и возврате неиспользованного остатка гранта в областной бюджет;</w:t>
      </w:r>
    </w:p>
    <w:p w:rsidR="00DC362E" w:rsidRDefault="00F64D01">
      <w:pPr>
        <w:pStyle w:val="ConsPlusNormal0"/>
        <w:spacing w:before="200"/>
        <w:ind w:firstLine="540"/>
        <w:jc w:val="both"/>
      </w:pPr>
      <w:proofErr w:type="gramStart"/>
      <w:r>
        <w:t>при прекращ</w:t>
      </w:r>
      <w:r>
        <w:t xml:space="preserve">ении деятельности победителя конкурса, являющегося индивидуальным предпринимателем, осуществляющим деятельность в качестве главы крестьянского (фермерского) хозяйства в соответствии с </w:t>
      </w:r>
      <w:hyperlink r:id="rId70" w:tooltip="&quot;Гражданский кодекс Российской Федерации (часть первая)&quot; от 30.11.1994 N 51-ФЗ (ред. от 08.08.2024, с изм. от 31.10.2024) {КонсультантПлюс}">
        <w:r>
          <w:rPr>
            <w:color w:val="0000FF"/>
          </w:rPr>
          <w:t>абзацем вторым пункта 5 статьи 23</w:t>
        </w:r>
      </w:hyperlink>
      <w:r>
        <w:t xml:space="preserve"> Гражданского кодекса Российской Федерации, передающего свои пр</w:t>
      </w:r>
      <w:r>
        <w:t xml:space="preserve">ава другому гражданину в соответствии со </w:t>
      </w:r>
      <w:hyperlink r:id="rId71" w:tooltip="Федеральный закон от 11.06.2003 N 74-ФЗ (ред. от 22.06.2024) &quot;О крестьянском (фермерском) хозяйстве&quot; {КонсультантПлюс}">
        <w:r>
          <w:rPr>
            <w:color w:val="0000FF"/>
          </w:rPr>
          <w:t>с</w:t>
        </w:r>
        <w:r>
          <w:rPr>
            <w:color w:val="0000FF"/>
          </w:rPr>
          <w:t>татьей 18</w:t>
        </w:r>
      </w:hyperlink>
      <w:r>
        <w:t xml:space="preserve"> Федерального закона от 11.06.2003 N 74-ФЗ "О крестьянском (фермерском) хозяйстве", в соглашение вносятся изменения путем заключения дополнительного соглашения к соглашению в</w:t>
      </w:r>
      <w:proofErr w:type="gramEnd"/>
      <w:r>
        <w:t xml:space="preserve"> части перемены лица в обязательстве с указанием в соглашении иного лица,</w:t>
      </w:r>
      <w:r>
        <w:t xml:space="preserve"> являющегося правопреемником.</w:t>
      </w:r>
    </w:p>
    <w:p w:rsidR="00DC362E" w:rsidRDefault="00F64D01">
      <w:pPr>
        <w:pStyle w:val="ConsPlusNormal0"/>
        <w:jc w:val="both"/>
      </w:pPr>
      <w:r>
        <w:t xml:space="preserve">(п. 3.6 в ред. </w:t>
      </w:r>
      <w:hyperlink r:id="rId72" w:tooltip="Постановление Правительства Кировской области от 28.06.2024 N 279-П &quot;О внесении изменений в постановление Правительства Кировской области от 30.04.2021 N 224-П &quot;О предоставлении грантов &quot;Агростартап&quot; из областного бюджета на создание и (или) развитие хозяйств&quot;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28.06.2024 N 279-П)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3.7. Результатами предоставления гр</w:t>
      </w:r>
      <w:r>
        <w:t>антов являются: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количество принятых новых постоянных работников, по которым представлены персонифицированные сведения о физических лицах в органы Федеральной налоговой службы. Тип результата предоставления гранта - оказание услуг (выполнение работ);</w:t>
      </w:r>
    </w:p>
    <w:p w:rsidR="00DC362E" w:rsidRDefault="00F64D01">
      <w:pPr>
        <w:pStyle w:val="ConsPlusNormal0"/>
        <w:jc w:val="both"/>
      </w:pPr>
      <w:r>
        <w:t>(в ред</w:t>
      </w:r>
      <w:r>
        <w:t xml:space="preserve">. </w:t>
      </w:r>
      <w:hyperlink r:id="rId73" w:tooltip="Постановление Правительства Кировской области от 28.06.2024 N 279-П &quot;О внесении изменений в постановление Правительства Кировской области от 30.04.2021 N 224-П &quot;О предоставлении грантов &quot;Агростартап&quot; из областного бюджета на создание и (или) развитие хозяйств&quot;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28.06.2024 N 279-П)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объем производства и реализации сельскохозяйственной продукции, выраженный в н</w:t>
      </w:r>
      <w:r>
        <w:t>атуральных или денежных показателях. Тип результата предоставления гранта - оказание услуг (выполнение работ).</w:t>
      </w:r>
    </w:p>
    <w:p w:rsidR="00DC362E" w:rsidRDefault="00F64D01">
      <w:pPr>
        <w:pStyle w:val="ConsPlusNormal0"/>
        <w:jc w:val="both"/>
      </w:pPr>
      <w:r>
        <w:t xml:space="preserve">(в ред. </w:t>
      </w:r>
      <w:hyperlink r:id="rId74" w:tooltip="Постановление Правительства Кировской области от 28.06.2024 N 279-П &quot;О внесении изменений в постановление Правительства Кировской области от 30.04.2021 N 224-П &quot;О предоставлении грантов &quot;Агростартап&quot; из областного бюджета на создание и (или) развитие хозяйств&quot;">
        <w:r>
          <w:rPr>
            <w:color w:val="0000FF"/>
          </w:rPr>
          <w:t>постановления</w:t>
        </w:r>
      </w:hyperlink>
      <w:r>
        <w:t xml:space="preserve"> Правительства Ки</w:t>
      </w:r>
      <w:r>
        <w:t>ровской области от 28.06.2024 N 279-П)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3.8. Министерство: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3.8.1. В течение 45 дней со дня подписания соглашения перечисляет денежные средства в установленном порядке на лицевой счет победителя конкурса в размере 100% суммы гранта, указанной в соглашении.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3</w:t>
      </w:r>
      <w:r>
        <w:t>.8.2. Хранит в течение 6 лет со дня перечисления сумм грантов документы, полученные от победителей конкурса.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3.9. Победитель конкурса:</w:t>
      </w:r>
    </w:p>
    <w:p w:rsidR="00DC362E" w:rsidRDefault="00F64D01">
      <w:pPr>
        <w:pStyle w:val="ConsPlusNormal0"/>
        <w:spacing w:before="200"/>
        <w:ind w:firstLine="540"/>
        <w:jc w:val="both"/>
      </w:pPr>
      <w:bookmarkStart w:id="25" w:name="P322"/>
      <w:bookmarkEnd w:id="25"/>
      <w:r>
        <w:t xml:space="preserve">3.9.1. </w:t>
      </w:r>
      <w:proofErr w:type="gramStart"/>
      <w:r>
        <w:t>Для расходования со счета средств гранта представляет в орган местного самоуправления муниципального образования К</w:t>
      </w:r>
      <w:r>
        <w:t>ировской области, наделенный отдельными государственными полномочиями Кировской области по поддержке сельскохозяйственного производства, на территории которого осуществляет деятельность победитель конкурса (далее - орган местного самоуправления), или в мин</w:t>
      </w:r>
      <w:r>
        <w:t>истерство (в случае, если орган местного самоуправления муниципального образования Кировской области, на территории которого осуществляет деятельность победитель конкурса, не наделен отдельными государственными</w:t>
      </w:r>
      <w:proofErr w:type="gramEnd"/>
      <w:r>
        <w:t xml:space="preserve"> полномочиями Кировской области по поддержке с</w:t>
      </w:r>
      <w:r>
        <w:t>ельскохозяйственного производства) следующие документы: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3.9.1.1. Копию соглашения - 1 раз при первом обращении.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3.9.1.2. Копию бизнес-плана - 1 раз при первом обращении, а также в случае внесения изменений в бизнес-план.</w:t>
      </w:r>
    </w:p>
    <w:p w:rsidR="00DC362E" w:rsidRDefault="00F64D01">
      <w:pPr>
        <w:pStyle w:val="ConsPlusNormal0"/>
        <w:spacing w:before="200"/>
        <w:ind w:firstLine="540"/>
        <w:jc w:val="both"/>
      </w:pPr>
      <w:bookmarkStart w:id="26" w:name="P325"/>
      <w:bookmarkEnd w:id="26"/>
      <w:r>
        <w:t>3.9.1.3. Заверенные главой крестьян</w:t>
      </w:r>
      <w:r>
        <w:t>ского (фермерского) хозяйства или индивидуальным предпринимателем копии следующих документов, подтверждающих направление расходования гранта на создание и (или) развитие хозяйства:</w:t>
      </w:r>
    </w:p>
    <w:p w:rsidR="00DC362E" w:rsidRDefault="00F64D01">
      <w:pPr>
        <w:pStyle w:val="ConsPlusNormal0"/>
        <w:spacing w:before="200"/>
        <w:ind w:firstLine="540"/>
        <w:jc w:val="both"/>
      </w:pPr>
      <w:bookmarkStart w:id="27" w:name="P326"/>
      <w:bookmarkEnd w:id="27"/>
      <w:r>
        <w:t>3.9.1.3.1. Договоров купли-продажи земельного участка, документов, удостове</w:t>
      </w:r>
      <w:r>
        <w:t>ряющих государственную регистрацию права собственности победителя конкурса на указанные земельные участки, - в случае использования сре</w:t>
      </w:r>
      <w:proofErr w:type="gramStart"/>
      <w:r>
        <w:t>дств гр</w:t>
      </w:r>
      <w:proofErr w:type="gramEnd"/>
      <w:r>
        <w:t>анта на приобретение земельных участков из земель сельскохозяйственного назначения.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lastRenderedPageBreak/>
        <w:t xml:space="preserve">3.9.1.3.2. </w:t>
      </w:r>
      <w:proofErr w:type="gramStart"/>
      <w:r>
        <w:t>Договоров на изготовление проектной документации, актов сдачи-приемки выполненных проектных работ, положительного заключения государственной экспертизы проектной документации (в случае, если проведение такой экспертизы в соответствии с законодат</w:t>
      </w:r>
      <w:r>
        <w:t>ельством Российской Федерации является обязательным) и положительного результата проверки достоверности определения сметной стоимости работ, проведенной Кировским областным государственным автономным учреждением "Управление государственной экспертизы и цен</w:t>
      </w:r>
      <w:r>
        <w:t>ообразования в строительстве" либо федеральным государственным учреждением, подведомственным Министерству строительства и</w:t>
      </w:r>
      <w:proofErr w:type="gramEnd"/>
      <w:r>
        <w:t xml:space="preserve"> жилищно-коммунального хозяйства Российской Федерации, уполномоченными на проведение данной проверки, в случаях, установленных Правител</w:t>
      </w:r>
      <w:r>
        <w:t>ьством Российской Федерации или Правительством Кировской области, - в случае использования сре</w:t>
      </w:r>
      <w:proofErr w:type="gramStart"/>
      <w:r>
        <w:t>дств гр</w:t>
      </w:r>
      <w:proofErr w:type="gramEnd"/>
      <w:r>
        <w:t>анта на разработку проектной документации для строительства или реконструкции производственных и складских зданий, объектов, предназначенных для производст</w:t>
      </w:r>
      <w:r>
        <w:t>ва, хранения и переработки сельскохозяйственной продукции.</w:t>
      </w:r>
    </w:p>
    <w:p w:rsidR="00DC362E" w:rsidRDefault="00F64D01">
      <w:pPr>
        <w:pStyle w:val="ConsPlusNormal0"/>
        <w:spacing w:before="200"/>
        <w:ind w:firstLine="540"/>
        <w:jc w:val="both"/>
      </w:pPr>
      <w:bookmarkStart w:id="28" w:name="P328"/>
      <w:bookmarkEnd w:id="28"/>
      <w:r>
        <w:t xml:space="preserve">3.9.1.3.3. </w:t>
      </w:r>
      <w:proofErr w:type="gramStart"/>
      <w:r>
        <w:t>Договоров купли-продажи 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 (далее - объекты), документов, удостоверяющих государственную рег</w:t>
      </w:r>
      <w:r>
        <w:t>истрацию права собственности победителя конкурса на указанные объекты (в случае приобретения объекта, подлежащего государственной регистрации права собственности), или договоров купли-продажи объектов (в случае приобретения модульного объекта у его произво</w:t>
      </w:r>
      <w:r>
        <w:t>дителя) - в случае использования средств гранта на приобретение объектов</w:t>
      </w:r>
      <w:proofErr w:type="gramEnd"/>
      <w:r>
        <w:t>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3.9.1.3.3-1. Договоров поставки (купли-продажи) ограждений, счетов-фактур (счетов) на оплату ограждений, актов приема-передачи ограждений - в случае использования гранта на приобрете</w:t>
      </w:r>
      <w:r>
        <w:t>ние ограждения, предусмотренного для выпаса и выгула сельскохозяйственных животных, и ограждения плодово-ягодных насаждений.</w:t>
      </w:r>
    </w:p>
    <w:p w:rsidR="00DC362E" w:rsidRDefault="00F64D01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3.9.1.3.3-1 </w:t>
      </w:r>
      <w:proofErr w:type="gramStart"/>
      <w:r>
        <w:t>введен</w:t>
      </w:r>
      <w:proofErr w:type="gramEnd"/>
      <w:r>
        <w:t xml:space="preserve"> </w:t>
      </w:r>
      <w:hyperlink r:id="rId75" w:tooltip="Постановление Правительства Кировской области от 28.06.2024 N 279-П &quot;О внесении изменений в постановление Правительства Кировской области от 30.04.2021 N 224-П &quot;О предоставлении грантов &quot;Агростартап&quot; из областного бюджета на создание и (или) развитие хозяйств&quot;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28.06.2024 N 279-П)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 xml:space="preserve">3.9.1.3.4. </w:t>
      </w:r>
      <w:proofErr w:type="gramStart"/>
      <w:r>
        <w:t>Проектной документации, имеющей положительное заключение государственной экспертизы проектной документации (в случае, если проведение такой экспертизы в соответствии с законод</w:t>
      </w:r>
      <w:r>
        <w:t>ательством Российской Федерации является обязательным) и положительный результат проверки достоверности определения сметной стоимости работ, проведенной Кировским областным государственным автономным учреждением "Управление государственной экспертизы и цен</w:t>
      </w:r>
      <w:r>
        <w:t>ообразования в строительстве" либо федеральным государственным учреждением, подведомственным Министерству строительства и жилищно-коммунального хозяйства Российской Федерации, уполномоченными на проведение</w:t>
      </w:r>
      <w:proofErr w:type="gramEnd"/>
      <w:r>
        <w:t xml:space="preserve"> данной проверки, в случаях, установленных Правител</w:t>
      </w:r>
      <w:r>
        <w:t>ьством Российской Федерации или Правительством Кировской области, разрешения на строительство или реконструкцию объектов в случаях, установленных действующим законодательством, - в случае использования сре</w:t>
      </w:r>
      <w:proofErr w:type="gramStart"/>
      <w:r>
        <w:t>дств гр</w:t>
      </w:r>
      <w:proofErr w:type="gramEnd"/>
      <w:r>
        <w:t>анта на строительство производственных и скл</w:t>
      </w:r>
      <w:r>
        <w:t>адских зданий, помещений, предназначенных для производства, хранения и переработки сельскохозяйственной продукции.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3.9.1.3.5. Локальной сметы - в случае использования сре</w:t>
      </w:r>
      <w:proofErr w:type="gramStart"/>
      <w:r>
        <w:t>дств гр</w:t>
      </w:r>
      <w:proofErr w:type="gramEnd"/>
      <w:r>
        <w:t>анта на строительство производственных и складских зданий, помещений, пристроек</w:t>
      </w:r>
      <w:r>
        <w:t xml:space="preserve"> и сооружений, необходимых для производства, хранения и переработки сельскохозяйственной продукции, не являющихся объектами капитального строительства.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3.9.1.3.6. Сметы, составленной на основании дефектной ведомости, утвержденной застройщиком или техническ</w:t>
      </w:r>
      <w:r>
        <w:t>им заказчиком, - в случае использования сре</w:t>
      </w:r>
      <w:proofErr w:type="gramStart"/>
      <w:r>
        <w:t>дств гр</w:t>
      </w:r>
      <w:proofErr w:type="gramEnd"/>
      <w:r>
        <w:t>анта на ремонт 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3.9.1.3.7. Локальной сметы - в слу</w:t>
      </w:r>
      <w:r>
        <w:t>чае использования сре</w:t>
      </w:r>
      <w:proofErr w:type="gramStart"/>
      <w:r>
        <w:t>дств гр</w:t>
      </w:r>
      <w:proofErr w:type="gramEnd"/>
      <w:r>
        <w:t>анта на модернизацию и (или) переустройство 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3.9.1.3.8. В случае использ</w:t>
      </w:r>
      <w:r>
        <w:t>ования сре</w:t>
      </w:r>
      <w:proofErr w:type="gramStart"/>
      <w:r>
        <w:t>дств гр</w:t>
      </w:r>
      <w:proofErr w:type="gramEnd"/>
      <w:r>
        <w:t>анта на цели, указанные в подпунктах 3.9.1.3.4 - 3.9.1.3.7 подпункта 3.9.1.3 подпункта 3.9.1 подпункта 3.9 пункта 3 настоящего Порядка:</w:t>
      </w:r>
    </w:p>
    <w:p w:rsidR="00DC362E" w:rsidRDefault="00F64D01">
      <w:pPr>
        <w:pStyle w:val="ConsPlusNormal0"/>
        <w:spacing w:before="200"/>
        <w:ind w:firstLine="540"/>
        <w:jc w:val="both"/>
      </w:pPr>
      <w:proofErr w:type="gramStart"/>
      <w:r>
        <w:t>договоров подряда на выполнение указанных работ, актов о приемке выполненных работ (форма КС-</w:t>
      </w:r>
      <w:r>
        <w:lastRenderedPageBreak/>
        <w:t>2), справо</w:t>
      </w:r>
      <w:r>
        <w:t>к о выполненных работах и произведенных затратах (форма КС-3), товарных накладных на материалы (в случае строительства из материалов заказчика), счетов-фактур (или счетов) на оплату приобретенных (приобретаемых) строительных материалов, актов приема-переда</w:t>
      </w:r>
      <w:r>
        <w:t>чи строительных материалов подрядчику, графиков выполнения строительно-монтажных работ, заверенных заказчиком и подрядчиком, - при проведении работ подрядным способом;</w:t>
      </w:r>
      <w:proofErr w:type="gramEnd"/>
    </w:p>
    <w:p w:rsidR="00DC362E" w:rsidRDefault="00F64D01">
      <w:pPr>
        <w:pStyle w:val="ConsPlusNormal0"/>
        <w:spacing w:before="200"/>
        <w:ind w:firstLine="540"/>
        <w:jc w:val="both"/>
      </w:pPr>
      <w:r>
        <w:t>документов, подтверждающих приобретение строительных материалов, счетов-фактур (или счет</w:t>
      </w:r>
      <w:r>
        <w:t>ов) на оплату приобретенных (приобретаемых) строительных материалов, дефектного акта или акта осмотра, накладных, актов приема-передачи строительных материалов, актов на списание строительных материалов, приказа о назначении ответственного лица за строител</w:t>
      </w:r>
      <w:r>
        <w:t>ьные работы, графиков проведения работ хозяйственным способом - при проведении работ хозяйственным способом.</w:t>
      </w:r>
    </w:p>
    <w:p w:rsidR="00DC362E" w:rsidRDefault="00F64D01">
      <w:pPr>
        <w:pStyle w:val="ConsPlusNormal0"/>
        <w:spacing w:before="200"/>
        <w:ind w:firstLine="540"/>
        <w:jc w:val="both"/>
      </w:pPr>
      <w:bookmarkStart w:id="29" w:name="P338"/>
      <w:bookmarkEnd w:id="29"/>
      <w:r>
        <w:t xml:space="preserve">3.9.1.3.9. Локальной сметы, договоров на подключение к электрическим, </w:t>
      </w:r>
      <w:proofErr w:type="spellStart"/>
      <w:r>
        <w:t>вод</w:t>
      </w:r>
      <w:proofErr w:type="gramStart"/>
      <w:r>
        <w:t>о</w:t>
      </w:r>
      <w:proofErr w:type="spellEnd"/>
      <w:r>
        <w:t>-</w:t>
      </w:r>
      <w:proofErr w:type="gramEnd"/>
      <w:r>
        <w:t xml:space="preserve">, </w:t>
      </w:r>
      <w:proofErr w:type="spellStart"/>
      <w:r>
        <w:t>газо</w:t>
      </w:r>
      <w:proofErr w:type="spellEnd"/>
      <w:r>
        <w:t xml:space="preserve">- и теплопроводным сетям (далее - инженерные сети), счетов-фактур </w:t>
      </w:r>
      <w:r>
        <w:t>(или счетов) на оплату выполненных работ, актов сдачи-приемки выполненных работ - в случае использования средств гранта на подключение производственных и складских зданий, помещений, пристроек и (или) сооружений, необходимых для производства, хранения и пе</w:t>
      </w:r>
      <w:r>
        <w:t>реработки сельскохозяйственной продукции, к инженерным сетям.</w:t>
      </w:r>
    </w:p>
    <w:p w:rsidR="00DC362E" w:rsidRDefault="00F64D01">
      <w:pPr>
        <w:pStyle w:val="ConsPlusNormal0"/>
        <w:spacing w:before="200"/>
        <w:ind w:firstLine="540"/>
        <w:jc w:val="both"/>
      </w:pPr>
      <w:bookmarkStart w:id="30" w:name="P339"/>
      <w:bookmarkEnd w:id="30"/>
      <w:r>
        <w:t>3.9.1.3.10. Договоров поставки (купли-продажи) сельскохозяйственных животных, счетов-фактур (или счетов) на оплату приобретенных (приобретаемых) сельскохозяйственных животных, актов приема-перед</w:t>
      </w:r>
      <w:r>
        <w:t>ачи сельскохозяйственных животных, ветеринарных сопроводительных документов - в случае использования сре</w:t>
      </w:r>
      <w:proofErr w:type="gramStart"/>
      <w:r>
        <w:t>дств гр</w:t>
      </w:r>
      <w:proofErr w:type="gramEnd"/>
      <w:r>
        <w:t>анта на приобретение сельскохозяйственных животных.</w:t>
      </w:r>
    </w:p>
    <w:p w:rsidR="00DC362E" w:rsidRDefault="00F64D01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3.9.1.3.10 в ред. </w:t>
      </w:r>
      <w:hyperlink r:id="rId76" w:tooltip="Постановление Правительства Кировской области от 14.03.2022 N 110-П &quot;О внесении изменений в постановление Правительства Кировской области от 30.04.2021 N 224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</w:t>
      </w:r>
      <w:r>
        <w:t xml:space="preserve"> 14.03.2022 N 110-П)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3.9.1.3.11. Договоров поставки (купли-продажи) рыбопосадочного материала, счетов-фактур (или счетов) на оплату приобретенного (приобретаемого) рыбопосадочного материала, актов приема-передачи рыбопосадочного материала, ветеринарных соп</w:t>
      </w:r>
      <w:r>
        <w:t>роводительных документов - в случае использования средств на приобретение рыбопосадочного материала.</w:t>
      </w:r>
    </w:p>
    <w:p w:rsidR="00DC362E" w:rsidRDefault="00F64D01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3.9.1.3.11 в ред. </w:t>
      </w:r>
      <w:hyperlink r:id="rId77" w:tooltip="Постановление Правительства Кировской области от 14.03.2022 N 110-П &quot;О внесении изменений в постановление Правительства Кировской области от 30.04.2021 N 224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14.03.2022 N 110-П)</w:t>
      </w:r>
    </w:p>
    <w:p w:rsidR="00DC362E" w:rsidRDefault="00F64D01">
      <w:pPr>
        <w:pStyle w:val="ConsPlusNormal0"/>
        <w:spacing w:before="200"/>
        <w:ind w:firstLine="540"/>
        <w:jc w:val="both"/>
      </w:pPr>
      <w:bookmarkStart w:id="31" w:name="P343"/>
      <w:bookmarkEnd w:id="31"/>
      <w:r>
        <w:t xml:space="preserve">3.9.1.3.12. </w:t>
      </w:r>
      <w:proofErr w:type="gramStart"/>
      <w:r>
        <w:t>Договоров поставки (купли-про</w:t>
      </w:r>
      <w:r>
        <w:t>дажи) оборудования и (или) техники, счетов-фактур (счетов) на оплату оборудования и (или) техники, актов приема-передачи оборудования и (или) техники, технических паспортов, сертификатов соответствия, иных документов, выданных лицом, система добровольной с</w:t>
      </w:r>
      <w:r>
        <w:t>ертификации которого зарегистрирована Управлением развития информационного обеспечения и аккредитации Федерального агентства по техническому регулированию и метрологии, или документа, выданного производителем оборудования и (или) техники или официальным пр</w:t>
      </w:r>
      <w:r>
        <w:t>едставителем производителя, содержащего</w:t>
      </w:r>
      <w:proofErr w:type="gramEnd"/>
      <w:r>
        <w:t xml:space="preserve"> </w:t>
      </w:r>
      <w:proofErr w:type="gramStart"/>
      <w:r>
        <w:t xml:space="preserve">сведения об отнесении каждой из единиц приобретенной (приобретаемой) техники и (или) приобретенного (приобретаемого) оборудования к тому или иному коду Общероссийского </w:t>
      </w:r>
      <w:hyperlink r:id="rId7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7.01.2025) {КонсультантПлюс}">
        <w:r>
          <w:rPr>
            <w:color w:val="0000FF"/>
          </w:rPr>
          <w:t>классификатора</w:t>
        </w:r>
      </w:hyperlink>
      <w:r>
        <w:t xml:space="preserve"> продукции по </w:t>
      </w:r>
      <w:r>
        <w:t>видам экономической деятельности ОК 034-2014 (КПЕС 2008), принятого приказом Федерального агентства по техническому регулированию и метрологии от 31.01.2014 N 14-ст, - в случае использования гранта на приобретение оборудования и техники хозяйств.</w:t>
      </w:r>
      <w:proofErr w:type="gramEnd"/>
    </w:p>
    <w:p w:rsidR="00DC362E" w:rsidRDefault="00F64D01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>. 3.9.</w:t>
      </w:r>
      <w:r>
        <w:t xml:space="preserve">1.3.12 в ред. </w:t>
      </w:r>
      <w:hyperlink r:id="rId79" w:tooltip="Постановление Правительства Кировской области от 28.06.2024 N 279-П &quot;О внесении изменений в постановление Правительства Кировской области от 30.04.2021 N 224-П &quot;О предоставлении грантов &quot;Агростартап&quot; из областного бюджета на создание и (или) развитие хозяйств&quot;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28.06.2024 N 279-П)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3.9.1.3.13. Договоров поставки (купли-продажи) посадочного материа</w:t>
      </w:r>
      <w:r>
        <w:t>ла для закладки многолетних насаждений, включая виноградники и землянику (далее - посадочный материал), счетов-фактур (или счетов) на оплату приобретенного (приобретаемого) посадочного материала, актов приема-передачи посадочного материала, сертификатов, п</w:t>
      </w:r>
      <w:r>
        <w:t>одтверждающих качество приобретенного посадочного материала, - в случае использования сре</w:t>
      </w:r>
      <w:proofErr w:type="gramStart"/>
      <w:r>
        <w:t>дств гр</w:t>
      </w:r>
      <w:proofErr w:type="gramEnd"/>
      <w:r>
        <w:t>анта на приобретение посадочного материала.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 xml:space="preserve">3.9.1.3.13-1. Документов, указанных в </w:t>
      </w:r>
      <w:hyperlink w:anchor="P339" w:tooltip="3.9.1.3.10. Договоров поставки (купли-продажи) сельскохозяйственных животных, счетов-фактур (или счетов) на оплату приобретенных (приобретаемых) сельскохозяйственных животных, актов приема-передачи сельскохозяйственных животных, ветеринарных сопроводительных д">
        <w:r>
          <w:rPr>
            <w:color w:val="0000FF"/>
          </w:rPr>
          <w:t>подпунктах 3.9.1.3.10</w:t>
        </w:r>
      </w:hyperlink>
      <w:r>
        <w:t xml:space="preserve"> - </w:t>
      </w:r>
      <w:hyperlink w:anchor="P343" w:tooltip="3.9.1.3.12. Договоров поставки (купли-продажи) оборудования и (или) техники, счетов-фактур (счетов) на оплату оборудования и (или) техники, актов приема-передачи оборудования и (или) техники, технических паспортов, сертификатов соответствия, иных документов, в">
        <w:r>
          <w:rPr>
            <w:color w:val="0000FF"/>
          </w:rPr>
          <w:t>3.9.1.3.12</w:t>
        </w:r>
      </w:hyperlink>
      <w:r>
        <w:t xml:space="preserve"> настоящего Порядка (за исключением актов приема-передачи), - в случае использования сре</w:t>
      </w:r>
      <w:proofErr w:type="gramStart"/>
      <w:r>
        <w:t>дств гр</w:t>
      </w:r>
      <w:proofErr w:type="gramEnd"/>
      <w:r>
        <w:t xml:space="preserve">анта на выплату авансовых платежей по договорам на приобретение сельскохозяйственных животных, рыбопосадочного материала, оборудования </w:t>
      </w:r>
      <w:r>
        <w:t>и техники хозяйств. При этом договоры поставки (купли-продажи) должны содержать условие выплаты авансового платежа. Акт приема-передачи в таком случае представляется после поставки товара.</w:t>
      </w:r>
    </w:p>
    <w:p w:rsidR="00DC362E" w:rsidRDefault="00F64D01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3.9.1.3.13-1 </w:t>
      </w:r>
      <w:proofErr w:type="gramStart"/>
      <w:r>
        <w:t>введен</w:t>
      </w:r>
      <w:proofErr w:type="gramEnd"/>
      <w:r>
        <w:t xml:space="preserve"> </w:t>
      </w:r>
      <w:hyperlink r:id="rId80" w:tooltip="Постановление Правительства Кировской области от 05.05.2023 N 229-П &quot;О внесении изменений в постановление Правительства Кировской области от 30.04.2021 N 224-П &quot;О предоставлении грантов &quot;Агростартап&quot; из областного бюджета на создание и (или) развитие хозяйств&quot;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05.05.2023 N 229-П; в ред. </w:t>
      </w:r>
      <w:hyperlink r:id="rId81" w:tooltip="Постановление Правительства Кировской области от 28.06.2024 N 279-П &quot;О внесении изменений в постановление Правительства Кировской области от 30.04.2021 N 224-П &quot;О предоставлении грантов &quot;Агростартап&quot; из областного бюджета на создание и (или) развитие хозяйств&quot;">
        <w:r>
          <w:rPr>
            <w:color w:val="0000FF"/>
          </w:rPr>
          <w:t>постано</w:t>
        </w:r>
        <w:r>
          <w:rPr>
            <w:color w:val="0000FF"/>
          </w:rPr>
          <w:t>вления</w:t>
        </w:r>
      </w:hyperlink>
      <w:r>
        <w:t xml:space="preserve"> Правительства Кировской области от 28.06.2024 N 279-П)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3.9.1.3.14. Платежного документа на перечисление сре</w:t>
      </w:r>
      <w:proofErr w:type="gramStart"/>
      <w:r>
        <w:t>дств гр</w:t>
      </w:r>
      <w:proofErr w:type="gramEnd"/>
      <w:r>
        <w:t xml:space="preserve">анта на расчетный счет кооператива </w:t>
      </w:r>
      <w:r>
        <w:lastRenderedPageBreak/>
        <w:t xml:space="preserve">для внесения средств гранта в неделимый фонд кооператива - в случае использования средств гранта на </w:t>
      </w:r>
      <w:r>
        <w:t>внесение не менее 25%, но не более 50% средств гранта в неделимый фонд кооператива, членом которого является победитель конкурса.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3.9.1.3.15. В случае использования сре</w:t>
      </w:r>
      <w:proofErr w:type="gramStart"/>
      <w:r>
        <w:t>дств гр</w:t>
      </w:r>
      <w:proofErr w:type="gramEnd"/>
      <w:r>
        <w:t xml:space="preserve">анта на погашение основного долга по кредитам, полученным в российских кредитных </w:t>
      </w:r>
      <w:r>
        <w:t xml:space="preserve">организациях в течение срока освоения гранта на цели, указанные в </w:t>
      </w:r>
      <w:hyperlink w:anchor="P255" w:tooltip="3.2.1. Приобретение земельных участков из земель сельскохозяйственного назначения для осуществления деятельности победителя конкурса с целью производства и (или) переработки сельскохозяйственной продукции в рамках реализации проекта создания и (или) развития х">
        <w:r>
          <w:rPr>
            <w:color w:val="0000FF"/>
          </w:rPr>
          <w:t>подпунктах 3.2.1</w:t>
        </w:r>
      </w:hyperlink>
      <w:r>
        <w:t xml:space="preserve">, </w:t>
      </w:r>
      <w:hyperlink w:anchor="P258" w:tooltip="3.2.3. Приобретение, строительство, ремонт, модернизацию и (или) переустройство 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, включая ограждения, пре">
        <w:r>
          <w:rPr>
            <w:color w:val="0000FF"/>
          </w:rPr>
          <w:t>3.2.3</w:t>
        </w:r>
      </w:hyperlink>
      <w:r>
        <w:t xml:space="preserve">, </w:t>
      </w:r>
      <w:hyperlink w:anchor="P265" w:tooltip="3.2.7. Приобретение тары деревянной, оборудования для измерений, изделий упаковочных пластмассовых, механических готовых, машин и оборудования, средств автотранспортных, прицепов и полуприцепов, мебели для торговли в соответствии с определяемыми Министерством ">
        <w:r>
          <w:rPr>
            <w:color w:val="0000FF"/>
          </w:rPr>
          <w:t>3.2.7 подпункта 3.2 пункта 3</w:t>
        </w:r>
      </w:hyperlink>
      <w:r>
        <w:t xml:space="preserve"> настоящего Порядка: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3.9.1.3.15.1. Кредитных договоров, выписок из ссудного счета на дату погашения основного долга.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3.9.1.3.15.2. В случае использования</w:t>
      </w:r>
      <w:r>
        <w:t xml:space="preserve"> кредита </w:t>
      </w:r>
      <w:proofErr w:type="gramStart"/>
      <w:r>
        <w:t>на</w:t>
      </w:r>
      <w:proofErr w:type="gramEnd"/>
      <w:r>
        <w:t>: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 xml:space="preserve">приобретение земельных участков из земель сельскохозяйственного назначения - документов, указанных в </w:t>
      </w:r>
      <w:hyperlink w:anchor="P326" w:tooltip="3.9.1.3.1. Договоров купли-продажи земельного участка, документов, удостоверяющих государственную регистрацию права собственности победителя конкурса на указанные земельные участки, - в случае использования средств гранта на приобретение земельных участков из ">
        <w:r>
          <w:rPr>
            <w:color w:val="0000FF"/>
          </w:rPr>
          <w:t>подпункте 3.9.1.3.1 подпункта 3.9.1.3 подпункта 3.9.1 подпункта 3.9 пункта 3</w:t>
        </w:r>
      </w:hyperlink>
      <w:r>
        <w:t xml:space="preserve"> настоящего Порядка, и документ</w:t>
      </w:r>
      <w:r>
        <w:t>ов, подтверждающих оплату по заключенным договорам;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приобретение, строительство, ремонт, модернизацию и (или) переустройство производственных и складских зданий, помещений, пристроек и сооружений, необходимых для производства, хранения и переработки сельск</w:t>
      </w:r>
      <w:r>
        <w:t xml:space="preserve">охозяйственной продукции, - документов, указанных в </w:t>
      </w:r>
      <w:hyperlink w:anchor="P328" w:tooltip="3.9.1.3.3. Договоров купли-продажи 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 (далее - объекты), документов, удостоверяющих государственную регистр">
        <w:r>
          <w:rPr>
            <w:color w:val="0000FF"/>
          </w:rPr>
          <w:t>подпунктах 3.9.1.3.3</w:t>
        </w:r>
      </w:hyperlink>
      <w:r>
        <w:t xml:space="preserve"> - </w:t>
      </w:r>
      <w:hyperlink w:anchor="P338" w:tooltip="3.9.1.3.9. Локальной сметы, договоров на подключение к электрическим, водо-, газо- и теплопроводным сетям (далее - инженерные сети), счетов-фактур (или счетов) на оплату выполненных работ, актов сдачи-приемки выполненных работ - в случае использования средств ">
        <w:r>
          <w:rPr>
            <w:color w:val="0000FF"/>
          </w:rPr>
          <w:t>3.9.1.3.9 подпункта 3.9.1.3 подпункта 3.9.1 подпункта 3.9 пункта 3</w:t>
        </w:r>
      </w:hyperlink>
      <w:r>
        <w:t xml:space="preserve"> настоящего Порядка, и документов, подтвержда</w:t>
      </w:r>
      <w:r>
        <w:t>ющих оплату по заключенным договорам;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 xml:space="preserve">приобретение оборудования и техники хозяйств - документов, указанных в </w:t>
      </w:r>
      <w:hyperlink w:anchor="P343" w:tooltip="3.9.1.3.12. Договоров поставки (купли-продажи) оборудования и (или) техники, счетов-фактур (счетов) на оплату оборудования и (или) техники, актов приема-передачи оборудования и (или) техники, технических паспортов, сертификатов соответствия, иных документов, в">
        <w:r>
          <w:rPr>
            <w:color w:val="0000FF"/>
          </w:rPr>
          <w:t>подпункте 3.9.1.3.12 подпункта 3.9.1.3 подпункта 3.9.1 подпункта 3.9 пункта 3</w:t>
        </w:r>
      </w:hyperlink>
      <w:r>
        <w:t xml:space="preserve"> настоящего Порядка, и документов, подтверждающих оплату по заключенным договорам.</w:t>
      </w:r>
    </w:p>
    <w:p w:rsidR="00DC362E" w:rsidRDefault="00F64D01">
      <w:pPr>
        <w:pStyle w:val="ConsPlusNormal0"/>
        <w:jc w:val="both"/>
      </w:pPr>
      <w:r>
        <w:t xml:space="preserve">(в ред. </w:t>
      </w:r>
      <w:hyperlink r:id="rId82" w:tooltip="Постановление Правительства Кировской области от 28.06.2024 N 279-П &quot;О внесении изменений в постановление Правительства Кировской области от 30.04.2021 N 224-П &quot;О предоставлении грантов &quot;Агростартап&quot; из областного бюджета на создание и (или) развитие хозяйств&quot;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28.06.2024 N 279-П)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3.9.1.4. В случае использования сре</w:t>
      </w:r>
      <w:proofErr w:type="gramStart"/>
      <w:r>
        <w:t>дств гр</w:t>
      </w:r>
      <w:proofErr w:type="gramEnd"/>
      <w:r>
        <w:t>анта на внесение не менее 25%, но не более 50% средств гранта в неделимый фонд кооператива, ч</w:t>
      </w:r>
      <w:r>
        <w:t>леном которого является победитель конкурса, - заверенные победителем конкурса и кооперативом копии следующих документов, подтверждающих целевое использование кооперативом части средств гранта на формирование его фонда: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3.9.1.4.1. Решения общего собрания к</w:t>
      </w:r>
      <w:r>
        <w:t>ооператива о порядке формирования и расходования неделимого фонда с учетом получения части сре</w:t>
      </w:r>
      <w:proofErr w:type="gramStart"/>
      <w:r>
        <w:t>дств гр</w:t>
      </w:r>
      <w:proofErr w:type="gramEnd"/>
      <w:r>
        <w:t>анта от победителя конкурса - члена кооператива.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 xml:space="preserve">3.9.1.4.2. </w:t>
      </w:r>
      <w:proofErr w:type="gramStart"/>
      <w:r>
        <w:t>Договоров на приобретение оборудования и (или) техники, счетов-фактур (счетов) на оплату оборуд</w:t>
      </w:r>
      <w:r>
        <w:t>ования и (или) техники, актов приема-передачи оборудования и (или) техники, сертификатов соответствия, иных документов, выданных лицом, система добровольной сертификации которого зарегистрирована Управлением развития информационного обеспечения и аккредита</w:t>
      </w:r>
      <w:r>
        <w:t>ции Федерального агентства по техническому регулированию и метрологии, либо федеральным бюджетным учреждением "Государственный региональный центр стандартизации, метрологии и испытаний в Кировской области", или</w:t>
      </w:r>
      <w:proofErr w:type="gramEnd"/>
      <w:r>
        <w:t xml:space="preserve"> </w:t>
      </w:r>
      <w:proofErr w:type="gramStart"/>
      <w:r>
        <w:t>документа, выданного производителем оборудова</w:t>
      </w:r>
      <w:r>
        <w:t xml:space="preserve">ния и (или) техники или официальным представителем производителя, содержащего сведения об отнесении каждой из единиц приобретенной (приобретаемой) техники и (или) приобретенного (приобретаемого) оборудования к тому или иному коду Общероссийского </w:t>
      </w:r>
      <w:hyperlink r:id="rId8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7.01.2025) {КонсультантПлюс}">
        <w:r>
          <w:rPr>
            <w:color w:val="0000FF"/>
          </w:rPr>
          <w:t>классификатора</w:t>
        </w:r>
      </w:hyperlink>
      <w:r>
        <w:t xml:space="preserve"> продукции по видам экономической деятельности ОК 034-2014 (КПЕС 2008), принятого приказом Федерального агентства по техническому регулированию и метрологии от 31.01.2014 N 14-ст, - в случае использования гранта на</w:t>
      </w:r>
      <w:proofErr w:type="gramEnd"/>
      <w:r>
        <w:t xml:space="preserve"> приобретение обор</w:t>
      </w:r>
      <w:r>
        <w:t>удования и техники кооперативов.</w:t>
      </w:r>
    </w:p>
    <w:p w:rsidR="00DC362E" w:rsidRDefault="00F64D01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3.9.1.4.2 в ред. </w:t>
      </w:r>
      <w:hyperlink r:id="rId84" w:tooltip="Постановление Правительства Кировской области от 28.06.2024 N 279-П &quot;О внесении изменений в постановление Правительства Кировской области от 30.04.2021 N 224-П &quot;О предоставлении грантов &quot;Агростартап&quot; из областного бюджета на создание и (или) развитие хозяйств&quot;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28.06.2024 N 279-П)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3.9.1.4.3. Договоров на п</w:t>
      </w:r>
      <w:r>
        <w:t>риобретение оборудования для рыбоводства, счетов-фактур (или счетов) на оплату приобретенного (приобретаемого) оборудования для рыбоводства, актов приема-передачи оборудования для рыбоводства - в случае использования средств на приобретение кооперативом об</w:t>
      </w:r>
      <w:r>
        <w:t>орудования для рыбоводства.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 xml:space="preserve">3.9.1.4.4. </w:t>
      </w:r>
      <w:proofErr w:type="gramStart"/>
      <w:r>
        <w:t>Договоров на приобретение средств автоматизации, оборудования, материалов, конструкций, счетов-фактур (счетов) на оплату средств автоматизации, оборудования, материалов, конструкций, актов приема-передачи средств авто</w:t>
      </w:r>
      <w:r>
        <w:t xml:space="preserve">матизации, оборудования, материалов, конструкций - в случае использования гранта на приобретение средств автоматизации, оборудования, материалов, </w:t>
      </w:r>
      <w:r>
        <w:lastRenderedPageBreak/>
        <w:t>конструкций, предназначенных для установки и функционирования сооружений, предназначенных для организации хран</w:t>
      </w:r>
      <w:r>
        <w:t>ения, подработки и переработки сельскохозяйственной продукции.</w:t>
      </w:r>
      <w:proofErr w:type="gramEnd"/>
    </w:p>
    <w:p w:rsidR="00DC362E" w:rsidRDefault="00F64D01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3.9.1.4.4 в ред. </w:t>
      </w:r>
      <w:hyperlink r:id="rId85" w:tooltip="Постановление Правительства Кировской области от 28.06.2024 N 279-П &quot;О внесении изменений в постановление Правительства Кировской области от 30.04.2021 N 224-П &quot;О предоставлении грантов &quot;Агростартап&quot; из областного бюджета на создание и (или) развитие хозяйств&quot;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28.06.2024 N 27</w:t>
      </w:r>
      <w:r>
        <w:t>9-П)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 xml:space="preserve">3.9.1.5. Документы, подтверждающие, что оплата не менее 10% стоимости каждого наименования приобретений (кроме кооперативов) произведена за счет собственных средств получателя гранта (выписки со счета получателя гранта, платежные поручения с отметкой </w:t>
      </w:r>
      <w:r>
        <w:t>банка об оплате и иные платежные документы).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 xml:space="preserve">3.9.1.6. Платежные поручения в 2 экземплярах на производимую за счет гранта и подтвержденную документами, указанными в </w:t>
      </w:r>
      <w:hyperlink w:anchor="P325" w:tooltip="3.9.1.3. Заверенные главой крестьянского (фермерского) хозяйства или индивидуальным предпринимателем копии следующих документов, подтверждающих направление расходования гранта на создание и (или) развитие хозяйства:">
        <w:r>
          <w:rPr>
            <w:color w:val="0000FF"/>
          </w:rPr>
          <w:t>подпункте 3.9.1.3 подпункта 3.9.1 подпункта 3.9 пункта 3</w:t>
        </w:r>
      </w:hyperlink>
      <w:r>
        <w:t xml:space="preserve"> настоящего Порядка, оплату товаров, работ, ус</w:t>
      </w:r>
      <w:r>
        <w:t>луг на сумму не более 90% их стоимости.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3.9.1.7. Опись поданных документов для расходования гранта в 2 экземплярах по форме, утвержденной правовым актом министерства.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3.9.2. В случае получения отказа в приеме документов победитель конкурса после устранения</w:t>
      </w:r>
      <w:r>
        <w:t xml:space="preserve"> оснований для отказа вправе вновь подать документы в соответствии с </w:t>
      </w:r>
      <w:hyperlink w:anchor="P322" w:tooltip="3.9.1. Для расходования со счета средств гранта представляет в орган местного самоуправления муниципального образования Кировской области, наделенный отдельными государственными полномочиями Кировской области по поддержке сельскохозяйственного производства, на">
        <w:r>
          <w:rPr>
            <w:color w:val="0000FF"/>
          </w:rPr>
          <w:t>подпунктом 3.9.1 подпункта 3.9 пункта 3</w:t>
        </w:r>
      </w:hyperlink>
      <w:r>
        <w:t xml:space="preserve"> настоящего Порядка.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3.10. Ответственность за недостоверность представляемых победителями конкурса документов несут победители конкурса.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 xml:space="preserve">Ответственность за недостоверность документов, </w:t>
      </w:r>
      <w:r>
        <w:t>подтверждающих использование части сре</w:t>
      </w:r>
      <w:proofErr w:type="gramStart"/>
      <w:r>
        <w:t>дств гр</w:t>
      </w:r>
      <w:proofErr w:type="gramEnd"/>
      <w:r>
        <w:t>анта на цели формирования неделимого фонда кооператива, несет председатель кооператива.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3.11. Орган местного самоуправления (министерство):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3.11.1. Сверяет состав, названия и реквизиты поданных документов с опис</w:t>
      </w:r>
      <w:r>
        <w:t>ью и регистрирует их в день поступления в следующем порядке: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3.11.1.1. В случае несовпадения состава, названия и (или) реквизитов поданных документов с описью документов делает в описи соответствующие отметки.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3.11.1.2. Проставляет в обоих экземплярах опис</w:t>
      </w:r>
      <w:r>
        <w:t>и полученных документов дату их получения.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3.11.1.3. Вносит реквизиты описи документов в журнал регистрации документов, составленный по форме, установленной правовым актом министерства. Листы указанного журнала должны быть пронумерованы, прошнурованы, на о</w:t>
      </w:r>
      <w:r>
        <w:t>бороте последнего листа заверены подписью должностного лица, уполномоченного на прием документов.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3.11.2. Не позднее 3 рабочих дней со дня регистрации документов: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3.11.2.1. Проверяет: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3.11.2.1.1. Полноту представленных победителем конкурса документов.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3.11</w:t>
      </w:r>
      <w:r>
        <w:t>.2.1.2. Достоверность сведений, содержащихся в документах (в том числе отсутствие противоречий в сведениях, содержащихся в поданных документах, друг другу либо сведениям, отраженным в других документах и ресурсах, которые находятся в распоряжении органа ме</w:t>
      </w:r>
      <w:r>
        <w:t>стного самоуправления (министерства)), включая: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 xml:space="preserve">произведенные победителем конкурса затраты на оплату стоимости каждого наименования расходов в случае использования гранта на цели, указанные в </w:t>
      </w:r>
      <w:hyperlink w:anchor="P254" w:tooltip="3.2. Грант предоставляется победителю конкурса только 1 раз на финансовое обеспечение части затрат в целях реализации бизнес-плана по 1 из направлений, указанному в пункте 1.5 настоящего Порядка, и может быть использован на:">
        <w:r>
          <w:rPr>
            <w:color w:val="0000FF"/>
          </w:rPr>
          <w:t>подпункте 3.2 пункта 3</w:t>
        </w:r>
      </w:hyperlink>
      <w:r>
        <w:t xml:space="preserve"> настоящего Порядка, в размере не менее 10%</w:t>
      </w:r>
      <w:r>
        <w:t>;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фактические объемы выполненных работ при приобретении, строительстве, ремонте, модернизации и переустройстве производственных и складских зданий, помещений и сооружений, необходимых для производства, хранения и переработки сельскохозяйственной продукции,</w:t>
      </w:r>
      <w:r>
        <w:t xml:space="preserve"> при подключении </w:t>
      </w:r>
      <w:r>
        <w:lastRenderedPageBreak/>
        <w:t xml:space="preserve">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продукции, к электрическим, </w:t>
      </w:r>
      <w:proofErr w:type="spellStart"/>
      <w:r>
        <w:t>вод</w:t>
      </w:r>
      <w:proofErr w:type="gramStart"/>
      <w:r>
        <w:t>о</w:t>
      </w:r>
      <w:proofErr w:type="spellEnd"/>
      <w:r>
        <w:t>-</w:t>
      </w:r>
      <w:proofErr w:type="gramEnd"/>
      <w:r>
        <w:t xml:space="preserve">, </w:t>
      </w:r>
      <w:proofErr w:type="spellStart"/>
      <w:r>
        <w:t>газо</w:t>
      </w:r>
      <w:proofErr w:type="spellEnd"/>
      <w:r>
        <w:t xml:space="preserve">- и теплопроводным сетям, наименования, марки, модели </w:t>
      </w:r>
      <w:r>
        <w:t>оборудования и техники хозяйств, количество многолетних насаждений, а также количество, виды и породы, половозрастной состав сельскохозяйственных животных и рыбопосадочного материала.</w:t>
      </w:r>
    </w:p>
    <w:p w:rsidR="00DC362E" w:rsidRDefault="00F64D01">
      <w:pPr>
        <w:pStyle w:val="ConsPlusNormal0"/>
        <w:jc w:val="both"/>
      </w:pPr>
      <w:r>
        <w:t xml:space="preserve">(в ред. </w:t>
      </w:r>
      <w:hyperlink r:id="rId86" w:tooltip="Постановление Правительства Кировской области от 28.06.2024 N 279-П &quot;О внесении изменений в постановление Правительства Кировской области от 30.04.2021 N 224-П &quot;О предоставлении грантов &quot;Агростартап&quot; из областного бюджета на создание и (или) развитие хозяйств&quot;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28.06.2024 N 279-П)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3.11.2.1.3. Соблюдение установленных форм документов и сроков их представления.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3.11.2.2. Возвращает документы подавшему их победителю конкурса в течение 5 рабочих дней со дня представления документов с указанием причин возврата с нарочным (под подпись) или заказным письмом с уведомлением о вручении в случае выявления неполноты и (или</w:t>
      </w:r>
      <w:r>
        <w:t>) недостоверности сведений в представленных документах, несоблюдения форм документов и сроков их представления.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3.11.2.3. При отсутствии оснований для отказа в приеме представленных документов: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3.11.2.3.1. Делает соответствующую отметку в обоих экземплярах</w:t>
      </w:r>
      <w:r>
        <w:t xml:space="preserve"> описи полученных документов, представленных победителем конкурса.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3.11.2.3.2. Возвращает один экземпляр описи полученных документов подавшему их победителю конкурса в течение 5 рабочих дней со дня представления документов с нарочным (под подпись) или зака</w:t>
      </w:r>
      <w:r>
        <w:t>зным письмом с уведомлением о вручении.</w:t>
      </w:r>
    </w:p>
    <w:p w:rsidR="00DC362E" w:rsidRDefault="00DC362E">
      <w:pPr>
        <w:pStyle w:val="ConsPlusNormal0"/>
        <w:jc w:val="both"/>
      </w:pPr>
    </w:p>
    <w:p w:rsidR="00DC362E" w:rsidRDefault="00F64D01">
      <w:pPr>
        <w:pStyle w:val="ConsPlusTitle0"/>
        <w:ind w:firstLine="540"/>
        <w:jc w:val="both"/>
        <w:outlineLvl w:val="1"/>
      </w:pPr>
      <w:r>
        <w:t>4. Требования к отчетности</w:t>
      </w:r>
    </w:p>
    <w:p w:rsidR="00DC362E" w:rsidRDefault="00DC362E">
      <w:pPr>
        <w:pStyle w:val="ConsPlusNormal0"/>
        <w:jc w:val="both"/>
      </w:pPr>
    </w:p>
    <w:p w:rsidR="00DC362E" w:rsidRDefault="00F64D01">
      <w:pPr>
        <w:pStyle w:val="ConsPlusNormal0"/>
        <w:ind w:firstLine="540"/>
        <w:jc w:val="both"/>
      </w:pPr>
      <w:r>
        <w:t>4.1. Победитель конкурса представляет в министерство: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 xml:space="preserve">отчет о финансово-экономическом состоянии победителя конкурса, получившего </w:t>
      </w:r>
      <w:proofErr w:type="spellStart"/>
      <w:r>
        <w:t>грантовую</w:t>
      </w:r>
      <w:proofErr w:type="spellEnd"/>
      <w:r>
        <w:t xml:space="preserve"> поддержку в рамках регионального проекта "Акселе</w:t>
      </w:r>
      <w:r>
        <w:t xml:space="preserve">рация субъектов малого и среднего предпринимательства в Кировской области", по формам (в том числе в электронном формате), утверждаемым правовым актом министерства, в срок до 20-го числа квартала, следующего </w:t>
      </w:r>
      <w:proofErr w:type="gramStart"/>
      <w:r>
        <w:t>за</w:t>
      </w:r>
      <w:proofErr w:type="gramEnd"/>
      <w:r>
        <w:t xml:space="preserve"> отчетным;</w:t>
      </w:r>
    </w:p>
    <w:p w:rsidR="00DC362E" w:rsidRDefault="00F64D01">
      <w:pPr>
        <w:pStyle w:val="ConsPlusNormal0"/>
        <w:jc w:val="both"/>
      </w:pPr>
      <w:r>
        <w:t xml:space="preserve">(в ред. </w:t>
      </w:r>
      <w:hyperlink r:id="rId87" w:tooltip="Постановление Правительства Кировской области от 28.06.2024 N 279-П &quot;О внесении изменений в постановление Правительства Кировской области от 30.04.2021 N 224-П &quot;О предоставлении грантов &quot;Агростартап&quot; из областного бюджета на создание и (или) развитие хозяйств&quot;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28.06.2024 N 279-П)</w:t>
      </w:r>
    </w:p>
    <w:p w:rsidR="00DC362E" w:rsidRDefault="00F64D01">
      <w:pPr>
        <w:pStyle w:val="ConsPlusNormal0"/>
        <w:spacing w:before="200"/>
        <w:ind w:firstLine="540"/>
        <w:jc w:val="both"/>
      </w:pPr>
      <w:proofErr w:type="gramStart"/>
      <w:r>
        <w:t>отчет о достижении значений результатов предоставления гранта по форме, предусмотренной типовой формой согл</w:t>
      </w:r>
      <w:r>
        <w:t>ашения, установленной Министерством финансов Российской Федерации, один раз в полугодие, не позднее 10-го календарного дня месяца, следующего за отчетным периодом, за отчетный год - не позднее 15 января года, следующего за отчетным периодом.</w:t>
      </w:r>
      <w:proofErr w:type="gramEnd"/>
    </w:p>
    <w:p w:rsidR="00DC362E" w:rsidRDefault="00F64D01">
      <w:pPr>
        <w:pStyle w:val="ConsPlusNormal0"/>
        <w:jc w:val="both"/>
      </w:pPr>
      <w:r>
        <w:t xml:space="preserve">(в ред. </w:t>
      </w:r>
      <w:hyperlink r:id="rId88" w:tooltip="Постановление Правительства Кировской области от 28.06.2024 N 279-П &quot;О внесении изменений в постановление Правительства Кировской области от 30.04.2021 N 224-П &quot;О предоставлении грантов &quot;Агростартап&quot; из областного бюджета на создание и (или) развитие хозяйств&quot;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28.06.2024 N 279-П)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В случае если победитель конкурса планирует направить не менее 25% и не более 50% сред</w:t>
      </w:r>
      <w:r>
        <w:t xml:space="preserve">ств гранта на формирование неделимого фонда кооператива, кооператив представляет в министерство отчет о результатах своей деятельности по форме, установленной правовым актом министерства, в срок до 10 января года, следующего </w:t>
      </w:r>
      <w:proofErr w:type="gramStart"/>
      <w:r>
        <w:t>за</w:t>
      </w:r>
      <w:proofErr w:type="gramEnd"/>
      <w:r>
        <w:t xml:space="preserve"> отчетным.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Министерство вправ</w:t>
      </w:r>
      <w:r>
        <w:t>е устанавливать в соглашении сроки и формы представления победителем конкурса дополнительной отчетности.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4.2. На основании отчета о достижении значений результатов предоставления гранта по методике и порядку, которые утверждены нормативным актом министерст</w:t>
      </w:r>
      <w:r>
        <w:t>ва, осуществляет оценку достижения победителем конкурса значений результатов предоставления гранта.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4.3. Министерство в течение 30 рабочих дней после получения отчета о достижении значений результатов предоставления гранта (далее - отчет) проверяет полноту</w:t>
      </w:r>
      <w:r>
        <w:t xml:space="preserve"> и достоверность содержащихся в нем сведений.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В случае выявления неполноты и недостоверности сведений, содержащихся в отчете, сообщает получателю гранта об отказе в принятии отчета и необходимости его доработки в течение 5 дней со дня отказа в принятии отч</w:t>
      </w:r>
      <w:r>
        <w:t>ета.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lastRenderedPageBreak/>
        <w:t>В случае достаточности и достоверности сведений, содержащихся в отчете, принимает отчет.</w:t>
      </w:r>
    </w:p>
    <w:p w:rsidR="00DC362E" w:rsidRDefault="00F64D01">
      <w:pPr>
        <w:pStyle w:val="ConsPlusNormal0"/>
        <w:jc w:val="both"/>
      </w:pPr>
      <w:r>
        <w:t xml:space="preserve">(п. 4.3 </w:t>
      </w:r>
      <w:proofErr w:type="gramStart"/>
      <w:r>
        <w:t>введен</w:t>
      </w:r>
      <w:proofErr w:type="gramEnd"/>
      <w:r>
        <w:t xml:space="preserve"> </w:t>
      </w:r>
      <w:hyperlink r:id="rId89" w:tooltip="Постановление Правительства Кировской области от 28.06.2024 N 279-П &quot;О внесении изменений в постановление Правительства Кировской области от 30.04.2021 N 224-П &quot;О предоставлении грантов &quot;Агростартап&quot; из областного бюджета на создание и (или) развитие хозяйств&quot;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28.06.2024 N 279-П)</w:t>
      </w:r>
    </w:p>
    <w:p w:rsidR="00DC362E" w:rsidRDefault="00DC362E">
      <w:pPr>
        <w:pStyle w:val="ConsPlusNormal0"/>
        <w:jc w:val="both"/>
      </w:pPr>
    </w:p>
    <w:p w:rsidR="00DC362E" w:rsidRDefault="00F64D01">
      <w:pPr>
        <w:pStyle w:val="ConsPlusTitle0"/>
        <w:ind w:firstLine="540"/>
        <w:jc w:val="both"/>
        <w:outlineLvl w:val="1"/>
      </w:pPr>
      <w:r>
        <w:t>5. Порядок осуществления контроля (мониторинга) за соблюдением условий и порядка предоставления гранта и ответственность за их несоблюдение</w:t>
      </w:r>
    </w:p>
    <w:p w:rsidR="00DC362E" w:rsidRDefault="00F64D01">
      <w:pPr>
        <w:pStyle w:val="ConsPlusNormal0"/>
        <w:jc w:val="both"/>
      </w:pPr>
      <w:r>
        <w:t>(в ред. постановлений Правительства Кировской области от 14</w:t>
      </w:r>
      <w:r>
        <w:t xml:space="preserve">.03.2022 </w:t>
      </w:r>
      <w:hyperlink r:id="rId90" w:tooltip="Постановление Правительства Кировской области от 14.03.2022 N 110-П &quot;О внесении изменений в постановление Правительства Кировской области от 30.04.2021 N 224-П&quot; {КонсультантПлюс}">
        <w:r>
          <w:rPr>
            <w:color w:val="0000FF"/>
          </w:rPr>
          <w:t>N 110-П</w:t>
        </w:r>
      </w:hyperlink>
      <w:r>
        <w:t xml:space="preserve">, от 05.05.2023 </w:t>
      </w:r>
      <w:hyperlink r:id="rId91" w:tooltip="Постановление Правительства Кировской области от 05.05.2023 N 229-П &quot;О внесении изменений в постановление Правительства Кировской области от 30.04.2021 N 224-П &quot;О предоставлении грантов &quot;Агростартап&quot; из областного бюджета на создание и (или) развитие хозяйств&quot;">
        <w:r>
          <w:rPr>
            <w:color w:val="0000FF"/>
          </w:rPr>
          <w:t>N 229-П</w:t>
        </w:r>
      </w:hyperlink>
      <w:r>
        <w:t>)</w:t>
      </w:r>
    </w:p>
    <w:p w:rsidR="00DC362E" w:rsidRDefault="00DC362E">
      <w:pPr>
        <w:pStyle w:val="ConsPlusNormal0"/>
        <w:jc w:val="both"/>
      </w:pPr>
    </w:p>
    <w:p w:rsidR="00DC362E" w:rsidRDefault="00F64D01">
      <w:pPr>
        <w:pStyle w:val="ConsPlusNormal0"/>
        <w:ind w:firstLine="540"/>
        <w:jc w:val="both"/>
      </w:pPr>
      <w:r>
        <w:t>5.1. Ответственность за нарушение условий и порядка предоставления гранта и недостове</w:t>
      </w:r>
      <w:r>
        <w:t>рность представляемых в министерство документов возлагается на победителя конкурса.</w:t>
      </w:r>
    </w:p>
    <w:p w:rsidR="00DC362E" w:rsidRDefault="00F64D01">
      <w:pPr>
        <w:pStyle w:val="ConsPlusNormal0"/>
        <w:jc w:val="both"/>
      </w:pPr>
      <w:r>
        <w:t xml:space="preserve">(в ред. </w:t>
      </w:r>
      <w:hyperlink r:id="rId92" w:tooltip="Постановление Правительства Кировской области от 05.05.2023 N 229-П &quot;О внесении изменений в постановление Правительства Кировской области от 30.04.2021 N 224-П &quot;О предоставлении грантов &quot;Агростартап&quot; из областного бюджета на создание и (или) развитие хозяйств&quot;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05.05.2023 N 229-П)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5.2. В соответствии с федеральным законодательством министерством проводится прове</w:t>
      </w:r>
      <w:r>
        <w:t xml:space="preserve">рка соблюдения победителем конкурса порядка и условий предоставления гранта, в том числе в части достижения результатов предоставления грантов, органами государственного финансового контроля Кировской области - проверка в соответствии со </w:t>
      </w:r>
      <w:hyperlink r:id="rId93" w:tooltip="&quot;Бюджетный кодекс Российской Федерации&quot; от 31.07.1998 N 145-ФЗ (ред. от 26.12.2024) (с изм. и доп., вступ. в силу с 01.01.2025) {КонсультантПлюс}">
        <w:r>
          <w:rPr>
            <w:color w:val="0000FF"/>
          </w:rPr>
          <w:t>статьями 268.1</w:t>
        </w:r>
      </w:hyperlink>
      <w:r>
        <w:t xml:space="preserve"> и </w:t>
      </w:r>
      <w:hyperlink r:id="rId94" w:tooltip="&quot;Бюджетный кодекс Российской Федерации&quot; от 31.07.1998 N 145-ФЗ (ред. от 26.12.2024) (с изм. и доп., вступ. в силу с 01.01.2025) {КонсультантПлюс}">
        <w:r>
          <w:rPr>
            <w:color w:val="0000FF"/>
          </w:rPr>
          <w:t>269.2</w:t>
        </w:r>
      </w:hyperlink>
      <w:r>
        <w:t xml:space="preserve"> Бюджетного кодекса Российской</w:t>
      </w:r>
      <w:r>
        <w:t xml:space="preserve"> Федерации.</w:t>
      </w:r>
    </w:p>
    <w:p w:rsidR="00DC362E" w:rsidRDefault="00F64D01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5.2 в ред. </w:t>
      </w:r>
      <w:hyperlink r:id="rId95" w:tooltip="Постановление Правительства Кировской области от 05.05.2023 N 229-П &quot;О внесении изменений в постановление Правительства Кировской области от 30.04.2021 N 224-П &quot;О предоставлении грантов &quot;Агростартап&quot; из областного бюджета на создание и (или) развитие хозяйств&quot;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05.05.2023 N 229-П)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5.3. Нарушение победителем конкурса условий и порядка</w:t>
      </w:r>
      <w:r>
        <w:t xml:space="preserve"> предоставления гранта, в том числе невыполнение обязательств, взятых на себя в соответствии с </w:t>
      </w:r>
      <w:hyperlink w:anchor="P287" w:tooltip="3.6. Для получения гранта победитель конкурса заключает с министерством соглашение согласно типовой форме, установленной Министерством финансов Российской Федерации.">
        <w:r>
          <w:rPr>
            <w:color w:val="0000FF"/>
          </w:rPr>
          <w:t>пунктом 3.6</w:t>
        </w:r>
      </w:hyperlink>
      <w:r>
        <w:t xml:space="preserve"> настоящего Порядка, в соответствующем проверяемом периоде влечет возврат суммы гранта в областной бюджет в полном объеме, за исключением случая, указанного в </w:t>
      </w:r>
      <w:hyperlink w:anchor="P415" w:tooltip="5.4. В случае недостижения победителем конкурса значений результатов предоставления гранта, предусмотренных соглашением, средства подлежат возврату в областной бюджет в объеме, рассчитанном министерством, и в порядке возврата победителями конкурса грантов &quot;Агр">
        <w:r>
          <w:rPr>
            <w:color w:val="0000FF"/>
          </w:rPr>
          <w:t>подпункте 5.4 п</w:t>
        </w:r>
        <w:r>
          <w:rPr>
            <w:color w:val="0000FF"/>
          </w:rPr>
          <w:t>ункта 5</w:t>
        </w:r>
      </w:hyperlink>
      <w:r>
        <w:t xml:space="preserve"> настоящего Порядка.</w:t>
      </w:r>
    </w:p>
    <w:p w:rsidR="00DC362E" w:rsidRDefault="00F64D01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Кировской области от 14.03.2022 </w:t>
      </w:r>
      <w:hyperlink r:id="rId96" w:tooltip="Постановление Правительства Кировской области от 14.03.2022 N 110-П &quot;О внесении изменений в постановление Правительства Кировской области от 30.04.2021 N 224-П&quot; {КонсультантПлюс}">
        <w:r>
          <w:rPr>
            <w:color w:val="0000FF"/>
          </w:rPr>
          <w:t>N 110-П</w:t>
        </w:r>
      </w:hyperlink>
      <w:r>
        <w:t xml:space="preserve">, от 05.05.2023 </w:t>
      </w:r>
      <w:hyperlink r:id="rId97" w:tooltip="Постановление Правительства Кировской области от 05.05.2023 N 229-П &quot;О внесении изменений в постановление Правительства Кировской области от 30.04.2021 N 224-П &quot;О предоставлении грантов &quot;Агростартап&quot; из областного бюджета на создание и (или) развитие хозяйств&quot;">
        <w:r>
          <w:rPr>
            <w:color w:val="0000FF"/>
          </w:rPr>
          <w:t>N 229-П</w:t>
        </w:r>
      </w:hyperlink>
      <w:r>
        <w:t>,</w:t>
      </w:r>
      <w:r>
        <w:t xml:space="preserve"> от 28.06.2024 </w:t>
      </w:r>
      <w:hyperlink r:id="rId98" w:tooltip="Постановление Правительства Кировской области от 28.06.2024 N 279-П &quot;О внесении изменений в постановление Правительства Кировской области от 30.04.2021 N 224-П &quot;О предоставлении грантов &quot;Агростартап&quot; из областного бюджета на создание и (или) развитие хозяйств&quot;">
        <w:r>
          <w:rPr>
            <w:color w:val="0000FF"/>
          </w:rPr>
          <w:t>N 279-П</w:t>
        </w:r>
      </w:hyperlink>
      <w:r>
        <w:t>)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В этом случае министерство: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готовит победителю конкурса, получившему грант, требование об обеспечении возврата сре</w:t>
      </w:r>
      <w:proofErr w:type="gramStart"/>
      <w:r>
        <w:t>дств гр</w:t>
      </w:r>
      <w:proofErr w:type="gramEnd"/>
      <w:r>
        <w:t>анта</w:t>
      </w:r>
      <w:r>
        <w:t xml:space="preserve"> в областной бюджет с указанием суммы средств гранта, подлежащей возврату, в течение 30 дней со дня получения им требования об обеспечении возврата средств гранта в областной бюджет;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направляет требование об обеспечении возврата сре</w:t>
      </w:r>
      <w:proofErr w:type="gramStart"/>
      <w:r>
        <w:t>дств гр</w:t>
      </w:r>
      <w:proofErr w:type="gramEnd"/>
      <w:r>
        <w:t xml:space="preserve">анта в областной </w:t>
      </w:r>
      <w:r>
        <w:t>бюджет победителю конкурса, получившему грант, в течение 5 рабочих дней со дня получения министерством информации о выявленном нарушении;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направляет в течение 1 месяца после истечения установленного срока в соответствующий суд исковое заявление о взыскании</w:t>
      </w:r>
      <w:r>
        <w:t xml:space="preserve"> сре</w:t>
      </w:r>
      <w:proofErr w:type="gramStart"/>
      <w:r>
        <w:t>дств гр</w:t>
      </w:r>
      <w:proofErr w:type="gramEnd"/>
      <w:r>
        <w:t xml:space="preserve">анта в областной бюджет в случае </w:t>
      </w:r>
      <w:proofErr w:type="spellStart"/>
      <w:r>
        <w:t>невозврата</w:t>
      </w:r>
      <w:proofErr w:type="spellEnd"/>
      <w:r>
        <w:t xml:space="preserve"> в установленный срок в областной бюджет средств гранта.</w:t>
      </w:r>
    </w:p>
    <w:p w:rsidR="00DC362E" w:rsidRDefault="00F64D01">
      <w:pPr>
        <w:pStyle w:val="ConsPlusNormal0"/>
        <w:spacing w:before="200"/>
        <w:ind w:firstLine="540"/>
        <w:jc w:val="both"/>
      </w:pPr>
      <w:bookmarkStart w:id="32" w:name="P415"/>
      <w:bookmarkEnd w:id="32"/>
      <w:r>
        <w:t xml:space="preserve">5.4. В случае </w:t>
      </w:r>
      <w:proofErr w:type="spellStart"/>
      <w:r>
        <w:t>недостижения</w:t>
      </w:r>
      <w:proofErr w:type="spellEnd"/>
      <w:r>
        <w:t xml:space="preserve"> победителем конкурса значений результатов предоставления гранта, предусмотренных соглашением, средства подлежат возвра</w:t>
      </w:r>
      <w:r>
        <w:t xml:space="preserve">ту в областной бюджет в объеме, рассчитанном министерством, и в </w:t>
      </w:r>
      <w:hyperlink w:anchor="P588" w:tooltip="ПОРЯДОК">
        <w:r>
          <w:rPr>
            <w:color w:val="0000FF"/>
          </w:rPr>
          <w:t>порядке</w:t>
        </w:r>
      </w:hyperlink>
      <w:r>
        <w:t xml:space="preserve"> возврата победителями конкурса грантов "</w:t>
      </w:r>
      <w:proofErr w:type="spellStart"/>
      <w:r>
        <w:t>Агростартап</w:t>
      </w:r>
      <w:proofErr w:type="spellEnd"/>
      <w:r>
        <w:t>" из областного бюджета на создание и (или) развитие хозяйств согласно приложению N 3.</w:t>
      </w:r>
    </w:p>
    <w:p w:rsidR="00DC362E" w:rsidRDefault="00F64D01">
      <w:pPr>
        <w:pStyle w:val="ConsPlusNormal0"/>
        <w:spacing w:before="200"/>
        <w:ind w:firstLine="540"/>
        <w:jc w:val="both"/>
      </w:pPr>
      <w:bookmarkStart w:id="33" w:name="P416"/>
      <w:bookmarkEnd w:id="33"/>
      <w:r>
        <w:t xml:space="preserve">5.5. На </w:t>
      </w:r>
      <w:r>
        <w:t>основе представленных победителями конкурса в министерство документов по перечню, формам и в сроки, установленные соглашением, министерством не позднее 1 месяца после окончания срока их представления может быть принято в отношении каждого из победителей ко</w:t>
      </w:r>
      <w:r>
        <w:t>нкурса решение о приостановлении расходования гранта.</w:t>
      </w:r>
    </w:p>
    <w:p w:rsidR="00DC362E" w:rsidRDefault="00F64D01">
      <w:pPr>
        <w:pStyle w:val="ConsPlusNormal0"/>
        <w:spacing w:before="200"/>
        <w:ind w:firstLine="540"/>
        <w:jc w:val="both"/>
      </w:pPr>
      <w:proofErr w:type="gramStart"/>
      <w:r>
        <w:t>Расходование гранта приостанавливается до окончания месяца, следующего за отчетным, при выявлении по результатам проверки хотя бы одного из следующих условий:</w:t>
      </w:r>
      <w:proofErr w:type="gramEnd"/>
    </w:p>
    <w:p w:rsidR="00DC362E" w:rsidRDefault="00F64D01">
      <w:pPr>
        <w:pStyle w:val="ConsPlusNormal0"/>
        <w:spacing w:before="200"/>
        <w:ind w:firstLine="540"/>
        <w:jc w:val="both"/>
      </w:pPr>
      <w:r>
        <w:t xml:space="preserve">представление в министерство документов, указанных в </w:t>
      </w:r>
      <w:hyperlink w:anchor="P416" w:tooltip="5.5. На основе представленных победителями конкурса в министерство документов по перечню, формам и в сроки, установленные соглашением, министерством не позднее 1 месяца после окончания срока их представления может быть принято в отношении каждого из победителе">
        <w:r>
          <w:rPr>
            <w:color w:val="0000FF"/>
          </w:rPr>
          <w:t>абзаце первом подпункта 5.5 пункта 5</w:t>
        </w:r>
      </w:hyperlink>
      <w:r>
        <w:t xml:space="preserve"> настоящего Порядка, с нарушением сроков их представления;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нарушение победителем конкурса графика реализации проекта, указанного в б</w:t>
      </w:r>
      <w:r>
        <w:t>изнес-плане.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 xml:space="preserve">В случае устранения условий, указанных в </w:t>
      </w:r>
      <w:hyperlink w:anchor="P416" w:tooltip="5.5. На основе представленных победителями конкурса в министерство документов по перечню, формам и в сроки, установленные соглашением, министерством не позднее 1 месяца после окончания срока их представления может быть принято в отношении каждого из победителе">
        <w:r>
          <w:rPr>
            <w:color w:val="0000FF"/>
          </w:rPr>
          <w:t>подпункте 5.5 пункта 5</w:t>
        </w:r>
      </w:hyperlink>
      <w:r>
        <w:t xml:space="preserve"> настоящего Порядка, министерство </w:t>
      </w:r>
      <w:r>
        <w:lastRenderedPageBreak/>
        <w:t>принимает решение о возобновлении расходования гранта.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Министерство в течение 5 рабочих дней после принятия реш</w:t>
      </w:r>
      <w:r>
        <w:t>ения о приостановлении расходования гранта направляет соответствующему победителю конкурса письменное уведомление о приостановлении либо возобновлении расходования гранта.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 xml:space="preserve">5.6. Мониторинг достижения результатов предоставления грантов </w:t>
      </w:r>
      <w:proofErr w:type="gramStart"/>
      <w:r>
        <w:t>исходя из достижения з</w:t>
      </w:r>
      <w:r>
        <w:t>начений результатов предоставления грантов, определенных соглашением, и событий, отражающих факт завершения соответствующего мероприятия по получению результата предоставления грантов (контрольной точки), проводится</w:t>
      </w:r>
      <w:proofErr w:type="gramEnd"/>
      <w:r>
        <w:t xml:space="preserve"> в порядке и по формам, которые установле</w:t>
      </w:r>
      <w:r>
        <w:t>ны Министерством финансов Российской Федерации.</w:t>
      </w:r>
    </w:p>
    <w:p w:rsidR="00DC362E" w:rsidRDefault="00F64D01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5.6 </w:t>
      </w:r>
      <w:proofErr w:type="gramStart"/>
      <w:r>
        <w:t>введен</w:t>
      </w:r>
      <w:proofErr w:type="gramEnd"/>
      <w:r>
        <w:t xml:space="preserve"> </w:t>
      </w:r>
      <w:hyperlink r:id="rId99" w:tooltip="Постановление Правительства Кировской области от 14.03.2022 N 110-П &quot;О внесении изменений в постановление Правительства Кировской области от 30.04.2021 N 224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14.03.2022 N 110-П)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 xml:space="preserve">5.7. В случае если получателя гранта призвали </w:t>
      </w:r>
      <w:proofErr w:type="gramStart"/>
      <w:r>
        <w:t>на военную службу по мобилизации в Вооруженные Силы Ро</w:t>
      </w:r>
      <w:r>
        <w:t xml:space="preserve">ссийской Федерации в соответствии с </w:t>
      </w:r>
      <w:hyperlink r:id="rId100" w:tooltip="Указ Президента РФ от 21.09.2022 N 647 &quot;Об объявлении частичной мобилизации в Российской Федерации&quot; {КонсультантПлюс}">
        <w:r>
          <w:rPr>
            <w:color w:val="0000FF"/>
          </w:rPr>
          <w:t>пунктом</w:t>
        </w:r>
        <w:proofErr w:type="gramEnd"/>
        <w:r>
          <w:rPr>
            <w:color w:val="0000FF"/>
          </w:rPr>
          <w:t xml:space="preserve"> 2</w:t>
        </w:r>
      </w:hyperlink>
      <w:r>
        <w:t xml:space="preserve"> Указа Президента Российской Федерации от 21.09.2022 N 647 "Об объявлении частичной мобилизации в Российской Федерации" (далее - призыв на военную службу) министерство принимает одно из следующих решений: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признает бизнес-план завершенным в случае, если с</w:t>
      </w:r>
      <w:r>
        <w:t>редства гранта использованы в полном объеме, а в отношении получателя гранта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</w:t>
      </w:r>
      <w:r>
        <w:t xml:space="preserve">рекращения крестьянского (фермерского) хозяйства. При этом получатель гранта освобождается от ответственности за </w:t>
      </w:r>
      <w:proofErr w:type="spellStart"/>
      <w:r>
        <w:t>недостижение</w:t>
      </w:r>
      <w:proofErr w:type="spellEnd"/>
      <w:r>
        <w:t xml:space="preserve"> плановых показателей деятельности;</w:t>
      </w:r>
    </w:p>
    <w:p w:rsidR="00DC362E" w:rsidRDefault="00F64D01">
      <w:pPr>
        <w:pStyle w:val="ConsPlusNormal0"/>
        <w:spacing w:before="200"/>
        <w:ind w:firstLine="540"/>
        <w:jc w:val="both"/>
      </w:pPr>
      <w:proofErr w:type="gramStart"/>
      <w:r>
        <w:t>обеспечивает возврат средств гранта в областной бюджет в объеме неиспользованных средств гранта</w:t>
      </w:r>
      <w:r>
        <w:t xml:space="preserve"> в случае, если средства гранта не использованы или использованы не в полном объеме, а в отношении получателя гранта в связи с призывом на военную службу осуществлена государственная регистрация прекращения деятельности в качестве индивидуального предприни</w:t>
      </w:r>
      <w:r>
        <w:t>мателя или государственная регистрация прекращения крестьянского (фермерского) хозяйства.</w:t>
      </w:r>
      <w:proofErr w:type="gramEnd"/>
      <w:r>
        <w:t xml:space="preserve"> При этом бизнес-план признается завершенным, а получатель гранта освобождается от ответственности за </w:t>
      </w:r>
      <w:proofErr w:type="spellStart"/>
      <w:r>
        <w:t>недостижение</w:t>
      </w:r>
      <w:proofErr w:type="spellEnd"/>
      <w:r>
        <w:t xml:space="preserve"> плановых показателей деятельности.</w:t>
      </w:r>
    </w:p>
    <w:p w:rsidR="00DC362E" w:rsidRDefault="00F64D01">
      <w:pPr>
        <w:pStyle w:val="ConsPlusNormal0"/>
        <w:spacing w:before="200"/>
        <w:ind w:firstLine="540"/>
        <w:jc w:val="both"/>
      </w:pPr>
      <w:proofErr w:type="gramStart"/>
      <w:r>
        <w:t>Решение о признан</w:t>
      </w:r>
      <w:r>
        <w:t>ии бизнес-плана завершенным или об обеспечении возврата средств гранта в областной бюджет в объеме неиспользованных средств гранта принимается министерством по соответствующему заявлению победителя конкурса при представлении им документа, подтверждающего ф</w:t>
      </w:r>
      <w:r>
        <w:t>акт мобилизации, и (или) в соответствии со сведениями о призыве на военную службу, полученными от призывной комиссии по мобилизации Кировской области (муниципального образования Кировской области), которой победитель конкурса призывался</w:t>
      </w:r>
      <w:proofErr w:type="gramEnd"/>
      <w:r>
        <w:t xml:space="preserve"> на военную службу.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Министерство в течение 5 рабочих дней после принятия соответствующего решения направляет получателю гранта письменное уведомление о принятом решении.</w:t>
      </w:r>
    </w:p>
    <w:p w:rsidR="00DC362E" w:rsidRDefault="00F64D01">
      <w:pPr>
        <w:pStyle w:val="ConsPlusNormal0"/>
        <w:jc w:val="both"/>
      </w:pPr>
      <w:r>
        <w:t xml:space="preserve">(п. 5.7 </w:t>
      </w:r>
      <w:proofErr w:type="gramStart"/>
      <w:r>
        <w:t>введен</w:t>
      </w:r>
      <w:proofErr w:type="gramEnd"/>
      <w:r>
        <w:t xml:space="preserve"> </w:t>
      </w:r>
      <w:hyperlink r:id="rId101" w:tooltip="Постановление Правительства Кировской области от 05.05.2023 N 229-П &quot;О внесении изменений в постановление Правительства Кировской области от 30.04.2021 N 224-П &quot;О предоставлении грантов &quot;Агростартап&quot; из областного бюджета на создание и (или) развитие хозяйств&quot;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05.05.2023 N 229-П)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 xml:space="preserve">5.8. </w:t>
      </w:r>
      <w:proofErr w:type="gramStart"/>
      <w:r>
        <w:t>В случае призыва на военную службу главы крестьянского (фермерского) хозяйства - победителя конкурса или индивидуального предпринимателя, являющегося главой крестьян</w:t>
      </w:r>
      <w:r>
        <w:t>ского (фермерского) хозяйства, - победителя конкурса в процессе реализации бизнес-плана допускается замена такого главы крестьянского (фермерского) хозяйства или индивидуального предпринимателя, являющегося главой крестьянского (фермерского) хозяйства, в п</w:t>
      </w:r>
      <w:r>
        <w:t>орядке, установленном законодательством Российской Федерации, что не влечет изменения (прекращения) статуса крестьянского (фермерского) хозяйства в качестве получателя гранта</w:t>
      </w:r>
      <w:proofErr w:type="gramEnd"/>
      <w:r>
        <w:t>. При этом министерство вносит изменение в соглашение в части замены главы крестья</w:t>
      </w:r>
      <w:r>
        <w:t>нского (фермерского) хозяйства или индивидуального предпринимателя, являющегося главой крестьянского (фермерского) хозяйства. Дальнейшую реализацию бизнес-плана в соответствии с соглашением осуществляет новый глава крестьянского (фермерского) хозяйства или</w:t>
      </w:r>
      <w:r>
        <w:t xml:space="preserve"> индивидуальный предприниматель, являющийся главой крестьянского (фермерского) хозяйства.</w:t>
      </w:r>
    </w:p>
    <w:p w:rsidR="00DC362E" w:rsidRDefault="00F64D01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5.8 введен </w:t>
      </w:r>
      <w:hyperlink r:id="rId102" w:tooltip="Постановление Правительства Кировской области от 05.05.2023 N 229-П &quot;О внесении изменений в постановление Правительства Кировской области от 30.04.2021 N 224-П &quot;О предоставлении грантов &quot;Агростартап&quot; из областного бюджета на создание и (или) развитие хозяйств&quot;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</w:t>
      </w:r>
      <w:r>
        <w:t>ти от 05.05.2023 N 229-П)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 xml:space="preserve">5.9. </w:t>
      </w:r>
      <w:proofErr w:type="gramStart"/>
      <w:r>
        <w:t xml:space="preserve">Получатели гранта, пострадавшие в результате обстрелов со стороны вооруженных формирований Украины и (или) террористических актов, освобождаются от ответственности за </w:t>
      </w:r>
      <w:proofErr w:type="spellStart"/>
      <w:r>
        <w:lastRenderedPageBreak/>
        <w:t>недостижение</w:t>
      </w:r>
      <w:proofErr w:type="spellEnd"/>
      <w:r>
        <w:t xml:space="preserve"> значений плановых показателей деятельности в </w:t>
      </w:r>
      <w:r>
        <w:t>порядке, определяемом министерством, при условии документального подтверждения факта причинения ущерба имуществу, которое используется для производства, первичной и (или) последующей (промышленной) переработки сельскохозяйственной продукции, в результате о</w:t>
      </w:r>
      <w:r>
        <w:t>бстрелов со стороны вооруженных формирований Украины и (или) террористических актов</w:t>
      </w:r>
      <w:proofErr w:type="gramEnd"/>
      <w:r>
        <w:t>.</w:t>
      </w:r>
    </w:p>
    <w:p w:rsidR="00DC362E" w:rsidRDefault="00F64D01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5.9 введен </w:t>
      </w:r>
      <w:hyperlink r:id="rId103" w:tooltip="Постановление Правительства Кировской области от 28.06.2024 N 279-П &quot;О внесении изменений в постановление Правительства Кировской области от 30.04.2021 N 224-П &quot;О предоставлении грантов &quot;Агростартап&quot; из областного бюджета на создание и (или) развитие хозяйств&quot;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28.06.2024 N 279-П)</w:t>
      </w:r>
    </w:p>
    <w:p w:rsidR="00DC362E" w:rsidRDefault="00DC362E">
      <w:pPr>
        <w:pStyle w:val="ConsPlusNormal0"/>
        <w:jc w:val="both"/>
      </w:pPr>
    </w:p>
    <w:p w:rsidR="00DC362E" w:rsidRDefault="00DC362E">
      <w:pPr>
        <w:pStyle w:val="ConsPlusNormal0"/>
        <w:jc w:val="both"/>
      </w:pPr>
    </w:p>
    <w:p w:rsidR="00DC362E" w:rsidRDefault="00DC362E">
      <w:pPr>
        <w:pStyle w:val="ConsPlusNormal0"/>
        <w:jc w:val="both"/>
      </w:pPr>
    </w:p>
    <w:p w:rsidR="00DC362E" w:rsidRDefault="00DC362E">
      <w:pPr>
        <w:pStyle w:val="ConsPlusNormal0"/>
        <w:jc w:val="both"/>
      </w:pPr>
    </w:p>
    <w:p w:rsidR="00DC362E" w:rsidRDefault="00DC362E">
      <w:pPr>
        <w:pStyle w:val="ConsPlusNormal0"/>
        <w:jc w:val="both"/>
      </w:pPr>
    </w:p>
    <w:p w:rsidR="00DC362E" w:rsidRDefault="00F64D01">
      <w:pPr>
        <w:pStyle w:val="ConsPlusNormal0"/>
        <w:jc w:val="right"/>
        <w:outlineLvl w:val="1"/>
      </w:pPr>
      <w:r>
        <w:t>Приложение N 1</w:t>
      </w:r>
    </w:p>
    <w:p w:rsidR="00DC362E" w:rsidRDefault="00F64D01">
      <w:pPr>
        <w:pStyle w:val="ConsPlusNormal0"/>
        <w:jc w:val="right"/>
      </w:pPr>
      <w:r>
        <w:t>к Порядку</w:t>
      </w:r>
    </w:p>
    <w:p w:rsidR="00DC362E" w:rsidRDefault="00DC362E">
      <w:pPr>
        <w:pStyle w:val="ConsPlusNormal0"/>
        <w:jc w:val="both"/>
      </w:pPr>
    </w:p>
    <w:p w:rsidR="00DC362E" w:rsidRDefault="00F64D01">
      <w:pPr>
        <w:pStyle w:val="ConsPlusTitle0"/>
        <w:jc w:val="center"/>
      </w:pPr>
      <w:bookmarkStart w:id="34" w:name="P442"/>
      <w:bookmarkEnd w:id="34"/>
      <w:r>
        <w:t>КРИТЕРИИ</w:t>
      </w:r>
    </w:p>
    <w:p w:rsidR="00DC362E" w:rsidRDefault="00F64D01">
      <w:pPr>
        <w:pStyle w:val="ConsPlusTitle0"/>
        <w:jc w:val="center"/>
      </w:pPr>
      <w:r>
        <w:t>ОЦЕНКИ ЗАЯВИТЕЛЕЙ</w:t>
      </w:r>
    </w:p>
    <w:p w:rsidR="00DC362E" w:rsidRDefault="00DC362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DC362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62E" w:rsidRDefault="00DC362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62E" w:rsidRDefault="00DC362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C362E" w:rsidRDefault="00F64D01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</w:t>
            </w:r>
            <w:r>
              <w:rPr>
                <w:color w:val="392C69"/>
              </w:rPr>
              <w:t>кументов</w:t>
            </w:r>
          </w:p>
          <w:p w:rsidR="00DC362E" w:rsidRDefault="00F64D01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Кировской области</w:t>
            </w:r>
            <w:proofErr w:type="gramEnd"/>
          </w:p>
          <w:p w:rsidR="00DC362E" w:rsidRDefault="00F64D01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14.03.2022 </w:t>
            </w:r>
            <w:hyperlink r:id="rId104" w:tooltip="Постановление Правительства Кировской области от 14.03.2022 N 110-П &quot;О внесении изменений в постановление Правительства Кировской области от 30.04.2021 N 224-П&quot; {КонсультантПлюс}">
              <w:r>
                <w:rPr>
                  <w:color w:val="0000FF"/>
                </w:rPr>
                <w:t>N 110-П</w:t>
              </w:r>
            </w:hyperlink>
            <w:r>
              <w:rPr>
                <w:color w:val="392C69"/>
              </w:rPr>
              <w:t xml:space="preserve">, от 28.06.2024 </w:t>
            </w:r>
            <w:hyperlink r:id="rId105" w:tooltip="Постановление Правительства Кировской области от 28.06.2024 N 279-П &quot;О внесении изменений в постановление Правительства Кировской области от 30.04.2021 N 224-П &quot;О предоставлении грантов &quot;Агростартап&quot; из областного бюджета на создание и (или) развитие хозяйств&quot;">
              <w:r>
                <w:rPr>
                  <w:color w:val="0000FF"/>
                </w:rPr>
                <w:t>N 279-П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62E" w:rsidRDefault="00DC362E">
            <w:pPr>
              <w:pStyle w:val="ConsPlusNormal0"/>
            </w:pPr>
          </w:p>
        </w:tc>
      </w:tr>
    </w:tbl>
    <w:p w:rsidR="00DC362E" w:rsidRDefault="00DC362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7313"/>
        <w:gridCol w:w="1191"/>
      </w:tblGrid>
      <w:tr w:rsidR="00DC362E">
        <w:tc>
          <w:tcPr>
            <w:tcW w:w="567" w:type="dxa"/>
          </w:tcPr>
          <w:p w:rsidR="00DC362E" w:rsidRDefault="00F64D01">
            <w:pPr>
              <w:pStyle w:val="ConsPlusNormal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313" w:type="dxa"/>
          </w:tcPr>
          <w:p w:rsidR="00DC362E" w:rsidRDefault="00F64D01">
            <w:pPr>
              <w:pStyle w:val="ConsPlusNormal0"/>
              <w:jc w:val="center"/>
            </w:pPr>
            <w:r>
              <w:t>Критерий оценки заявителя</w:t>
            </w:r>
          </w:p>
        </w:tc>
        <w:tc>
          <w:tcPr>
            <w:tcW w:w="1191" w:type="dxa"/>
          </w:tcPr>
          <w:p w:rsidR="00DC362E" w:rsidRDefault="00F64D01">
            <w:pPr>
              <w:pStyle w:val="ConsPlusNormal0"/>
              <w:jc w:val="center"/>
            </w:pPr>
            <w:r>
              <w:t>Оценка (баллов)</w:t>
            </w:r>
          </w:p>
        </w:tc>
      </w:tr>
      <w:tr w:rsidR="00DC362E">
        <w:tc>
          <w:tcPr>
            <w:tcW w:w="567" w:type="dxa"/>
            <w:vMerge w:val="restart"/>
            <w:tcBorders>
              <w:bottom w:val="nil"/>
            </w:tcBorders>
          </w:tcPr>
          <w:p w:rsidR="00DC362E" w:rsidRDefault="00F64D01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7313" w:type="dxa"/>
          </w:tcPr>
          <w:p w:rsidR="00DC362E" w:rsidRDefault="00F64D01">
            <w:pPr>
              <w:pStyle w:val="ConsPlusNormal0"/>
              <w:jc w:val="both"/>
            </w:pPr>
            <w:r>
              <w:t>Наличие в собственности заявителя 6 и более месяцев на дату подачи заявки на участие в конкурсе сельскохозяйственной техники (тракторов, комбайнов), самоходных сельскохозяйственных машин и (или) грузовых автомобилей:</w:t>
            </w:r>
          </w:p>
        </w:tc>
        <w:tc>
          <w:tcPr>
            <w:tcW w:w="1191" w:type="dxa"/>
          </w:tcPr>
          <w:p w:rsidR="00DC362E" w:rsidRDefault="00DC362E">
            <w:pPr>
              <w:pStyle w:val="ConsPlusNormal0"/>
            </w:pPr>
          </w:p>
        </w:tc>
      </w:tr>
      <w:tr w:rsidR="00DC362E">
        <w:tc>
          <w:tcPr>
            <w:tcW w:w="567" w:type="dxa"/>
            <w:vMerge/>
            <w:tcBorders>
              <w:bottom w:val="nil"/>
            </w:tcBorders>
          </w:tcPr>
          <w:p w:rsidR="00DC362E" w:rsidRDefault="00DC362E">
            <w:pPr>
              <w:pStyle w:val="ConsPlusNormal0"/>
            </w:pPr>
          </w:p>
        </w:tc>
        <w:tc>
          <w:tcPr>
            <w:tcW w:w="7313" w:type="dxa"/>
          </w:tcPr>
          <w:p w:rsidR="00DC362E" w:rsidRDefault="00F64D01">
            <w:pPr>
              <w:pStyle w:val="ConsPlusNormal0"/>
              <w:jc w:val="both"/>
            </w:pPr>
            <w:r>
              <w:t>2 единицы и более</w:t>
            </w:r>
          </w:p>
        </w:tc>
        <w:tc>
          <w:tcPr>
            <w:tcW w:w="1191" w:type="dxa"/>
          </w:tcPr>
          <w:p w:rsidR="00DC362E" w:rsidRDefault="00F64D01">
            <w:pPr>
              <w:pStyle w:val="ConsPlusNormal0"/>
              <w:jc w:val="center"/>
            </w:pPr>
            <w:r>
              <w:t>5</w:t>
            </w:r>
          </w:p>
        </w:tc>
      </w:tr>
      <w:tr w:rsidR="00DC362E">
        <w:tc>
          <w:tcPr>
            <w:tcW w:w="567" w:type="dxa"/>
            <w:vMerge/>
            <w:tcBorders>
              <w:bottom w:val="nil"/>
            </w:tcBorders>
          </w:tcPr>
          <w:p w:rsidR="00DC362E" w:rsidRDefault="00DC362E">
            <w:pPr>
              <w:pStyle w:val="ConsPlusNormal0"/>
            </w:pPr>
          </w:p>
        </w:tc>
        <w:tc>
          <w:tcPr>
            <w:tcW w:w="7313" w:type="dxa"/>
          </w:tcPr>
          <w:p w:rsidR="00DC362E" w:rsidRDefault="00F64D01">
            <w:pPr>
              <w:pStyle w:val="ConsPlusNormal0"/>
              <w:jc w:val="both"/>
            </w:pPr>
            <w:r>
              <w:t>1 единица</w:t>
            </w:r>
          </w:p>
        </w:tc>
        <w:tc>
          <w:tcPr>
            <w:tcW w:w="1191" w:type="dxa"/>
          </w:tcPr>
          <w:p w:rsidR="00DC362E" w:rsidRDefault="00F64D01">
            <w:pPr>
              <w:pStyle w:val="ConsPlusNormal0"/>
              <w:jc w:val="center"/>
            </w:pPr>
            <w:r>
              <w:t>3</w:t>
            </w:r>
          </w:p>
        </w:tc>
      </w:tr>
      <w:tr w:rsidR="00DC362E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DC362E" w:rsidRDefault="00DC362E">
            <w:pPr>
              <w:pStyle w:val="ConsPlusNormal0"/>
            </w:pPr>
          </w:p>
        </w:tc>
        <w:tc>
          <w:tcPr>
            <w:tcW w:w="7313" w:type="dxa"/>
            <w:tcBorders>
              <w:bottom w:val="nil"/>
            </w:tcBorders>
          </w:tcPr>
          <w:p w:rsidR="00DC362E" w:rsidRDefault="00F64D01">
            <w:pPr>
              <w:pStyle w:val="ConsPlusNormal0"/>
              <w:jc w:val="both"/>
            </w:pPr>
            <w:r>
              <w:t>не имеется</w:t>
            </w:r>
          </w:p>
        </w:tc>
        <w:tc>
          <w:tcPr>
            <w:tcW w:w="1191" w:type="dxa"/>
            <w:tcBorders>
              <w:bottom w:val="nil"/>
            </w:tcBorders>
          </w:tcPr>
          <w:p w:rsidR="00DC362E" w:rsidRDefault="00F64D01">
            <w:pPr>
              <w:pStyle w:val="ConsPlusNormal0"/>
              <w:jc w:val="center"/>
            </w:pPr>
            <w:r>
              <w:t>0</w:t>
            </w:r>
          </w:p>
        </w:tc>
      </w:tr>
      <w:tr w:rsidR="00DC362E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DC362E" w:rsidRDefault="00F64D01">
            <w:pPr>
              <w:pStyle w:val="ConsPlusNormal0"/>
              <w:jc w:val="both"/>
            </w:pPr>
            <w:r>
              <w:t xml:space="preserve">(п. 1 в ред. </w:t>
            </w:r>
            <w:hyperlink r:id="rId106" w:tooltip="Постановление Правительства Кировской области от 14.03.2022 N 110-П &quot;О внесении изменений в постановление Правительства Кировской области от 30.04.2021 N 224-П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14.03.2022 N 110-П)</w:t>
            </w:r>
          </w:p>
        </w:tc>
      </w:tr>
      <w:tr w:rsidR="00DC362E">
        <w:tc>
          <w:tcPr>
            <w:tcW w:w="567" w:type="dxa"/>
            <w:vMerge w:val="restart"/>
          </w:tcPr>
          <w:p w:rsidR="00DC362E" w:rsidRDefault="00F64D01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7313" w:type="dxa"/>
          </w:tcPr>
          <w:p w:rsidR="00DC362E" w:rsidRDefault="00F64D01">
            <w:pPr>
              <w:pStyle w:val="ConsPlusNormal0"/>
              <w:jc w:val="both"/>
            </w:pPr>
            <w:r>
              <w:t>Имеется земельный участок из земель сельскохозяйственного назначения на праве собственности заявителя или аренды на срок не менее 3 лет, предназначенный для создан</w:t>
            </w:r>
            <w:r>
              <w:t xml:space="preserve">ия и (или) развития хозяйства, на территории муниципального района или муниципального округа по месту регистрации заявителя, </w:t>
            </w:r>
            <w:proofErr w:type="gramStart"/>
            <w:r>
              <w:t>га</w:t>
            </w:r>
            <w:proofErr w:type="gramEnd"/>
            <w:r>
              <w:t>:</w:t>
            </w:r>
          </w:p>
        </w:tc>
        <w:tc>
          <w:tcPr>
            <w:tcW w:w="1191" w:type="dxa"/>
          </w:tcPr>
          <w:p w:rsidR="00DC362E" w:rsidRDefault="00DC362E">
            <w:pPr>
              <w:pStyle w:val="ConsPlusNormal0"/>
            </w:pPr>
          </w:p>
        </w:tc>
      </w:tr>
      <w:tr w:rsidR="00DC362E">
        <w:tc>
          <w:tcPr>
            <w:tcW w:w="567" w:type="dxa"/>
            <w:vMerge/>
          </w:tcPr>
          <w:p w:rsidR="00DC362E" w:rsidRDefault="00DC362E">
            <w:pPr>
              <w:pStyle w:val="ConsPlusNormal0"/>
            </w:pPr>
          </w:p>
        </w:tc>
        <w:tc>
          <w:tcPr>
            <w:tcW w:w="7313" w:type="dxa"/>
          </w:tcPr>
          <w:p w:rsidR="00DC362E" w:rsidRDefault="00F64D01">
            <w:pPr>
              <w:pStyle w:val="ConsPlusNormal0"/>
            </w:pPr>
            <w:r>
              <w:t>свыше 10</w:t>
            </w:r>
          </w:p>
        </w:tc>
        <w:tc>
          <w:tcPr>
            <w:tcW w:w="1191" w:type="dxa"/>
          </w:tcPr>
          <w:p w:rsidR="00DC362E" w:rsidRDefault="00F64D01">
            <w:pPr>
              <w:pStyle w:val="ConsPlusNormal0"/>
              <w:jc w:val="center"/>
            </w:pPr>
            <w:r>
              <w:t>5</w:t>
            </w:r>
          </w:p>
        </w:tc>
      </w:tr>
      <w:tr w:rsidR="00DC362E">
        <w:tc>
          <w:tcPr>
            <w:tcW w:w="567" w:type="dxa"/>
            <w:vMerge/>
          </w:tcPr>
          <w:p w:rsidR="00DC362E" w:rsidRDefault="00DC362E">
            <w:pPr>
              <w:pStyle w:val="ConsPlusNormal0"/>
            </w:pPr>
          </w:p>
        </w:tc>
        <w:tc>
          <w:tcPr>
            <w:tcW w:w="7313" w:type="dxa"/>
          </w:tcPr>
          <w:p w:rsidR="00DC362E" w:rsidRDefault="00F64D01">
            <w:pPr>
              <w:pStyle w:val="ConsPlusNormal0"/>
            </w:pPr>
            <w:r>
              <w:t>свыше 5 до 10 включительно</w:t>
            </w:r>
          </w:p>
        </w:tc>
        <w:tc>
          <w:tcPr>
            <w:tcW w:w="1191" w:type="dxa"/>
          </w:tcPr>
          <w:p w:rsidR="00DC362E" w:rsidRDefault="00F64D01">
            <w:pPr>
              <w:pStyle w:val="ConsPlusNormal0"/>
              <w:jc w:val="center"/>
            </w:pPr>
            <w:r>
              <w:t>4</w:t>
            </w:r>
          </w:p>
        </w:tc>
      </w:tr>
      <w:tr w:rsidR="00DC362E">
        <w:tc>
          <w:tcPr>
            <w:tcW w:w="567" w:type="dxa"/>
            <w:vMerge/>
          </w:tcPr>
          <w:p w:rsidR="00DC362E" w:rsidRDefault="00DC362E">
            <w:pPr>
              <w:pStyle w:val="ConsPlusNormal0"/>
            </w:pPr>
          </w:p>
        </w:tc>
        <w:tc>
          <w:tcPr>
            <w:tcW w:w="7313" w:type="dxa"/>
          </w:tcPr>
          <w:p w:rsidR="00DC362E" w:rsidRDefault="00F64D01">
            <w:pPr>
              <w:pStyle w:val="ConsPlusNormal0"/>
            </w:pPr>
            <w:r>
              <w:t>свыше 3 до 5 включительно</w:t>
            </w:r>
          </w:p>
        </w:tc>
        <w:tc>
          <w:tcPr>
            <w:tcW w:w="1191" w:type="dxa"/>
          </w:tcPr>
          <w:p w:rsidR="00DC362E" w:rsidRDefault="00F64D01">
            <w:pPr>
              <w:pStyle w:val="ConsPlusNormal0"/>
              <w:jc w:val="center"/>
            </w:pPr>
            <w:r>
              <w:t>3</w:t>
            </w:r>
          </w:p>
        </w:tc>
      </w:tr>
      <w:tr w:rsidR="00DC362E">
        <w:tc>
          <w:tcPr>
            <w:tcW w:w="567" w:type="dxa"/>
            <w:vMerge/>
          </w:tcPr>
          <w:p w:rsidR="00DC362E" w:rsidRDefault="00DC362E">
            <w:pPr>
              <w:pStyle w:val="ConsPlusNormal0"/>
            </w:pPr>
          </w:p>
        </w:tc>
        <w:tc>
          <w:tcPr>
            <w:tcW w:w="7313" w:type="dxa"/>
          </w:tcPr>
          <w:p w:rsidR="00DC362E" w:rsidRDefault="00F64D01">
            <w:pPr>
              <w:pStyle w:val="ConsPlusNormal0"/>
            </w:pPr>
            <w:r>
              <w:t>свыше 1 до 3 включительно</w:t>
            </w:r>
          </w:p>
        </w:tc>
        <w:tc>
          <w:tcPr>
            <w:tcW w:w="1191" w:type="dxa"/>
          </w:tcPr>
          <w:p w:rsidR="00DC362E" w:rsidRDefault="00F64D01">
            <w:pPr>
              <w:pStyle w:val="ConsPlusNormal0"/>
              <w:jc w:val="center"/>
            </w:pPr>
            <w:r>
              <w:t>2</w:t>
            </w:r>
          </w:p>
        </w:tc>
      </w:tr>
      <w:tr w:rsidR="00DC362E">
        <w:tc>
          <w:tcPr>
            <w:tcW w:w="567" w:type="dxa"/>
            <w:vMerge/>
          </w:tcPr>
          <w:p w:rsidR="00DC362E" w:rsidRDefault="00DC362E">
            <w:pPr>
              <w:pStyle w:val="ConsPlusNormal0"/>
            </w:pPr>
          </w:p>
        </w:tc>
        <w:tc>
          <w:tcPr>
            <w:tcW w:w="7313" w:type="dxa"/>
          </w:tcPr>
          <w:p w:rsidR="00DC362E" w:rsidRDefault="00F64D01">
            <w:pPr>
              <w:pStyle w:val="ConsPlusNormal0"/>
            </w:pPr>
            <w:r>
              <w:t>от 0,5 до 1 включительно</w:t>
            </w:r>
          </w:p>
        </w:tc>
        <w:tc>
          <w:tcPr>
            <w:tcW w:w="1191" w:type="dxa"/>
          </w:tcPr>
          <w:p w:rsidR="00DC362E" w:rsidRDefault="00F64D01">
            <w:pPr>
              <w:pStyle w:val="ConsPlusNormal0"/>
              <w:jc w:val="center"/>
            </w:pPr>
            <w:r>
              <w:t>1</w:t>
            </w:r>
          </w:p>
        </w:tc>
      </w:tr>
      <w:tr w:rsidR="00DC362E">
        <w:tc>
          <w:tcPr>
            <w:tcW w:w="567" w:type="dxa"/>
            <w:vMerge/>
          </w:tcPr>
          <w:p w:rsidR="00DC362E" w:rsidRDefault="00DC362E">
            <w:pPr>
              <w:pStyle w:val="ConsPlusNormal0"/>
            </w:pPr>
          </w:p>
        </w:tc>
        <w:tc>
          <w:tcPr>
            <w:tcW w:w="7313" w:type="dxa"/>
          </w:tcPr>
          <w:p w:rsidR="00DC362E" w:rsidRDefault="00F64D01">
            <w:pPr>
              <w:pStyle w:val="ConsPlusNormal0"/>
            </w:pPr>
            <w:r>
              <w:t>менее 0,5 или отсутствует</w:t>
            </w:r>
          </w:p>
        </w:tc>
        <w:tc>
          <w:tcPr>
            <w:tcW w:w="1191" w:type="dxa"/>
          </w:tcPr>
          <w:p w:rsidR="00DC362E" w:rsidRDefault="00F64D01">
            <w:pPr>
              <w:pStyle w:val="ConsPlusNormal0"/>
              <w:jc w:val="center"/>
            </w:pPr>
            <w:r>
              <w:t>0</w:t>
            </w:r>
          </w:p>
        </w:tc>
      </w:tr>
      <w:tr w:rsidR="00DC362E">
        <w:tc>
          <w:tcPr>
            <w:tcW w:w="567" w:type="dxa"/>
            <w:vMerge w:val="restart"/>
          </w:tcPr>
          <w:p w:rsidR="00DC362E" w:rsidRDefault="00F64D01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7313" w:type="dxa"/>
          </w:tcPr>
          <w:p w:rsidR="00DC362E" w:rsidRDefault="00F64D01">
            <w:pPr>
              <w:pStyle w:val="ConsPlusNormal0"/>
              <w:jc w:val="both"/>
            </w:pPr>
            <w:r>
              <w:t xml:space="preserve">Объект недвижимого имущества для производства, хранения и переработки </w:t>
            </w:r>
            <w:r>
              <w:lastRenderedPageBreak/>
              <w:t>сельскохозяйственной продукции, подлежащий ремонту и (или) переустройству за счет сре</w:t>
            </w:r>
            <w:proofErr w:type="gramStart"/>
            <w:r>
              <w:t>дств гр</w:t>
            </w:r>
            <w:proofErr w:type="gramEnd"/>
            <w:r>
              <w:t>анта либо используемый для осуществления производственной деятельности заявителем на территори</w:t>
            </w:r>
            <w:r>
              <w:t>и муниципального района или муниципального округа по месту регистрации заявителя:</w:t>
            </w:r>
          </w:p>
        </w:tc>
        <w:tc>
          <w:tcPr>
            <w:tcW w:w="1191" w:type="dxa"/>
          </w:tcPr>
          <w:p w:rsidR="00DC362E" w:rsidRDefault="00DC362E">
            <w:pPr>
              <w:pStyle w:val="ConsPlusNormal0"/>
            </w:pPr>
          </w:p>
        </w:tc>
      </w:tr>
      <w:tr w:rsidR="00DC362E">
        <w:tc>
          <w:tcPr>
            <w:tcW w:w="567" w:type="dxa"/>
            <w:vMerge/>
          </w:tcPr>
          <w:p w:rsidR="00DC362E" w:rsidRDefault="00DC362E">
            <w:pPr>
              <w:pStyle w:val="ConsPlusNormal0"/>
            </w:pPr>
          </w:p>
        </w:tc>
        <w:tc>
          <w:tcPr>
            <w:tcW w:w="7313" w:type="dxa"/>
          </w:tcPr>
          <w:p w:rsidR="00DC362E" w:rsidRDefault="00F64D01">
            <w:pPr>
              <w:pStyle w:val="ConsPlusNormal0"/>
              <w:jc w:val="both"/>
            </w:pPr>
            <w:r>
              <w:t>имеется в собственности заявителя</w:t>
            </w:r>
          </w:p>
        </w:tc>
        <w:tc>
          <w:tcPr>
            <w:tcW w:w="1191" w:type="dxa"/>
          </w:tcPr>
          <w:p w:rsidR="00DC362E" w:rsidRDefault="00F64D01">
            <w:pPr>
              <w:pStyle w:val="ConsPlusNormal0"/>
              <w:jc w:val="center"/>
            </w:pPr>
            <w:r>
              <w:t>5</w:t>
            </w:r>
          </w:p>
        </w:tc>
      </w:tr>
      <w:tr w:rsidR="00DC362E">
        <w:tc>
          <w:tcPr>
            <w:tcW w:w="567" w:type="dxa"/>
            <w:vMerge/>
          </w:tcPr>
          <w:p w:rsidR="00DC362E" w:rsidRDefault="00DC362E">
            <w:pPr>
              <w:pStyle w:val="ConsPlusNormal0"/>
            </w:pPr>
          </w:p>
        </w:tc>
        <w:tc>
          <w:tcPr>
            <w:tcW w:w="7313" w:type="dxa"/>
          </w:tcPr>
          <w:p w:rsidR="00DC362E" w:rsidRDefault="00F64D01">
            <w:pPr>
              <w:pStyle w:val="ConsPlusNormal0"/>
              <w:jc w:val="both"/>
            </w:pPr>
            <w:r>
              <w:t>не имеется в указанной собственности</w:t>
            </w:r>
          </w:p>
        </w:tc>
        <w:tc>
          <w:tcPr>
            <w:tcW w:w="1191" w:type="dxa"/>
          </w:tcPr>
          <w:p w:rsidR="00DC362E" w:rsidRDefault="00F64D01">
            <w:pPr>
              <w:pStyle w:val="ConsPlusNormal0"/>
              <w:jc w:val="center"/>
            </w:pPr>
            <w:r>
              <w:t>0</w:t>
            </w:r>
          </w:p>
        </w:tc>
      </w:tr>
      <w:tr w:rsidR="00DC362E">
        <w:tc>
          <w:tcPr>
            <w:tcW w:w="567" w:type="dxa"/>
            <w:vMerge w:val="restart"/>
            <w:tcBorders>
              <w:bottom w:val="nil"/>
            </w:tcBorders>
          </w:tcPr>
          <w:p w:rsidR="00DC362E" w:rsidRDefault="00F64D01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7313" w:type="dxa"/>
          </w:tcPr>
          <w:p w:rsidR="00DC362E" w:rsidRDefault="00F64D01">
            <w:pPr>
              <w:pStyle w:val="ConsPlusNormal0"/>
              <w:jc w:val="both"/>
            </w:pPr>
            <w:r>
              <w:t>Заявитель на дату подачи заявки на участие в конкурсе:</w:t>
            </w:r>
          </w:p>
        </w:tc>
        <w:tc>
          <w:tcPr>
            <w:tcW w:w="1191" w:type="dxa"/>
          </w:tcPr>
          <w:p w:rsidR="00DC362E" w:rsidRDefault="00DC362E">
            <w:pPr>
              <w:pStyle w:val="ConsPlusNormal0"/>
            </w:pPr>
          </w:p>
        </w:tc>
      </w:tr>
      <w:tr w:rsidR="00DC362E">
        <w:tc>
          <w:tcPr>
            <w:tcW w:w="567" w:type="dxa"/>
            <w:vMerge/>
            <w:tcBorders>
              <w:bottom w:val="nil"/>
            </w:tcBorders>
          </w:tcPr>
          <w:p w:rsidR="00DC362E" w:rsidRDefault="00DC362E">
            <w:pPr>
              <w:pStyle w:val="ConsPlusNormal0"/>
            </w:pPr>
          </w:p>
        </w:tc>
        <w:tc>
          <w:tcPr>
            <w:tcW w:w="7313" w:type="dxa"/>
          </w:tcPr>
          <w:p w:rsidR="00DC362E" w:rsidRDefault="00F64D01">
            <w:pPr>
              <w:pStyle w:val="ConsPlusNormal0"/>
              <w:jc w:val="both"/>
            </w:pPr>
            <w:r>
              <w:t>имеет среднее профессиональное или высшее образование в сфере сельского хозяйства по направлению деятельности, указанному в бизнес-плане</w:t>
            </w:r>
          </w:p>
        </w:tc>
        <w:tc>
          <w:tcPr>
            <w:tcW w:w="1191" w:type="dxa"/>
          </w:tcPr>
          <w:p w:rsidR="00DC362E" w:rsidRDefault="00F64D01">
            <w:pPr>
              <w:pStyle w:val="ConsPlusNormal0"/>
              <w:jc w:val="center"/>
            </w:pPr>
            <w:r>
              <w:t>5</w:t>
            </w:r>
          </w:p>
        </w:tc>
      </w:tr>
      <w:tr w:rsidR="00DC362E">
        <w:tc>
          <w:tcPr>
            <w:tcW w:w="567" w:type="dxa"/>
            <w:vMerge/>
            <w:tcBorders>
              <w:bottom w:val="nil"/>
            </w:tcBorders>
          </w:tcPr>
          <w:p w:rsidR="00DC362E" w:rsidRDefault="00DC362E">
            <w:pPr>
              <w:pStyle w:val="ConsPlusNormal0"/>
            </w:pPr>
          </w:p>
        </w:tc>
        <w:tc>
          <w:tcPr>
            <w:tcW w:w="7313" w:type="dxa"/>
          </w:tcPr>
          <w:p w:rsidR="00DC362E" w:rsidRDefault="00F64D01">
            <w:pPr>
              <w:pStyle w:val="ConsPlusNormal0"/>
              <w:jc w:val="both"/>
            </w:pPr>
            <w:r>
              <w:t>имеет среднее профессиональное или высшее образование в сфере сельского хозяйства</w:t>
            </w:r>
          </w:p>
        </w:tc>
        <w:tc>
          <w:tcPr>
            <w:tcW w:w="1191" w:type="dxa"/>
          </w:tcPr>
          <w:p w:rsidR="00DC362E" w:rsidRDefault="00F64D01">
            <w:pPr>
              <w:pStyle w:val="ConsPlusNormal0"/>
              <w:jc w:val="center"/>
            </w:pPr>
            <w:r>
              <w:t>3</w:t>
            </w:r>
          </w:p>
        </w:tc>
      </w:tr>
      <w:tr w:rsidR="00DC362E">
        <w:tc>
          <w:tcPr>
            <w:tcW w:w="567" w:type="dxa"/>
            <w:vMerge/>
            <w:tcBorders>
              <w:bottom w:val="nil"/>
            </w:tcBorders>
          </w:tcPr>
          <w:p w:rsidR="00DC362E" w:rsidRDefault="00DC362E">
            <w:pPr>
              <w:pStyle w:val="ConsPlusNormal0"/>
            </w:pPr>
          </w:p>
        </w:tc>
        <w:tc>
          <w:tcPr>
            <w:tcW w:w="7313" w:type="dxa"/>
          </w:tcPr>
          <w:p w:rsidR="00DC362E" w:rsidRDefault="00F64D01">
            <w:pPr>
              <w:pStyle w:val="ConsPlusNormal0"/>
              <w:jc w:val="both"/>
            </w:pPr>
            <w:r>
              <w:t>имеет стаж работы 3 и более лет у сельскохозяйственного товаропроизводителя, за исключением граждан, ведущих личное подсобное хозяйство, по направлению деятельности, указанному в бизнес-плане</w:t>
            </w:r>
          </w:p>
        </w:tc>
        <w:tc>
          <w:tcPr>
            <w:tcW w:w="1191" w:type="dxa"/>
          </w:tcPr>
          <w:p w:rsidR="00DC362E" w:rsidRDefault="00F64D01">
            <w:pPr>
              <w:pStyle w:val="ConsPlusNormal0"/>
              <w:jc w:val="center"/>
            </w:pPr>
            <w:r>
              <w:t>2</w:t>
            </w:r>
          </w:p>
        </w:tc>
      </w:tr>
      <w:tr w:rsidR="00DC362E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DC362E" w:rsidRDefault="00DC362E">
            <w:pPr>
              <w:pStyle w:val="ConsPlusNormal0"/>
            </w:pPr>
          </w:p>
        </w:tc>
        <w:tc>
          <w:tcPr>
            <w:tcW w:w="7313" w:type="dxa"/>
            <w:tcBorders>
              <w:bottom w:val="nil"/>
            </w:tcBorders>
          </w:tcPr>
          <w:p w:rsidR="00DC362E" w:rsidRDefault="00F64D01">
            <w:pPr>
              <w:pStyle w:val="ConsPlusNormal0"/>
              <w:jc w:val="both"/>
            </w:pPr>
            <w:r>
              <w:t xml:space="preserve">не имеет среднего профессионального или высшего образования </w:t>
            </w:r>
            <w:r>
              <w:t>в сфере сельского хозяйства, не имеет стажа работы 3 и более лет у сельскохозяйственного товаропроизводителя, за исключением граждан, ведущих личное подсобное хозяйство, по направлению деятельности, указанному в бизнес-плане</w:t>
            </w:r>
          </w:p>
        </w:tc>
        <w:tc>
          <w:tcPr>
            <w:tcW w:w="1191" w:type="dxa"/>
            <w:tcBorders>
              <w:bottom w:val="nil"/>
            </w:tcBorders>
          </w:tcPr>
          <w:p w:rsidR="00DC362E" w:rsidRDefault="00F64D01">
            <w:pPr>
              <w:pStyle w:val="ConsPlusNormal0"/>
              <w:jc w:val="center"/>
            </w:pPr>
            <w:r>
              <w:t>0</w:t>
            </w:r>
          </w:p>
        </w:tc>
      </w:tr>
      <w:tr w:rsidR="00DC362E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DC362E" w:rsidRDefault="00F64D01">
            <w:pPr>
              <w:pStyle w:val="ConsPlusNormal0"/>
              <w:jc w:val="both"/>
            </w:pPr>
            <w:r>
              <w:t xml:space="preserve">(п. 4 в ред. </w:t>
            </w:r>
            <w:hyperlink r:id="rId107" w:tooltip="Постановление Правительства Кировской области от 14.03.2022 N 110-П &quot;О внесении изменений в постановление Правительства Кировской области от 30.04.2021 N 224-П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14.03.2022 N 110-П)</w:t>
            </w:r>
          </w:p>
        </w:tc>
      </w:tr>
      <w:tr w:rsidR="00DC362E">
        <w:tc>
          <w:tcPr>
            <w:tcW w:w="567" w:type="dxa"/>
            <w:vMerge w:val="restart"/>
          </w:tcPr>
          <w:p w:rsidR="00DC362E" w:rsidRDefault="00F64D01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7313" w:type="dxa"/>
          </w:tcPr>
          <w:p w:rsidR="00DC362E" w:rsidRDefault="00F64D01">
            <w:pPr>
              <w:pStyle w:val="ConsPlusNormal0"/>
              <w:jc w:val="both"/>
            </w:pPr>
            <w:r>
              <w:t>Заявитель является членом сельскохозяйственного потребительского кооператива:</w:t>
            </w:r>
          </w:p>
        </w:tc>
        <w:tc>
          <w:tcPr>
            <w:tcW w:w="1191" w:type="dxa"/>
          </w:tcPr>
          <w:p w:rsidR="00DC362E" w:rsidRDefault="00DC362E">
            <w:pPr>
              <w:pStyle w:val="ConsPlusNormal0"/>
            </w:pPr>
          </w:p>
        </w:tc>
      </w:tr>
      <w:tr w:rsidR="00DC362E">
        <w:tc>
          <w:tcPr>
            <w:tcW w:w="567" w:type="dxa"/>
            <w:vMerge/>
          </w:tcPr>
          <w:p w:rsidR="00DC362E" w:rsidRDefault="00DC362E">
            <w:pPr>
              <w:pStyle w:val="ConsPlusNormal0"/>
            </w:pPr>
          </w:p>
        </w:tc>
        <w:tc>
          <w:tcPr>
            <w:tcW w:w="7313" w:type="dxa"/>
          </w:tcPr>
          <w:p w:rsidR="00DC362E" w:rsidRDefault="00F64D01">
            <w:pPr>
              <w:pStyle w:val="ConsPlusNormal0"/>
              <w:jc w:val="both"/>
            </w:pPr>
            <w:r>
              <w:t>шесть и более месяцев на дату подачи заявки на участие в конкурсе</w:t>
            </w:r>
          </w:p>
        </w:tc>
        <w:tc>
          <w:tcPr>
            <w:tcW w:w="1191" w:type="dxa"/>
          </w:tcPr>
          <w:p w:rsidR="00DC362E" w:rsidRDefault="00F64D01">
            <w:pPr>
              <w:pStyle w:val="ConsPlusNormal0"/>
              <w:jc w:val="center"/>
            </w:pPr>
            <w:r>
              <w:t>5</w:t>
            </w:r>
          </w:p>
        </w:tc>
      </w:tr>
      <w:tr w:rsidR="00DC362E">
        <w:tc>
          <w:tcPr>
            <w:tcW w:w="567" w:type="dxa"/>
            <w:vMerge/>
          </w:tcPr>
          <w:p w:rsidR="00DC362E" w:rsidRDefault="00DC362E">
            <w:pPr>
              <w:pStyle w:val="ConsPlusNormal0"/>
            </w:pPr>
          </w:p>
        </w:tc>
        <w:tc>
          <w:tcPr>
            <w:tcW w:w="7313" w:type="dxa"/>
          </w:tcPr>
          <w:p w:rsidR="00DC362E" w:rsidRDefault="00F64D01">
            <w:pPr>
              <w:pStyle w:val="ConsPlusNormal0"/>
              <w:jc w:val="both"/>
            </w:pPr>
            <w:r>
              <w:t>от одного до пяти месяцев включительно на дату подачи заявки на участие в конкурсе</w:t>
            </w:r>
          </w:p>
        </w:tc>
        <w:tc>
          <w:tcPr>
            <w:tcW w:w="1191" w:type="dxa"/>
          </w:tcPr>
          <w:p w:rsidR="00DC362E" w:rsidRDefault="00F64D01">
            <w:pPr>
              <w:pStyle w:val="ConsPlusNormal0"/>
              <w:jc w:val="center"/>
            </w:pPr>
            <w:r>
              <w:t>3</w:t>
            </w:r>
          </w:p>
        </w:tc>
      </w:tr>
      <w:tr w:rsidR="00DC362E">
        <w:tc>
          <w:tcPr>
            <w:tcW w:w="567" w:type="dxa"/>
            <w:vMerge/>
          </w:tcPr>
          <w:p w:rsidR="00DC362E" w:rsidRDefault="00DC362E">
            <w:pPr>
              <w:pStyle w:val="ConsPlusNormal0"/>
            </w:pPr>
          </w:p>
        </w:tc>
        <w:tc>
          <w:tcPr>
            <w:tcW w:w="7313" w:type="dxa"/>
          </w:tcPr>
          <w:p w:rsidR="00DC362E" w:rsidRDefault="00F64D01">
            <w:pPr>
              <w:pStyle w:val="ConsPlusNormal0"/>
              <w:jc w:val="both"/>
            </w:pPr>
            <w:r>
              <w:t>менее одного месяца на дату подачи заявки на участие в конкурсе</w:t>
            </w:r>
          </w:p>
        </w:tc>
        <w:tc>
          <w:tcPr>
            <w:tcW w:w="1191" w:type="dxa"/>
          </w:tcPr>
          <w:p w:rsidR="00DC362E" w:rsidRDefault="00F64D01">
            <w:pPr>
              <w:pStyle w:val="ConsPlusNormal0"/>
              <w:jc w:val="center"/>
            </w:pPr>
            <w:r>
              <w:t>1</w:t>
            </w:r>
          </w:p>
        </w:tc>
      </w:tr>
      <w:tr w:rsidR="00DC362E">
        <w:tc>
          <w:tcPr>
            <w:tcW w:w="567" w:type="dxa"/>
            <w:vMerge/>
          </w:tcPr>
          <w:p w:rsidR="00DC362E" w:rsidRDefault="00DC362E">
            <w:pPr>
              <w:pStyle w:val="ConsPlusNormal0"/>
            </w:pPr>
          </w:p>
        </w:tc>
        <w:tc>
          <w:tcPr>
            <w:tcW w:w="7313" w:type="dxa"/>
          </w:tcPr>
          <w:p w:rsidR="00DC362E" w:rsidRDefault="00F64D01">
            <w:pPr>
              <w:pStyle w:val="ConsPlusNormal0"/>
              <w:jc w:val="both"/>
            </w:pPr>
            <w:r>
              <w:t>не является</w:t>
            </w:r>
          </w:p>
        </w:tc>
        <w:tc>
          <w:tcPr>
            <w:tcW w:w="1191" w:type="dxa"/>
          </w:tcPr>
          <w:p w:rsidR="00DC362E" w:rsidRDefault="00F64D01">
            <w:pPr>
              <w:pStyle w:val="ConsPlusNormal0"/>
              <w:jc w:val="center"/>
            </w:pPr>
            <w:r>
              <w:t>0</w:t>
            </w:r>
          </w:p>
        </w:tc>
      </w:tr>
      <w:tr w:rsidR="00DC362E">
        <w:tc>
          <w:tcPr>
            <w:tcW w:w="567" w:type="dxa"/>
            <w:vMerge w:val="restart"/>
            <w:tcBorders>
              <w:bottom w:val="nil"/>
            </w:tcBorders>
          </w:tcPr>
          <w:p w:rsidR="00DC362E" w:rsidRDefault="00F64D01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7313" w:type="dxa"/>
          </w:tcPr>
          <w:p w:rsidR="00DC362E" w:rsidRDefault="00F64D01">
            <w:pPr>
              <w:pStyle w:val="ConsPlusNormal0"/>
              <w:jc w:val="both"/>
            </w:pPr>
            <w:r>
              <w:t>Планируемое направление деятельности заявителя:</w:t>
            </w:r>
          </w:p>
        </w:tc>
        <w:tc>
          <w:tcPr>
            <w:tcW w:w="1191" w:type="dxa"/>
          </w:tcPr>
          <w:p w:rsidR="00DC362E" w:rsidRDefault="00DC362E">
            <w:pPr>
              <w:pStyle w:val="ConsPlusNormal0"/>
            </w:pPr>
          </w:p>
        </w:tc>
      </w:tr>
      <w:tr w:rsidR="00DC362E">
        <w:tc>
          <w:tcPr>
            <w:tcW w:w="567" w:type="dxa"/>
            <w:vMerge/>
            <w:tcBorders>
              <w:bottom w:val="nil"/>
            </w:tcBorders>
          </w:tcPr>
          <w:p w:rsidR="00DC362E" w:rsidRDefault="00DC362E">
            <w:pPr>
              <w:pStyle w:val="ConsPlusNormal0"/>
            </w:pPr>
          </w:p>
        </w:tc>
        <w:tc>
          <w:tcPr>
            <w:tcW w:w="7313" w:type="dxa"/>
          </w:tcPr>
          <w:p w:rsidR="00DC362E" w:rsidRDefault="00F64D01">
            <w:pPr>
              <w:pStyle w:val="ConsPlusNormal0"/>
              <w:jc w:val="both"/>
            </w:pPr>
            <w:r>
              <w:t>овощеводство, картофелеводство, молочное скотоводство</w:t>
            </w:r>
          </w:p>
        </w:tc>
        <w:tc>
          <w:tcPr>
            <w:tcW w:w="1191" w:type="dxa"/>
          </w:tcPr>
          <w:p w:rsidR="00DC362E" w:rsidRDefault="00F64D01">
            <w:pPr>
              <w:pStyle w:val="ConsPlusNormal0"/>
              <w:jc w:val="center"/>
            </w:pPr>
            <w:r>
              <w:t>5</w:t>
            </w:r>
          </w:p>
        </w:tc>
      </w:tr>
      <w:tr w:rsidR="00DC362E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DC362E" w:rsidRDefault="00DC362E">
            <w:pPr>
              <w:pStyle w:val="ConsPlusNormal0"/>
            </w:pPr>
          </w:p>
        </w:tc>
        <w:tc>
          <w:tcPr>
            <w:tcW w:w="7313" w:type="dxa"/>
            <w:tcBorders>
              <w:bottom w:val="nil"/>
            </w:tcBorders>
          </w:tcPr>
          <w:p w:rsidR="00DC362E" w:rsidRDefault="00F64D01">
            <w:pPr>
              <w:pStyle w:val="ConsPlusNormal0"/>
              <w:jc w:val="both"/>
            </w:pPr>
            <w:r>
              <w:t>иные направления деятельности</w:t>
            </w:r>
          </w:p>
        </w:tc>
        <w:tc>
          <w:tcPr>
            <w:tcW w:w="1191" w:type="dxa"/>
            <w:tcBorders>
              <w:bottom w:val="nil"/>
            </w:tcBorders>
          </w:tcPr>
          <w:p w:rsidR="00DC362E" w:rsidRDefault="00F64D01">
            <w:pPr>
              <w:pStyle w:val="ConsPlusNormal0"/>
              <w:jc w:val="center"/>
            </w:pPr>
            <w:r>
              <w:t>3</w:t>
            </w:r>
          </w:p>
        </w:tc>
      </w:tr>
      <w:tr w:rsidR="00DC362E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DC362E" w:rsidRDefault="00F64D01">
            <w:pPr>
              <w:pStyle w:val="ConsPlusNormal0"/>
              <w:jc w:val="both"/>
            </w:pPr>
            <w:r>
              <w:t xml:space="preserve">(п. 6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08" w:tooltip="Постановление Правительства Кировской области от 14.03.2022 N 110-П &quot;О внесении изменений в постановление Правительства Кировской области от 30.04.2021 N 224-П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Кировской области от 14.03.2022 N 110-П)</w:t>
            </w:r>
          </w:p>
        </w:tc>
      </w:tr>
      <w:tr w:rsidR="00DC362E">
        <w:tc>
          <w:tcPr>
            <w:tcW w:w="567" w:type="dxa"/>
            <w:vMerge w:val="restart"/>
            <w:tcBorders>
              <w:bottom w:val="nil"/>
            </w:tcBorders>
          </w:tcPr>
          <w:p w:rsidR="00DC362E" w:rsidRDefault="00F64D01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7313" w:type="dxa"/>
          </w:tcPr>
          <w:p w:rsidR="00DC362E" w:rsidRDefault="00F64D01">
            <w:pPr>
              <w:pStyle w:val="ConsPlusNormal0"/>
              <w:jc w:val="both"/>
            </w:pPr>
            <w:r>
              <w:t>Наличие соглашения об оказании комплексных консультационных услуг заявителю по вопросам ведения производственной деятельности по направлению, указанному в бизнес-</w:t>
            </w:r>
            <w:r>
              <w:t>плане, заключенного с центром компетенций:</w:t>
            </w:r>
          </w:p>
        </w:tc>
        <w:tc>
          <w:tcPr>
            <w:tcW w:w="1191" w:type="dxa"/>
          </w:tcPr>
          <w:p w:rsidR="00DC362E" w:rsidRDefault="00DC362E">
            <w:pPr>
              <w:pStyle w:val="ConsPlusNormal0"/>
            </w:pPr>
          </w:p>
        </w:tc>
      </w:tr>
      <w:tr w:rsidR="00DC362E">
        <w:tc>
          <w:tcPr>
            <w:tcW w:w="567" w:type="dxa"/>
            <w:vMerge/>
            <w:tcBorders>
              <w:bottom w:val="nil"/>
            </w:tcBorders>
          </w:tcPr>
          <w:p w:rsidR="00DC362E" w:rsidRDefault="00DC362E">
            <w:pPr>
              <w:pStyle w:val="ConsPlusNormal0"/>
            </w:pPr>
          </w:p>
        </w:tc>
        <w:tc>
          <w:tcPr>
            <w:tcW w:w="7313" w:type="dxa"/>
          </w:tcPr>
          <w:p w:rsidR="00DC362E" w:rsidRDefault="00F64D01">
            <w:pPr>
              <w:pStyle w:val="ConsPlusNormal0"/>
              <w:jc w:val="both"/>
            </w:pPr>
            <w:r>
              <w:t>имеется</w:t>
            </w:r>
          </w:p>
        </w:tc>
        <w:tc>
          <w:tcPr>
            <w:tcW w:w="1191" w:type="dxa"/>
          </w:tcPr>
          <w:p w:rsidR="00DC362E" w:rsidRDefault="00F64D01">
            <w:pPr>
              <w:pStyle w:val="ConsPlusNormal0"/>
              <w:jc w:val="center"/>
            </w:pPr>
            <w:r>
              <w:t>3</w:t>
            </w:r>
          </w:p>
        </w:tc>
      </w:tr>
      <w:tr w:rsidR="00DC362E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DC362E" w:rsidRDefault="00DC362E">
            <w:pPr>
              <w:pStyle w:val="ConsPlusNormal0"/>
            </w:pPr>
          </w:p>
        </w:tc>
        <w:tc>
          <w:tcPr>
            <w:tcW w:w="7313" w:type="dxa"/>
            <w:tcBorders>
              <w:bottom w:val="nil"/>
            </w:tcBorders>
          </w:tcPr>
          <w:p w:rsidR="00DC362E" w:rsidRDefault="00F64D01">
            <w:pPr>
              <w:pStyle w:val="ConsPlusNormal0"/>
              <w:jc w:val="both"/>
            </w:pPr>
            <w:r>
              <w:t>не имеется</w:t>
            </w:r>
          </w:p>
        </w:tc>
        <w:tc>
          <w:tcPr>
            <w:tcW w:w="1191" w:type="dxa"/>
            <w:tcBorders>
              <w:bottom w:val="nil"/>
            </w:tcBorders>
          </w:tcPr>
          <w:p w:rsidR="00DC362E" w:rsidRDefault="00F64D01">
            <w:pPr>
              <w:pStyle w:val="ConsPlusNormal0"/>
              <w:jc w:val="center"/>
            </w:pPr>
            <w:r>
              <w:t>0</w:t>
            </w:r>
          </w:p>
        </w:tc>
      </w:tr>
      <w:tr w:rsidR="00DC362E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DC362E" w:rsidRDefault="00F64D01">
            <w:pPr>
              <w:pStyle w:val="ConsPlusNormal0"/>
              <w:jc w:val="both"/>
            </w:pPr>
            <w:r>
              <w:t xml:space="preserve">(п. 7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09" w:tooltip="Постановление Правительства Кировской области от 28.06.2024 N 279-П &quot;О внесении изменений в постановление Правительства Кировской области от 30.04.2021 N 224-П &quot;О предоставлении грантов &quot;Агростартап&quot; из областного бюджета на создание и (или) развитие хозяйств&quot;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Кировской области от 28.06.2024 N 279-П)</w:t>
            </w:r>
          </w:p>
        </w:tc>
      </w:tr>
    </w:tbl>
    <w:p w:rsidR="00DC362E" w:rsidRDefault="00DC362E">
      <w:pPr>
        <w:pStyle w:val="ConsPlusNormal0"/>
        <w:jc w:val="both"/>
      </w:pPr>
    </w:p>
    <w:p w:rsidR="00DC362E" w:rsidRDefault="00DC362E">
      <w:pPr>
        <w:pStyle w:val="ConsPlusNormal0"/>
        <w:jc w:val="both"/>
      </w:pPr>
    </w:p>
    <w:p w:rsidR="00DC362E" w:rsidRDefault="00DC362E">
      <w:pPr>
        <w:pStyle w:val="ConsPlusNormal0"/>
        <w:jc w:val="both"/>
      </w:pPr>
    </w:p>
    <w:p w:rsidR="00DC362E" w:rsidRDefault="00DC362E">
      <w:pPr>
        <w:pStyle w:val="ConsPlusNormal0"/>
        <w:jc w:val="both"/>
      </w:pPr>
    </w:p>
    <w:p w:rsidR="00DC362E" w:rsidRDefault="00DC362E">
      <w:pPr>
        <w:pStyle w:val="ConsPlusNormal0"/>
        <w:jc w:val="both"/>
      </w:pPr>
    </w:p>
    <w:p w:rsidR="00DC362E" w:rsidRDefault="00F64D01">
      <w:pPr>
        <w:pStyle w:val="ConsPlusNormal0"/>
        <w:jc w:val="right"/>
        <w:outlineLvl w:val="1"/>
      </w:pPr>
      <w:r>
        <w:t>Приложение N 2</w:t>
      </w:r>
    </w:p>
    <w:p w:rsidR="00DC362E" w:rsidRDefault="00F64D01">
      <w:pPr>
        <w:pStyle w:val="ConsPlusNormal0"/>
        <w:jc w:val="right"/>
      </w:pPr>
      <w:r>
        <w:t>к Порядку</w:t>
      </w:r>
    </w:p>
    <w:p w:rsidR="00DC362E" w:rsidRDefault="00DC362E">
      <w:pPr>
        <w:pStyle w:val="ConsPlusNormal0"/>
        <w:jc w:val="both"/>
      </w:pPr>
    </w:p>
    <w:p w:rsidR="00DC362E" w:rsidRDefault="00F64D01">
      <w:pPr>
        <w:pStyle w:val="ConsPlusTitle0"/>
        <w:jc w:val="center"/>
      </w:pPr>
      <w:bookmarkStart w:id="35" w:name="P530"/>
      <w:bookmarkEnd w:id="35"/>
      <w:r>
        <w:t>КРИТЕРИИ</w:t>
      </w:r>
    </w:p>
    <w:p w:rsidR="00DC362E" w:rsidRDefault="00F64D01">
      <w:pPr>
        <w:pStyle w:val="ConsPlusTitle0"/>
        <w:jc w:val="center"/>
      </w:pPr>
      <w:r>
        <w:t>ОЦЕНКИ БИЗНЕС-ПЛАНОВ ЗАЯВИТЕЛЕЙ</w:t>
      </w:r>
    </w:p>
    <w:p w:rsidR="00DC362E" w:rsidRDefault="00DC362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DC362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62E" w:rsidRDefault="00DC362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62E" w:rsidRDefault="00DC362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C362E" w:rsidRDefault="00F64D01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C362E" w:rsidRDefault="00F64D01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0" w:tooltip="Постановление Правительства Кировской области от 28.06.2024 N 279-П &quot;О внесении изменений в постановление Правительства Кировской области от 30.04.2021 N 224-П &quot;О предоставлении грантов &quot;Агростартап&quot; из областного бюджета на создание и (или) развитие хозяйств&quot;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Кировской области от 28.06.2024 N 279-П)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62E" w:rsidRDefault="00DC362E">
            <w:pPr>
              <w:pStyle w:val="ConsPlusNormal0"/>
            </w:pPr>
          </w:p>
        </w:tc>
      </w:tr>
    </w:tbl>
    <w:p w:rsidR="00DC362E" w:rsidRDefault="00DC362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670"/>
        <w:gridCol w:w="1191"/>
        <w:gridCol w:w="1644"/>
      </w:tblGrid>
      <w:tr w:rsidR="00DC362E">
        <w:tc>
          <w:tcPr>
            <w:tcW w:w="567" w:type="dxa"/>
          </w:tcPr>
          <w:p w:rsidR="00DC362E" w:rsidRDefault="00F64D01">
            <w:pPr>
              <w:pStyle w:val="ConsPlusNormal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670" w:type="dxa"/>
          </w:tcPr>
          <w:p w:rsidR="00DC362E" w:rsidRDefault="00F64D01">
            <w:pPr>
              <w:pStyle w:val="ConsPlusNormal0"/>
              <w:jc w:val="center"/>
            </w:pPr>
            <w:r>
              <w:t>Критерий оценки бизнес-плана заявителя</w:t>
            </w:r>
          </w:p>
        </w:tc>
        <w:tc>
          <w:tcPr>
            <w:tcW w:w="1191" w:type="dxa"/>
          </w:tcPr>
          <w:p w:rsidR="00DC362E" w:rsidRDefault="00F64D01">
            <w:pPr>
              <w:pStyle w:val="ConsPlusNormal0"/>
              <w:jc w:val="center"/>
            </w:pPr>
            <w:r>
              <w:t>Оценка (баллов)</w:t>
            </w:r>
          </w:p>
        </w:tc>
        <w:tc>
          <w:tcPr>
            <w:tcW w:w="1644" w:type="dxa"/>
          </w:tcPr>
          <w:p w:rsidR="00DC362E" w:rsidRDefault="00F64D01">
            <w:pPr>
              <w:pStyle w:val="ConsPlusNormal0"/>
              <w:jc w:val="center"/>
            </w:pPr>
            <w:r>
              <w:t>Весовой коэффициент</w:t>
            </w:r>
          </w:p>
        </w:tc>
      </w:tr>
      <w:tr w:rsidR="00DC362E">
        <w:tc>
          <w:tcPr>
            <w:tcW w:w="567" w:type="dxa"/>
            <w:vMerge w:val="restart"/>
          </w:tcPr>
          <w:p w:rsidR="00DC362E" w:rsidRDefault="00F64D01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5670" w:type="dxa"/>
          </w:tcPr>
          <w:p w:rsidR="00DC362E" w:rsidRDefault="00F64D01">
            <w:pPr>
              <w:pStyle w:val="ConsPlusNormal0"/>
              <w:jc w:val="both"/>
            </w:pPr>
            <w:r>
              <w:t>Создание новых постоянных рабочих мест, предусмотренное бизнес-планом:</w:t>
            </w:r>
          </w:p>
        </w:tc>
        <w:tc>
          <w:tcPr>
            <w:tcW w:w="1191" w:type="dxa"/>
          </w:tcPr>
          <w:p w:rsidR="00DC362E" w:rsidRDefault="00DC362E">
            <w:pPr>
              <w:pStyle w:val="ConsPlusNormal0"/>
            </w:pPr>
          </w:p>
        </w:tc>
        <w:tc>
          <w:tcPr>
            <w:tcW w:w="1644" w:type="dxa"/>
            <w:vMerge w:val="restart"/>
          </w:tcPr>
          <w:p w:rsidR="00DC362E" w:rsidRDefault="00F64D01">
            <w:pPr>
              <w:pStyle w:val="ConsPlusNormal0"/>
              <w:jc w:val="center"/>
            </w:pPr>
            <w:r>
              <w:t>0,2</w:t>
            </w:r>
          </w:p>
        </w:tc>
      </w:tr>
      <w:tr w:rsidR="00DC362E">
        <w:tc>
          <w:tcPr>
            <w:tcW w:w="567" w:type="dxa"/>
            <w:vMerge/>
          </w:tcPr>
          <w:p w:rsidR="00DC362E" w:rsidRDefault="00DC362E">
            <w:pPr>
              <w:pStyle w:val="ConsPlusNormal0"/>
            </w:pPr>
          </w:p>
        </w:tc>
        <w:tc>
          <w:tcPr>
            <w:tcW w:w="5670" w:type="dxa"/>
          </w:tcPr>
          <w:p w:rsidR="00DC362E" w:rsidRDefault="00F64D01">
            <w:pPr>
              <w:pStyle w:val="ConsPlusNormal0"/>
              <w:jc w:val="both"/>
            </w:pPr>
            <w:r>
              <w:t>3 и более рабочих места</w:t>
            </w:r>
          </w:p>
        </w:tc>
        <w:tc>
          <w:tcPr>
            <w:tcW w:w="1191" w:type="dxa"/>
          </w:tcPr>
          <w:p w:rsidR="00DC362E" w:rsidRDefault="00F64D01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644" w:type="dxa"/>
            <w:vMerge/>
          </w:tcPr>
          <w:p w:rsidR="00DC362E" w:rsidRDefault="00DC362E">
            <w:pPr>
              <w:pStyle w:val="ConsPlusNormal0"/>
            </w:pPr>
          </w:p>
        </w:tc>
      </w:tr>
      <w:tr w:rsidR="00DC362E">
        <w:tc>
          <w:tcPr>
            <w:tcW w:w="567" w:type="dxa"/>
            <w:vMerge/>
          </w:tcPr>
          <w:p w:rsidR="00DC362E" w:rsidRDefault="00DC362E">
            <w:pPr>
              <w:pStyle w:val="ConsPlusNormal0"/>
            </w:pPr>
          </w:p>
        </w:tc>
        <w:tc>
          <w:tcPr>
            <w:tcW w:w="5670" w:type="dxa"/>
          </w:tcPr>
          <w:p w:rsidR="00DC362E" w:rsidRDefault="00F64D01">
            <w:pPr>
              <w:pStyle w:val="ConsPlusNormal0"/>
              <w:jc w:val="both"/>
            </w:pPr>
            <w:r>
              <w:t>2 рабочих места</w:t>
            </w:r>
          </w:p>
        </w:tc>
        <w:tc>
          <w:tcPr>
            <w:tcW w:w="1191" w:type="dxa"/>
          </w:tcPr>
          <w:p w:rsidR="00DC362E" w:rsidRDefault="00F64D01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644" w:type="dxa"/>
            <w:vMerge/>
          </w:tcPr>
          <w:p w:rsidR="00DC362E" w:rsidRDefault="00DC362E">
            <w:pPr>
              <w:pStyle w:val="ConsPlusNormal0"/>
            </w:pPr>
          </w:p>
        </w:tc>
      </w:tr>
      <w:tr w:rsidR="00DC362E">
        <w:tc>
          <w:tcPr>
            <w:tcW w:w="567" w:type="dxa"/>
            <w:vMerge/>
          </w:tcPr>
          <w:p w:rsidR="00DC362E" w:rsidRDefault="00DC362E">
            <w:pPr>
              <w:pStyle w:val="ConsPlusNormal0"/>
            </w:pPr>
          </w:p>
        </w:tc>
        <w:tc>
          <w:tcPr>
            <w:tcW w:w="5670" w:type="dxa"/>
          </w:tcPr>
          <w:p w:rsidR="00DC362E" w:rsidRDefault="00F64D01">
            <w:pPr>
              <w:pStyle w:val="ConsPlusNormal0"/>
              <w:jc w:val="both"/>
            </w:pPr>
            <w:r>
              <w:t>1 рабочее место</w:t>
            </w:r>
          </w:p>
        </w:tc>
        <w:tc>
          <w:tcPr>
            <w:tcW w:w="1191" w:type="dxa"/>
          </w:tcPr>
          <w:p w:rsidR="00DC362E" w:rsidRDefault="00F64D0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644" w:type="dxa"/>
            <w:vMerge/>
          </w:tcPr>
          <w:p w:rsidR="00DC362E" w:rsidRDefault="00DC362E">
            <w:pPr>
              <w:pStyle w:val="ConsPlusNormal0"/>
            </w:pPr>
          </w:p>
        </w:tc>
      </w:tr>
      <w:tr w:rsidR="00DC362E">
        <w:tc>
          <w:tcPr>
            <w:tcW w:w="567" w:type="dxa"/>
            <w:vMerge w:val="restart"/>
          </w:tcPr>
          <w:p w:rsidR="00DC362E" w:rsidRDefault="00F64D01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5670" w:type="dxa"/>
          </w:tcPr>
          <w:p w:rsidR="00DC362E" w:rsidRDefault="00F64D01">
            <w:pPr>
              <w:pStyle w:val="ConsPlusNormal0"/>
              <w:jc w:val="both"/>
            </w:pPr>
            <w:r>
              <w:t xml:space="preserve">Ежегодное увеличение объема производства сельскохозяйственной продукции по направлению проекта создания и (или) развития хозяйства в натуральных единицах, предусмотренное бизнес-планом </w:t>
            </w:r>
            <w:hyperlink w:anchor="P579" w:tooltip="&lt;*&gt; Определяется по минимальному значению, предусмотренному бизнес-планом заявителя.">
              <w:r>
                <w:rPr>
                  <w:color w:val="0000FF"/>
                </w:rPr>
                <w:t>&lt;*&gt;</w:t>
              </w:r>
            </w:hyperlink>
            <w:r>
              <w:t>:</w:t>
            </w:r>
          </w:p>
        </w:tc>
        <w:tc>
          <w:tcPr>
            <w:tcW w:w="1191" w:type="dxa"/>
          </w:tcPr>
          <w:p w:rsidR="00DC362E" w:rsidRDefault="00DC362E">
            <w:pPr>
              <w:pStyle w:val="ConsPlusNormal0"/>
            </w:pPr>
          </w:p>
        </w:tc>
        <w:tc>
          <w:tcPr>
            <w:tcW w:w="1644" w:type="dxa"/>
            <w:vMerge w:val="restart"/>
          </w:tcPr>
          <w:p w:rsidR="00DC362E" w:rsidRDefault="00F64D01">
            <w:pPr>
              <w:pStyle w:val="ConsPlusNormal0"/>
              <w:jc w:val="center"/>
            </w:pPr>
            <w:r>
              <w:t>0,2</w:t>
            </w:r>
          </w:p>
        </w:tc>
      </w:tr>
      <w:tr w:rsidR="00DC362E">
        <w:tc>
          <w:tcPr>
            <w:tcW w:w="567" w:type="dxa"/>
            <w:vMerge/>
          </w:tcPr>
          <w:p w:rsidR="00DC362E" w:rsidRDefault="00DC362E">
            <w:pPr>
              <w:pStyle w:val="ConsPlusNormal0"/>
            </w:pPr>
          </w:p>
        </w:tc>
        <w:tc>
          <w:tcPr>
            <w:tcW w:w="5670" w:type="dxa"/>
          </w:tcPr>
          <w:p w:rsidR="00DC362E" w:rsidRDefault="00F64D01">
            <w:pPr>
              <w:pStyle w:val="ConsPlusNormal0"/>
              <w:jc w:val="both"/>
            </w:pPr>
            <w:r>
              <w:t>свыше 10%</w:t>
            </w:r>
          </w:p>
        </w:tc>
        <w:tc>
          <w:tcPr>
            <w:tcW w:w="1191" w:type="dxa"/>
          </w:tcPr>
          <w:p w:rsidR="00DC362E" w:rsidRDefault="00F64D01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644" w:type="dxa"/>
            <w:vMerge/>
          </w:tcPr>
          <w:p w:rsidR="00DC362E" w:rsidRDefault="00DC362E">
            <w:pPr>
              <w:pStyle w:val="ConsPlusNormal0"/>
            </w:pPr>
          </w:p>
        </w:tc>
      </w:tr>
      <w:tr w:rsidR="00DC362E">
        <w:tc>
          <w:tcPr>
            <w:tcW w:w="567" w:type="dxa"/>
            <w:vMerge/>
          </w:tcPr>
          <w:p w:rsidR="00DC362E" w:rsidRDefault="00DC362E">
            <w:pPr>
              <w:pStyle w:val="ConsPlusNormal0"/>
            </w:pPr>
          </w:p>
        </w:tc>
        <w:tc>
          <w:tcPr>
            <w:tcW w:w="5670" w:type="dxa"/>
          </w:tcPr>
          <w:p w:rsidR="00DC362E" w:rsidRDefault="00F64D01">
            <w:pPr>
              <w:pStyle w:val="ConsPlusNormal0"/>
              <w:jc w:val="both"/>
            </w:pPr>
            <w:r>
              <w:t>свыше 3% до 10% включительно</w:t>
            </w:r>
          </w:p>
        </w:tc>
        <w:tc>
          <w:tcPr>
            <w:tcW w:w="1191" w:type="dxa"/>
          </w:tcPr>
          <w:p w:rsidR="00DC362E" w:rsidRDefault="00F64D01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644" w:type="dxa"/>
            <w:vMerge/>
          </w:tcPr>
          <w:p w:rsidR="00DC362E" w:rsidRDefault="00DC362E">
            <w:pPr>
              <w:pStyle w:val="ConsPlusNormal0"/>
            </w:pPr>
          </w:p>
        </w:tc>
      </w:tr>
      <w:tr w:rsidR="00DC362E">
        <w:tc>
          <w:tcPr>
            <w:tcW w:w="567" w:type="dxa"/>
            <w:vMerge/>
          </w:tcPr>
          <w:p w:rsidR="00DC362E" w:rsidRDefault="00DC362E">
            <w:pPr>
              <w:pStyle w:val="ConsPlusNormal0"/>
            </w:pPr>
          </w:p>
        </w:tc>
        <w:tc>
          <w:tcPr>
            <w:tcW w:w="5670" w:type="dxa"/>
          </w:tcPr>
          <w:p w:rsidR="00DC362E" w:rsidRDefault="00F64D01">
            <w:pPr>
              <w:pStyle w:val="ConsPlusNormal0"/>
              <w:jc w:val="both"/>
            </w:pPr>
            <w:r>
              <w:t>от 0,5% до 3% включительно</w:t>
            </w:r>
          </w:p>
        </w:tc>
        <w:tc>
          <w:tcPr>
            <w:tcW w:w="1191" w:type="dxa"/>
          </w:tcPr>
          <w:p w:rsidR="00DC362E" w:rsidRDefault="00F64D0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644" w:type="dxa"/>
            <w:vMerge/>
          </w:tcPr>
          <w:p w:rsidR="00DC362E" w:rsidRDefault="00DC362E">
            <w:pPr>
              <w:pStyle w:val="ConsPlusNormal0"/>
            </w:pPr>
          </w:p>
        </w:tc>
      </w:tr>
      <w:tr w:rsidR="00DC362E">
        <w:tc>
          <w:tcPr>
            <w:tcW w:w="567" w:type="dxa"/>
            <w:vMerge/>
          </w:tcPr>
          <w:p w:rsidR="00DC362E" w:rsidRDefault="00DC362E">
            <w:pPr>
              <w:pStyle w:val="ConsPlusNormal0"/>
            </w:pPr>
          </w:p>
        </w:tc>
        <w:tc>
          <w:tcPr>
            <w:tcW w:w="5670" w:type="dxa"/>
          </w:tcPr>
          <w:p w:rsidR="00DC362E" w:rsidRDefault="00F64D01">
            <w:pPr>
              <w:pStyle w:val="ConsPlusNormal0"/>
              <w:jc w:val="both"/>
            </w:pPr>
            <w:r>
              <w:t>менее 0,5% или отсутствует</w:t>
            </w:r>
          </w:p>
        </w:tc>
        <w:tc>
          <w:tcPr>
            <w:tcW w:w="1191" w:type="dxa"/>
          </w:tcPr>
          <w:p w:rsidR="00DC362E" w:rsidRDefault="00F64D0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644" w:type="dxa"/>
            <w:vMerge/>
          </w:tcPr>
          <w:p w:rsidR="00DC362E" w:rsidRDefault="00DC362E">
            <w:pPr>
              <w:pStyle w:val="ConsPlusNormal0"/>
            </w:pPr>
          </w:p>
        </w:tc>
      </w:tr>
      <w:tr w:rsidR="00DC362E">
        <w:tc>
          <w:tcPr>
            <w:tcW w:w="567" w:type="dxa"/>
            <w:vMerge w:val="restart"/>
          </w:tcPr>
          <w:p w:rsidR="00DC362E" w:rsidRDefault="00F64D01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5670" w:type="dxa"/>
          </w:tcPr>
          <w:p w:rsidR="00DC362E" w:rsidRDefault="00F64D01">
            <w:pPr>
              <w:pStyle w:val="ConsPlusNormal0"/>
              <w:jc w:val="both"/>
            </w:pPr>
            <w:r>
              <w:t xml:space="preserve">Ежегодное увеличение объема реализации сельскохозяйственной продукции в денежном выражении, предусмотренное бизнес-планом </w:t>
            </w:r>
            <w:hyperlink w:anchor="P579" w:tooltip="&lt;*&gt; Определяется по минимальному значению, предусмотренному бизнес-планом заявителя.">
              <w:r>
                <w:rPr>
                  <w:color w:val="0000FF"/>
                </w:rPr>
                <w:t>&lt;*&gt;</w:t>
              </w:r>
            </w:hyperlink>
            <w:r>
              <w:t>:</w:t>
            </w:r>
          </w:p>
        </w:tc>
        <w:tc>
          <w:tcPr>
            <w:tcW w:w="1191" w:type="dxa"/>
          </w:tcPr>
          <w:p w:rsidR="00DC362E" w:rsidRDefault="00DC362E">
            <w:pPr>
              <w:pStyle w:val="ConsPlusNormal0"/>
            </w:pPr>
          </w:p>
        </w:tc>
        <w:tc>
          <w:tcPr>
            <w:tcW w:w="1644" w:type="dxa"/>
            <w:vMerge w:val="restart"/>
          </w:tcPr>
          <w:p w:rsidR="00DC362E" w:rsidRDefault="00F64D01">
            <w:pPr>
              <w:pStyle w:val="ConsPlusNormal0"/>
              <w:jc w:val="center"/>
            </w:pPr>
            <w:r>
              <w:t>0,2</w:t>
            </w:r>
          </w:p>
        </w:tc>
      </w:tr>
      <w:tr w:rsidR="00DC362E">
        <w:tc>
          <w:tcPr>
            <w:tcW w:w="567" w:type="dxa"/>
            <w:vMerge/>
          </w:tcPr>
          <w:p w:rsidR="00DC362E" w:rsidRDefault="00DC362E">
            <w:pPr>
              <w:pStyle w:val="ConsPlusNormal0"/>
            </w:pPr>
          </w:p>
        </w:tc>
        <w:tc>
          <w:tcPr>
            <w:tcW w:w="5670" w:type="dxa"/>
          </w:tcPr>
          <w:p w:rsidR="00DC362E" w:rsidRDefault="00F64D01">
            <w:pPr>
              <w:pStyle w:val="ConsPlusNormal0"/>
              <w:jc w:val="both"/>
            </w:pPr>
            <w:r>
              <w:t>свыше 10%</w:t>
            </w:r>
          </w:p>
        </w:tc>
        <w:tc>
          <w:tcPr>
            <w:tcW w:w="1191" w:type="dxa"/>
          </w:tcPr>
          <w:p w:rsidR="00DC362E" w:rsidRDefault="00F64D01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644" w:type="dxa"/>
            <w:vMerge/>
          </w:tcPr>
          <w:p w:rsidR="00DC362E" w:rsidRDefault="00DC362E">
            <w:pPr>
              <w:pStyle w:val="ConsPlusNormal0"/>
            </w:pPr>
          </w:p>
        </w:tc>
      </w:tr>
      <w:tr w:rsidR="00DC362E">
        <w:tc>
          <w:tcPr>
            <w:tcW w:w="567" w:type="dxa"/>
            <w:vMerge/>
          </w:tcPr>
          <w:p w:rsidR="00DC362E" w:rsidRDefault="00DC362E">
            <w:pPr>
              <w:pStyle w:val="ConsPlusNormal0"/>
            </w:pPr>
          </w:p>
        </w:tc>
        <w:tc>
          <w:tcPr>
            <w:tcW w:w="5670" w:type="dxa"/>
          </w:tcPr>
          <w:p w:rsidR="00DC362E" w:rsidRDefault="00F64D01">
            <w:pPr>
              <w:pStyle w:val="ConsPlusNormal0"/>
              <w:jc w:val="both"/>
            </w:pPr>
            <w:r>
              <w:t>свыше 3% до 10% включительно</w:t>
            </w:r>
          </w:p>
        </w:tc>
        <w:tc>
          <w:tcPr>
            <w:tcW w:w="1191" w:type="dxa"/>
          </w:tcPr>
          <w:p w:rsidR="00DC362E" w:rsidRDefault="00F64D01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644" w:type="dxa"/>
            <w:vMerge/>
          </w:tcPr>
          <w:p w:rsidR="00DC362E" w:rsidRDefault="00DC362E">
            <w:pPr>
              <w:pStyle w:val="ConsPlusNormal0"/>
            </w:pPr>
          </w:p>
        </w:tc>
      </w:tr>
      <w:tr w:rsidR="00DC362E">
        <w:tc>
          <w:tcPr>
            <w:tcW w:w="567" w:type="dxa"/>
            <w:vMerge/>
          </w:tcPr>
          <w:p w:rsidR="00DC362E" w:rsidRDefault="00DC362E">
            <w:pPr>
              <w:pStyle w:val="ConsPlusNormal0"/>
            </w:pPr>
          </w:p>
        </w:tc>
        <w:tc>
          <w:tcPr>
            <w:tcW w:w="5670" w:type="dxa"/>
          </w:tcPr>
          <w:p w:rsidR="00DC362E" w:rsidRDefault="00F64D01">
            <w:pPr>
              <w:pStyle w:val="ConsPlusNormal0"/>
              <w:jc w:val="both"/>
            </w:pPr>
            <w:r>
              <w:t>свыше 0,5% до 3% включительно</w:t>
            </w:r>
          </w:p>
        </w:tc>
        <w:tc>
          <w:tcPr>
            <w:tcW w:w="1191" w:type="dxa"/>
          </w:tcPr>
          <w:p w:rsidR="00DC362E" w:rsidRDefault="00F64D0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644" w:type="dxa"/>
            <w:vMerge/>
          </w:tcPr>
          <w:p w:rsidR="00DC362E" w:rsidRDefault="00DC362E">
            <w:pPr>
              <w:pStyle w:val="ConsPlusNormal0"/>
            </w:pPr>
          </w:p>
        </w:tc>
      </w:tr>
      <w:tr w:rsidR="00DC362E">
        <w:tc>
          <w:tcPr>
            <w:tcW w:w="567" w:type="dxa"/>
            <w:vMerge/>
          </w:tcPr>
          <w:p w:rsidR="00DC362E" w:rsidRDefault="00DC362E">
            <w:pPr>
              <w:pStyle w:val="ConsPlusNormal0"/>
            </w:pPr>
          </w:p>
        </w:tc>
        <w:tc>
          <w:tcPr>
            <w:tcW w:w="5670" w:type="dxa"/>
          </w:tcPr>
          <w:p w:rsidR="00DC362E" w:rsidRDefault="00F64D01">
            <w:pPr>
              <w:pStyle w:val="ConsPlusNormal0"/>
              <w:jc w:val="both"/>
            </w:pPr>
            <w:r>
              <w:t>менее 0,5% или отсутствует</w:t>
            </w:r>
          </w:p>
        </w:tc>
        <w:tc>
          <w:tcPr>
            <w:tcW w:w="1191" w:type="dxa"/>
          </w:tcPr>
          <w:p w:rsidR="00DC362E" w:rsidRDefault="00F64D0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644" w:type="dxa"/>
            <w:vMerge/>
          </w:tcPr>
          <w:p w:rsidR="00DC362E" w:rsidRDefault="00DC362E">
            <w:pPr>
              <w:pStyle w:val="ConsPlusNormal0"/>
            </w:pPr>
          </w:p>
        </w:tc>
      </w:tr>
      <w:tr w:rsidR="00DC362E">
        <w:tc>
          <w:tcPr>
            <w:tcW w:w="567" w:type="dxa"/>
          </w:tcPr>
          <w:p w:rsidR="00DC362E" w:rsidRDefault="00F64D01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5670" w:type="dxa"/>
          </w:tcPr>
          <w:p w:rsidR="00DC362E" w:rsidRDefault="00F64D01">
            <w:pPr>
              <w:pStyle w:val="ConsPlusNormal0"/>
              <w:jc w:val="both"/>
            </w:pPr>
            <w:r>
              <w:t xml:space="preserve">Оценка, присвоенная бизнес-плану заявителя членом </w:t>
            </w:r>
            <w:r>
              <w:lastRenderedPageBreak/>
              <w:t>конкурсной комиссии по результатам устного собеседования</w:t>
            </w:r>
          </w:p>
        </w:tc>
        <w:tc>
          <w:tcPr>
            <w:tcW w:w="1191" w:type="dxa"/>
          </w:tcPr>
          <w:p w:rsidR="00DC362E" w:rsidRDefault="00F64D01">
            <w:pPr>
              <w:pStyle w:val="ConsPlusNormal0"/>
              <w:jc w:val="center"/>
            </w:pPr>
            <w:r>
              <w:lastRenderedPageBreak/>
              <w:t>0 - 5</w:t>
            </w:r>
          </w:p>
        </w:tc>
        <w:tc>
          <w:tcPr>
            <w:tcW w:w="1644" w:type="dxa"/>
          </w:tcPr>
          <w:p w:rsidR="00DC362E" w:rsidRDefault="00F64D01">
            <w:pPr>
              <w:pStyle w:val="ConsPlusNormal0"/>
              <w:jc w:val="center"/>
            </w:pPr>
            <w:r>
              <w:t>0,4</w:t>
            </w:r>
          </w:p>
        </w:tc>
      </w:tr>
    </w:tbl>
    <w:p w:rsidR="00DC362E" w:rsidRDefault="00DC362E">
      <w:pPr>
        <w:pStyle w:val="ConsPlusNormal0"/>
        <w:jc w:val="both"/>
      </w:pPr>
    </w:p>
    <w:p w:rsidR="00DC362E" w:rsidRDefault="00F64D01">
      <w:pPr>
        <w:pStyle w:val="ConsPlusNormal0"/>
        <w:ind w:firstLine="540"/>
        <w:jc w:val="both"/>
      </w:pPr>
      <w:r>
        <w:t>--------------------------------</w:t>
      </w:r>
    </w:p>
    <w:p w:rsidR="00DC362E" w:rsidRDefault="00F64D01">
      <w:pPr>
        <w:pStyle w:val="ConsPlusNormal0"/>
        <w:spacing w:before="200"/>
        <w:ind w:firstLine="540"/>
        <w:jc w:val="both"/>
      </w:pPr>
      <w:bookmarkStart w:id="36" w:name="P579"/>
      <w:bookmarkEnd w:id="36"/>
      <w:r>
        <w:t>&lt;*&gt; Определяется по минимальному значению, предусмотренному бизнес-планом заявителя.</w:t>
      </w:r>
    </w:p>
    <w:p w:rsidR="00DC362E" w:rsidRDefault="00DC362E">
      <w:pPr>
        <w:pStyle w:val="ConsPlusNormal0"/>
        <w:jc w:val="both"/>
      </w:pPr>
    </w:p>
    <w:p w:rsidR="00DC362E" w:rsidRDefault="00DC362E">
      <w:pPr>
        <w:pStyle w:val="ConsPlusNormal0"/>
        <w:jc w:val="both"/>
      </w:pPr>
    </w:p>
    <w:p w:rsidR="00DC362E" w:rsidRDefault="00DC362E">
      <w:pPr>
        <w:pStyle w:val="ConsPlusNormal0"/>
        <w:jc w:val="both"/>
      </w:pPr>
    </w:p>
    <w:p w:rsidR="00DC362E" w:rsidRDefault="00DC362E">
      <w:pPr>
        <w:pStyle w:val="ConsPlusNormal0"/>
        <w:jc w:val="both"/>
      </w:pPr>
    </w:p>
    <w:p w:rsidR="00DC362E" w:rsidRDefault="00DC362E">
      <w:pPr>
        <w:pStyle w:val="ConsPlusNormal0"/>
        <w:jc w:val="both"/>
      </w:pPr>
    </w:p>
    <w:p w:rsidR="00DC362E" w:rsidRDefault="00F64D01">
      <w:pPr>
        <w:pStyle w:val="ConsPlusNormal0"/>
        <w:jc w:val="right"/>
        <w:outlineLvl w:val="1"/>
      </w:pPr>
      <w:r>
        <w:t>Приложение N 3</w:t>
      </w:r>
    </w:p>
    <w:p w:rsidR="00DC362E" w:rsidRDefault="00F64D01">
      <w:pPr>
        <w:pStyle w:val="ConsPlusNormal0"/>
        <w:jc w:val="right"/>
      </w:pPr>
      <w:r>
        <w:t>к Порядку</w:t>
      </w:r>
    </w:p>
    <w:p w:rsidR="00DC362E" w:rsidRDefault="00DC362E">
      <w:pPr>
        <w:pStyle w:val="ConsPlusNormal0"/>
        <w:jc w:val="both"/>
      </w:pPr>
    </w:p>
    <w:p w:rsidR="00DC362E" w:rsidRDefault="00F64D01">
      <w:pPr>
        <w:pStyle w:val="ConsPlusTitle0"/>
        <w:jc w:val="center"/>
      </w:pPr>
      <w:bookmarkStart w:id="37" w:name="P588"/>
      <w:bookmarkEnd w:id="37"/>
      <w:r>
        <w:t>ПОРЯДОК</w:t>
      </w:r>
    </w:p>
    <w:p w:rsidR="00DC362E" w:rsidRDefault="00F64D01">
      <w:pPr>
        <w:pStyle w:val="ConsPlusTitle0"/>
        <w:jc w:val="center"/>
      </w:pPr>
      <w:r>
        <w:t>ВОЗВРАТА ПОБЕДИТЕЛЯМИ КОНКУРСА ГРАНТОВ "АГРОСТАРТАП"</w:t>
      </w:r>
    </w:p>
    <w:p w:rsidR="00DC362E" w:rsidRDefault="00F64D01">
      <w:pPr>
        <w:pStyle w:val="ConsPlusTitle0"/>
        <w:jc w:val="center"/>
      </w:pPr>
      <w:r>
        <w:t>ИЗ ОБЛАСТНОГО БЮДЖЕТА НА СОЗДАНИЕ И (ИЛИ) РАЗВИТИЕ ХОЗЯЙСТВ</w:t>
      </w:r>
    </w:p>
    <w:p w:rsidR="00DC362E" w:rsidRDefault="00DC362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DC362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62E" w:rsidRDefault="00DC362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62E" w:rsidRDefault="00DC362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C362E" w:rsidRDefault="00F64D01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C362E" w:rsidRDefault="00F64D01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1" w:tooltip="Постановление Правительства Кировской области от 28.06.2024 N 279-П &quot;О внесении изменений в постановление Правительства Кировской области от 30.04.2021 N 224-П &quot;О предоставлении грантов &quot;Агростартап&quot; из областного бюджета на создание и (или) развитие хозяйств&quot;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Кировской области от </w:t>
            </w:r>
            <w:r>
              <w:rPr>
                <w:color w:val="392C69"/>
              </w:rPr>
              <w:t>28.06.2024 N 279-П)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62E" w:rsidRDefault="00DC362E">
            <w:pPr>
              <w:pStyle w:val="ConsPlusNormal0"/>
            </w:pPr>
          </w:p>
        </w:tc>
      </w:tr>
    </w:tbl>
    <w:p w:rsidR="00DC362E" w:rsidRDefault="00DC362E">
      <w:pPr>
        <w:pStyle w:val="ConsPlusNormal0"/>
        <w:jc w:val="both"/>
      </w:pPr>
    </w:p>
    <w:p w:rsidR="00DC362E" w:rsidRDefault="00F64D01">
      <w:pPr>
        <w:pStyle w:val="ConsPlusNormal0"/>
        <w:ind w:firstLine="540"/>
        <w:jc w:val="both"/>
      </w:pPr>
      <w:r>
        <w:t>1. Порядок возврата победителями конкурса грантов "</w:t>
      </w:r>
      <w:proofErr w:type="spellStart"/>
      <w:r>
        <w:t>Агростартап</w:t>
      </w:r>
      <w:proofErr w:type="spellEnd"/>
      <w:r>
        <w:t>"</w:t>
      </w:r>
      <w:r>
        <w:t xml:space="preserve"> из областного бюджета на создание и (или) развитие хозяйств устанавливает правила, сроки, методику расчета объема средств, подлежащих возврату в областной бюджет в случае </w:t>
      </w:r>
      <w:proofErr w:type="spellStart"/>
      <w:r>
        <w:t>недостижения</w:t>
      </w:r>
      <w:proofErr w:type="spellEnd"/>
      <w:r>
        <w:t xml:space="preserve"> результатов предоставления грантов, предусмотренных соглашениями, и мер</w:t>
      </w:r>
      <w:r>
        <w:t>ы ответственности за его нарушение победителями конкурса (далее - получатели гранта).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2. Средства подлежат возврату в областной бюджет, в случае если получателями грантов по состоянию на 31 декабря отчетного финансового года не достигнуты значения результа</w:t>
      </w:r>
      <w:r>
        <w:t>тов предоставления гранта, предусмотренных соглашениями (далее - результаты).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3. Объем средств, подлежащих возврату в текущем финансовом году в областной бюджет, рассчитывается по следующей формуле:</w:t>
      </w:r>
    </w:p>
    <w:p w:rsidR="00DC362E" w:rsidRDefault="00DC362E">
      <w:pPr>
        <w:pStyle w:val="ConsPlusNormal0"/>
        <w:jc w:val="both"/>
      </w:pPr>
    </w:p>
    <w:p w:rsidR="00DC362E" w:rsidRDefault="00F64D01">
      <w:pPr>
        <w:pStyle w:val="ConsPlusNormal0"/>
        <w:jc w:val="center"/>
      </w:pPr>
      <w:r>
        <w:rPr>
          <w:noProof/>
          <w:position w:val="-13"/>
        </w:rPr>
        <w:drawing>
          <wp:inline distT="0" distB="0" distL="0" distR="0">
            <wp:extent cx="2867025" cy="29527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62E" w:rsidRDefault="00DC362E">
      <w:pPr>
        <w:pStyle w:val="ConsPlusNormal0"/>
        <w:jc w:val="both"/>
      </w:pPr>
    </w:p>
    <w:p w:rsidR="00DC362E" w:rsidRDefault="00F64D01">
      <w:pPr>
        <w:pStyle w:val="ConsPlusNormal0"/>
        <w:ind w:firstLine="540"/>
        <w:jc w:val="both"/>
      </w:pPr>
      <w:proofErr w:type="spellStart"/>
      <w:proofErr w:type="gramStart"/>
      <w:r>
        <w:t>V</w:t>
      </w:r>
      <w:proofErr w:type="gramEnd"/>
      <w:r>
        <w:rPr>
          <w:vertAlign w:val="subscript"/>
        </w:rPr>
        <w:t>возврата</w:t>
      </w:r>
      <w:proofErr w:type="spellEnd"/>
      <w:r>
        <w:t xml:space="preserve"> - объем средств, подлежащих возврату в областной бюджет;</w:t>
      </w:r>
    </w:p>
    <w:p w:rsidR="00DC362E" w:rsidRDefault="00F64D01">
      <w:pPr>
        <w:pStyle w:val="ConsPlusNormal0"/>
        <w:spacing w:before="200"/>
        <w:ind w:firstLine="540"/>
        <w:jc w:val="both"/>
      </w:pPr>
      <w:proofErr w:type="spellStart"/>
      <w:proofErr w:type="gramStart"/>
      <w:r>
        <w:t>V</w:t>
      </w:r>
      <w:proofErr w:type="gramEnd"/>
      <w:r>
        <w:rPr>
          <w:vertAlign w:val="subscript"/>
        </w:rPr>
        <w:t>гранта</w:t>
      </w:r>
      <w:proofErr w:type="spellEnd"/>
      <w:r>
        <w:t xml:space="preserve"> - размер гранта, предоставленного получателю гранта (без учета размера остатка гранта, не использованного по состоянию на 1 января текущего финансового года);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200025" cy="22860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фактическое значение i-го р</w:t>
      </w:r>
      <w:r>
        <w:t>езультата;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190500" cy="228600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плановое значение i-го результата;</w:t>
      </w:r>
    </w:p>
    <w:p w:rsidR="00DC362E" w:rsidRDefault="00F64D01">
      <w:pPr>
        <w:pStyle w:val="ConsPlusNormal0"/>
        <w:spacing w:before="200"/>
        <w:ind w:firstLine="540"/>
        <w:jc w:val="both"/>
      </w:pPr>
      <w:proofErr w:type="spellStart"/>
      <w:r>
        <w:t>n</w:t>
      </w:r>
      <w:proofErr w:type="spellEnd"/>
      <w:r>
        <w:t xml:space="preserve"> - общее количество результатов использования гранта.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4. Министерство: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4.1. В срок до 1 апреля текущего финансового года направляет получателю гранта требование о возврате средств в областной бюджет в срок</w:t>
      </w:r>
      <w:r>
        <w:t xml:space="preserve"> до 1 мая текущего финансового года.</w:t>
      </w:r>
    </w:p>
    <w:p w:rsidR="00DC362E" w:rsidRDefault="00F64D01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5" w:tooltip="Постановление Правительства Кировской области от 28.06.2024 N 279-П &quot;О внесении изменений в постановление Правительства Кировской области от 30.04.2021 N 224-П &quot;О предоставлении грантов &quot;Агростартап&quot; из областного бюджета на создание и (или) развитие хозяйств&quot;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28.06.2024 N 279-П)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4.2. В срок до 10 мая текущего фина</w:t>
      </w:r>
      <w:r>
        <w:t xml:space="preserve">нсового года представляет в министерство финансов Кировской </w:t>
      </w:r>
      <w:r>
        <w:lastRenderedPageBreak/>
        <w:t>области информацию о возврате (</w:t>
      </w:r>
      <w:proofErr w:type="spellStart"/>
      <w:r>
        <w:t>невозврате</w:t>
      </w:r>
      <w:proofErr w:type="spellEnd"/>
      <w:r>
        <w:t>) средств в областной бюджет получателями грантов.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 xml:space="preserve">5. В случае </w:t>
      </w:r>
      <w:proofErr w:type="spellStart"/>
      <w:r>
        <w:t>невозврата</w:t>
      </w:r>
      <w:proofErr w:type="spellEnd"/>
      <w:r>
        <w:t xml:space="preserve"> получателем гранта средств в областной бюджет министерство в текущем финансовом г</w:t>
      </w:r>
      <w:r>
        <w:t>оду приостанавливает такому получателю гранта предоставление субсидий из областного бюджета до выполнения им требования о возврате средств в областной бюджет.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6. В случае если значения результатов предоставления гранта не достигнуты их получателями по сост</w:t>
      </w:r>
      <w:r>
        <w:t>оянию на 31 декабря отчетного финансового года в результате наступления обстоятельств непреодолимой силы, препятствовавших исполнению соответствующих обязательств, требование о возврате средств в областной бюджет не направляется.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К обстоятельствам непреодо</w:t>
      </w:r>
      <w:r>
        <w:t>лимой силы относится установление на территории (части территории), на которой ведет деятельность получатель гранта, регионального (межмуниципального) и (или) местного уровня реагирования на чрезвычайную ситуацию природного характера, подтвержденное правов</w:t>
      </w:r>
      <w:r>
        <w:t>ым актом Губернатора Кировской области, органа местного самоуправления муниципального образования Кировской области.</w:t>
      </w:r>
    </w:p>
    <w:p w:rsidR="00DC362E" w:rsidRDefault="00F64D01">
      <w:pPr>
        <w:pStyle w:val="ConsPlusNormal0"/>
        <w:spacing w:before="200"/>
        <w:ind w:firstLine="540"/>
        <w:jc w:val="both"/>
      </w:pPr>
      <w:proofErr w:type="gramStart"/>
      <w:r>
        <w:t>Для обоснования влияния обстоятельств непреодолимой силы на достижение результатов предоставления грантов, предусмотренных соглашением, пол</w:t>
      </w:r>
      <w:r>
        <w:t xml:space="preserve">учатель гранта представляет в министерство не позднее 1 марта года, следующего за годом </w:t>
      </w:r>
      <w:proofErr w:type="spellStart"/>
      <w:r>
        <w:t>недостижения</w:t>
      </w:r>
      <w:proofErr w:type="spellEnd"/>
      <w:r>
        <w:t xml:space="preserve"> результата, акты обследования объектов, пострадавших в результате чрезвычайной ситуации природного характера, подготовленные по формам, установленным </w:t>
      </w:r>
      <w:hyperlink r:id="rId116" w:tooltip="Приказ Минсельхоза России от 03.04.2024 N 187 (ред. от 18.10.2024) &quot;Об утверждении Порядка осуществления оценки ущерба, причиненного сельскохозяйственным товаропроизводителям в результате чрезвычайных ситуаций природного характера&quot; (Зарегистрировано в Минюсте ">
        <w:r>
          <w:rPr>
            <w:color w:val="0000FF"/>
          </w:rPr>
          <w:t>приказом</w:t>
        </w:r>
      </w:hyperlink>
      <w:r>
        <w:t xml:space="preserve"> Министерства сельского хозяйства Российской Федерации от 03.04.2024 N 187 "Об утверждении Порядка осуществления оценки ущерба, причиненного сельскохозяйственным</w:t>
      </w:r>
      <w:proofErr w:type="gramEnd"/>
      <w:r>
        <w:t xml:space="preserve"> то</w:t>
      </w:r>
      <w:r>
        <w:t>варопроизводителям в результате чрезвычайных ситуаций природного характера".</w:t>
      </w:r>
    </w:p>
    <w:p w:rsidR="00DC362E" w:rsidRDefault="00F64D01">
      <w:pPr>
        <w:pStyle w:val="ConsPlusNormal0"/>
        <w:jc w:val="both"/>
      </w:pPr>
      <w:r>
        <w:t xml:space="preserve">(в ред. </w:t>
      </w:r>
      <w:hyperlink r:id="rId117" w:tooltip="Постановление Правительства Кировской области от 28.06.2024 N 279-П &quot;О внесении изменений в постановление Правительства Кировской области от 30.04.2021 N 224-П &quot;О предоставлении грантов &quot;Агростартап&quot; из областного бюджета на создание и (или) развитие хозяйств&quot;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28.06.2024 N 27</w:t>
      </w:r>
      <w:r>
        <w:t>9-П)</w:t>
      </w:r>
    </w:p>
    <w:p w:rsidR="00DC362E" w:rsidRDefault="00DC362E">
      <w:pPr>
        <w:pStyle w:val="ConsPlusNormal0"/>
        <w:jc w:val="both"/>
      </w:pPr>
    </w:p>
    <w:p w:rsidR="00DC362E" w:rsidRDefault="00DC362E">
      <w:pPr>
        <w:pStyle w:val="ConsPlusNormal0"/>
        <w:jc w:val="both"/>
      </w:pPr>
    </w:p>
    <w:p w:rsidR="00DC362E" w:rsidRDefault="00DC362E">
      <w:pPr>
        <w:pStyle w:val="ConsPlusNormal0"/>
        <w:jc w:val="both"/>
      </w:pPr>
    </w:p>
    <w:p w:rsidR="00DC362E" w:rsidRDefault="00DC362E">
      <w:pPr>
        <w:pStyle w:val="ConsPlusNormal0"/>
        <w:jc w:val="both"/>
      </w:pPr>
    </w:p>
    <w:p w:rsidR="00DC362E" w:rsidRDefault="00DC362E">
      <w:pPr>
        <w:pStyle w:val="ConsPlusNormal0"/>
        <w:jc w:val="both"/>
      </w:pPr>
    </w:p>
    <w:p w:rsidR="00DC362E" w:rsidRDefault="00F64D01">
      <w:pPr>
        <w:pStyle w:val="ConsPlusNormal0"/>
        <w:jc w:val="right"/>
        <w:outlineLvl w:val="0"/>
      </w:pPr>
      <w:r>
        <w:t>Приложение N 2</w:t>
      </w:r>
    </w:p>
    <w:p w:rsidR="00DC362E" w:rsidRDefault="00DC362E">
      <w:pPr>
        <w:pStyle w:val="ConsPlusNormal0"/>
        <w:jc w:val="both"/>
      </w:pPr>
    </w:p>
    <w:p w:rsidR="00DC362E" w:rsidRDefault="00F64D01">
      <w:pPr>
        <w:pStyle w:val="ConsPlusNormal0"/>
        <w:jc w:val="right"/>
      </w:pPr>
      <w:r>
        <w:t>Утвержден</w:t>
      </w:r>
    </w:p>
    <w:p w:rsidR="00DC362E" w:rsidRDefault="00F64D01">
      <w:pPr>
        <w:pStyle w:val="ConsPlusNormal0"/>
        <w:jc w:val="right"/>
      </w:pPr>
      <w:r>
        <w:t>постановлением</w:t>
      </w:r>
    </w:p>
    <w:p w:rsidR="00DC362E" w:rsidRDefault="00F64D01">
      <w:pPr>
        <w:pStyle w:val="ConsPlusNormal0"/>
        <w:jc w:val="right"/>
      </w:pPr>
      <w:r>
        <w:t>Правительства Кировской области</w:t>
      </w:r>
    </w:p>
    <w:p w:rsidR="00DC362E" w:rsidRDefault="00F64D01">
      <w:pPr>
        <w:pStyle w:val="ConsPlusNormal0"/>
        <w:jc w:val="right"/>
      </w:pPr>
      <w:r>
        <w:t>от 30 апреля 2021 г. N 224-П</w:t>
      </w:r>
    </w:p>
    <w:p w:rsidR="00DC362E" w:rsidRDefault="00DC362E">
      <w:pPr>
        <w:pStyle w:val="ConsPlusNormal0"/>
        <w:jc w:val="both"/>
      </w:pPr>
    </w:p>
    <w:p w:rsidR="00DC362E" w:rsidRDefault="00F64D01">
      <w:pPr>
        <w:pStyle w:val="ConsPlusTitle0"/>
        <w:jc w:val="center"/>
      </w:pPr>
      <w:bookmarkStart w:id="38" w:name="P626"/>
      <w:bookmarkEnd w:id="38"/>
      <w:r>
        <w:t>СОСТАВ</w:t>
      </w:r>
    </w:p>
    <w:p w:rsidR="00DC362E" w:rsidRDefault="00F64D01">
      <w:pPr>
        <w:pStyle w:val="ConsPlusTitle0"/>
        <w:jc w:val="center"/>
      </w:pPr>
      <w:r>
        <w:t>КОНКУРСНОЙ КОМИССИИ ПО ПРОВЕДЕНИЮ ОТБОРА ЗАЯВИТЕЛЕЙ</w:t>
      </w:r>
    </w:p>
    <w:p w:rsidR="00DC362E" w:rsidRDefault="00F64D01">
      <w:pPr>
        <w:pStyle w:val="ConsPlusTitle0"/>
        <w:jc w:val="center"/>
      </w:pPr>
      <w:r>
        <w:t xml:space="preserve">ДЛЯ ПРЕДОСТАВЛЕНИЯ ГРАНТОВ "АГРОСТАРТАП" </w:t>
      </w:r>
      <w:proofErr w:type="gramStart"/>
      <w:r>
        <w:t>ИЗ</w:t>
      </w:r>
      <w:proofErr w:type="gramEnd"/>
      <w:r>
        <w:t xml:space="preserve"> ОБЛАСТНОГО</w:t>
      </w:r>
    </w:p>
    <w:p w:rsidR="00DC362E" w:rsidRDefault="00F64D01">
      <w:pPr>
        <w:pStyle w:val="ConsPlusTitle0"/>
        <w:jc w:val="center"/>
      </w:pPr>
      <w:r>
        <w:t>БЮДЖЕТА НА СОЗДАНИЕ И (ИЛИ) РАЗВИТИЕ ХОЗЯЙСТВ</w:t>
      </w:r>
    </w:p>
    <w:p w:rsidR="00DC362E" w:rsidRDefault="00DC362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DC362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62E" w:rsidRDefault="00DC362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62E" w:rsidRDefault="00DC362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C362E" w:rsidRDefault="00F64D01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C362E" w:rsidRDefault="00F64D01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Кировской области</w:t>
            </w:r>
            <w:proofErr w:type="gramEnd"/>
          </w:p>
          <w:p w:rsidR="00DC362E" w:rsidRDefault="00F64D01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14.03.2022 </w:t>
            </w:r>
            <w:hyperlink r:id="rId118" w:tooltip="Постановление Правительства Кировской области от 14.03.2022 N 110-П &quot;О внесении изменений в постановление Правительства Кировской области от 30.04.2021 N 224-П&quot; {КонсультантПлюс}">
              <w:r>
                <w:rPr>
                  <w:color w:val="0000FF"/>
                </w:rPr>
                <w:t>N 110-П</w:t>
              </w:r>
            </w:hyperlink>
            <w:r>
              <w:rPr>
                <w:color w:val="392C69"/>
              </w:rPr>
              <w:t xml:space="preserve">, от 05.05.2023 </w:t>
            </w:r>
            <w:hyperlink r:id="rId119" w:tooltip="Постановление Правительства Кировской области от 05.05.2023 N 229-П &quot;О внесении изменений в постановление Правительства Кировской области от 30.04.2021 N 224-П &quot;О предоставлении грантов &quot;Агростартап&quot; из областного бюджета на создание и (или) развитие хозяйств&quot;">
              <w:r>
                <w:rPr>
                  <w:color w:val="0000FF"/>
                </w:rPr>
                <w:t>N 229-П</w:t>
              </w:r>
            </w:hyperlink>
            <w:r>
              <w:rPr>
                <w:color w:val="392C69"/>
              </w:rPr>
              <w:t xml:space="preserve">, от 28.06.2024 </w:t>
            </w:r>
            <w:hyperlink r:id="rId120" w:tooltip="Постановление Правительства Кировской области от 28.06.2024 N 279-П &quot;О внесении изменений в постановление Правительства Кировской области от 30.04.2021 N 224-П &quot;О предоставлении грантов &quot;Агростартап&quot; из областного бюджета на создание и (или) развитие хозяйств&quot;">
              <w:r>
                <w:rPr>
                  <w:color w:val="0000FF"/>
                </w:rPr>
                <w:t>N 279-П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62E" w:rsidRDefault="00DC362E">
            <w:pPr>
              <w:pStyle w:val="ConsPlusNormal0"/>
            </w:pPr>
          </w:p>
        </w:tc>
      </w:tr>
    </w:tbl>
    <w:p w:rsidR="00DC362E" w:rsidRDefault="00DC362E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48"/>
        <w:gridCol w:w="397"/>
        <w:gridCol w:w="5726"/>
      </w:tblGrid>
      <w:tr w:rsidR="00DC362E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362E" w:rsidRDefault="00F64D01">
            <w:pPr>
              <w:pStyle w:val="ConsPlusNormal0"/>
            </w:pPr>
            <w:r>
              <w:t>ГОЛОВКОВА</w:t>
            </w:r>
          </w:p>
          <w:p w:rsidR="00DC362E" w:rsidRDefault="00F64D01">
            <w:pPr>
              <w:pStyle w:val="ConsPlusNormal0"/>
            </w:pPr>
            <w:r>
              <w:t>Ирина Вадимовна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C362E" w:rsidRDefault="00F64D0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C362E" w:rsidRDefault="00F64D01">
            <w:pPr>
              <w:pStyle w:val="ConsPlusNormal0"/>
              <w:jc w:val="both"/>
            </w:pPr>
            <w:r>
              <w:t>и.о. министра сельского хозяйства и продовольствия Кировской области, председатель конкурсной комиссии</w:t>
            </w:r>
          </w:p>
        </w:tc>
      </w:tr>
      <w:tr w:rsidR="00DC362E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362E" w:rsidRDefault="00F64D01">
            <w:pPr>
              <w:pStyle w:val="ConsPlusNormal0"/>
            </w:pPr>
            <w:r>
              <w:t>ПЕЧЕНКИНА</w:t>
            </w:r>
          </w:p>
          <w:p w:rsidR="00DC362E" w:rsidRDefault="00F64D01">
            <w:pPr>
              <w:pStyle w:val="ConsPlusNormal0"/>
            </w:pPr>
            <w:r>
              <w:t>Мария Алексеевна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C362E" w:rsidRDefault="00F64D0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C362E" w:rsidRDefault="00F64D01">
            <w:pPr>
              <w:pStyle w:val="ConsPlusNormal0"/>
              <w:jc w:val="both"/>
            </w:pPr>
            <w:r>
              <w:t xml:space="preserve">главный специалист-эксперт </w:t>
            </w:r>
            <w:proofErr w:type="gramStart"/>
            <w:r>
              <w:t>отдела реализации программ развития сельских территорий</w:t>
            </w:r>
            <w:proofErr w:type="gramEnd"/>
            <w:r>
              <w:t xml:space="preserve"> и малых форм хозяйствования министерства сельского хозяйства и продовольствия Кировской области, секретарь конкурсной комиссии</w:t>
            </w:r>
          </w:p>
        </w:tc>
      </w:tr>
      <w:tr w:rsidR="00DC362E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362E" w:rsidRDefault="00F64D01">
            <w:pPr>
              <w:pStyle w:val="ConsPlusNormal0"/>
            </w:pPr>
            <w:r>
              <w:lastRenderedPageBreak/>
              <w:t>ГУЛЯЕВ</w:t>
            </w:r>
          </w:p>
          <w:p w:rsidR="00DC362E" w:rsidRDefault="00F64D01">
            <w:pPr>
              <w:pStyle w:val="ConsPlusNormal0"/>
            </w:pPr>
            <w:r>
              <w:t>Владимир Николаевич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C362E" w:rsidRDefault="00F64D0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C362E" w:rsidRDefault="00F64D01">
            <w:pPr>
              <w:pStyle w:val="ConsPlusNormal0"/>
              <w:jc w:val="both"/>
            </w:pPr>
            <w:r>
              <w:t>член крестьянско</w:t>
            </w:r>
            <w:r>
              <w:t xml:space="preserve">го (фермерского) хозяйства "Исток" </w:t>
            </w:r>
            <w:proofErr w:type="spellStart"/>
            <w:r>
              <w:t>Лебяжского</w:t>
            </w:r>
            <w:proofErr w:type="spellEnd"/>
            <w:r>
              <w:t xml:space="preserve"> муниципального округа Кировской области (по согласованию)</w:t>
            </w:r>
          </w:p>
        </w:tc>
      </w:tr>
      <w:tr w:rsidR="00DC362E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362E" w:rsidRDefault="00F64D01">
            <w:pPr>
              <w:pStyle w:val="ConsPlusNormal0"/>
            </w:pPr>
            <w:r>
              <w:t>ЕЛГЕШИНА</w:t>
            </w:r>
          </w:p>
          <w:p w:rsidR="00DC362E" w:rsidRDefault="00F64D01">
            <w:pPr>
              <w:pStyle w:val="ConsPlusNormal0"/>
            </w:pPr>
            <w:r>
              <w:t>Ольга Владимировна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C362E" w:rsidRDefault="00F64D0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C362E" w:rsidRDefault="00F64D01">
            <w:pPr>
              <w:pStyle w:val="ConsPlusNormal0"/>
              <w:jc w:val="both"/>
            </w:pPr>
            <w:r>
              <w:t>заместитель директора по направлению финансовой поддержки Кировского областного фонда поддержки малого и среднего предпри</w:t>
            </w:r>
            <w:r>
              <w:t>нимательства (</w:t>
            </w:r>
            <w:proofErr w:type="spellStart"/>
            <w:r>
              <w:t>микрокредитной</w:t>
            </w:r>
            <w:proofErr w:type="spellEnd"/>
            <w:r>
              <w:t xml:space="preserve"> компании) (по согласованию)</w:t>
            </w:r>
          </w:p>
        </w:tc>
      </w:tr>
      <w:tr w:rsidR="00DC362E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362E" w:rsidRDefault="00F64D01">
            <w:pPr>
              <w:pStyle w:val="ConsPlusNormal0"/>
            </w:pPr>
            <w:r>
              <w:t>КИСЕЛЕВ</w:t>
            </w:r>
          </w:p>
          <w:p w:rsidR="00DC362E" w:rsidRDefault="00F64D01">
            <w:pPr>
              <w:pStyle w:val="ConsPlusNormal0"/>
            </w:pPr>
            <w:r>
              <w:t>Александр Николаевич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C362E" w:rsidRDefault="00F64D0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C362E" w:rsidRDefault="00F64D01">
            <w:pPr>
              <w:pStyle w:val="ConsPlusNormal0"/>
              <w:jc w:val="both"/>
            </w:pPr>
            <w:r>
              <w:t xml:space="preserve">начальник </w:t>
            </w:r>
            <w:proofErr w:type="gramStart"/>
            <w:r>
              <w:t>отдела развития животноводства министерства сельского хозяйства</w:t>
            </w:r>
            <w:proofErr w:type="gramEnd"/>
            <w:r>
              <w:t xml:space="preserve"> и продовольствия Кировской области</w:t>
            </w:r>
          </w:p>
        </w:tc>
      </w:tr>
      <w:tr w:rsidR="00DC362E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362E" w:rsidRDefault="00F64D01">
            <w:pPr>
              <w:pStyle w:val="ConsPlusNormal0"/>
            </w:pPr>
            <w:r>
              <w:t>КОЛПАЩИКОВ</w:t>
            </w:r>
          </w:p>
          <w:p w:rsidR="00DC362E" w:rsidRDefault="00F64D01">
            <w:pPr>
              <w:pStyle w:val="ConsPlusNormal0"/>
            </w:pPr>
            <w:r>
              <w:t>Николай Иванович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C362E" w:rsidRDefault="00F64D0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C362E" w:rsidRDefault="00F64D01">
            <w:pPr>
              <w:pStyle w:val="ConsPlusNormal0"/>
              <w:jc w:val="both"/>
            </w:pPr>
            <w:r>
              <w:t>директор Кировского областного государственного бюджетного учреждения "Центр сельскохозяйственного консультирования "Клевера Нечерноземья"</w:t>
            </w:r>
          </w:p>
        </w:tc>
      </w:tr>
      <w:tr w:rsidR="00DC362E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362E" w:rsidRDefault="00F64D01">
            <w:pPr>
              <w:pStyle w:val="ConsPlusNormal0"/>
            </w:pPr>
            <w:r>
              <w:t>ПАЛАДИЧ</w:t>
            </w:r>
          </w:p>
          <w:p w:rsidR="00DC362E" w:rsidRDefault="00F64D01">
            <w:pPr>
              <w:pStyle w:val="ConsPlusNormal0"/>
            </w:pPr>
            <w:r>
              <w:t>Остап Александрович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C362E" w:rsidRDefault="00F64D0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C362E" w:rsidRDefault="00F64D01">
            <w:pPr>
              <w:pStyle w:val="ConsPlusNormal0"/>
              <w:jc w:val="both"/>
            </w:pPr>
            <w:r>
              <w:t xml:space="preserve">начальник </w:t>
            </w:r>
            <w:proofErr w:type="gramStart"/>
            <w:r>
              <w:t>отдела развития растениеводства министерства сельского хозяйства</w:t>
            </w:r>
            <w:proofErr w:type="gramEnd"/>
            <w:r>
              <w:t xml:space="preserve"> и продоволь</w:t>
            </w:r>
            <w:r>
              <w:t>ствия Кировской области</w:t>
            </w:r>
          </w:p>
        </w:tc>
      </w:tr>
      <w:tr w:rsidR="00DC362E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362E" w:rsidRDefault="00F64D01">
            <w:pPr>
              <w:pStyle w:val="ConsPlusNormal0"/>
            </w:pPr>
            <w:r>
              <w:t>ПЕРМИНОВ</w:t>
            </w:r>
          </w:p>
          <w:p w:rsidR="00DC362E" w:rsidRDefault="00F64D01">
            <w:pPr>
              <w:pStyle w:val="ConsPlusNormal0"/>
            </w:pPr>
            <w:r>
              <w:t>Александр Леонидович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C362E" w:rsidRDefault="00F64D0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C362E" w:rsidRDefault="00F64D01">
            <w:pPr>
              <w:pStyle w:val="ConsPlusNormal0"/>
              <w:jc w:val="both"/>
            </w:pPr>
            <w:r>
              <w:t>директор Кировского регионального филиала акционерного общества "Российский Сельскохозяйственный банк" (по согласованию)</w:t>
            </w:r>
          </w:p>
        </w:tc>
      </w:tr>
      <w:tr w:rsidR="00DC362E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362E" w:rsidRDefault="00F64D01">
            <w:pPr>
              <w:pStyle w:val="ConsPlusNormal0"/>
            </w:pPr>
            <w:r>
              <w:t>САВКОВ</w:t>
            </w:r>
          </w:p>
          <w:p w:rsidR="00DC362E" w:rsidRDefault="00F64D01">
            <w:pPr>
              <w:pStyle w:val="ConsPlusNormal0"/>
            </w:pPr>
            <w:r>
              <w:t>Никита Валерьевич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C362E" w:rsidRDefault="00F64D0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C362E" w:rsidRDefault="00F64D01">
            <w:pPr>
              <w:pStyle w:val="ConsPlusNormal0"/>
              <w:jc w:val="both"/>
            </w:pPr>
            <w:r>
              <w:t xml:space="preserve">индивидуальный предприниматель - глава крестьянского (фермерского) хозяйства </w:t>
            </w:r>
            <w:proofErr w:type="spellStart"/>
            <w:r>
              <w:t>Котельничского</w:t>
            </w:r>
            <w:proofErr w:type="spellEnd"/>
            <w:r>
              <w:t xml:space="preserve"> района Кировской области (по согласованию)</w:t>
            </w:r>
          </w:p>
        </w:tc>
      </w:tr>
      <w:tr w:rsidR="00DC362E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362E" w:rsidRDefault="00F64D01">
            <w:pPr>
              <w:pStyle w:val="ConsPlusNormal0"/>
            </w:pPr>
            <w:r>
              <w:t>ФОМЕНКОВА</w:t>
            </w:r>
          </w:p>
          <w:p w:rsidR="00DC362E" w:rsidRDefault="00F64D01">
            <w:pPr>
              <w:pStyle w:val="ConsPlusNormal0"/>
            </w:pPr>
            <w:r>
              <w:t>Наталья Владимировна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C362E" w:rsidRDefault="00F64D0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C362E" w:rsidRDefault="00F64D01">
            <w:pPr>
              <w:pStyle w:val="ConsPlusNormal0"/>
              <w:jc w:val="both"/>
            </w:pPr>
            <w:r>
              <w:t xml:space="preserve">начальник </w:t>
            </w:r>
            <w:proofErr w:type="gramStart"/>
            <w:r>
              <w:t>отдела реализации программ развития сельских территорий</w:t>
            </w:r>
            <w:proofErr w:type="gramEnd"/>
            <w:r>
              <w:t xml:space="preserve"> и малых форм хозяйств</w:t>
            </w:r>
            <w:r>
              <w:t>ования министерства сельского хозяйства и продовольствия Кировской области</w:t>
            </w:r>
          </w:p>
        </w:tc>
      </w:tr>
      <w:tr w:rsidR="00DC362E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362E" w:rsidRDefault="00F64D01">
            <w:pPr>
              <w:pStyle w:val="ConsPlusNormal0"/>
            </w:pPr>
            <w:r>
              <w:t>ЧУЧАЛИН</w:t>
            </w:r>
          </w:p>
          <w:p w:rsidR="00DC362E" w:rsidRDefault="00F64D01">
            <w:pPr>
              <w:pStyle w:val="ConsPlusNormal0"/>
            </w:pPr>
            <w:r>
              <w:t>Сергей Федорович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C362E" w:rsidRDefault="00F64D0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C362E" w:rsidRDefault="00F64D01">
            <w:pPr>
              <w:pStyle w:val="ConsPlusNormal0"/>
              <w:jc w:val="both"/>
            </w:pPr>
            <w:r>
              <w:t>начальник управления ветеринарии Кировской области</w:t>
            </w:r>
          </w:p>
        </w:tc>
      </w:tr>
      <w:tr w:rsidR="00DC362E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362E" w:rsidRDefault="00F64D01">
            <w:pPr>
              <w:pStyle w:val="ConsPlusNormal0"/>
            </w:pPr>
            <w:r>
              <w:t>ШИХОВА</w:t>
            </w:r>
          </w:p>
          <w:p w:rsidR="00DC362E" w:rsidRDefault="00F64D01">
            <w:pPr>
              <w:pStyle w:val="ConsPlusNormal0"/>
            </w:pPr>
            <w:r>
              <w:t>Тамара Кондратьевна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C362E" w:rsidRDefault="00F64D0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C362E" w:rsidRDefault="00F64D01">
            <w:pPr>
              <w:pStyle w:val="ConsPlusNormal0"/>
              <w:jc w:val="both"/>
            </w:pPr>
            <w:r>
              <w:t>председатель правления сельскохозяйственного потребительского перерабатывающего кооператива "Исток" (по согласованию)</w:t>
            </w:r>
          </w:p>
        </w:tc>
      </w:tr>
      <w:tr w:rsidR="00DC362E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362E" w:rsidRDefault="00F64D01">
            <w:pPr>
              <w:pStyle w:val="ConsPlusNormal0"/>
            </w:pPr>
            <w:r>
              <w:t>ЯГОВКИН</w:t>
            </w:r>
          </w:p>
          <w:p w:rsidR="00DC362E" w:rsidRDefault="00F64D01">
            <w:pPr>
              <w:pStyle w:val="ConsPlusNormal0"/>
            </w:pPr>
            <w:r>
              <w:t>Владимир Валентинович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C362E" w:rsidRDefault="00F64D0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C362E" w:rsidRDefault="00F64D01">
            <w:pPr>
              <w:pStyle w:val="ConsPlusNormal0"/>
              <w:jc w:val="both"/>
            </w:pPr>
            <w:r>
              <w:t>председатель Агропромышленного союза товаропроизводителей (работодателей) Кировской области (по согласова</w:t>
            </w:r>
            <w:r>
              <w:t>нию)</w:t>
            </w:r>
          </w:p>
        </w:tc>
      </w:tr>
    </w:tbl>
    <w:p w:rsidR="00DC362E" w:rsidRDefault="00DC362E">
      <w:pPr>
        <w:pStyle w:val="ConsPlusNormal0"/>
        <w:jc w:val="both"/>
      </w:pPr>
    </w:p>
    <w:p w:rsidR="00DC362E" w:rsidRDefault="00DC362E">
      <w:pPr>
        <w:pStyle w:val="ConsPlusNormal0"/>
        <w:jc w:val="both"/>
      </w:pPr>
    </w:p>
    <w:p w:rsidR="00DC362E" w:rsidRDefault="00DC362E">
      <w:pPr>
        <w:pStyle w:val="ConsPlusNormal0"/>
        <w:jc w:val="both"/>
      </w:pPr>
    </w:p>
    <w:p w:rsidR="00DC362E" w:rsidRDefault="00DC362E">
      <w:pPr>
        <w:pStyle w:val="ConsPlusNormal0"/>
        <w:jc w:val="both"/>
      </w:pPr>
    </w:p>
    <w:p w:rsidR="00DC362E" w:rsidRDefault="00DC362E">
      <w:pPr>
        <w:pStyle w:val="ConsPlusNormal0"/>
        <w:jc w:val="both"/>
      </w:pPr>
    </w:p>
    <w:p w:rsidR="00DC362E" w:rsidRDefault="00F64D01">
      <w:pPr>
        <w:pStyle w:val="ConsPlusNormal0"/>
        <w:jc w:val="right"/>
        <w:outlineLvl w:val="0"/>
      </w:pPr>
      <w:r>
        <w:t>Приложение N 3</w:t>
      </w:r>
    </w:p>
    <w:p w:rsidR="00DC362E" w:rsidRDefault="00DC362E">
      <w:pPr>
        <w:pStyle w:val="ConsPlusNormal0"/>
        <w:jc w:val="both"/>
      </w:pPr>
    </w:p>
    <w:p w:rsidR="00DC362E" w:rsidRDefault="00F64D01">
      <w:pPr>
        <w:pStyle w:val="ConsPlusNormal0"/>
        <w:jc w:val="right"/>
      </w:pPr>
      <w:r>
        <w:t>Утвержден</w:t>
      </w:r>
    </w:p>
    <w:p w:rsidR="00DC362E" w:rsidRDefault="00F64D01">
      <w:pPr>
        <w:pStyle w:val="ConsPlusNormal0"/>
        <w:jc w:val="right"/>
      </w:pPr>
      <w:r>
        <w:t>постановлением</w:t>
      </w:r>
    </w:p>
    <w:p w:rsidR="00DC362E" w:rsidRDefault="00F64D01">
      <w:pPr>
        <w:pStyle w:val="ConsPlusNormal0"/>
        <w:jc w:val="right"/>
      </w:pPr>
      <w:r>
        <w:t>Правительства Кировской области</w:t>
      </w:r>
    </w:p>
    <w:p w:rsidR="00DC362E" w:rsidRDefault="00F64D01">
      <w:pPr>
        <w:pStyle w:val="ConsPlusNormal0"/>
        <w:jc w:val="right"/>
      </w:pPr>
      <w:r>
        <w:t>от 30 апреля 2021 г. N 224-П</w:t>
      </w:r>
    </w:p>
    <w:p w:rsidR="00DC362E" w:rsidRDefault="00DC362E">
      <w:pPr>
        <w:pStyle w:val="ConsPlusNormal0"/>
        <w:jc w:val="both"/>
      </w:pPr>
    </w:p>
    <w:p w:rsidR="00DC362E" w:rsidRDefault="00F64D01">
      <w:pPr>
        <w:pStyle w:val="ConsPlusTitle0"/>
        <w:jc w:val="center"/>
      </w:pPr>
      <w:bookmarkStart w:id="39" w:name="P698"/>
      <w:bookmarkEnd w:id="39"/>
      <w:r>
        <w:t>РЕГЛАМЕНТ</w:t>
      </w:r>
    </w:p>
    <w:p w:rsidR="00DC362E" w:rsidRDefault="00F64D01">
      <w:pPr>
        <w:pStyle w:val="ConsPlusTitle0"/>
        <w:jc w:val="center"/>
      </w:pPr>
      <w:r>
        <w:t>РАБОТЫ КОНКУРСНОЙ КОМИССИИ ПО ПРОВЕДЕНИЮ ОТБОРА ЗАЯВИТЕЛЕЙ</w:t>
      </w:r>
    </w:p>
    <w:p w:rsidR="00DC362E" w:rsidRDefault="00F64D01">
      <w:pPr>
        <w:pStyle w:val="ConsPlusTitle0"/>
        <w:jc w:val="center"/>
      </w:pPr>
      <w:r>
        <w:t xml:space="preserve">ДЛЯ ПРЕДОСТАВЛЕНИЯ ГРАНТОВ "АГРОСТАРТАП" </w:t>
      </w:r>
      <w:proofErr w:type="gramStart"/>
      <w:r>
        <w:t>ИЗ</w:t>
      </w:r>
      <w:proofErr w:type="gramEnd"/>
      <w:r>
        <w:t xml:space="preserve"> ОБЛАСТНОГО</w:t>
      </w:r>
    </w:p>
    <w:p w:rsidR="00DC362E" w:rsidRDefault="00F64D01">
      <w:pPr>
        <w:pStyle w:val="ConsPlusTitle0"/>
        <w:jc w:val="center"/>
      </w:pPr>
      <w:r>
        <w:t>БЮДЖЕТА НА СОЗДАНИЕ И (ИЛИ) РАЗВИТИЕ ХОЗЯЙСТВ</w:t>
      </w:r>
    </w:p>
    <w:p w:rsidR="00DC362E" w:rsidRDefault="00DC362E">
      <w:pPr>
        <w:pStyle w:val="ConsPlusNormal0"/>
        <w:jc w:val="both"/>
      </w:pPr>
    </w:p>
    <w:p w:rsidR="00DC362E" w:rsidRDefault="00F64D01">
      <w:pPr>
        <w:pStyle w:val="ConsPlusNormal0"/>
        <w:ind w:firstLine="540"/>
        <w:jc w:val="both"/>
      </w:pPr>
      <w:r>
        <w:t>1. Регламент работы конкурсной комиссии по проведению отбора заявителей для предоставления грантов "</w:t>
      </w:r>
      <w:proofErr w:type="spellStart"/>
      <w:r>
        <w:t>Агростартап</w:t>
      </w:r>
      <w:proofErr w:type="spellEnd"/>
      <w:r>
        <w:t>" из областного бюджета на создание и (или) развитие хозяйств (далее - Регламент) определяет поряд</w:t>
      </w:r>
      <w:r>
        <w:t>ок работы конкурсной комиссии по проведению отбора заявителей для предоставления грантов "</w:t>
      </w:r>
      <w:proofErr w:type="spellStart"/>
      <w:r>
        <w:t>Агростартап</w:t>
      </w:r>
      <w:proofErr w:type="spellEnd"/>
      <w:r>
        <w:t>" из областного бюджета на создание и (или) развитие хозяйств (далее - конкурсная комиссия).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2. Конкурс по отбору заявителей для предоставления грантов "</w:t>
      </w:r>
      <w:proofErr w:type="spellStart"/>
      <w:r>
        <w:t>Аг</w:t>
      </w:r>
      <w:r>
        <w:t>ростартап</w:t>
      </w:r>
      <w:proofErr w:type="spellEnd"/>
      <w:r>
        <w:t>" из областного бюджета на создание и (или) развитие хозяйств (далее - конкурс) проводится в 2 этапа.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3. Председатель конкурсной комиссии (заместитель председателя конкурсной комиссии):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3.1. Организует работу конкурсной комиссии, проводит ее засед</w:t>
      </w:r>
      <w:r>
        <w:t>ания.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 xml:space="preserve">3.2. Осуществляет </w:t>
      </w:r>
      <w:proofErr w:type="gramStart"/>
      <w:r>
        <w:t>контроль за</w:t>
      </w:r>
      <w:proofErr w:type="gramEnd"/>
      <w:r>
        <w:t xml:space="preserve"> исполнением принятых конкурсной комиссией решений.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3.3. Утверждает протоколы заседаний конкурсной комиссии.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4. Секретарь конкурсной комиссии: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4.1. Осуществляет подготовку материалов к заседаниям конкурсной комиссии.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4.2.</w:t>
      </w:r>
      <w:r>
        <w:t xml:space="preserve"> Оповещает членов конкурсной комиссии о дате ее заседания и предлагаемых к рассмотрению вопросах не менее чем за 3 дня до заседания.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4.3. Регистрирует присутствующих на заседании конкурсной комиссии.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4.4. Ведет протоколы заседаний конкурсной комиссии.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4.5.</w:t>
      </w:r>
      <w:r>
        <w:t xml:space="preserve"> Обеспечивает хранение протоколов заседаний конкурсной комиссии и других материалов конкурсной комиссии.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4.6. Ведет переписку, осуществляет учет и хранение входящих и исходящих документов, материалов конкурсной комиссии.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5. Конкурсная комиссия проводит заседания не менее 1 раза в год.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6. Руководство деятельностью конкурсной комиссии осуществляет председатель конкурсной комиссии или в случае его отсутствия заместитель председателя конкурсной комиссии.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7. Конкурсная комиссия</w:t>
      </w:r>
      <w:r>
        <w:t xml:space="preserve"> правомочна проводить заседание, если на нем присутствует не менее половины общего числа членов конкурсной комиссии.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 xml:space="preserve">8. Конкурсная комиссия принимает решения в соответствии с </w:t>
      </w:r>
      <w:hyperlink w:anchor="P44" w:tooltip="ПОРЯДОК">
        <w:r>
          <w:rPr>
            <w:color w:val="0000FF"/>
          </w:rPr>
          <w:t>Порядком</w:t>
        </w:r>
      </w:hyperlink>
      <w:r>
        <w:t xml:space="preserve"> предоставления грантов "</w:t>
      </w:r>
      <w:proofErr w:type="spellStart"/>
      <w:r>
        <w:t>Агростартап</w:t>
      </w:r>
      <w:proofErr w:type="spellEnd"/>
      <w:r>
        <w:t>" из областного бюджета на создание и (или) развитие хозяйств, утвержденным настоящим постановлением.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9. Конкурсная комиссия принимает решения открытым голосованием. Решение считается принятым, если за него проголосовало более половины от числа членов конк</w:t>
      </w:r>
      <w:r>
        <w:t>урсной комиссии, присутствовавших на ее заседании. При голосовании каждый член конкурсной комиссии имеет один голос. В случае равенства голосов "за" и "против" голос председателя конкурсной комиссии является решающим.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Решение конкурсной комиссии оформляетс</w:t>
      </w:r>
      <w:r>
        <w:t>я протоколом, который подписывается председателем конкурсной комиссии (заместителем председателя конкурсной комиссии), секретарем конкурсной комиссии и присутствующими на заседании членами конкурсной комиссии.</w:t>
      </w:r>
    </w:p>
    <w:p w:rsidR="00DC362E" w:rsidRDefault="00F64D01">
      <w:pPr>
        <w:pStyle w:val="ConsPlusNormal0"/>
        <w:spacing w:before="200"/>
        <w:ind w:firstLine="540"/>
        <w:jc w:val="both"/>
      </w:pPr>
      <w:r>
        <w:t>10. Решение конкурсной комиссии может быть обж</w:t>
      </w:r>
      <w:r>
        <w:t>аловано заявителем или участником конкурса в соответствии с действующим законодательством Российской Федерации.</w:t>
      </w:r>
    </w:p>
    <w:p w:rsidR="00DC362E" w:rsidRDefault="00DC362E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C362E" w:rsidSect="00DC362E">
      <w:headerReference w:type="default" r:id="rId121"/>
      <w:footerReference w:type="default" r:id="rId122"/>
      <w:headerReference w:type="first" r:id="rId123"/>
      <w:footerReference w:type="first" r:id="rId124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62E" w:rsidRDefault="00DC362E" w:rsidP="00DC362E">
      <w:r>
        <w:separator/>
      </w:r>
    </w:p>
  </w:endnote>
  <w:endnote w:type="continuationSeparator" w:id="0">
    <w:p w:rsidR="00DC362E" w:rsidRDefault="00DC362E" w:rsidP="00DC36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62E" w:rsidRDefault="00DC362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DC362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DC362E" w:rsidRDefault="00DC362E">
          <w:pPr>
            <w:pStyle w:val="ConsPlusNormal0"/>
          </w:pPr>
        </w:p>
      </w:tc>
      <w:tc>
        <w:tcPr>
          <w:tcW w:w="1700" w:type="pct"/>
          <w:vAlign w:val="center"/>
        </w:tcPr>
        <w:p w:rsidR="00DC362E" w:rsidRDefault="00DC362E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DC362E" w:rsidRDefault="00DC362E">
          <w:pPr>
            <w:pStyle w:val="ConsPlusNormal0"/>
          </w:pPr>
        </w:p>
      </w:tc>
    </w:tr>
  </w:tbl>
  <w:p w:rsidR="00DC362E" w:rsidRDefault="00F64D01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62E" w:rsidRDefault="00DC362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DC362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DC362E" w:rsidRDefault="00DC362E">
          <w:pPr>
            <w:pStyle w:val="ConsPlusNormal0"/>
          </w:pPr>
        </w:p>
      </w:tc>
      <w:tc>
        <w:tcPr>
          <w:tcW w:w="1700" w:type="pct"/>
          <w:vAlign w:val="center"/>
        </w:tcPr>
        <w:p w:rsidR="00DC362E" w:rsidRDefault="00DC362E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DC362E" w:rsidRDefault="00DC362E">
          <w:pPr>
            <w:pStyle w:val="ConsPlusNormal0"/>
          </w:pPr>
        </w:p>
      </w:tc>
    </w:tr>
  </w:tbl>
  <w:p w:rsidR="00DC362E" w:rsidRDefault="00F64D01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62E" w:rsidRDefault="00DC362E" w:rsidP="00DC362E">
      <w:r>
        <w:separator/>
      </w:r>
    </w:p>
  </w:footnote>
  <w:footnote w:type="continuationSeparator" w:id="0">
    <w:p w:rsidR="00DC362E" w:rsidRDefault="00DC362E" w:rsidP="00DC36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DC362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DC362E" w:rsidRDefault="00DC362E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DC362E" w:rsidRDefault="00DC362E">
          <w:pPr>
            <w:pStyle w:val="ConsPlusNormal0"/>
            <w:rPr>
              <w:rFonts w:ascii="Tahoma" w:hAnsi="Tahoma" w:cs="Tahoma"/>
            </w:rPr>
          </w:pPr>
        </w:p>
      </w:tc>
    </w:tr>
  </w:tbl>
  <w:p w:rsidR="00DC362E" w:rsidRDefault="00DC362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C362E" w:rsidRDefault="00DC362E">
    <w:pPr>
      <w:pStyle w:val="ConsPlus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DC362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DC362E" w:rsidRDefault="00F64D0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Правительства Кировской области </w:t>
          </w:r>
          <w:r>
            <w:rPr>
              <w:rFonts w:ascii="Tahoma" w:hAnsi="Tahoma" w:cs="Tahoma"/>
              <w:sz w:val="16"/>
              <w:szCs w:val="16"/>
            </w:rPr>
            <w:t>от 30.04.2021 N 224-П</w:t>
          </w:r>
          <w:r>
            <w:rPr>
              <w:rFonts w:ascii="Tahoma" w:hAnsi="Tahoma" w:cs="Tahoma"/>
              <w:sz w:val="16"/>
              <w:szCs w:val="16"/>
            </w:rPr>
            <w:br/>
            <w:t>(ред. от 28.06.2024)</w:t>
          </w:r>
          <w:r>
            <w:rPr>
              <w:rFonts w:ascii="Tahoma" w:hAnsi="Tahoma" w:cs="Tahoma"/>
              <w:sz w:val="16"/>
              <w:szCs w:val="16"/>
            </w:rPr>
            <w:br/>
            <w:t>"О предоставлении грантов "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Агро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DC362E" w:rsidRDefault="00F64D0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01.04.2025</w:t>
          </w:r>
        </w:p>
      </w:tc>
    </w:tr>
  </w:tbl>
  <w:p w:rsidR="00DC362E" w:rsidRDefault="00DC362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C362E" w:rsidRDefault="00DC362E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C362E"/>
    <w:rsid w:val="00DC362E"/>
    <w:rsid w:val="00F64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362E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DC362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DC362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DC362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DC362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DC362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DC362E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C362E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rsid w:val="00DC362E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rsid w:val="00DC362E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rsid w:val="00DC362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DC362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rsid w:val="00DC362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DC362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rsid w:val="00DC362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DC362E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DC362E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rsid w:val="00DC362E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F64D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4D0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64D0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64D01"/>
  </w:style>
  <w:style w:type="paragraph" w:styleId="a7">
    <w:name w:val="footer"/>
    <w:basedOn w:val="a"/>
    <w:link w:val="a8"/>
    <w:uiPriority w:val="99"/>
    <w:semiHidden/>
    <w:unhideWhenUsed/>
    <w:rsid w:val="00F64D0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64D0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81359" TargetMode="External"/><Relationship Id="rId117" Type="http://schemas.openxmlformats.org/officeDocument/2006/relationships/hyperlink" Target="https://login.consultant.ru/link/?req=doc&amp;base=RLAW240&amp;n=229149&amp;dst=100263" TargetMode="External"/><Relationship Id="rId21" Type="http://schemas.openxmlformats.org/officeDocument/2006/relationships/hyperlink" Target="https://login.consultant.ru/link/?req=doc&amp;base=RLAW240&amp;n=186199&amp;dst=100016" TargetMode="External"/><Relationship Id="rId42" Type="http://schemas.openxmlformats.org/officeDocument/2006/relationships/hyperlink" Target="https://login.consultant.ru/link/?req=doc&amp;base=LAW&amp;n=121087&amp;dst=100142" TargetMode="External"/><Relationship Id="rId47" Type="http://schemas.openxmlformats.org/officeDocument/2006/relationships/hyperlink" Target="https://login.consultant.ru/link/?req=doc&amp;base=LAW&amp;n=500868" TargetMode="External"/><Relationship Id="rId63" Type="http://schemas.openxmlformats.org/officeDocument/2006/relationships/hyperlink" Target="https://login.consultant.ru/link/?req=doc&amp;base=LAW&amp;n=500868" TargetMode="External"/><Relationship Id="rId68" Type="http://schemas.openxmlformats.org/officeDocument/2006/relationships/hyperlink" Target="https://login.consultant.ru/link/?req=doc&amp;base=LAW&amp;n=466790&amp;dst=3722" TargetMode="External"/><Relationship Id="rId84" Type="http://schemas.openxmlformats.org/officeDocument/2006/relationships/hyperlink" Target="https://login.consultant.ru/link/?req=doc&amp;base=RLAW240&amp;n=229149&amp;dst=100241" TargetMode="External"/><Relationship Id="rId89" Type="http://schemas.openxmlformats.org/officeDocument/2006/relationships/hyperlink" Target="https://login.consultant.ru/link/?req=doc&amp;base=RLAW240&amp;n=229149&amp;dst=100251" TargetMode="External"/><Relationship Id="rId112" Type="http://schemas.openxmlformats.org/officeDocument/2006/relationships/image" Target="media/image1.wmf"/><Relationship Id="rId16" Type="http://schemas.openxmlformats.org/officeDocument/2006/relationships/hyperlink" Target="https://login.consultant.ru/link/?req=doc&amp;base=RLAW240&amp;n=166133" TargetMode="External"/><Relationship Id="rId107" Type="http://schemas.openxmlformats.org/officeDocument/2006/relationships/hyperlink" Target="https://login.consultant.ru/link/?req=doc&amp;base=RLAW240&amp;n=186199&amp;dst=100127" TargetMode="External"/><Relationship Id="rId11" Type="http://schemas.openxmlformats.org/officeDocument/2006/relationships/hyperlink" Target="https://login.consultant.ru/link/?req=doc&amp;base=RLAW240&amp;n=229149&amp;dst=100006" TargetMode="External"/><Relationship Id="rId32" Type="http://schemas.openxmlformats.org/officeDocument/2006/relationships/hyperlink" Target="https://login.consultant.ru/link/?req=doc&amp;base=LAW&amp;n=479333" TargetMode="External"/><Relationship Id="rId37" Type="http://schemas.openxmlformats.org/officeDocument/2006/relationships/hyperlink" Target="https://login.consultant.ru/link/?req=doc&amp;base=RLAW240&amp;n=207670&amp;dst=100024" TargetMode="External"/><Relationship Id="rId53" Type="http://schemas.openxmlformats.org/officeDocument/2006/relationships/hyperlink" Target="https://login.consultant.ru/link/?req=doc&amp;base=RLAW240&amp;n=186199&amp;dst=100093" TargetMode="External"/><Relationship Id="rId58" Type="http://schemas.openxmlformats.org/officeDocument/2006/relationships/hyperlink" Target="https://login.consultant.ru/link/?req=doc&amp;base=LAW&amp;n=500868" TargetMode="External"/><Relationship Id="rId74" Type="http://schemas.openxmlformats.org/officeDocument/2006/relationships/hyperlink" Target="https://login.consultant.ru/link/?req=doc&amp;base=RLAW240&amp;n=229149&amp;dst=100231" TargetMode="External"/><Relationship Id="rId79" Type="http://schemas.openxmlformats.org/officeDocument/2006/relationships/hyperlink" Target="https://login.consultant.ru/link/?req=doc&amp;base=RLAW240&amp;n=229149&amp;dst=100236" TargetMode="External"/><Relationship Id="rId102" Type="http://schemas.openxmlformats.org/officeDocument/2006/relationships/hyperlink" Target="https://login.consultant.ru/link/?req=doc&amp;base=RLAW240&amp;n=207670&amp;dst=100077" TargetMode="External"/><Relationship Id="rId123" Type="http://schemas.openxmlformats.org/officeDocument/2006/relationships/header" Target="header2.xml"/><Relationship Id="rId5" Type="http://schemas.openxmlformats.org/officeDocument/2006/relationships/endnotes" Target="endnotes.xml"/><Relationship Id="rId61" Type="http://schemas.openxmlformats.org/officeDocument/2006/relationships/hyperlink" Target="https://login.consultant.ru/link/?req=doc&amp;base=RLAW240&amp;n=207670&amp;dst=100056" TargetMode="External"/><Relationship Id="rId82" Type="http://schemas.openxmlformats.org/officeDocument/2006/relationships/hyperlink" Target="https://login.consultant.ru/link/?req=doc&amp;base=RLAW240&amp;n=229149&amp;dst=100239" TargetMode="External"/><Relationship Id="rId90" Type="http://schemas.openxmlformats.org/officeDocument/2006/relationships/hyperlink" Target="https://login.consultant.ru/link/?req=doc&amp;base=RLAW240&amp;n=186199&amp;dst=100105" TargetMode="External"/><Relationship Id="rId95" Type="http://schemas.openxmlformats.org/officeDocument/2006/relationships/hyperlink" Target="https://login.consultant.ru/link/?req=doc&amp;base=RLAW240&amp;n=207670&amp;dst=100068" TargetMode="External"/><Relationship Id="rId19" Type="http://schemas.openxmlformats.org/officeDocument/2006/relationships/hyperlink" Target="https://login.consultant.ru/link/?req=doc&amp;base=RLAW240&amp;n=207670&amp;dst=100006" TargetMode="External"/><Relationship Id="rId14" Type="http://schemas.openxmlformats.org/officeDocument/2006/relationships/hyperlink" Target="https://login.consultant.ru/link/?req=doc&amp;base=RLAW240&amp;n=166228" TargetMode="External"/><Relationship Id="rId22" Type="http://schemas.openxmlformats.org/officeDocument/2006/relationships/hyperlink" Target="https://login.consultant.ru/link/?req=doc&amp;base=RLAW240&amp;n=207670&amp;dst=100019" TargetMode="External"/><Relationship Id="rId27" Type="http://schemas.openxmlformats.org/officeDocument/2006/relationships/hyperlink" Target="https://login.consultant.ru/link/?req=doc&amp;base=LAW&amp;n=479332" TargetMode="External"/><Relationship Id="rId30" Type="http://schemas.openxmlformats.org/officeDocument/2006/relationships/hyperlink" Target="https://login.consultant.ru/link/?req=doc&amp;base=RLAW240&amp;n=229149&amp;dst=100025" TargetMode="External"/><Relationship Id="rId35" Type="http://schemas.openxmlformats.org/officeDocument/2006/relationships/hyperlink" Target="https://login.consultant.ru/link/?req=doc&amp;base=RLAW240&amp;n=207670&amp;dst=100022" TargetMode="External"/><Relationship Id="rId43" Type="http://schemas.openxmlformats.org/officeDocument/2006/relationships/hyperlink" Target="https://login.consultant.ru/link/?req=doc&amp;base=LAW&amp;n=494968" TargetMode="External"/><Relationship Id="rId48" Type="http://schemas.openxmlformats.org/officeDocument/2006/relationships/hyperlink" Target="https://login.consultant.ru/link/?req=doc&amp;base=LAW&amp;n=500868" TargetMode="External"/><Relationship Id="rId56" Type="http://schemas.openxmlformats.org/officeDocument/2006/relationships/hyperlink" Target="https://login.consultant.ru/link/?req=doc&amp;base=RLAW240&amp;n=186199&amp;dst=100094" TargetMode="External"/><Relationship Id="rId64" Type="http://schemas.openxmlformats.org/officeDocument/2006/relationships/hyperlink" Target="https://login.consultant.ru/link/?req=doc&amp;base=RLAW240&amp;n=229149&amp;dst=100199" TargetMode="External"/><Relationship Id="rId69" Type="http://schemas.openxmlformats.org/officeDocument/2006/relationships/hyperlink" Target="https://login.consultant.ru/link/?req=doc&amp;base=LAW&amp;n=482692&amp;dst=217" TargetMode="External"/><Relationship Id="rId77" Type="http://schemas.openxmlformats.org/officeDocument/2006/relationships/hyperlink" Target="https://login.consultant.ru/link/?req=doc&amp;base=RLAW240&amp;n=186199&amp;dst=100102" TargetMode="External"/><Relationship Id="rId100" Type="http://schemas.openxmlformats.org/officeDocument/2006/relationships/hyperlink" Target="https://login.consultant.ru/link/?req=doc&amp;base=LAW&amp;n=426999&amp;dst=100008" TargetMode="External"/><Relationship Id="rId105" Type="http://schemas.openxmlformats.org/officeDocument/2006/relationships/hyperlink" Target="https://login.consultant.ru/link/?req=doc&amp;base=RLAW240&amp;n=229149&amp;dst=100259" TargetMode="External"/><Relationship Id="rId113" Type="http://schemas.openxmlformats.org/officeDocument/2006/relationships/image" Target="media/image2.wmf"/><Relationship Id="rId118" Type="http://schemas.openxmlformats.org/officeDocument/2006/relationships/hyperlink" Target="https://login.consultant.ru/link/?req=doc&amp;base=RLAW240&amp;n=186199&amp;dst=100007" TargetMode="External"/><Relationship Id="rId126" Type="http://schemas.openxmlformats.org/officeDocument/2006/relationships/theme" Target="theme/theme1.xml"/><Relationship Id="rId8" Type="http://schemas.openxmlformats.org/officeDocument/2006/relationships/hyperlink" Target="https://login.consultant.ru/link/?req=doc&amp;base=RLAW240&amp;n=229149&amp;dst=100005" TargetMode="External"/><Relationship Id="rId51" Type="http://schemas.openxmlformats.org/officeDocument/2006/relationships/hyperlink" Target="https://login.consultant.ru/link/?req=doc&amp;base=RLAW240&amp;n=229149&amp;dst=100190" TargetMode="External"/><Relationship Id="rId72" Type="http://schemas.openxmlformats.org/officeDocument/2006/relationships/hyperlink" Target="https://login.consultant.ru/link/?req=doc&amp;base=RLAW240&amp;n=229149&amp;dst=100203" TargetMode="External"/><Relationship Id="rId80" Type="http://schemas.openxmlformats.org/officeDocument/2006/relationships/hyperlink" Target="https://login.consultant.ru/link/?req=doc&amp;base=RLAW240&amp;n=207670&amp;dst=100063" TargetMode="External"/><Relationship Id="rId85" Type="http://schemas.openxmlformats.org/officeDocument/2006/relationships/hyperlink" Target="https://login.consultant.ru/link/?req=doc&amp;base=RLAW240&amp;n=229149&amp;dst=100243" TargetMode="External"/><Relationship Id="rId93" Type="http://schemas.openxmlformats.org/officeDocument/2006/relationships/hyperlink" Target="https://login.consultant.ru/link/?req=doc&amp;base=LAW&amp;n=466790&amp;dst=3704" TargetMode="External"/><Relationship Id="rId98" Type="http://schemas.openxmlformats.org/officeDocument/2006/relationships/hyperlink" Target="https://login.consultant.ru/link/?req=doc&amp;base=RLAW240&amp;n=229149&amp;dst=100256" TargetMode="External"/><Relationship Id="rId121" Type="http://schemas.openxmlformats.org/officeDocument/2006/relationships/header" Target="header1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240&amp;n=229149&amp;dst=100012" TargetMode="External"/><Relationship Id="rId17" Type="http://schemas.openxmlformats.org/officeDocument/2006/relationships/hyperlink" Target="https://login.consultant.ru/link/?req=doc&amp;base=RLAW240&amp;n=207670&amp;dst=100011" TargetMode="External"/><Relationship Id="rId25" Type="http://schemas.openxmlformats.org/officeDocument/2006/relationships/hyperlink" Target="https://login.consultant.ru/link/?req=doc&amp;base=LAW&amp;n=483232" TargetMode="External"/><Relationship Id="rId33" Type="http://schemas.openxmlformats.org/officeDocument/2006/relationships/hyperlink" Target="https://login.consultant.ru/link/?req=doc&amp;base=RLAW240&amp;n=186199&amp;dst=100027" TargetMode="External"/><Relationship Id="rId38" Type="http://schemas.openxmlformats.org/officeDocument/2006/relationships/hyperlink" Target="https://login.consultant.ru/link/?req=doc&amp;base=RLAW240&amp;n=229149&amp;dst=100026" TargetMode="External"/><Relationship Id="rId46" Type="http://schemas.openxmlformats.org/officeDocument/2006/relationships/hyperlink" Target="https://login.consultant.ru/link/?req=doc&amp;base=LAW&amp;n=481359" TargetMode="External"/><Relationship Id="rId59" Type="http://schemas.openxmlformats.org/officeDocument/2006/relationships/hyperlink" Target="https://login.consultant.ru/link/?req=doc&amp;base=RLAW240&amp;n=229149&amp;dst=100194" TargetMode="External"/><Relationship Id="rId67" Type="http://schemas.openxmlformats.org/officeDocument/2006/relationships/hyperlink" Target="https://login.consultant.ru/link/?req=doc&amp;base=LAW&amp;n=466790&amp;dst=3704" TargetMode="External"/><Relationship Id="rId103" Type="http://schemas.openxmlformats.org/officeDocument/2006/relationships/hyperlink" Target="https://login.consultant.ru/link/?req=doc&amp;base=RLAW240&amp;n=229149&amp;dst=100257" TargetMode="External"/><Relationship Id="rId108" Type="http://schemas.openxmlformats.org/officeDocument/2006/relationships/hyperlink" Target="https://login.consultant.ru/link/?req=doc&amp;base=RLAW240&amp;n=186199&amp;dst=100137" TargetMode="External"/><Relationship Id="rId116" Type="http://schemas.openxmlformats.org/officeDocument/2006/relationships/hyperlink" Target="https://login.consultant.ru/link/?req=doc&amp;base=LAW&amp;n=491530" TargetMode="External"/><Relationship Id="rId124" Type="http://schemas.openxmlformats.org/officeDocument/2006/relationships/footer" Target="footer2.xml"/><Relationship Id="rId20" Type="http://schemas.openxmlformats.org/officeDocument/2006/relationships/hyperlink" Target="https://login.consultant.ru/link/?req=doc&amp;base=RLAW240&amp;n=229149&amp;dst=100007" TargetMode="External"/><Relationship Id="rId41" Type="http://schemas.openxmlformats.org/officeDocument/2006/relationships/hyperlink" Target="http://www.dsx-kirov.ru" TargetMode="External"/><Relationship Id="rId54" Type="http://schemas.openxmlformats.org/officeDocument/2006/relationships/hyperlink" Target="https://login.consultant.ru/link/?req=doc&amp;base=RLAW240&amp;n=229149&amp;dst=100192" TargetMode="External"/><Relationship Id="rId62" Type="http://schemas.openxmlformats.org/officeDocument/2006/relationships/hyperlink" Target="https://login.consultant.ru/link/?req=doc&amp;base=RLAW240&amp;n=229149&amp;dst=100198" TargetMode="External"/><Relationship Id="rId70" Type="http://schemas.openxmlformats.org/officeDocument/2006/relationships/hyperlink" Target="https://login.consultant.ru/link/?req=doc&amp;base=LAW&amp;n=482692&amp;dst=217" TargetMode="External"/><Relationship Id="rId75" Type="http://schemas.openxmlformats.org/officeDocument/2006/relationships/hyperlink" Target="https://login.consultant.ru/link/?req=doc&amp;base=RLAW240&amp;n=229149&amp;dst=100234" TargetMode="External"/><Relationship Id="rId83" Type="http://schemas.openxmlformats.org/officeDocument/2006/relationships/hyperlink" Target="https://login.consultant.ru/link/?req=doc&amp;base=LAW&amp;n=500868" TargetMode="External"/><Relationship Id="rId88" Type="http://schemas.openxmlformats.org/officeDocument/2006/relationships/hyperlink" Target="https://login.consultant.ru/link/?req=doc&amp;base=RLAW240&amp;n=229149&amp;dst=100249" TargetMode="External"/><Relationship Id="rId91" Type="http://schemas.openxmlformats.org/officeDocument/2006/relationships/hyperlink" Target="https://login.consultant.ru/link/?req=doc&amp;base=RLAW240&amp;n=207670&amp;dst=100066" TargetMode="External"/><Relationship Id="rId96" Type="http://schemas.openxmlformats.org/officeDocument/2006/relationships/hyperlink" Target="https://login.consultant.ru/link/?req=doc&amp;base=RLAW240&amp;n=186199&amp;dst=100108" TargetMode="External"/><Relationship Id="rId111" Type="http://schemas.openxmlformats.org/officeDocument/2006/relationships/hyperlink" Target="https://login.consultant.ru/link/?req=doc&amp;base=RLAW240&amp;n=229149&amp;dst=10026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40&amp;n=186199&amp;dst=100005" TargetMode="External"/><Relationship Id="rId15" Type="http://schemas.openxmlformats.org/officeDocument/2006/relationships/hyperlink" Target="https://login.consultant.ru/link/?req=doc&amp;base=RLAW240&amp;n=154900" TargetMode="External"/><Relationship Id="rId23" Type="http://schemas.openxmlformats.org/officeDocument/2006/relationships/hyperlink" Target="https://login.consultant.ru/link/?req=doc&amp;base=RLAW240&amp;n=229149&amp;dst=100021" TargetMode="External"/><Relationship Id="rId28" Type="http://schemas.openxmlformats.org/officeDocument/2006/relationships/hyperlink" Target="https://login.consultant.ru/link/?req=doc&amp;base=LAW&amp;n=481359" TargetMode="External"/><Relationship Id="rId36" Type="http://schemas.openxmlformats.org/officeDocument/2006/relationships/hyperlink" Target="https://login.consultant.ru/link/?req=doc&amp;base=RLAW240&amp;n=207670&amp;dst=100023" TargetMode="External"/><Relationship Id="rId49" Type="http://schemas.openxmlformats.org/officeDocument/2006/relationships/hyperlink" Target="https://login.consultant.ru/link/?req=doc&amp;base=LAW&amp;n=89965" TargetMode="External"/><Relationship Id="rId57" Type="http://schemas.openxmlformats.org/officeDocument/2006/relationships/hyperlink" Target="https://login.consultant.ru/link/?req=doc&amp;base=RLAW240&amp;n=186199&amp;dst=100096" TargetMode="External"/><Relationship Id="rId106" Type="http://schemas.openxmlformats.org/officeDocument/2006/relationships/hyperlink" Target="https://login.consultant.ru/link/?req=doc&amp;base=RLAW240&amp;n=186199&amp;dst=100119" TargetMode="External"/><Relationship Id="rId114" Type="http://schemas.openxmlformats.org/officeDocument/2006/relationships/image" Target="media/image3.wmf"/><Relationship Id="rId119" Type="http://schemas.openxmlformats.org/officeDocument/2006/relationships/hyperlink" Target="https://login.consultant.ru/link/?req=doc&amp;base=RLAW240&amp;n=207670&amp;dst=100007" TargetMode="External"/><Relationship Id="rId10" Type="http://schemas.openxmlformats.org/officeDocument/2006/relationships/hyperlink" Target="https://login.consultant.ru/link/?req=doc&amp;base=RLAW240&amp;n=235667" TargetMode="External"/><Relationship Id="rId31" Type="http://schemas.openxmlformats.org/officeDocument/2006/relationships/hyperlink" Target="https://login.consultant.ru/link/?req=doc&amp;base=RLAW240&amp;n=186199&amp;dst=100018" TargetMode="External"/><Relationship Id="rId44" Type="http://schemas.openxmlformats.org/officeDocument/2006/relationships/hyperlink" Target="https://login.consultant.ru/link/?req=doc&amp;base=LAW&amp;n=479332" TargetMode="External"/><Relationship Id="rId52" Type="http://schemas.openxmlformats.org/officeDocument/2006/relationships/hyperlink" Target="https://login.consultant.ru/link/?req=doc&amp;base=RLAW240&amp;n=186199&amp;dst=100093" TargetMode="External"/><Relationship Id="rId60" Type="http://schemas.openxmlformats.org/officeDocument/2006/relationships/hyperlink" Target="https://login.consultant.ru/link/?req=doc&amp;base=RLAW240&amp;n=229149&amp;dst=100196" TargetMode="External"/><Relationship Id="rId65" Type="http://schemas.openxmlformats.org/officeDocument/2006/relationships/hyperlink" Target="https://login.consultant.ru/link/?req=doc&amp;base=LAW&amp;n=394556&amp;dst=100789" TargetMode="External"/><Relationship Id="rId73" Type="http://schemas.openxmlformats.org/officeDocument/2006/relationships/hyperlink" Target="https://login.consultant.ru/link/?req=doc&amp;base=RLAW240&amp;n=229149&amp;dst=100229" TargetMode="External"/><Relationship Id="rId78" Type="http://schemas.openxmlformats.org/officeDocument/2006/relationships/hyperlink" Target="https://login.consultant.ru/link/?req=doc&amp;base=LAW&amp;n=500868" TargetMode="External"/><Relationship Id="rId81" Type="http://schemas.openxmlformats.org/officeDocument/2006/relationships/hyperlink" Target="https://login.consultant.ru/link/?req=doc&amp;base=RLAW240&amp;n=229149&amp;dst=100238" TargetMode="External"/><Relationship Id="rId86" Type="http://schemas.openxmlformats.org/officeDocument/2006/relationships/hyperlink" Target="https://login.consultant.ru/link/?req=doc&amp;base=RLAW240&amp;n=229149&amp;dst=100245" TargetMode="External"/><Relationship Id="rId94" Type="http://schemas.openxmlformats.org/officeDocument/2006/relationships/hyperlink" Target="https://login.consultant.ru/link/?req=doc&amp;base=LAW&amp;n=466790&amp;dst=3722" TargetMode="External"/><Relationship Id="rId99" Type="http://schemas.openxmlformats.org/officeDocument/2006/relationships/hyperlink" Target="https://login.consultant.ru/link/?req=doc&amp;base=RLAW240&amp;n=186199&amp;dst=100110" TargetMode="External"/><Relationship Id="rId101" Type="http://schemas.openxmlformats.org/officeDocument/2006/relationships/hyperlink" Target="https://login.consultant.ru/link/?req=doc&amp;base=RLAW240&amp;n=207670&amp;dst=100071" TargetMode="External"/><Relationship Id="rId122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500478&amp;dst=173407" TargetMode="External"/><Relationship Id="rId13" Type="http://schemas.openxmlformats.org/officeDocument/2006/relationships/hyperlink" Target="https://login.consultant.ru/link/?req=doc&amp;base=RLAW240&amp;n=229149&amp;dst=100014" TargetMode="External"/><Relationship Id="rId18" Type="http://schemas.openxmlformats.org/officeDocument/2006/relationships/hyperlink" Target="https://login.consultant.ru/link/?req=doc&amp;base=RLAW240&amp;n=186199&amp;dst=100006" TargetMode="External"/><Relationship Id="rId39" Type="http://schemas.openxmlformats.org/officeDocument/2006/relationships/hyperlink" Target="https://login.consultant.ru/link/?req=doc&amp;base=RLAW240&amp;n=229149&amp;dst=100028" TargetMode="External"/><Relationship Id="rId109" Type="http://schemas.openxmlformats.org/officeDocument/2006/relationships/hyperlink" Target="https://login.consultant.ru/link/?req=doc&amp;base=RLAW240&amp;n=229149&amp;dst=100270" TargetMode="External"/><Relationship Id="rId34" Type="http://schemas.openxmlformats.org/officeDocument/2006/relationships/hyperlink" Target="https://login.consultant.ru/link/?req=doc&amp;base=RLAW240&amp;n=207670&amp;dst=100021" TargetMode="External"/><Relationship Id="rId50" Type="http://schemas.openxmlformats.org/officeDocument/2006/relationships/hyperlink" Target="https://login.consultant.ru/link/?req=doc&amp;base=RLAW240&amp;n=229149&amp;dst=100185" TargetMode="External"/><Relationship Id="rId55" Type="http://schemas.openxmlformats.org/officeDocument/2006/relationships/hyperlink" Target="https://login.consultant.ru/link/?req=doc&amp;base=RLAW240&amp;n=229149&amp;dst=100193" TargetMode="External"/><Relationship Id="rId76" Type="http://schemas.openxmlformats.org/officeDocument/2006/relationships/hyperlink" Target="https://login.consultant.ru/link/?req=doc&amp;base=RLAW240&amp;n=186199&amp;dst=100100" TargetMode="External"/><Relationship Id="rId97" Type="http://schemas.openxmlformats.org/officeDocument/2006/relationships/hyperlink" Target="https://login.consultant.ru/link/?req=doc&amp;base=RLAW240&amp;n=207670&amp;dst=100070" TargetMode="External"/><Relationship Id="rId104" Type="http://schemas.openxmlformats.org/officeDocument/2006/relationships/hyperlink" Target="https://login.consultant.ru/link/?req=doc&amp;base=RLAW240&amp;n=186199&amp;dst=100112" TargetMode="External"/><Relationship Id="rId120" Type="http://schemas.openxmlformats.org/officeDocument/2006/relationships/hyperlink" Target="https://login.consultant.ru/link/?req=doc&amp;base=RLAW240&amp;n=229149&amp;dst=100008" TargetMode="External"/><Relationship Id="rId125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240&amp;n=207670&amp;dst=100005" TargetMode="External"/><Relationship Id="rId71" Type="http://schemas.openxmlformats.org/officeDocument/2006/relationships/hyperlink" Target="https://login.consultant.ru/link/?req=doc&amp;base=LAW&amp;n=479333&amp;dst=100104" TargetMode="External"/><Relationship Id="rId92" Type="http://schemas.openxmlformats.org/officeDocument/2006/relationships/hyperlink" Target="https://login.consultant.ru/link/?req=doc&amp;base=RLAW240&amp;n=207670&amp;dst=100067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240&amp;n=229149&amp;dst=100023" TargetMode="External"/><Relationship Id="rId24" Type="http://schemas.openxmlformats.org/officeDocument/2006/relationships/hyperlink" Target="https://login.consultant.ru/link/?req=doc&amp;base=LAW&amp;n=500478&amp;dst=159244" TargetMode="External"/><Relationship Id="rId40" Type="http://schemas.openxmlformats.org/officeDocument/2006/relationships/hyperlink" Target="https://login.consultant.ru/link/?req=doc&amp;base=RLAW240&amp;n=229149&amp;dst=100030" TargetMode="External"/><Relationship Id="rId45" Type="http://schemas.openxmlformats.org/officeDocument/2006/relationships/hyperlink" Target="https://login.consultant.ru/link/?req=doc&amp;base=LAW&amp;n=481359" TargetMode="External"/><Relationship Id="rId66" Type="http://schemas.openxmlformats.org/officeDocument/2006/relationships/hyperlink" Target="https://login.consultant.ru/link/?req=doc&amp;base=RLAW240&amp;n=229149&amp;dst=100201" TargetMode="External"/><Relationship Id="rId87" Type="http://schemas.openxmlformats.org/officeDocument/2006/relationships/hyperlink" Target="https://login.consultant.ru/link/?req=doc&amp;base=RLAW240&amp;n=229149&amp;dst=100248" TargetMode="External"/><Relationship Id="rId110" Type="http://schemas.openxmlformats.org/officeDocument/2006/relationships/hyperlink" Target="https://login.consultant.ru/link/?req=doc&amp;base=RLAW240&amp;n=229149&amp;dst=100260" TargetMode="External"/><Relationship Id="rId115" Type="http://schemas.openxmlformats.org/officeDocument/2006/relationships/hyperlink" Target="https://login.consultant.ru/link/?req=doc&amp;base=RLAW240&amp;n=229149&amp;dst=100262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24661</Words>
  <Characters>140571</Characters>
  <Application>Microsoft Office Word</Application>
  <DocSecurity>0</DocSecurity>
  <Lines>1171</Lines>
  <Paragraphs>329</Paragraphs>
  <ScaleCrop>false</ScaleCrop>
  <Company>КонсультантПлюс Версия 4024.00.51</Company>
  <LinksUpToDate>false</LinksUpToDate>
  <CharactersWithSpaces>164903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Кировской области от 30.04.2021 N 224-П
(ред. от 28.06.2024)
"О предоставлении грантов "Агростартап" из областного бюджета на создание и (или) развитие хозяйств"
(вместе с "Порядком предоставления грантов "Агростартап" из областного бюджета на создание и (или) развитие хозяйств", "Регламентом работы конкурсной комиссии по проведению отбора заявителей для предоставления грантов "Агростартап" из областного бюджета на создание и (или) развитие хозяйств")</dc:title>
  <cp:lastModifiedBy>omf2</cp:lastModifiedBy>
  <cp:revision>2</cp:revision>
  <dcterms:created xsi:type="dcterms:W3CDTF">2025-04-01T15:41:00Z</dcterms:created>
  <dcterms:modified xsi:type="dcterms:W3CDTF">2025-04-01T15:42:00Z</dcterms:modified>
</cp:coreProperties>
</file>