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778" w:rsidRDefault="00705778">
      <w:pPr>
        <w:pStyle w:val="ConsPlusTitlePage"/>
      </w:pPr>
      <w:r>
        <w:t xml:space="preserve">Документ предоставлен </w:t>
      </w:r>
      <w:hyperlink r:id="rId5">
        <w:r>
          <w:rPr>
            <w:color w:val="0000FF"/>
          </w:rPr>
          <w:t>КонсультантПлюс</w:t>
        </w:r>
      </w:hyperlink>
      <w:r>
        <w:br/>
      </w:r>
    </w:p>
    <w:p w:rsidR="00705778" w:rsidRDefault="00705778">
      <w:pPr>
        <w:pStyle w:val="ConsPlusNormal"/>
        <w:jc w:val="both"/>
        <w:outlineLvl w:val="0"/>
      </w:pPr>
    </w:p>
    <w:p w:rsidR="00705778" w:rsidRDefault="00705778">
      <w:pPr>
        <w:pStyle w:val="ConsPlusTitle"/>
        <w:jc w:val="center"/>
        <w:outlineLvl w:val="0"/>
      </w:pPr>
      <w:r>
        <w:t>ПРАВИТЕЛЬСТВО КИРОВСКОЙ ОБЛАСТИ</w:t>
      </w:r>
    </w:p>
    <w:p w:rsidR="00705778" w:rsidRDefault="00705778">
      <w:pPr>
        <w:pStyle w:val="ConsPlusTitle"/>
        <w:jc w:val="both"/>
      </w:pPr>
    </w:p>
    <w:p w:rsidR="00705778" w:rsidRDefault="00705778">
      <w:pPr>
        <w:pStyle w:val="ConsPlusTitle"/>
        <w:jc w:val="center"/>
      </w:pPr>
      <w:r>
        <w:t>ПОСТАНОВЛЕНИЕ</w:t>
      </w:r>
    </w:p>
    <w:p w:rsidR="00705778" w:rsidRDefault="00705778">
      <w:pPr>
        <w:pStyle w:val="ConsPlusTitle"/>
        <w:jc w:val="center"/>
      </w:pPr>
      <w:r>
        <w:t>от 2 декабря 2021 г. N 660-П</w:t>
      </w:r>
    </w:p>
    <w:p w:rsidR="00705778" w:rsidRDefault="00705778">
      <w:pPr>
        <w:pStyle w:val="ConsPlusTitle"/>
        <w:jc w:val="both"/>
      </w:pPr>
    </w:p>
    <w:p w:rsidR="00705778" w:rsidRDefault="00705778">
      <w:pPr>
        <w:pStyle w:val="ConsPlusTitle"/>
        <w:jc w:val="center"/>
      </w:pPr>
      <w:r>
        <w:t>О ПРЕДОСТАВЛЕНИИ НАУЧНЫМ ОРГАНИЗАЦИЯМ, ПРОФЕССИОНАЛЬНЫМ</w:t>
      </w:r>
    </w:p>
    <w:p w:rsidR="00705778" w:rsidRDefault="00705778">
      <w:pPr>
        <w:pStyle w:val="ConsPlusTitle"/>
        <w:jc w:val="center"/>
      </w:pPr>
      <w:r>
        <w:t>ОБРАЗОВАТЕЛЬНЫМ ОРГАНИЗАЦИЯМ, ОБРАЗОВАТЕЛЬНЫМ ОРГАНИЗАЦИЯМ</w:t>
      </w:r>
    </w:p>
    <w:p w:rsidR="00705778" w:rsidRDefault="00705778">
      <w:pPr>
        <w:pStyle w:val="ConsPlusTitle"/>
        <w:jc w:val="center"/>
      </w:pPr>
      <w:r>
        <w:t>ВЫСШЕГО ОБРАЗОВАНИЯ, КОТОРЫЕ В ПРОЦЕССЕ НАУЧНОЙ,</w:t>
      </w:r>
    </w:p>
    <w:p w:rsidR="00705778" w:rsidRDefault="00705778">
      <w:pPr>
        <w:pStyle w:val="ConsPlusTitle"/>
        <w:jc w:val="center"/>
      </w:pPr>
      <w:r>
        <w:t>НАУЧНО-ТЕХНИЧЕСКОЙ И (ИЛИ) ОБРАЗОВАТЕЛЬНОЙ ДЕЯТЕЛЬНОСТИ</w:t>
      </w:r>
    </w:p>
    <w:p w:rsidR="00705778" w:rsidRDefault="00705778">
      <w:pPr>
        <w:pStyle w:val="ConsPlusTitle"/>
        <w:jc w:val="center"/>
      </w:pPr>
      <w:r>
        <w:t>ОСУЩЕСТВЛЯЮТ НА ТЕРРИТОРИИ КИРОВСКОЙ ОБЛАСТИ ПРОИЗВОДСТВО</w:t>
      </w:r>
    </w:p>
    <w:p w:rsidR="00705778" w:rsidRDefault="00705778">
      <w:pPr>
        <w:pStyle w:val="ConsPlusTitle"/>
        <w:jc w:val="center"/>
      </w:pPr>
      <w:r>
        <w:t>СЕЛЬСКОХОЗЯЙСТВЕННОЙ ПРОДУКЦИИ, ЕЕ ПЕРВИЧНУЮ И ПОСЛЕДУЮЩУЮ</w:t>
      </w:r>
    </w:p>
    <w:p w:rsidR="00705778" w:rsidRDefault="00705778">
      <w:pPr>
        <w:pStyle w:val="ConsPlusTitle"/>
        <w:jc w:val="center"/>
      </w:pPr>
      <w:r>
        <w:t>(ПРОМЫШЛЕННУЮ) ПЕРЕРАБОТКУ В СООТВЕТСТВИИ С ПЕРЕЧНЕМ,</w:t>
      </w:r>
    </w:p>
    <w:p w:rsidR="00705778" w:rsidRDefault="00705778">
      <w:pPr>
        <w:pStyle w:val="ConsPlusTitle"/>
        <w:jc w:val="center"/>
      </w:pPr>
      <w:r>
        <w:t>УКАЗАННЫМ В ЧАСТИ 1 СТАТЬИ 3 ФЕДЕРАЛЬНОГО ЗАКОНА ОТ 29</w:t>
      </w:r>
    </w:p>
    <w:p w:rsidR="00705778" w:rsidRDefault="00705778">
      <w:pPr>
        <w:pStyle w:val="ConsPlusTitle"/>
        <w:jc w:val="center"/>
      </w:pPr>
      <w:r>
        <w:t>ДЕКАБРЯ 2006 ГОДА N 264-ФЗ "О РАЗВИТИИ СЕЛЬСКОГО ХОЗЯЙСТВА",</w:t>
      </w:r>
    </w:p>
    <w:p w:rsidR="00705778" w:rsidRDefault="00705778">
      <w:pPr>
        <w:pStyle w:val="ConsPlusTitle"/>
        <w:jc w:val="center"/>
      </w:pPr>
      <w:r>
        <w:t>ГРАНТОВ В ФОРМЕ СУБСИДИЙ ИЗ ОБЛАСТНОГО БЮДЖЕТА</w:t>
      </w:r>
    </w:p>
    <w:p w:rsidR="00705778" w:rsidRDefault="00705778">
      <w:pPr>
        <w:pStyle w:val="ConsPlusTitle"/>
        <w:jc w:val="center"/>
      </w:pPr>
      <w:r>
        <w:t>НА РАЗВИТИЕ ЖИВОТНОВОДСТВА</w:t>
      </w:r>
    </w:p>
    <w:p w:rsidR="00705778" w:rsidRDefault="00705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5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5778" w:rsidRDefault="00705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5778" w:rsidRDefault="00705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5778" w:rsidRDefault="00705778">
            <w:pPr>
              <w:pStyle w:val="ConsPlusNormal"/>
              <w:jc w:val="center"/>
            </w:pPr>
            <w:r>
              <w:rPr>
                <w:color w:val="392C69"/>
              </w:rPr>
              <w:t>Список изменяющих документов</w:t>
            </w:r>
          </w:p>
          <w:p w:rsidR="00705778" w:rsidRDefault="00705778">
            <w:pPr>
              <w:pStyle w:val="ConsPlusNormal"/>
              <w:jc w:val="center"/>
            </w:pPr>
            <w:r>
              <w:rPr>
                <w:color w:val="392C69"/>
              </w:rPr>
              <w:t>(в ред. постановлений Правительства Кировской области</w:t>
            </w:r>
          </w:p>
          <w:p w:rsidR="00705778" w:rsidRDefault="00705778">
            <w:pPr>
              <w:pStyle w:val="ConsPlusNormal"/>
              <w:jc w:val="center"/>
            </w:pPr>
            <w:r>
              <w:rPr>
                <w:color w:val="392C69"/>
              </w:rPr>
              <w:t xml:space="preserve">от 06.05.2022 </w:t>
            </w:r>
            <w:hyperlink r:id="rId6">
              <w:r>
                <w:rPr>
                  <w:color w:val="0000FF"/>
                </w:rPr>
                <w:t>N 215-П</w:t>
              </w:r>
            </w:hyperlink>
            <w:r>
              <w:rPr>
                <w:color w:val="392C69"/>
              </w:rPr>
              <w:t xml:space="preserve">, от 23.05.2023 </w:t>
            </w:r>
            <w:hyperlink r:id="rId7">
              <w:r>
                <w:rPr>
                  <w:color w:val="0000FF"/>
                </w:rPr>
                <w:t>N 267-П</w:t>
              </w:r>
            </w:hyperlink>
            <w:r>
              <w:rPr>
                <w:color w:val="392C69"/>
              </w:rPr>
              <w:t xml:space="preserve">, от 26.12.2023 </w:t>
            </w:r>
            <w:hyperlink r:id="rId8">
              <w:r>
                <w:rPr>
                  <w:color w:val="0000FF"/>
                </w:rPr>
                <w:t>N 744-П</w:t>
              </w:r>
            </w:hyperlink>
            <w:r>
              <w:rPr>
                <w:color w:val="392C69"/>
              </w:rPr>
              <w:t>,</w:t>
            </w:r>
          </w:p>
          <w:p w:rsidR="00705778" w:rsidRDefault="00705778">
            <w:pPr>
              <w:pStyle w:val="ConsPlusNormal"/>
              <w:jc w:val="center"/>
            </w:pPr>
            <w:r>
              <w:rPr>
                <w:color w:val="392C69"/>
              </w:rPr>
              <w:t xml:space="preserve">от 05.06.2024 </w:t>
            </w:r>
            <w:hyperlink r:id="rId9">
              <w:r>
                <w:rPr>
                  <w:color w:val="0000FF"/>
                </w:rPr>
                <w:t>N 252-П</w:t>
              </w:r>
            </w:hyperlink>
            <w:r>
              <w:rPr>
                <w:color w:val="392C69"/>
              </w:rPr>
              <w:t xml:space="preserve">, от 03.06.2025 </w:t>
            </w:r>
            <w:hyperlink r:id="rId10">
              <w:r>
                <w:rPr>
                  <w:color w:val="0000FF"/>
                </w:rPr>
                <w:t>N 290-П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5778" w:rsidRDefault="00705778">
            <w:pPr>
              <w:pStyle w:val="ConsPlusNormal"/>
            </w:pPr>
          </w:p>
        </w:tc>
      </w:tr>
    </w:tbl>
    <w:p w:rsidR="00705778" w:rsidRDefault="00705778">
      <w:pPr>
        <w:pStyle w:val="ConsPlusNormal"/>
        <w:jc w:val="both"/>
      </w:pPr>
    </w:p>
    <w:p w:rsidR="00705778" w:rsidRDefault="00705778">
      <w:pPr>
        <w:pStyle w:val="ConsPlusNormal"/>
        <w:ind w:firstLine="540"/>
        <w:jc w:val="both"/>
      </w:pPr>
      <w:r>
        <w:t xml:space="preserve">В соответствии с </w:t>
      </w:r>
      <w:hyperlink r:id="rId11">
        <w:r>
          <w:rPr>
            <w:color w:val="0000FF"/>
          </w:rPr>
          <w:t>пунктом 4 статьи 78.1</w:t>
        </w:r>
      </w:hyperlink>
      <w:r>
        <w:t xml:space="preserve"> Бюджетного кодекса Российской Федерации и в целях реализации государственной </w:t>
      </w:r>
      <w:hyperlink r:id="rId12">
        <w:r>
          <w:rPr>
            <w:color w:val="0000FF"/>
          </w:rPr>
          <w:t>программы</w:t>
        </w:r>
      </w:hyperlink>
      <w: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Правительство Кировской области постановляет:</w:t>
      </w:r>
    </w:p>
    <w:p w:rsidR="00705778" w:rsidRDefault="00705778">
      <w:pPr>
        <w:pStyle w:val="ConsPlusNormal"/>
        <w:jc w:val="both"/>
      </w:pPr>
      <w:r>
        <w:t xml:space="preserve">(в ред. </w:t>
      </w:r>
      <w:hyperlink r:id="rId13">
        <w:r>
          <w:rPr>
            <w:color w:val="0000FF"/>
          </w:rPr>
          <w:t>постановления</w:t>
        </w:r>
      </w:hyperlink>
      <w:r>
        <w:t xml:space="preserve"> Правительства Кировской области от 05.06.2024 N 252-П)</w:t>
      </w:r>
    </w:p>
    <w:p w:rsidR="00705778" w:rsidRDefault="00705778">
      <w:pPr>
        <w:pStyle w:val="ConsPlusNormal"/>
        <w:spacing w:before="220"/>
        <w:ind w:firstLine="540"/>
        <w:jc w:val="both"/>
      </w:pPr>
      <w:r>
        <w:t xml:space="preserve">1. Утвердить </w:t>
      </w:r>
      <w:hyperlink w:anchor="P53">
        <w:r>
          <w:rPr>
            <w:color w:val="0000FF"/>
          </w:rPr>
          <w:t>Порядок</w:t>
        </w:r>
      </w:hyperlink>
      <w:r>
        <w:t xml:space="preserve"> предоставления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на территории Кировской области производство сельскохозяйственной продукции, ее первичную и последующую (промышленную) переработку в соответствии с перечнем, указанным в части 1 статьи 3 Федерального закона от 29 декабря 2006 года N 264-ФЗ "О развитии сельского хозяйства", грантов в форме субсидий из областного бюджета на развитие животноводства согласно приложению N 1.</w:t>
      </w:r>
    </w:p>
    <w:p w:rsidR="00705778" w:rsidRDefault="00705778">
      <w:pPr>
        <w:pStyle w:val="ConsPlusNormal"/>
        <w:jc w:val="both"/>
      </w:pPr>
      <w:r>
        <w:t xml:space="preserve">(в ред. постановлений Правительства Кировской области от 23.05.2023 </w:t>
      </w:r>
      <w:hyperlink r:id="rId14">
        <w:r>
          <w:rPr>
            <w:color w:val="0000FF"/>
          </w:rPr>
          <w:t>N 267-П</w:t>
        </w:r>
      </w:hyperlink>
      <w:r>
        <w:t xml:space="preserve">, от 26.12.2023 </w:t>
      </w:r>
      <w:hyperlink r:id="rId15">
        <w:r>
          <w:rPr>
            <w:color w:val="0000FF"/>
          </w:rPr>
          <w:t>N 744-П</w:t>
        </w:r>
      </w:hyperlink>
      <w:r>
        <w:t>)</w:t>
      </w:r>
    </w:p>
    <w:p w:rsidR="00705778" w:rsidRDefault="00705778">
      <w:pPr>
        <w:pStyle w:val="ConsPlusNormal"/>
        <w:spacing w:before="220"/>
        <w:ind w:firstLine="540"/>
        <w:jc w:val="both"/>
      </w:pPr>
      <w:r>
        <w:t xml:space="preserve">2 - 3. Исключены. - </w:t>
      </w:r>
      <w:hyperlink r:id="rId16">
        <w:r>
          <w:rPr>
            <w:color w:val="0000FF"/>
          </w:rPr>
          <w:t>Постановление</w:t>
        </w:r>
      </w:hyperlink>
      <w:r>
        <w:t xml:space="preserve"> Правительства Кировской области от 05.06.2024 N 252-П.</w:t>
      </w:r>
    </w:p>
    <w:p w:rsidR="00705778" w:rsidRDefault="00705778">
      <w:pPr>
        <w:pStyle w:val="ConsPlusNormal"/>
        <w:spacing w:before="220"/>
        <w:ind w:firstLine="540"/>
        <w:jc w:val="both"/>
      </w:pPr>
      <w:r>
        <w:t xml:space="preserve">3-1. Установить, что отбор научных организаций, профессиональных образовательных организаций, образовательных организаций высшего образования, которые в процессе научной, научно-технической и (или) образовательной деятельности осуществляют на территории Кировской области производство сельскохозяйственной продукции, ее первичную и последующую (промышленную) переработку в соответствии с перечнем, указанным в </w:t>
      </w:r>
      <w:hyperlink r:id="rId17">
        <w:r>
          <w:rPr>
            <w:color w:val="0000FF"/>
          </w:rPr>
          <w:t>части 1 статьи 3</w:t>
        </w:r>
      </w:hyperlink>
      <w:r>
        <w:t xml:space="preserve"> Федерального закона от 29 декабря 2006 года N 264-ФЗ "О развитии сельского хозяйства", для предоставления грантов из областного бюджета на развитие животноводства осуществляется в порядке, определенном настоящим постановлением.</w:t>
      </w:r>
    </w:p>
    <w:p w:rsidR="00705778" w:rsidRDefault="00705778">
      <w:pPr>
        <w:pStyle w:val="ConsPlusNormal"/>
        <w:jc w:val="both"/>
      </w:pPr>
      <w:r>
        <w:t xml:space="preserve">(п. 3-1 введен </w:t>
      </w:r>
      <w:hyperlink r:id="rId18">
        <w:r>
          <w:rPr>
            <w:color w:val="0000FF"/>
          </w:rPr>
          <w:t>постановлением</w:t>
        </w:r>
      </w:hyperlink>
      <w:r>
        <w:t xml:space="preserve"> Правительства Кировской области от 05.06.2024 N 252-П)</w:t>
      </w:r>
    </w:p>
    <w:p w:rsidR="00705778" w:rsidRDefault="00705778">
      <w:pPr>
        <w:pStyle w:val="ConsPlusNormal"/>
        <w:spacing w:before="220"/>
        <w:ind w:firstLine="540"/>
        <w:jc w:val="both"/>
      </w:pPr>
      <w:r>
        <w:lastRenderedPageBreak/>
        <w:t xml:space="preserve">3-2. Финансовое обеспечение расходов на предоставление грантов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на территории Кировской области производство сельскохозяйственной продукции, ее первичную и последующую (промышленную) переработку в соответствии с перечнем, указанным в </w:t>
      </w:r>
      <w:hyperlink r:id="rId19">
        <w:r>
          <w:rPr>
            <w:color w:val="0000FF"/>
          </w:rPr>
          <w:t>части 1 статьи 3</w:t>
        </w:r>
      </w:hyperlink>
      <w:r>
        <w:t xml:space="preserve"> Федерального закона от 29 декабря 2006 года N 264-ФЗ "О развитии сельского хозяйства", из областного бюджета на развитие животноводства является расходным обязательством Кировской области и осуществляется за счет и в пределах бюджетных ассигнований областного бюджета, источником которых являются в том числе межбюджетные трансферты из федерального бюджета, имеющие целевое назначение, предусмотренных министерству сельского хозяйства и продовольствия Кировской области на развитие животноводства.</w:t>
      </w:r>
    </w:p>
    <w:p w:rsidR="00705778" w:rsidRDefault="00705778">
      <w:pPr>
        <w:pStyle w:val="ConsPlusNormal"/>
        <w:jc w:val="both"/>
      </w:pPr>
      <w:r>
        <w:t xml:space="preserve">(п. 3-2 введен </w:t>
      </w:r>
      <w:hyperlink r:id="rId20">
        <w:r>
          <w:rPr>
            <w:color w:val="0000FF"/>
          </w:rPr>
          <w:t>постановлением</w:t>
        </w:r>
      </w:hyperlink>
      <w:r>
        <w:t xml:space="preserve"> Правительства Кировской области от 05.06.2024 N 252-П)</w:t>
      </w:r>
    </w:p>
    <w:p w:rsidR="00705778" w:rsidRDefault="00705778">
      <w:pPr>
        <w:pStyle w:val="ConsPlusNormal"/>
        <w:spacing w:before="220"/>
        <w:ind w:firstLine="540"/>
        <w:jc w:val="both"/>
      </w:pPr>
      <w:r>
        <w:t>4. Признать утратившими силу постановления Правительства Кировской области:</w:t>
      </w:r>
    </w:p>
    <w:p w:rsidR="00705778" w:rsidRDefault="00705778">
      <w:pPr>
        <w:pStyle w:val="ConsPlusNormal"/>
        <w:spacing w:before="220"/>
        <w:ind w:firstLine="540"/>
        <w:jc w:val="both"/>
      </w:pPr>
      <w:r>
        <w:t xml:space="preserve">4.1. От 07.07.2020 </w:t>
      </w:r>
      <w:hyperlink r:id="rId21">
        <w:r>
          <w:rPr>
            <w:color w:val="0000FF"/>
          </w:rPr>
          <w:t>N 373-П</w:t>
        </w:r>
      </w:hyperlink>
      <w:r>
        <w:t xml:space="preserve"> "О предоставлении научным и образовательным организациям грантов в форме субсидий из областного бюджета на повышение продуктивности в молочном скотоводстве".</w:t>
      </w:r>
    </w:p>
    <w:p w:rsidR="00705778" w:rsidRDefault="00705778">
      <w:pPr>
        <w:pStyle w:val="ConsPlusNormal"/>
        <w:spacing w:before="220"/>
        <w:ind w:firstLine="540"/>
        <w:jc w:val="both"/>
      </w:pPr>
      <w:r>
        <w:t xml:space="preserve">4.2. От 29.12.2020 </w:t>
      </w:r>
      <w:hyperlink r:id="rId22">
        <w:r>
          <w:rPr>
            <w:color w:val="0000FF"/>
          </w:rPr>
          <w:t>N 726-П</w:t>
        </w:r>
      </w:hyperlink>
      <w:r>
        <w:t xml:space="preserve"> "О внесении изменений в постановление Правительства Кировской области от 07.07.2020 N 373-П".</w:t>
      </w:r>
    </w:p>
    <w:p w:rsidR="00705778" w:rsidRDefault="00705778">
      <w:pPr>
        <w:pStyle w:val="ConsPlusNormal"/>
        <w:spacing w:before="220"/>
        <w:ind w:firstLine="540"/>
        <w:jc w:val="both"/>
      </w:pPr>
      <w:r>
        <w:t>5. Контроль за выполнением постановления возложить на министерство сельского хозяйства и продовольствия Кировской области.</w:t>
      </w:r>
    </w:p>
    <w:p w:rsidR="00705778" w:rsidRDefault="00705778">
      <w:pPr>
        <w:pStyle w:val="ConsPlusNormal"/>
        <w:jc w:val="both"/>
      </w:pPr>
      <w:r>
        <w:t xml:space="preserve">(п. 5 в ред. </w:t>
      </w:r>
      <w:hyperlink r:id="rId23">
        <w:r>
          <w:rPr>
            <w:color w:val="0000FF"/>
          </w:rPr>
          <w:t>постановления</w:t>
        </w:r>
      </w:hyperlink>
      <w:r>
        <w:t xml:space="preserve"> Правительства Кировской области от 23.05.2023 N 267-П)</w:t>
      </w:r>
    </w:p>
    <w:p w:rsidR="00705778" w:rsidRDefault="00705778">
      <w:pPr>
        <w:pStyle w:val="ConsPlusNormal"/>
        <w:spacing w:before="220"/>
        <w:ind w:firstLine="540"/>
        <w:jc w:val="both"/>
      </w:pPr>
      <w:r>
        <w:t>6. Настоящее постановление вступает в силу через десять дней после его официального опубликования.</w:t>
      </w:r>
    </w:p>
    <w:p w:rsidR="00705778" w:rsidRDefault="00705778">
      <w:pPr>
        <w:pStyle w:val="ConsPlusNormal"/>
        <w:jc w:val="both"/>
      </w:pPr>
    </w:p>
    <w:p w:rsidR="00705778" w:rsidRDefault="00705778">
      <w:pPr>
        <w:pStyle w:val="ConsPlusNormal"/>
        <w:jc w:val="right"/>
      </w:pPr>
      <w:r>
        <w:t>Председатель Правительства</w:t>
      </w:r>
    </w:p>
    <w:p w:rsidR="00705778" w:rsidRDefault="00705778">
      <w:pPr>
        <w:pStyle w:val="ConsPlusNormal"/>
        <w:jc w:val="right"/>
      </w:pPr>
      <w:r>
        <w:t>Кировской области</w:t>
      </w:r>
    </w:p>
    <w:p w:rsidR="00705778" w:rsidRDefault="00705778">
      <w:pPr>
        <w:pStyle w:val="ConsPlusNormal"/>
        <w:jc w:val="right"/>
      </w:pPr>
      <w:r>
        <w:t>А.А.ЧУРИН</w:t>
      </w: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right"/>
        <w:outlineLvl w:val="0"/>
      </w:pPr>
      <w:r>
        <w:t>Приложение N 1</w:t>
      </w:r>
    </w:p>
    <w:p w:rsidR="00705778" w:rsidRDefault="00705778">
      <w:pPr>
        <w:pStyle w:val="ConsPlusNormal"/>
        <w:jc w:val="both"/>
      </w:pPr>
    </w:p>
    <w:p w:rsidR="00705778" w:rsidRDefault="00705778">
      <w:pPr>
        <w:pStyle w:val="ConsPlusNormal"/>
        <w:jc w:val="right"/>
      </w:pPr>
      <w:r>
        <w:t>Утвержден</w:t>
      </w:r>
    </w:p>
    <w:p w:rsidR="00705778" w:rsidRDefault="00705778">
      <w:pPr>
        <w:pStyle w:val="ConsPlusNormal"/>
        <w:jc w:val="right"/>
      </w:pPr>
      <w:r>
        <w:t>постановлением</w:t>
      </w:r>
    </w:p>
    <w:p w:rsidR="00705778" w:rsidRDefault="00705778">
      <w:pPr>
        <w:pStyle w:val="ConsPlusNormal"/>
        <w:jc w:val="right"/>
      </w:pPr>
      <w:r>
        <w:t>Правительства Кировской области</w:t>
      </w:r>
    </w:p>
    <w:p w:rsidR="00705778" w:rsidRDefault="00705778">
      <w:pPr>
        <w:pStyle w:val="ConsPlusNormal"/>
        <w:jc w:val="right"/>
      </w:pPr>
      <w:r>
        <w:t>от 2 декабря 2021 г. N 660-П</w:t>
      </w:r>
    </w:p>
    <w:p w:rsidR="00705778" w:rsidRDefault="00705778">
      <w:pPr>
        <w:pStyle w:val="ConsPlusNormal"/>
        <w:jc w:val="both"/>
      </w:pPr>
    </w:p>
    <w:p w:rsidR="00705778" w:rsidRDefault="00705778">
      <w:pPr>
        <w:pStyle w:val="ConsPlusTitle"/>
        <w:jc w:val="center"/>
      </w:pPr>
      <w:bookmarkStart w:id="0" w:name="P53"/>
      <w:bookmarkEnd w:id="0"/>
      <w:r>
        <w:t>ПОРЯДОК</w:t>
      </w:r>
    </w:p>
    <w:p w:rsidR="00705778" w:rsidRDefault="00705778">
      <w:pPr>
        <w:pStyle w:val="ConsPlusTitle"/>
        <w:jc w:val="center"/>
      </w:pPr>
      <w:r>
        <w:t>ПРЕДОСТАВЛЕНИЯ НАУЧНЫМ ОРГАНИЗАЦИЯМ, ПРОФЕССИОНАЛЬНЫМ</w:t>
      </w:r>
    </w:p>
    <w:p w:rsidR="00705778" w:rsidRDefault="00705778">
      <w:pPr>
        <w:pStyle w:val="ConsPlusTitle"/>
        <w:jc w:val="center"/>
      </w:pPr>
      <w:r>
        <w:t>ОБРАЗОВАТЕЛЬНЫМ ОРГАНИЗАЦИЯМ, ОБРАЗОВАТЕЛЬНЫМ ОРГАНИЗАЦИЯМ</w:t>
      </w:r>
    </w:p>
    <w:p w:rsidR="00705778" w:rsidRDefault="00705778">
      <w:pPr>
        <w:pStyle w:val="ConsPlusTitle"/>
        <w:jc w:val="center"/>
      </w:pPr>
      <w:r>
        <w:t>ВЫСШЕГО ОБРАЗОВАНИЯ, КОТОРЫЕ В ПРОЦЕССЕ НАУЧНОЙ,</w:t>
      </w:r>
    </w:p>
    <w:p w:rsidR="00705778" w:rsidRDefault="00705778">
      <w:pPr>
        <w:pStyle w:val="ConsPlusTitle"/>
        <w:jc w:val="center"/>
      </w:pPr>
      <w:r>
        <w:t>НАУЧНО-ТЕХНИЧЕСКОЙ И (ИЛИ) ОБРАЗОВАТЕЛЬНОЙ ДЕЯТЕЛЬНОСТИ</w:t>
      </w:r>
    </w:p>
    <w:p w:rsidR="00705778" w:rsidRDefault="00705778">
      <w:pPr>
        <w:pStyle w:val="ConsPlusTitle"/>
        <w:jc w:val="center"/>
      </w:pPr>
      <w:r>
        <w:t>ОСУЩЕСТВЛЯЮТ НА ТЕРРИТОРИИ КИРОВСКОЙ ОБЛАСТИ ПРОИЗВОДСТВО</w:t>
      </w:r>
    </w:p>
    <w:p w:rsidR="00705778" w:rsidRDefault="00705778">
      <w:pPr>
        <w:pStyle w:val="ConsPlusTitle"/>
        <w:jc w:val="center"/>
      </w:pPr>
      <w:r>
        <w:t>СЕЛЬСКОХОЗЯЙСТВЕННОЙ ПРОДУКЦИИ, ЕЕ ПЕРВИЧНУЮ И ПОСЛЕДУЮЩУЮ</w:t>
      </w:r>
    </w:p>
    <w:p w:rsidR="00705778" w:rsidRDefault="00705778">
      <w:pPr>
        <w:pStyle w:val="ConsPlusTitle"/>
        <w:jc w:val="center"/>
      </w:pPr>
      <w:r>
        <w:t>(ПРОМЫШЛЕННУЮ) ПЕРЕРАБОТКУ В СООТВЕТСТВИИ С ПЕРЕЧНЕМ,</w:t>
      </w:r>
    </w:p>
    <w:p w:rsidR="00705778" w:rsidRDefault="00705778">
      <w:pPr>
        <w:pStyle w:val="ConsPlusTitle"/>
        <w:jc w:val="center"/>
      </w:pPr>
      <w:r>
        <w:t>УКАЗАННЫМ В ЧАСТИ 1 СТАТЬИ 3 ФЕДЕРАЛЬНОГО ЗАКОНА ОТ 29</w:t>
      </w:r>
    </w:p>
    <w:p w:rsidR="00705778" w:rsidRDefault="00705778">
      <w:pPr>
        <w:pStyle w:val="ConsPlusTitle"/>
        <w:jc w:val="center"/>
      </w:pPr>
      <w:r>
        <w:t>ДЕКАБРЯ 2006 ГОДА N 264-ФЗ "О РАЗВИТИИ СЕЛЬСКОГО ХОЗЯЙСТВА",</w:t>
      </w:r>
    </w:p>
    <w:p w:rsidR="00705778" w:rsidRDefault="00705778">
      <w:pPr>
        <w:pStyle w:val="ConsPlusTitle"/>
        <w:jc w:val="center"/>
      </w:pPr>
      <w:r>
        <w:lastRenderedPageBreak/>
        <w:t>ГРАНТОВ В ФОРМЕ СУБСИДИЙ ИЗ ОБЛАСТНОГО БЮДЖЕТА</w:t>
      </w:r>
    </w:p>
    <w:p w:rsidR="00705778" w:rsidRDefault="00705778">
      <w:pPr>
        <w:pStyle w:val="ConsPlusTitle"/>
        <w:jc w:val="center"/>
      </w:pPr>
      <w:r>
        <w:t>НА РАЗВИТИЕ ЖИВОТНОВОДСТВА</w:t>
      </w:r>
    </w:p>
    <w:p w:rsidR="00705778" w:rsidRDefault="0070577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0577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05778" w:rsidRDefault="0070577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05778" w:rsidRDefault="0070577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05778" w:rsidRDefault="00705778">
            <w:pPr>
              <w:pStyle w:val="ConsPlusNormal"/>
              <w:jc w:val="center"/>
            </w:pPr>
            <w:r>
              <w:rPr>
                <w:color w:val="392C69"/>
              </w:rPr>
              <w:t>Список изменяющих документов</w:t>
            </w:r>
          </w:p>
          <w:p w:rsidR="00705778" w:rsidRDefault="00705778">
            <w:pPr>
              <w:pStyle w:val="ConsPlusNormal"/>
              <w:jc w:val="center"/>
            </w:pPr>
            <w:r>
              <w:rPr>
                <w:color w:val="392C69"/>
              </w:rPr>
              <w:t>(в ред. постановлений Правительства Кировской области</w:t>
            </w:r>
          </w:p>
          <w:p w:rsidR="00705778" w:rsidRDefault="00705778">
            <w:pPr>
              <w:pStyle w:val="ConsPlusNormal"/>
              <w:jc w:val="center"/>
            </w:pPr>
            <w:r>
              <w:rPr>
                <w:color w:val="392C69"/>
              </w:rPr>
              <w:t xml:space="preserve">от 06.05.2022 </w:t>
            </w:r>
            <w:hyperlink r:id="rId24">
              <w:r>
                <w:rPr>
                  <w:color w:val="0000FF"/>
                </w:rPr>
                <w:t>N 215-П</w:t>
              </w:r>
            </w:hyperlink>
            <w:r>
              <w:rPr>
                <w:color w:val="392C69"/>
              </w:rPr>
              <w:t xml:space="preserve">, от 23.05.2023 </w:t>
            </w:r>
            <w:hyperlink r:id="rId25">
              <w:r>
                <w:rPr>
                  <w:color w:val="0000FF"/>
                </w:rPr>
                <w:t>N 267-П</w:t>
              </w:r>
            </w:hyperlink>
            <w:r>
              <w:rPr>
                <w:color w:val="392C69"/>
              </w:rPr>
              <w:t xml:space="preserve">, от 26.12.2023 </w:t>
            </w:r>
            <w:hyperlink r:id="rId26">
              <w:r>
                <w:rPr>
                  <w:color w:val="0000FF"/>
                </w:rPr>
                <w:t>N 744-П</w:t>
              </w:r>
            </w:hyperlink>
            <w:r>
              <w:rPr>
                <w:color w:val="392C69"/>
              </w:rPr>
              <w:t>,</w:t>
            </w:r>
          </w:p>
          <w:p w:rsidR="00705778" w:rsidRDefault="00705778">
            <w:pPr>
              <w:pStyle w:val="ConsPlusNormal"/>
              <w:jc w:val="center"/>
            </w:pPr>
            <w:r>
              <w:rPr>
                <w:color w:val="392C69"/>
              </w:rPr>
              <w:t xml:space="preserve">от 05.06.2024 </w:t>
            </w:r>
            <w:hyperlink r:id="rId27">
              <w:r>
                <w:rPr>
                  <w:color w:val="0000FF"/>
                </w:rPr>
                <w:t>N 252-П</w:t>
              </w:r>
            </w:hyperlink>
            <w:r>
              <w:rPr>
                <w:color w:val="392C69"/>
              </w:rPr>
              <w:t xml:space="preserve">, от 03.06.2025 </w:t>
            </w:r>
            <w:hyperlink r:id="rId28">
              <w:r>
                <w:rPr>
                  <w:color w:val="0000FF"/>
                </w:rPr>
                <w:t>N 290-П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05778" w:rsidRDefault="00705778">
            <w:pPr>
              <w:pStyle w:val="ConsPlusNormal"/>
            </w:pPr>
          </w:p>
        </w:tc>
      </w:tr>
    </w:tbl>
    <w:p w:rsidR="00705778" w:rsidRDefault="00705778">
      <w:pPr>
        <w:pStyle w:val="ConsPlusNormal"/>
        <w:jc w:val="center"/>
      </w:pPr>
    </w:p>
    <w:p w:rsidR="00705778" w:rsidRDefault="00705778">
      <w:pPr>
        <w:pStyle w:val="ConsPlusTitle"/>
        <w:ind w:firstLine="540"/>
        <w:jc w:val="both"/>
        <w:outlineLvl w:val="1"/>
      </w:pPr>
      <w:r>
        <w:t>1. Общие положения</w:t>
      </w:r>
    </w:p>
    <w:p w:rsidR="00705778" w:rsidRDefault="00705778">
      <w:pPr>
        <w:pStyle w:val="ConsPlusNormal"/>
        <w:ind w:firstLine="540"/>
        <w:jc w:val="both"/>
      </w:pPr>
    </w:p>
    <w:p w:rsidR="00705778" w:rsidRDefault="00705778">
      <w:pPr>
        <w:pStyle w:val="ConsPlusNormal"/>
        <w:ind w:firstLine="540"/>
        <w:jc w:val="both"/>
      </w:pPr>
      <w:r>
        <w:t xml:space="preserve">1.1. Порядок предоставления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на территории Кировской области производство сельскохозяйственной продукции, ее первичную и последующую (промышленную) переработку в соответствии с перечнем, указанным в части 1 статьи 3 Федерального закона от 29 декабря 2006 года N 264-ФЗ "О развитии сельского хозяйства", грантов в форме субсидий из областного бюджета на развитие животноводства (далее - Порядок) определяет цель, условия и порядок предоставления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на территории Кировской области производство сельскохозяйственной продукции, ее первичную и последующую (промышленную) переработку в соответствии с перечнем, указанным в </w:t>
      </w:r>
      <w:hyperlink r:id="rId29">
        <w:r>
          <w:rPr>
            <w:color w:val="0000FF"/>
          </w:rPr>
          <w:t>части 1 статьи 3</w:t>
        </w:r>
      </w:hyperlink>
      <w:r>
        <w:t xml:space="preserve"> Федерального закона от 29 декабря 2006 года N 264-ФЗ "О развитии сельского хозяйства", грантов в форме субсидий из областного бюджета на развитие животноводства (далее - порядок предоставления грантов), а также требования к отчетности, порядок осуществления контроля за соблюдением условий и порядка предоставления грантов и ответственность за их несоблюдение.</w:t>
      </w:r>
    </w:p>
    <w:p w:rsidR="00705778" w:rsidRDefault="00705778">
      <w:pPr>
        <w:pStyle w:val="ConsPlusNormal"/>
        <w:jc w:val="both"/>
      </w:pPr>
      <w:r>
        <w:t xml:space="preserve">(п. 1.1 в ред. </w:t>
      </w:r>
      <w:hyperlink r:id="rId30">
        <w:r>
          <w:rPr>
            <w:color w:val="0000FF"/>
          </w:rPr>
          <w:t>постановления</w:t>
        </w:r>
      </w:hyperlink>
      <w:r>
        <w:t xml:space="preserve"> Правительства Кировской области от 26.12.2023 N 744-П)</w:t>
      </w:r>
    </w:p>
    <w:p w:rsidR="00705778" w:rsidRDefault="00705778">
      <w:pPr>
        <w:pStyle w:val="ConsPlusNormal"/>
        <w:spacing w:before="220"/>
        <w:ind w:firstLine="540"/>
        <w:jc w:val="both"/>
      </w:pPr>
      <w:r>
        <w:t>1.2. Понятия, используемые в настоящем Порядке:</w:t>
      </w:r>
    </w:p>
    <w:p w:rsidR="00705778" w:rsidRDefault="00705778">
      <w:pPr>
        <w:pStyle w:val="ConsPlusNormal"/>
        <w:spacing w:before="220"/>
        <w:ind w:firstLine="540"/>
        <w:jc w:val="both"/>
      </w:pPr>
      <w:bookmarkStart w:id="1" w:name="P75"/>
      <w:bookmarkEnd w:id="1"/>
      <w:r>
        <w:t xml:space="preserve">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которые в процессе научной, научно-технической и (или) образовательной деятельности осуществляют на территории Кировской области производство сельскохозяйственной продукции, ее первичную и последующую (промышленную) переработку в соответствии с перечнем, указанным в </w:t>
      </w:r>
      <w:hyperlink r:id="rId31">
        <w:r>
          <w:rPr>
            <w:color w:val="0000FF"/>
          </w:rPr>
          <w:t>части 1 статьи 3</w:t>
        </w:r>
      </w:hyperlink>
      <w:r>
        <w:t xml:space="preserve"> Федерального закона от 29.12.2006 N 264-ФЗ "О развитии сельского хозяйства";</w:t>
      </w:r>
    </w:p>
    <w:p w:rsidR="00705778" w:rsidRDefault="00705778">
      <w:pPr>
        <w:pStyle w:val="ConsPlusNormal"/>
        <w:spacing w:before="220"/>
        <w:ind w:firstLine="540"/>
        <w:jc w:val="both"/>
      </w:pPr>
      <w:r>
        <w:t>грант - денежные средства, предоставляемые в форме субсидий из областного бюджета на поддержку производства и (или) реализацию сельскохозяйственной продукции собственного производства, направленных на развитие животноводства.</w:t>
      </w:r>
    </w:p>
    <w:p w:rsidR="00705778" w:rsidRDefault="00705778">
      <w:pPr>
        <w:pStyle w:val="ConsPlusNormal"/>
        <w:jc w:val="both"/>
      </w:pPr>
      <w:r>
        <w:t xml:space="preserve">(в ред. </w:t>
      </w:r>
      <w:hyperlink r:id="rId32">
        <w:r>
          <w:rPr>
            <w:color w:val="0000FF"/>
          </w:rPr>
          <w:t>постановления</w:t>
        </w:r>
      </w:hyperlink>
      <w:r>
        <w:t xml:space="preserve"> Правительства Кировской области от 26.12.2023 N 744-П)</w:t>
      </w:r>
    </w:p>
    <w:p w:rsidR="00705778" w:rsidRDefault="00705778">
      <w:pPr>
        <w:pStyle w:val="ConsPlusNormal"/>
        <w:spacing w:before="220"/>
        <w:ind w:firstLine="540"/>
        <w:jc w:val="both"/>
      </w:pPr>
      <w:bookmarkStart w:id="2" w:name="P78"/>
      <w:bookmarkEnd w:id="2"/>
      <w:r>
        <w:t xml:space="preserve">1.3. Гранты предоставляются в рамках реализации регионального проекта "Развитие отраслей агропромышленного комплекса Кировской области", входящего в состав государственной </w:t>
      </w:r>
      <w:hyperlink r:id="rId33">
        <w:r>
          <w:rPr>
            <w:color w:val="0000FF"/>
          </w:rPr>
          <w:t>программы</w:t>
        </w:r>
      </w:hyperlink>
      <w:r>
        <w:t xml:space="preserve"> Кировской области "Развитие агропромышленного комплекса", утвержденной постановлением Правительства Кировской области от 15.12.2023 N 696-П "Об утверждении государственной программы Кировской области "Развитие агропромышленного комплекса", на возмещение части затрат (без учета на добавленную стоимость) (далее - НДС) на проведение следующих мероприятий развития животноводства:</w:t>
      </w:r>
    </w:p>
    <w:p w:rsidR="00705778" w:rsidRDefault="00705778">
      <w:pPr>
        <w:pStyle w:val="ConsPlusNormal"/>
        <w:jc w:val="both"/>
      </w:pPr>
      <w:r>
        <w:t xml:space="preserve">(в ред. </w:t>
      </w:r>
      <w:hyperlink r:id="rId34">
        <w:r>
          <w:rPr>
            <w:color w:val="0000FF"/>
          </w:rPr>
          <w:t>постановления</w:t>
        </w:r>
      </w:hyperlink>
      <w:r>
        <w:t xml:space="preserve"> Правительства Кировской области от 05.06.2024 N 252-П)</w:t>
      </w:r>
    </w:p>
    <w:p w:rsidR="00705778" w:rsidRDefault="00705778">
      <w:pPr>
        <w:pStyle w:val="ConsPlusNormal"/>
        <w:spacing w:before="220"/>
        <w:ind w:firstLine="540"/>
        <w:jc w:val="both"/>
      </w:pPr>
      <w:bookmarkStart w:id="3" w:name="P80"/>
      <w:bookmarkEnd w:id="3"/>
      <w:r>
        <w:t>1.3.1. Поддержка собственного производства молока.</w:t>
      </w:r>
    </w:p>
    <w:p w:rsidR="00705778" w:rsidRDefault="00705778">
      <w:pPr>
        <w:pStyle w:val="ConsPlusNormal"/>
        <w:spacing w:before="220"/>
        <w:ind w:firstLine="540"/>
        <w:jc w:val="both"/>
      </w:pPr>
      <w:bookmarkStart w:id="4" w:name="P81"/>
      <w:bookmarkEnd w:id="4"/>
      <w:r>
        <w:t>1.3.2. Содержание племенного маточного поголовья сельскохозяйственных животных.</w:t>
      </w:r>
    </w:p>
    <w:p w:rsidR="00705778" w:rsidRDefault="00705778">
      <w:pPr>
        <w:pStyle w:val="ConsPlusNormal"/>
        <w:jc w:val="both"/>
      </w:pPr>
      <w:r>
        <w:lastRenderedPageBreak/>
        <w:t xml:space="preserve">(п. 1.3 в ред. </w:t>
      </w:r>
      <w:hyperlink r:id="rId35">
        <w:r>
          <w:rPr>
            <w:color w:val="0000FF"/>
          </w:rPr>
          <w:t>постановления</w:t>
        </w:r>
      </w:hyperlink>
      <w:r>
        <w:t xml:space="preserve"> Правительства Кировской области от 26.12.2023 N 744-П)</w:t>
      </w:r>
    </w:p>
    <w:p w:rsidR="00705778" w:rsidRDefault="00705778">
      <w:pPr>
        <w:pStyle w:val="ConsPlusNormal"/>
        <w:spacing w:before="220"/>
        <w:ind w:firstLine="540"/>
        <w:jc w:val="both"/>
      </w:pPr>
      <w:r>
        <w:t xml:space="preserve">1.4. Гранты предоставляются научным и образовательным организациям, осуществляющим деятельность на территории Кировской области и прошедшим отбор в соответствии с </w:t>
      </w:r>
      <w:hyperlink w:anchor="P91">
        <w:r>
          <w:rPr>
            <w:color w:val="0000FF"/>
          </w:rPr>
          <w:t>разделом 2</w:t>
        </w:r>
      </w:hyperlink>
      <w:r>
        <w:t xml:space="preserve"> настоящего Порядка.</w:t>
      </w:r>
    </w:p>
    <w:p w:rsidR="00705778" w:rsidRDefault="00705778">
      <w:pPr>
        <w:pStyle w:val="ConsPlusNormal"/>
        <w:jc w:val="both"/>
      </w:pPr>
      <w:r>
        <w:t xml:space="preserve">(п. 1.4 в ред. </w:t>
      </w:r>
      <w:hyperlink r:id="rId36">
        <w:r>
          <w:rPr>
            <w:color w:val="0000FF"/>
          </w:rPr>
          <w:t>постановления</w:t>
        </w:r>
      </w:hyperlink>
      <w:r>
        <w:t xml:space="preserve"> Правительства Кировской области от 05.06.2024 N 252-П)</w:t>
      </w:r>
    </w:p>
    <w:p w:rsidR="00705778" w:rsidRDefault="00705778">
      <w:pPr>
        <w:pStyle w:val="ConsPlusNormal"/>
        <w:spacing w:before="220"/>
        <w:ind w:firstLine="540"/>
        <w:jc w:val="both"/>
      </w:pPr>
      <w:r>
        <w:t>1.5. Гранты предоставляются министерством сельского хозяйства и продовольствия Кировской области (далее - министерство) в пределах бюджетных ассигнований, предусматриваемых в законе Кировской области об областном бюджете на текущий финансовый год и на плановый период, и лимитов бюджетных обязательств, доведенных в установленном порядке до министерства на текущий финансовый год, на предоставление грантов.</w:t>
      </w:r>
    </w:p>
    <w:p w:rsidR="00705778" w:rsidRDefault="00705778">
      <w:pPr>
        <w:pStyle w:val="ConsPlusNormal"/>
        <w:spacing w:before="220"/>
        <w:ind w:firstLine="540"/>
        <w:jc w:val="both"/>
      </w:pPr>
      <w:r>
        <w:t>1.6.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705778" w:rsidRDefault="00705778">
      <w:pPr>
        <w:pStyle w:val="ConsPlusNormal"/>
        <w:jc w:val="both"/>
      </w:pPr>
      <w:r>
        <w:t xml:space="preserve">(п. 1.6 в ред. </w:t>
      </w:r>
      <w:hyperlink r:id="rId37">
        <w:r>
          <w:rPr>
            <w:color w:val="0000FF"/>
          </w:rPr>
          <w:t>постановления</w:t>
        </w:r>
      </w:hyperlink>
      <w:r>
        <w:t xml:space="preserve"> Правительства Кировской области от 05.06.2024 N 252-П)</w:t>
      </w:r>
    </w:p>
    <w:p w:rsidR="00705778" w:rsidRDefault="00705778">
      <w:pPr>
        <w:pStyle w:val="ConsPlusNormal"/>
        <w:spacing w:before="220"/>
        <w:ind w:firstLine="540"/>
        <w:jc w:val="both"/>
      </w:pPr>
      <w:r>
        <w:t>1.7. Гранты предоставляются в целях стимулирования развития производства продукции животноводства научными и образовательными организациями.</w:t>
      </w:r>
    </w:p>
    <w:p w:rsidR="00705778" w:rsidRDefault="00705778">
      <w:pPr>
        <w:pStyle w:val="ConsPlusNormal"/>
        <w:jc w:val="both"/>
      </w:pPr>
      <w:r>
        <w:t xml:space="preserve">(п. 1.7 в ред. </w:t>
      </w:r>
      <w:hyperlink r:id="rId38">
        <w:r>
          <w:rPr>
            <w:color w:val="0000FF"/>
          </w:rPr>
          <w:t>постановления</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Title"/>
        <w:ind w:firstLine="540"/>
        <w:jc w:val="both"/>
        <w:outlineLvl w:val="1"/>
      </w:pPr>
      <w:bookmarkStart w:id="5" w:name="P91"/>
      <w:bookmarkEnd w:id="5"/>
      <w:r>
        <w:t>2. Порядок проведения отбора научных и образовательных организаций</w:t>
      </w:r>
    </w:p>
    <w:p w:rsidR="00705778" w:rsidRDefault="00705778">
      <w:pPr>
        <w:pStyle w:val="ConsPlusNormal"/>
        <w:ind w:firstLine="540"/>
        <w:jc w:val="both"/>
      </w:pPr>
    </w:p>
    <w:p w:rsidR="00705778" w:rsidRDefault="00705778">
      <w:pPr>
        <w:pStyle w:val="ConsPlusNormal"/>
        <w:ind w:firstLine="540"/>
        <w:jc w:val="both"/>
      </w:pPr>
      <w:r>
        <w:t xml:space="preserve">(в ред. </w:t>
      </w:r>
      <w:hyperlink r:id="rId39">
        <w:r>
          <w:rPr>
            <w:color w:val="0000FF"/>
          </w:rPr>
          <w:t>постановления</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ind w:firstLine="540"/>
        <w:jc w:val="both"/>
      </w:pPr>
      <w:r>
        <w:t xml:space="preserve">2.1. Отбор научных и образовательных организаций для предоставления грантов в форме субсидий из областного бюджета на развитие животноводства (далее - отбор) осуществляется способом запроса предложений. Отбор проводит министерство. Отбор проводится отдельно по каждому мероприятию, указанному в </w:t>
      </w:r>
      <w:hyperlink w:anchor="P80">
        <w:r>
          <w:rPr>
            <w:color w:val="0000FF"/>
          </w:rPr>
          <w:t>подпунктах 1.3.1</w:t>
        </w:r>
      </w:hyperlink>
      <w:r>
        <w:t xml:space="preserve"> и </w:t>
      </w:r>
      <w:hyperlink w:anchor="P81">
        <w:r>
          <w:rPr>
            <w:color w:val="0000FF"/>
          </w:rPr>
          <w:t>1.3.2</w:t>
        </w:r>
      </w:hyperlink>
      <w:r>
        <w:t xml:space="preserve"> настоящего Порядка.</w:t>
      </w:r>
    </w:p>
    <w:p w:rsidR="00705778" w:rsidRDefault="00705778">
      <w:pPr>
        <w:pStyle w:val="ConsPlusNormal"/>
        <w:spacing w:before="220"/>
        <w:ind w:firstLine="540"/>
        <w:jc w:val="both"/>
      </w:pPr>
      <w:r>
        <w:t>2.2.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05778" w:rsidRDefault="00705778">
      <w:pPr>
        <w:pStyle w:val="ConsPlusNormal"/>
        <w:spacing w:before="220"/>
        <w:ind w:firstLine="540"/>
        <w:jc w:val="both"/>
      </w:pPr>
      <w:r>
        <w:t>2.3. Взаимодействие министерства с научными и образовательными организациями осуществляется с использованием документов в электронной форме в системе "Электронный бюджет".</w:t>
      </w:r>
    </w:p>
    <w:p w:rsidR="00705778" w:rsidRDefault="00705778">
      <w:pPr>
        <w:pStyle w:val="ConsPlusNormal"/>
        <w:spacing w:before="220"/>
        <w:ind w:firstLine="540"/>
        <w:jc w:val="both"/>
      </w:pPr>
      <w:bookmarkStart w:id="6" w:name="P98"/>
      <w:bookmarkEnd w:id="6"/>
      <w:r>
        <w:t>2.4. Научная и образовательная организации - участники отбора (далее - участники отбора) должны соответствовать следующим требованиям:</w:t>
      </w:r>
    </w:p>
    <w:p w:rsidR="00705778" w:rsidRDefault="00705778">
      <w:pPr>
        <w:pStyle w:val="ConsPlusNormal"/>
        <w:spacing w:before="220"/>
        <w:ind w:firstLine="540"/>
        <w:jc w:val="both"/>
      </w:pPr>
      <w:r>
        <w:t xml:space="preserve">2.4.1. Отсутствие в году, предшествующем году обращения за грантом, случаев привлечения к ответственности за несоблюдение запрета на выжигание сухой травянистой растительности, стерни, пожнивных остатков на землях сельскохозяйственного назначения, установленного </w:t>
      </w:r>
      <w:hyperlink r:id="rId40">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705778" w:rsidRDefault="00705778">
      <w:pPr>
        <w:pStyle w:val="ConsPlusNormal"/>
        <w:spacing w:before="220"/>
        <w:ind w:firstLine="540"/>
        <w:jc w:val="both"/>
      </w:pPr>
      <w:r>
        <w:t>2.4.2. По состоянию на дату рассмотрения заявки на участие в отборе (далее - заявка) и заключения соглашения о предоставлении гранта (далее - соглашение):</w:t>
      </w:r>
    </w:p>
    <w:p w:rsidR="00705778" w:rsidRDefault="00705778">
      <w:pPr>
        <w:pStyle w:val="ConsPlusNormal"/>
        <w:spacing w:before="220"/>
        <w:ind w:firstLine="540"/>
        <w:jc w:val="both"/>
      </w:pPr>
      <w:r>
        <w:t xml:space="preserve">2.4.2.1. Участники отбора не являются иностранными юридическими лицами, в том числе </w:t>
      </w:r>
      <w:r>
        <w:lastRenderedPageBreak/>
        <w:t>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705778" w:rsidRDefault="00705778">
      <w:pPr>
        <w:pStyle w:val="ConsPlusNormal"/>
        <w:spacing w:before="220"/>
        <w:ind w:firstLine="540"/>
        <w:jc w:val="both"/>
      </w:pPr>
      <w:r>
        <w:t>2.4.2.2. Участники отбора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705778" w:rsidRDefault="00705778">
      <w:pPr>
        <w:pStyle w:val="ConsPlusNormal"/>
        <w:spacing w:before="220"/>
        <w:ind w:firstLine="540"/>
        <w:jc w:val="both"/>
      </w:pPr>
      <w:r>
        <w:t xml:space="preserve">2.4.2.3. Участники отбора не находятся в составляемых в рамках реализации полномочий, предусмотренных </w:t>
      </w:r>
      <w:hyperlink r:id="rId41">
        <w:r>
          <w:rPr>
            <w:color w:val="0000FF"/>
          </w:rPr>
          <w:t>главой VII</w:t>
        </w:r>
      </w:hyperlink>
      <w:r>
        <w:t xml:space="preserve"> Устава Организации Объединенных Наций, Советом Безопасности Организации Объединенных Наций или органами, специально созданными решениями Совета Безопасности Организации Объединенных Наций,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705778" w:rsidRDefault="00705778">
      <w:pPr>
        <w:pStyle w:val="ConsPlusNormal"/>
        <w:spacing w:before="220"/>
        <w:ind w:firstLine="540"/>
        <w:jc w:val="both"/>
      </w:pPr>
      <w:r>
        <w:t xml:space="preserve">2.4.2.4. Участники отбора не получают средства из областного бюджета на основании иных нормативных правовых актов Правительства Кировской области на цели, указанные в </w:t>
      </w:r>
      <w:hyperlink w:anchor="P78">
        <w:r>
          <w:rPr>
            <w:color w:val="0000FF"/>
          </w:rPr>
          <w:t>пункте 1.3</w:t>
        </w:r>
      </w:hyperlink>
      <w:r>
        <w:t xml:space="preserve"> настоящего Порядка.</w:t>
      </w:r>
    </w:p>
    <w:p w:rsidR="00705778" w:rsidRDefault="00705778">
      <w:pPr>
        <w:pStyle w:val="ConsPlusNormal"/>
        <w:spacing w:before="220"/>
        <w:ind w:firstLine="540"/>
        <w:jc w:val="both"/>
      </w:pPr>
      <w:r>
        <w:t xml:space="preserve">2.4.2.5. Участники отбора не являются иностранными агентами в соответствии с Федеральным </w:t>
      </w:r>
      <w:hyperlink r:id="rId42">
        <w:r>
          <w:rPr>
            <w:color w:val="0000FF"/>
          </w:rPr>
          <w:t>законом</w:t>
        </w:r>
      </w:hyperlink>
      <w:r>
        <w:t xml:space="preserve"> от 14.07.2022 N 255-ФЗ "О контроле за деятельностью лиц, находящихся под иностранным влиянием".</w:t>
      </w:r>
    </w:p>
    <w:p w:rsidR="00705778" w:rsidRDefault="00705778">
      <w:pPr>
        <w:pStyle w:val="ConsPlusNormal"/>
        <w:spacing w:before="220"/>
        <w:ind w:firstLine="540"/>
        <w:jc w:val="both"/>
      </w:pPr>
      <w:r>
        <w:t>2.4.2.6. У участников отбора отсутствует просроченная задолженность по возврату в областной бюджет иных субсидий, бюджетных инвестиций, предоставленных в том числе в соответствии с иными правовыми актами Правительства Кировской области, а также иная просроченная (неурегулированная) задолженность по денежным обязательствам перед областным бюджетом.</w:t>
      </w:r>
    </w:p>
    <w:p w:rsidR="00705778" w:rsidRDefault="00705778">
      <w:pPr>
        <w:pStyle w:val="ConsPlusNormal"/>
        <w:spacing w:before="220"/>
        <w:ind w:firstLine="540"/>
        <w:jc w:val="both"/>
      </w:pPr>
      <w:r>
        <w:t>2.4.2.7. Участники отбора не находятся в процессе ликвидации, реорганизации (за исключением реорганизации в форме присоединения к научной или образовательной организации, с которой заключается соглашение, другого юридического лица), в отношении их не введена процедура банкротства, ее деятельность не приостановлена в порядке, предусмотренном законодательством Российской Федерации.</w:t>
      </w:r>
    </w:p>
    <w:p w:rsidR="00705778" w:rsidRDefault="00705778">
      <w:pPr>
        <w:pStyle w:val="ConsPlusNormal"/>
        <w:spacing w:before="220"/>
        <w:ind w:firstLine="540"/>
        <w:jc w:val="both"/>
      </w:pPr>
      <w:r>
        <w:t>2.4.2.8.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участников отбора.</w:t>
      </w:r>
    </w:p>
    <w:p w:rsidR="00705778" w:rsidRDefault="00705778">
      <w:pPr>
        <w:pStyle w:val="ConsPlusNormal"/>
        <w:spacing w:before="220"/>
        <w:ind w:firstLine="540"/>
        <w:jc w:val="both"/>
      </w:pPr>
      <w:r>
        <w:t xml:space="preserve">2.4.3. У участников отбора по состоянию на дату формирования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но не ранее первого числа месяца обращения за субсидией отсутствует на едином налоговом счете или не превышает размер, определенный </w:t>
      </w:r>
      <w:hyperlink r:id="rId43">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705778" w:rsidRDefault="00705778">
      <w:pPr>
        <w:pStyle w:val="ConsPlusNormal"/>
        <w:spacing w:before="220"/>
        <w:ind w:firstLine="540"/>
        <w:jc w:val="both"/>
      </w:pPr>
      <w:r>
        <w:t xml:space="preserve">2.5. Запрещается требовать от участников отбора представления документов и информации в целях подтверждения соответствия их требованиям, установленным </w:t>
      </w:r>
      <w:hyperlink w:anchor="P98">
        <w:r>
          <w:rPr>
            <w:color w:val="0000FF"/>
          </w:rPr>
          <w:t>пунктом 2.4</w:t>
        </w:r>
      </w:hyperlink>
      <w:r>
        <w:t xml:space="preserve"> настоящего Порядка, при наличии соответствующей информации в государственных информационных </w:t>
      </w:r>
      <w:r>
        <w:lastRenderedPageBreak/>
        <w:t>системах, доступ к которым у министерства имеется в рамках межведомственного электронного взаимодействия, за исключением случая, если участники отбора готовы представить указанные документы и информацию министерству по собственной инициативе.</w:t>
      </w:r>
    </w:p>
    <w:p w:rsidR="00705778" w:rsidRDefault="00705778">
      <w:pPr>
        <w:pStyle w:val="ConsPlusNormal"/>
        <w:spacing w:before="220"/>
        <w:ind w:firstLine="540"/>
        <w:jc w:val="both"/>
      </w:pPr>
      <w:bookmarkStart w:id="7" w:name="P111"/>
      <w:bookmarkEnd w:id="7"/>
      <w:r>
        <w:t>2.6. Критериями отбора являются:</w:t>
      </w:r>
    </w:p>
    <w:p w:rsidR="00705778" w:rsidRDefault="00705778">
      <w:pPr>
        <w:pStyle w:val="ConsPlusNormal"/>
        <w:spacing w:before="220"/>
        <w:ind w:firstLine="540"/>
        <w:jc w:val="both"/>
      </w:pPr>
      <w:r>
        <w:t xml:space="preserve">2.6.1. Соответствие участников отбора категориям, установленным </w:t>
      </w:r>
      <w:hyperlink w:anchor="P75">
        <w:r>
          <w:rPr>
            <w:color w:val="0000FF"/>
          </w:rPr>
          <w:t>абзацем вторым пункта 1.2</w:t>
        </w:r>
      </w:hyperlink>
      <w:r>
        <w:t xml:space="preserve"> настоящего Порядка, и требованиям, установленным </w:t>
      </w:r>
      <w:hyperlink w:anchor="P98">
        <w:r>
          <w:rPr>
            <w:color w:val="0000FF"/>
          </w:rPr>
          <w:t>пунктом 2.4</w:t>
        </w:r>
      </w:hyperlink>
      <w:r>
        <w:t xml:space="preserve"> настоящего Порядка.</w:t>
      </w:r>
    </w:p>
    <w:p w:rsidR="00705778" w:rsidRDefault="00705778">
      <w:pPr>
        <w:pStyle w:val="ConsPlusNormal"/>
        <w:spacing w:before="220"/>
        <w:ind w:firstLine="540"/>
        <w:jc w:val="both"/>
      </w:pPr>
      <w:r>
        <w:t>2.6.1-1. Наличие прав пользования земельными участками, на которых осуществляется или планируется осуществлять сельскохозяйственное производство (с 01.01.2026).</w:t>
      </w:r>
    </w:p>
    <w:p w:rsidR="00705778" w:rsidRDefault="00705778">
      <w:pPr>
        <w:pStyle w:val="ConsPlusNormal"/>
        <w:jc w:val="both"/>
      </w:pPr>
      <w:r>
        <w:t xml:space="preserve">(пп. 2.6.1-1 введен </w:t>
      </w:r>
      <w:hyperlink r:id="rId44">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2.6.1-2. Отсутствие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осуществляет деятельность участник отбора, за услуги по подаче (отводу) воды в размере более 50 тыс. рублей.</w:t>
      </w:r>
    </w:p>
    <w:p w:rsidR="00705778" w:rsidRDefault="00705778">
      <w:pPr>
        <w:pStyle w:val="ConsPlusNormal"/>
        <w:jc w:val="both"/>
      </w:pPr>
      <w:r>
        <w:t xml:space="preserve">(пп. 2.6.1-2 введен </w:t>
      </w:r>
      <w:hyperlink r:id="rId45">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 xml:space="preserve">2.6.1-3. Наличие сведений в государственном реестре земель сельскохозяйственного назначения,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w:t>
      </w:r>
      <w:hyperlink r:id="rId46">
        <w:r>
          <w:rPr>
            <w:color w:val="0000FF"/>
          </w:rPr>
          <w:t>приложением N 1</w:t>
        </w:r>
      </w:hyperlink>
      <w: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N 154 "О порядке ведения государственного реестра земель сельскохозяйственного назначения" (с 01.01.2026).</w:t>
      </w:r>
    </w:p>
    <w:p w:rsidR="00705778" w:rsidRDefault="00705778">
      <w:pPr>
        <w:pStyle w:val="ConsPlusNormal"/>
        <w:jc w:val="both"/>
      </w:pPr>
      <w:r>
        <w:t xml:space="preserve">(пп. 2.6.1-3 введен </w:t>
      </w:r>
      <w:hyperlink r:id="rId47">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2.6.2. При предоставлении грантов на поддержку собственного производства молока:</w:t>
      </w:r>
    </w:p>
    <w:p w:rsidR="00705778" w:rsidRDefault="00705778">
      <w:pPr>
        <w:pStyle w:val="ConsPlusNormal"/>
        <w:spacing w:before="220"/>
        <w:ind w:firstLine="540"/>
        <w:jc w:val="both"/>
      </w:pPr>
      <w:r>
        <w:t>2.6.2.1. Осуществление производства, реализации и (или) отгрузки на собственную переработку коровьего молока в течение первого квартала года, предшествующего году подачи заявки.</w:t>
      </w:r>
    </w:p>
    <w:p w:rsidR="00705778" w:rsidRDefault="00705778">
      <w:pPr>
        <w:pStyle w:val="ConsPlusNormal"/>
        <w:spacing w:before="220"/>
        <w:ind w:firstLine="540"/>
        <w:jc w:val="both"/>
      </w:pPr>
      <w:r>
        <w:t>2.6.2.2. Наличие поголовья коров молочного направления продуктивности по состоянию на 1-е число месяца подачи заявки.</w:t>
      </w:r>
    </w:p>
    <w:p w:rsidR="00705778" w:rsidRDefault="00705778">
      <w:pPr>
        <w:pStyle w:val="ConsPlusNormal"/>
        <w:spacing w:before="220"/>
        <w:ind w:firstLine="540"/>
        <w:jc w:val="both"/>
      </w:pPr>
      <w:r>
        <w:t>2.6.2.3. Сохранение или увеличение поголовья коров молочного направления продуктивности по состоянию на начало месяца обращения за грантом по сравнению с состоянием этого поголовья на 1 января года обращения за грантом. При этом поголовье коров молочного направления продуктивности должно быть не менее чем по состоянию на 1 января года, предшествующего году обращения за грантом (указанное требование не распространяется на участников отбора, которые начали хозяйственную деятельность по производству молока в году, предшествующем году подачи заявки, а также на участников отбора, представивших документы, подтверждающие наступление обстоятельств непреодолимой силы и (или) проведение мероприятий по оздоровлению стада от лейкоза крупного рогатого скота в отчетном финансовом году).</w:t>
      </w:r>
    </w:p>
    <w:p w:rsidR="00705778" w:rsidRDefault="00705778">
      <w:pPr>
        <w:pStyle w:val="ConsPlusNormal"/>
        <w:spacing w:before="220"/>
        <w:ind w:firstLine="540"/>
        <w:jc w:val="both"/>
      </w:pPr>
      <w:r>
        <w:t>2.6.2.4. Соответствие сведений об объеме произведенного и реализованного молока сведениям, содержащимся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705778" w:rsidRDefault="00705778">
      <w:pPr>
        <w:pStyle w:val="ConsPlusNormal"/>
        <w:spacing w:before="220"/>
        <w:ind w:firstLine="540"/>
        <w:jc w:val="both"/>
      </w:pPr>
      <w:r>
        <w:t>2.6.3. При предоставлении грантов на содержание племенного маточного поголовья сельскохозяйственных животных:</w:t>
      </w:r>
    </w:p>
    <w:p w:rsidR="00705778" w:rsidRDefault="00705778">
      <w:pPr>
        <w:pStyle w:val="ConsPlusNormal"/>
        <w:spacing w:before="220"/>
        <w:ind w:firstLine="540"/>
        <w:jc w:val="both"/>
      </w:pPr>
      <w:r>
        <w:lastRenderedPageBreak/>
        <w:t>2.6.3.1. Наличие регистрации в государственном племенном регистре в течение не менее 1 года по состоянию на 1-е число месяца подачи заявки.</w:t>
      </w:r>
    </w:p>
    <w:p w:rsidR="00705778" w:rsidRDefault="00705778">
      <w:pPr>
        <w:pStyle w:val="ConsPlusNormal"/>
        <w:spacing w:before="220"/>
        <w:ind w:firstLine="540"/>
        <w:jc w:val="both"/>
      </w:pPr>
      <w:r>
        <w:t>2.6.3.2. Сохранение или увеличение племенного маточного поголовья сельскохозяйственных животных по состоянию на 1-е число месяца подачи заявки по сравнению с состоянием этого поголовья на 1 января года подачи заявки.</w:t>
      </w:r>
    </w:p>
    <w:p w:rsidR="00705778" w:rsidRDefault="00705778">
      <w:pPr>
        <w:pStyle w:val="ConsPlusNormal"/>
        <w:spacing w:before="220"/>
        <w:ind w:firstLine="540"/>
        <w:jc w:val="both"/>
      </w:pPr>
      <w:r>
        <w:t>2.7. Результатами предоставления грантов являются:</w:t>
      </w:r>
    </w:p>
    <w:p w:rsidR="00705778" w:rsidRDefault="00705778">
      <w:pPr>
        <w:pStyle w:val="ConsPlusNormal"/>
        <w:spacing w:before="220"/>
        <w:ind w:firstLine="540"/>
        <w:jc w:val="both"/>
      </w:pPr>
      <w:r>
        <w:t>2.7.1. При предоставлении гранта на поддержку собственного производства молока для оценки эффективности использования субсидии применяется результат использования субсидии "Произведено молока", тип результата "Производство (реализация) продукции".</w:t>
      </w:r>
    </w:p>
    <w:p w:rsidR="00705778" w:rsidRDefault="00705778">
      <w:pPr>
        <w:pStyle w:val="ConsPlusNormal"/>
        <w:jc w:val="both"/>
      </w:pPr>
      <w:r>
        <w:t xml:space="preserve">(в ред. </w:t>
      </w:r>
      <w:hyperlink r:id="rId48">
        <w:r>
          <w:rPr>
            <w:color w:val="0000FF"/>
          </w:rPr>
          <w:t>постановления</w:t>
        </w:r>
      </w:hyperlink>
      <w:r>
        <w:t xml:space="preserve"> Правительства Кировской области от 03.06.2025 N 290-П)</w:t>
      </w:r>
    </w:p>
    <w:p w:rsidR="00705778" w:rsidRDefault="00705778">
      <w:pPr>
        <w:pStyle w:val="ConsPlusNormal"/>
        <w:spacing w:before="220"/>
        <w:ind w:firstLine="540"/>
        <w:jc w:val="both"/>
      </w:pPr>
      <w:r>
        <w:t>2.7.2. При предоставлении гранта на содержание племенного маточного поголовья сельскохозяйственных животных для оценки эффективности использования субсидии применяется результат использования субсидии "Достигнута численность племенного маточного поголовья сельскохозяйственных животных в пересчете на условные головы", тип результата "Производство (реализация) продукции".</w:t>
      </w:r>
    </w:p>
    <w:p w:rsidR="00705778" w:rsidRDefault="00705778">
      <w:pPr>
        <w:pStyle w:val="ConsPlusNormal"/>
        <w:jc w:val="both"/>
      </w:pPr>
      <w:r>
        <w:t xml:space="preserve">(в ред. </w:t>
      </w:r>
      <w:hyperlink r:id="rId49">
        <w:r>
          <w:rPr>
            <w:color w:val="0000FF"/>
          </w:rPr>
          <w:t>постановления</w:t>
        </w:r>
      </w:hyperlink>
      <w:r>
        <w:t xml:space="preserve"> Правительства Кировской области от 03.06.2025 N 290-П)</w:t>
      </w:r>
    </w:p>
    <w:p w:rsidR="00705778" w:rsidRDefault="00705778">
      <w:pPr>
        <w:pStyle w:val="ConsPlusNormal"/>
        <w:spacing w:before="220"/>
        <w:ind w:firstLine="540"/>
        <w:jc w:val="both"/>
      </w:pPr>
      <w:r>
        <w:t>2.8. Министерство направляет в муниципальные районы, городские округа и муниципальные округа Кировской области, размещает на сайте министерства (</w:t>
      </w:r>
      <w:hyperlink r:id="rId50">
        <w:r>
          <w:rPr>
            <w:color w:val="0000FF"/>
          </w:rPr>
          <w:t>http://www.dsx-kirov.ru</w:t>
        </w:r>
      </w:hyperlink>
      <w:r>
        <w:t>) и в системе "Электронный бюджет" не позднее 1 рабочего дня до даты начала приема заявок объявление о проведении отбора, содержащее следующую информацию:</w:t>
      </w:r>
    </w:p>
    <w:p w:rsidR="00705778" w:rsidRDefault="00705778">
      <w:pPr>
        <w:pStyle w:val="ConsPlusNormal"/>
        <w:spacing w:before="220"/>
        <w:ind w:firstLine="540"/>
        <w:jc w:val="both"/>
      </w:pPr>
      <w:r>
        <w:t>сроки проведения отбора;</w:t>
      </w:r>
    </w:p>
    <w:p w:rsidR="00705778" w:rsidRDefault="00705778">
      <w:pPr>
        <w:pStyle w:val="ConsPlusNormal"/>
        <w:spacing w:before="220"/>
        <w:ind w:firstLine="540"/>
        <w:jc w:val="both"/>
      </w:pPr>
      <w:r>
        <w:t>дату начала подачи и дату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705778" w:rsidRDefault="00705778">
      <w:pPr>
        <w:pStyle w:val="ConsPlusNormal"/>
        <w:spacing w:before="220"/>
        <w:ind w:firstLine="540"/>
        <w:jc w:val="both"/>
      </w:pPr>
      <w:r>
        <w:t>наименование, место нахождения, почтовый адрес, адрес электронной почты министерства;</w:t>
      </w:r>
    </w:p>
    <w:p w:rsidR="00705778" w:rsidRDefault="00705778">
      <w:pPr>
        <w:pStyle w:val="ConsPlusNormal"/>
        <w:spacing w:before="220"/>
        <w:ind w:firstLine="540"/>
        <w:jc w:val="both"/>
      </w:pPr>
      <w:r>
        <w:t>результаты предоставления грантов;</w:t>
      </w:r>
    </w:p>
    <w:p w:rsidR="00705778" w:rsidRDefault="00705778">
      <w:pPr>
        <w:pStyle w:val="ConsPlusNormal"/>
        <w:spacing w:before="220"/>
        <w:ind w:firstLine="540"/>
        <w:jc w:val="both"/>
      </w:pPr>
      <w:r>
        <w:t>доменное имя и (или) указатели страниц государственной информационной системы в информационно-телекоммуникационной сети "Интернет" (далее - сеть "Интернет"), на которых будет обеспечиваться проведение отбора;</w:t>
      </w:r>
    </w:p>
    <w:p w:rsidR="00705778" w:rsidRDefault="00705778">
      <w:pPr>
        <w:pStyle w:val="ConsPlusNormal"/>
        <w:spacing w:before="220"/>
        <w:ind w:firstLine="540"/>
        <w:jc w:val="both"/>
      </w:pPr>
      <w:r>
        <w:t xml:space="preserve">требования к участникам отбора в соответствии с </w:t>
      </w:r>
      <w:hyperlink w:anchor="P98">
        <w:r>
          <w:rPr>
            <w:color w:val="0000FF"/>
          </w:rPr>
          <w:t>пунктом 2.4</w:t>
        </w:r>
      </w:hyperlink>
      <w:r>
        <w:t xml:space="preserve"> настоящего Порядка и перечень документов, представленных участниками отбора для подтверждения их соответствия указанным требованиям;</w:t>
      </w:r>
    </w:p>
    <w:p w:rsidR="00705778" w:rsidRDefault="00705778">
      <w:pPr>
        <w:pStyle w:val="ConsPlusNormal"/>
        <w:spacing w:before="220"/>
        <w:ind w:firstLine="540"/>
        <w:jc w:val="both"/>
      </w:pPr>
      <w:r>
        <w:t>категории научных и образовательных организаций и критерии отбора;</w:t>
      </w:r>
    </w:p>
    <w:p w:rsidR="00705778" w:rsidRDefault="00705778">
      <w:pPr>
        <w:pStyle w:val="ConsPlusNormal"/>
        <w:spacing w:before="220"/>
        <w:ind w:firstLine="540"/>
        <w:jc w:val="both"/>
      </w:pPr>
      <w:r>
        <w:t xml:space="preserve">порядок подачи участниками отбора заявок и требования, предъявляемые к форме и содержанию заявок в соответствии с </w:t>
      </w:r>
      <w:hyperlink w:anchor="P162">
        <w:r>
          <w:rPr>
            <w:color w:val="0000FF"/>
          </w:rPr>
          <w:t>пунктом 2.11</w:t>
        </w:r>
      </w:hyperlink>
      <w:r>
        <w:t xml:space="preserve"> настоящего Порядка;</w:t>
      </w:r>
    </w:p>
    <w:p w:rsidR="00705778" w:rsidRDefault="00705778">
      <w:pPr>
        <w:pStyle w:val="ConsPlusNormal"/>
        <w:spacing w:before="220"/>
        <w:ind w:firstLine="540"/>
        <w:jc w:val="both"/>
      </w:pPr>
      <w:r>
        <w:t>порядок отзыва заявок, порядок их возврата, определяющий в том числе основания для возврата заявок, порядок внесения изменений в заявки;</w:t>
      </w:r>
    </w:p>
    <w:p w:rsidR="00705778" w:rsidRDefault="00705778">
      <w:pPr>
        <w:pStyle w:val="ConsPlusNormal"/>
        <w:spacing w:before="220"/>
        <w:ind w:firstLine="540"/>
        <w:jc w:val="both"/>
      </w:pPr>
      <w:r>
        <w:t xml:space="preserve">правила рассмотрения заявок в соответствии с </w:t>
      </w:r>
      <w:hyperlink w:anchor="P171">
        <w:r>
          <w:rPr>
            <w:color w:val="0000FF"/>
          </w:rPr>
          <w:t>пунктом 2.14</w:t>
        </w:r>
      </w:hyperlink>
      <w:r>
        <w:t xml:space="preserve"> настоящего Порядка;</w:t>
      </w:r>
    </w:p>
    <w:p w:rsidR="00705778" w:rsidRDefault="00705778">
      <w:pPr>
        <w:pStyle w:val="ConsPlusNormal"/>
        <w:spacing w:before="220"/>
        <w:ind w:firstLine="540"/>
        <w:jc w:val="both"/>
      </w:pPr>
      <w:r>
        <w:t>порядок отклонения заявок, а также информацию об основаниях их отклонения;</w:t>
      </w:r>
    </w:p>
    <w:p w:rsidR="00705778" w:rsidRDefault="00705778">
      <w:pPr>
        <w:pStyle w:val="ConsPlusNormal"/>
        <w:spacing w:before="220"/>
        <w:ind w:firstLine="540"/>
        <w:jc w:val="both"/>
      </w:pPr>
      <w:r>
        <w:t>порядок оценки заявок;</w:t>
      </w:r>
    </w:p>
    <w:p w:rsidR="00705778" w:rsidRDefault="00705778">
      <w:pPr>
        <w:pStyle w:val="ConsPlusNormal"/>
        <w:spacing w:before="220"/>
        <w:ind w:firstLine="540"/>
        <w:jc w:val="both"/>
      </w:pPr>
      <w:r>
        <w:lastRenderedPageBreak/>
        <w:t>объем распределяемых грантов в рамках отбора, порядок расчета размера гранта, правила распределения грантов по результатам отбора;</w:t>
      </w:r>
    </w:p>
    <w:p w:rsidR="00705778" w:rsidRDefault="00705778">
      <w:pPr>
        <w:pStyle w:val="ConsPlusNormal"/>
        <w:spacing w:before="220"/>
        <w:ind w:firstLine="540"/>
        <w:jc w:val="both"/>
      </w:pPr>
      <w:r>
        <w:t>порядок представления участникам отбора разъяснений положений объявления о проведении отбора, даты начала и окончания срока такого предоставления;</w:t>
      </w:r>
    </w:p>
    <w:p w:rsidR="00705778" w:rsidRDefault="00705778">
      <w:pPr>
        <w:pStyle w:val="ConsPlusNormal"/>
        <w:spacing w:before="220"/>
        <w:ind w:firstLine="540"/>
        <w:jc w:val="both"/>
      </w:pPr>
      <w:r>
        <w:t>срок, в течение которого победитель (победители) отбора должен (должны) подписать соглашение о предоставлении гранта;</w:t>
      </w:r>
    </w:p>
    <w:p w:rsidR="00705778" w:rsidRDefault="00705778">
      <w:pPr>
        <w:pStyle w:val="ConsPlusNormal"/>
        <w:spacing w:before="220"/>
        <w:ind w:firstLine="540"/>
        <w:jc w:val="both"/>
      </w:pPr>
      <w:r>
        <w:t>условия признания победителя (победителей) отбора уклонившимся (уклонившимися) от заключения соглашения о предоставлении гранта;</w:t>
      </w:r>
    </w:p>
    <w:p w:rsidR="00705778" w:rsidRDefault="00705778">
      <w:pPr>
        <w:pStyle w:val="ConsPlusNormal"/>
        <w:spacing w:before="220"/>
        <w:ind w:firstLine="540"/>
        <w:jc w:val="both"/>
      </w:pPr>
      <w:r>
        <w:t>сроки размещения протокола подведения итогов отбора (документа об итогах проведения отбора) в системе "Электронный бюджет".</w:t>
      </w:r>
    </w:p>
    <w:p w:rsidR="00705778" w:rsidRDefault="00705778">
      <w:pPr>
        <w:pStyle w:val="ConsPlusNormal"/>
        <w:spacing w:before="220"/>
        <w:ind w:firstLine="540"/>
        <w:jc w:val="both"/>
      </w:pPr>
      <w:r>
        <w:t>Не позднее наступления даты окончания приема заявок в объявление о проведении отбора министерством могут быть внесены изменения с соблюдением следующих условий:</w:t>
      </w:r>
    </w:p>
    <w:p w:rsidR="00705778" w:rsidRDefault="00705778">
      <w:pPr>
        <w:pStyle w:val="ConsPlusNormal"/>
        <w:jc w:val="both"/>
      </w:pPr>
      <w:r>
        <w:t xml:space="preserve">(абзац введен </w:t>
      </w:r>
      <w:hyperlink r:id="rId51">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705778" w:rsidRDefault="00705778">
      <w:pPr>
        <w:pStyle w:val="ConsPlusNormal"/>
        <w:jc w:val="both"/>
      </w:pPr>
      <w:r>
        <w:t xml:space="preserve">(абзац введен </w:t>
      </w:r>
      <w:hyperlink r:id="rId52">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705778" w:rsidRDefault="00705778">
      <w:pPr>
        <w:pStyle w:val="ConsPlusNormal"/>
        <w:jc w:val="both"/>
      </w:pPr>
      <w:r>
        <w:t xml:space="preserve">(абзац введен </w:t>
      </w:r>
      <w:hyperlink r:id="rId53">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705778" w:rsidRDefault="00705778">
      <w:pPr>
        <w:pStyle w:val="ConsPlusNormal"/>
        <w:jc w:val="both"/>
      </w:pPr>
      <w:r>
        <w:t xml:space="preserve">(абзац введен </w:t>
      </w:r>
      <w:hyperlink r:id="rId54">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705778" w:rsidRDefault="00705778">
      <w:pPr>
        <w:pStyle w:val="ConsPlusNormal"/>
        <w:jc w:val="both"/>
      </w:pPr>
      <w:r>
        <w:t xml:space="preserve">(абзац введен </w:t>
      </w:r>
      <w:hyperlink r:id="rId55">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2.9. Отбор может быть отменен министерством путем размещения объявления об отмене отбора в системе "Электронный бюджет" не позднее чем за 2 рабочих дня до даты окончания приема заявок.</w:t>
      </w:r>
    </w:p>
    <w:p w:rsidR="00705778" w:rsidRDefault="00705778">
      <w:pPr>
        <w:pStyle w:val="ConsPlusNormal"/>
        <w:spacing w:before="220"/>
        <w:ind w:firstLine="540"/>
        <w:jc w:val="both"/>
      </w:pPr>
      <w:r>
        <w:t>2.10.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705778" w:rsidRDefault="00705778">
      <w:pPr>
        <w:pStyle w:val="ConsPlusNormal"/>
        <w:spacing w:before="220"/>
        <w:ind w:firstLine="540"/>
        <w:jc w:val="both"/>
      </w:pPr>
      <w:bookmarkStart w:id="8" w:name="P162"/>
      <w:bookmarkEnd w:id="8"/>
      <w:r>
        <w:t xml:space="preserve">2.11. Участники отбора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в соответствии с </w:t>
      </w:r>
      <w:hyperlink w:anchor="P91">
        <w:r>
          <w:rPr>
            <w:color w:val="0000FF"/>
          </w:rPr>
          <w:t>разделом 2</w:t>
        </w:r>
      </w:hyperlink>
      <w:r>
        <w:t xml:space="preserve"> настоящего Порядка.</w:t>
      </w:r>
    </w:p>
    <w:p w:rsidR="00705778" w:rsidRDefault="00705778">
      <w:pPr>
        <w:pStyle w:val="ConsPlusNormal"/>
        <w:spacing w:before="220"/>
        <w:ind w:firstLine="540"/>
        <w:jc w:val="both"/>
      </w:pPr>
      <w:r>
        <w:t>Заявка подписывается усиленной квалифицированной электронной подписью руководителя участника отбора или уполномоченного им лица.</w:t>
      </w:r>
    </w:p>
    <w:p w:rsidR="00705778" w:rsidRDefault="00705778">
      <w:pPr>
        <w:pStyle w:val="ConsPlusNormal"/>
        <w:spacing w:before="220"/>
        <w:ind w:firstLine="540"/>
        <w:jc w:val="both"/>
      </w:pPr>
      <w:r>
        <w:t xml:space="preserve">Датой представления участниками отбора заявки считается день подписания участниками </w:t>
      </w:r>
      <w:r>
        <w:lastRenderedPageBreak/>
        <w:t>отбора заявки с присвоением ей регистрационного номера в системе "Электронный бюджет".</w:t>
      </w:r>
    </w:p>
    <w:p w:rsidR="00705778" w:rsidRDefault="00705778">
      <w:pPr>
        <w:pStyle w:val="ConsPlusNormal"/>
        <w:spacing w:before="220"/>
        <w:ind w:firstLine="540"/>
        <w:jc w:val="both"/>
      </w:pPr>
      <w:r>
        <w:t xml:space="preserve">Абзац исключен. - </w:t>
      </w:r>
      <w:hyperlink r:id="rId56">
        <w:r>
          <w:rPr>
            <w:color w:val="0000FF"/>
          </w:rPr>
          <w:t>Постановление</w:t>
        </w:r>
      </w:hyperlink>
      <w:r>
        <w:t xml:space="preserve"> Правительства Кировской области от 03.06.2025 N 290-П.</w:t>
      </w:r>
    </w:p>
    <w:p w:rsidR="00705778" w:rsidRDefault="00705778">
      <w:pPr>
        <w:pStyle w:val="ConsPlusNormal"/>
        <w:spacing w:before="220"/>
        <w:ind w:firstLine="540"/>
        <w:jc w:val="both"/>
      </w:pPr>
      <w:r>
        <w:t>2.12. Участники отбора вправе в период приема заявок получить разъяснения положений объявления о проведении отбора (далее - разъяснения) путем личного обращения к министру сельского хозяйства и продовольствия Кировской области (заместителю министра) или направления письменного обращения (далее - обращение) о предоставлении разъяснения в министерство по месту его нахождения либо обращения о предоставлении разъяснения в форме электронного документа на адрес электронной почты министерства.</w:t>
      </w:r>
    </w:p>
    <w:p w:rsidR="00705778" w:rsidRDefault="00705778">
      <w:pPr>
        <w:pStyle w:val="ConsPlusNormal"/>
        <w:spacing w:before="220"/>
        <w:ind w:firstLine="540"/>
        <w:jc w:val="both"/>
      </w:pPr>
      <w:r>
        <w:t>Министерство в течение 5 рабочих дней со дня регистрации обращения рассматривает обращение и направляет ответ в форме электронного документа по адресу электронной почты, указанному в обращении, поступившем в министерство в форме электронного документа, или в письменной форме по почтовому адресу, указанному в обращении, поступившем в министерство в письменной форме.</w:t>
      </w:r>
    </w:p>
    <w:p w:rsidR="00705778" w:rsidRDefault="00705778">
      <w:pPr>
        <w:pStyle w:val="ConsPlusNormal"/>
        <w:spacing w:before="220"/>
        <w:ind w:firstLine="540"/>
        <w:jc w:val="both"/>
      </w:pPr>
      <w:r>
        <w:t>2.13. Министерство проводит отбор в системе "Электронный бюджет", при этом:</w:t>
      </w:r>
    </w:p>
    <w:p w:rsidR="00705778" w:rsidRDefault="00705778">
      <w:pPr>
        <w:pStyle w:val="ConsPlusNormal"/>
        <w:spacing w:before="220"/>
        <w:ind w:firstLine="540"/>
        <w:jc w:val="both"/>
      </w:pPr>
      <w:r>
        <w:t>министерству обеспечивается открытие доступа в системе "Электронный бюджет" к заявкам для их рассмотрения;</w:t>
      </w:r>
    </w:p>
    <w:p w:rsidR="00705778" w:rsidRDefault="00705778">
      <w:pPr>
        <w:pStyle w:val="ConsPlusNormal"/>
        <w:spacing w:before="220"/>
        <w:ind w:firstLine="540"/>
        <w:jc w:val="both"/>
      </w:pPr>
      <w:r>
        <w:t>осуществляется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1 рабочего дня, следующего за днем его подписания.</w:t>
      </w:r>
    </w:p>
    <w:p w:rsidR="00705778" w:rsidRDefault="00705778">
      <w:pPr>
        <w:pStyle w:val="ConsPlusNormal"/>
        <w:spacing w:before="220"/>
        <w:ind w:firstLine="540"/>
        <w:jc w:val="both"/>
      </w:pPr>
      <w:bookmarkStart w:id="9" w:name="P171"/>
      <w:bookmarkEnd w:id="9"/>
      <w:r>
        <w:t xml:space="preserve">2.14. Министерство при осуществлении процедуры рассмотрения заявок рассматривает соответствие участников отбора требованиям, установленным </w:t>
      </w:r>
      <w:hyperlink w:anchor="P98">
        <w:r>
          <w:rPr>
            <w:color w:val="0000FF"/>
          </w:rPr>
          <w:t>пунктом 2.4</w:t>
        </w:r>
      </w:hyperlink>
      <w:r>
        <w:t xml:space="preserve"> настоящего Порядка, и критериям отбора, установленным </w:t>
      </w:r>
      <w:hyperlink w:anchor="P111">
        <w:r>
          <w:rPr>
            <w:color w:val="0000FF"/>
          </w:rPr>
          <w:t>пунктом 2.6</w:t>
        </w:r>
      </w:hyperlink>
      <w:r>
        <w:t xml:space="preserve"> настоящего Порядка:</w:t>
      </w:r>
    </w:p>
    <w:p w:rsidR="00705778" w:rsidRDefault="00705778">
      <w:pPr>
        <w:pStyle w:val="ConsPlusNormal"/>
        <w:spacing w:before="220"/>
        <w:ind w:firstLine="540"/>
        <w:jc w:val="both"/>
      </w:pPr>
      <w:r>
        <w:t xml:space="preserve">2.14.1. Оценивает заявки путем проверки по заявкам и приложенным к ним документам наличия оснований для отказа в приеме заявок и предоставлении грантов, перечисленных в </w:t>
      </w:r>
      <w:hyperlink w:anchor="P217">
        <w:r>
          <w:rPr>
            <w:color w:val="0000FF"/>
          </w:rPr>
          <w:t>разделе 2-2</w:t>
        </w:r>
      </w:hyperlink>
      <w:r>
        <w:t xml:space="preserve"> настоящего Порядка.</w:t>
      </w:r>
    </w:p>
    <w:p w:rsidR="00705778" w:rsidRDefault="00705778">
      <w:pPr>
        <w:pStyle w:val="ConsPlusNormal"/>
        <w:spacing w:before="220"/>
        <w:ind w:firstLine="540"/>
        <w:jc w:val="both"/>
      </w:pPr>
      <w:r>
        <w:t xml:space="preserve">Проверка участников отбора на соответствие требованиям, установленным </w:t>
      </w:r>
      <w:hyperlink w:anchor="P98">
        <w:r>
          <w:rPr>
            <w:color w:val="0000FF"/>
          </w:rPr>
          <w:t>пунктом 2.4</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этим требованиям осуществляется путем проставления в электронном виде участниками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705778" w:rsidRDefault="00705778">
      <w:pPr>
        <w:pStyle w:val="ConsPlusNormal"/>
        <w:spacing w:before="220"/>
        <w:ind w:firstLine="540"/>
        <w:jc w:val="both"/>
      </w:pPr>
      <w:r>
        <w:t>2.14.2. Не позднее 10 рабочих дней со дня окончания срока подачи заявок:</w:t>
      </w:r>
    </w:p>
    <w:p w:rsidR="00705778" w:rsidRDefault="00705778">
      <w:pPr>
        <w:pStyle w:val="ConsPlusNormal"/>
        <w:spacing w:before="220"/>
        <w:ind w:firstLine="540"/>
        <w:jc w:val="both"/>
      </w:pPr>
      <w:r>
        <w:t>2.14.2.1. В случае выявления хотя бы одного из оснований для отказа в приеме заявок и предоставлении грантов отклоняет заявку в системе "Электронный бюджет".</w:t>
      </w:r>
    </w:p>
    <w:p w:rsidR="00705778" w:rsidRDefault="00705778">
      <w:pPr>
        <w:pStyle w:val="ConsPlusNormal"/>
        <w:spacing w:before="220"/>
        <w:ind w:firstLine="540"/>
        <w:jc w:val="both"/>
      </w:pPr>
      <w:r>
        <w:t>2.14.2.2. При отсутствии оснований для отказа в приеме заявок и предоставлении грантов:</w:t>
      </w:r>
    </w:p>
    <w:p w:rsidR="00705778" w:rsidRDefault="00705778">
      <w:pPr>
        <w:pStyle w:val="ConsPlusNormal"/>
        <w:spacing w:before="220"/>
        <w:ind w:firstLine="540"/>
        <w:jc w:val="both"/>
      </w:pPr>
      <w:r>
        <w:t xml:space="preserve">2.14.2.2.1. Составляет реестр сумм грантов, предоставляемых научным и образовательным организациям - участникам отбора за счет средств федерального и областного бюджетов на проводимое мероприятие развития животноводства (далее - реестр), который является решением о предоставлении гранта, по форме, установленной правовым актом министерства. Включает в реестр участников отбора в соответствии с хронологической последовательностью представления </w:t>
      </w:r>
      <w:r>
        <w:lastRenderedPageBreak/>
        <w:t>заявок, соответствующих установленным требованиям.</w:t>
      </w:r>
    </w:p>
    <w:p w:rsidR="00705778" w:rsidRDefault="00705778">
      <w:pPr>
        <w:pStyle w:val="ConsPlusNormal"/>
        <w:spacing w:before="220"/>
        <w:ind w:firstLine="540"/>
        <w:jc w:val="both"/>
      </w:pPr>
      <w:r>
        <w:t>2.14.2.2.2. Осуществляет:</w:t>
      </w:r>
    </w:p>
    <w:p w:rsidR="00705778" w:rsidRDefault="00705778">
      <w:pPr>
        <w:pStyle w:val="ConsPlusNormal"/>
        <w:spacing w:before="220"/>
        <w:ind w:firstLine="540"/>
        <w:jc w:val="both"/>
      </w:pPr>
      <w:r>
        <w:t>ранжирование поступивших заявок исходя из очередности их поступления;</w:t>
      </w:r>
    </w:p>
    <w:p w:rsidR="00705778" w:rsidRDefault="00705778">
      <w:pPr>
        <w:pStyle w:val="ConsPlusNormal"/>
        <w:spacing w:before="220"/>
        <w:ind w:firstLine="540"/>
        <w:jc w:val="both"/>
      </w:pPr>
      <w:r>
        <w:t>обеспечение автоматического формирования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электронной подписью министра (заместителя министра)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705778" w:rsidRDefault="00705778">
      <w:pPr>
        <w:pStyle w:val="ConsPlusNormal"/>
        <w:spacing w:before="220"/>
        <w:ind w:firstLine="540"/>
        <w:jc w:val="both"/>
      </w:pPr>
      <w:r>
        <w:t>распределение субсидий победителям отбора.</w:t>
      </w:r>
    </w:p>
    <w:p w:rsidR="00705778" w:rsidRDefault="00705778">
      <w:pPr>
        <w:pStyle w:val="ConsPlusNormal"/>
        <w:jc w:val="both"/>
      </w:pPr>
      <w:r>
        <w:t xml:space="preserve">(пп. 2.14.2 в ред. </w:t>
      </w:r>
      <w:hyperlink r:id="rId57">
        <w:r>
          <w:rPr>
            <w:color w:val="0000FF"/>
          </w:rPr>
          <w:t>постановления</w:t>
        </w:r>
      </w:hyperlink>
      <w:r>
        <w:t xml:space="preserve"> Правительства Кировской области от 03.06.2025 N 290-П)</w:t>
      </w:r>
    </w:p>
    <w:p w:rsidR="00705778" w:rsidRDefault="00705778">
      <w:pPr>
        <w:pStyle w:val="ConsPlusNormal"/>
        <w:ind w:firstLine="540"/>
        <w:jc w:val="both"/>
      </w:pPr>
    </w:p>
    <w:p w:rsidR="00705778" w:rsidRDefault="00705778">
      <w:pPr>
        <w:pStyle w:val="ConsPlusTitle"/>
        <w:ind w:firstLine="540"/>
        <w:jc w:val="both"/>
        <w:outlineLvl w:val="1"/>
      </w:pPr>
      <w:bookmarkStart w:id="10" w:name="P184"/>
      <w:bookmarkEnd w:id="10"/>
      <w:r>
        <w:t>2-1. Перечень документов для участия в отборе, предоставления гранта, перечисления гранта</w:t>
      </w:r>
    </w:p>
    <w:p w:rsidR="00705778" w:rsidRDefault="00705778">
      <w:pPr>
        <w:pStyle w:val="ConsPlusNormal"/>
        <w:ind w:firstLine="540"/>
        <w:jc w:val="both"/>
      </w:pPr>
    </w:p>
    <w:p w:rsidR="00705778" w:rsidRDefault="00705778">
      <w:pPr>
        <w:pStyle w:val="ConsPlusNormal"/>
        <w:ind w:firstLine="540"/>
        <w:jc w:val="both"/>
      </w:pPr>
      <w:r>
        <w:t xml:space="preserve">(введен </w:t>
      </w:r>
      <w:hyperlink r:id="rId58">
        <w:r>
          <w:rPr>
            <w:color w:val="0000FF"/>
          </w:rPr>
          <w:t>постановлением</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ind w:firstLine="540"/>
        <w:jc w:val="both"/>
      </w:pPr>
      <w:r>
        <w:t>2-1.1. Для участия в отборе участники отбора представляют документы по формам и в сроки, которые установлены правовым актом министерства.</w:t>
      </w:r>
    </w:p>
    <w:p w:rsidR="00705778" w:rsidRDefault="00705778">
      <w:pPr>
        <w:pStyle w:val="ConsPlusNormal"/>
        <w:spacing w:before="220"/>
        <w:ind w:firstLine="540"/>
        <w:jc w:val="both"/>
      </w:pPr>
      <w:r>
        <w:t>2-1.2. Согласие органа, осуществляющего функции и полномочия учредителя в отношении участника отбора на участие в отборе, оформленное на бланке указанного органа (для бюджетных и автономных учреждений).</w:t>
      </w:r>
    </w:p>
    <w:p w:rsidR="00705778" w:rsidRDefault="00705778">
      <w:pPr>
        <w:pStyle w:val="ConsPlusNormal"/>
        <w:spacing w:before="220"/>
        <w:ind w:firstLine="540"/>
        <w:jc w:val="both"/>
      </w:pPr>
      <w:r>
        <w:t xml:space="preserve">2-1.3. Для подтверждения соответствия требованиям к участникам отбора, установленным </w:t>
      </w:r>
      <w:hyperlink w:anchor="P98">
        <w:r>
          <w:rPr>
            <w:color w:val="0000FF"/>
          </w:rPr>
          <w:t>пунктом 2.4</w:t>
        </w:r>
      </w:hyperlink>
      <w:r>
        <w:t xml:space="preserve"> настоящего Порядка, представляются:</w:t>
      </w:r>
    </w:p>
    <w:p w:rsidR="00705778" w:rsidRDefault="00705778">
      <w:pPr>
        <w:pStyle w:val="ConsPlusNormal"/>
        <w:spacing w:before="220"/>
        <w:ind w:firstLine="540"/>
        <w:jc w:val="both"/>
      </w:pPr>
      <w:r>
        <w:t>2-1.3.1. Справка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выданная налоговым органом Российской Федерации, на учете в котором состоит участник отбора, полученная не ранее 1-го числа месяца обращения за грантом (предоставляется по инициативе участника отбора).</w:t>
      </w:r>
    </w:p>
    <w:p w:rsidR="00705778" w:rsidRDefault="00705778">
      <w:pPr>
        <w:pStyle w:val="ConsPlusNormal"/>
        <w:spacing w:before="220"/>
        <w:ind w:firstLine="540"/>
        <w:jc w:val="both"/>
      </w:pPr>
      <w:r>
        <w:t>2-1.3.2. Список лиц, являющихся членами коллегиального исполнительного органа, единоличного исполнительного органа, главными бухгалтерами участников отбора.</w:t>
      </w:r>
    </w:p>
    <w:p w:rsidR="00705778" w:rsidRDefault="00705778">
      <w:pPr>
        <w:pStyle w:val="ConsPlusNormal"/>
        <w:spacing w:before="220"/>
        <w:ind w:firstLine="540"/>
        <w:jc w:val="both"/>
      </w:pPr>
      <w:r>
        <w:t xml:space="preserve">2-1.4. Для подтверждения соответствия критериям отбора участников отбора, установленным </w:t>
      </w:r>
      <w:hyperlink w:anchor="P111">
        <w:r>
          <w:rPr>
            <w:color w:val="0000FF"/>
          </w:rPr>
          <w:t>пунктом 2.6</w:t>
        </w:r>
      </w:hyperlink>
      <w:r>
        <w:t xml:space="preserve"> настоящего Порядка, представляются:</w:t>
      </w:r>
    </w:p>
    <w:p w:rsidR="00705778" w:rsidRDefault="00705778">
      <w:pPr>
        <w:pStyle w:val="ConsPlusNormal"/>
        <w:spacing w:before="220"/>
        <w:ind w:firstLine="540"/>
        <w:jc w:val="both"/>
      </w:pPr>
      <w:r>
        <w:t>2-1.4.1. При предоставлении гранта на поддержку собственного производства молока:</w:t>
      </w:r>
    </w:p>
    <w:p w:rsidR="00705778" w:rsidRDefault="00705778">
      <w:pPr>
        <w:pStyle w:val="ConsPlusNormal"/>
        <w:spacing w:before="220"/>
        <w:ind w:firstLine="540"/>
        <w:jc w:val="both"/>
      </w:pPr>
      <w:r>
        <w:t>2-1.4.1.1. Заявление по форме, утвержденной правовым актом министерства, содержащее согласие на публикацию (размещение) в сети "Интернет" информации об участнике отбора, о подаваемом участником отбора заявлении и иной информации о нем, связанной с отбором участников отбора для предоставления гранта, согласие на обработку персональных данных.</w:t>
      </w:r>
    </w:p>
    <w:p w:rsidR="00705778" w:rsidRDefault="00705778">
      <w:pPr>
        <w:pStyle w:val="ConsPlusNormal"/>
        <w:spacing w:before="220"/>
        <w:ind w:firstLine="540"/>
        <w:jc w:val="both"/>
      </w:pPr>
      <w:r>
        <w:t>2-1.4.1.2. Сведения о состоянии животноводства, составленные по форме федерального статистического наблюдения N 24-СХ, утверждаемой приказом Федеральной службы государственной статистики, за год, предшествующий году подачи заявки.</w:t>
      </w:r>
    </w:p>
    <w:p w:rsidR="00705778" w:rsidRDefault="00705778">
      <w:pPr>
        <w:pStyle w:val="ConsPlusNormal"/>
        <w:spacing w:before="220"/>
        <w:ind w:firstLine="540"/>
        <w:jc w:val="both"/>
      </w:pPr>
      <w:r>
        <w:lastRenderedPageBreak/>
        <w:t xml:space="preserve">2-1.4.1.3. Отчет о движении скота и птицы на ферме по </w:t>
      </w:r>
      <w:hyperlink r:id="rId59">
        <w:r>
          <w:rPr>
            <w:color w:val="0000FF"/>
          </w:rPr>
          <w:t>форме СП-51</w:t>
        </w:r>
      </w:hyperlink>
      <w:r>
        <w:t>, утвержденной постановлением Государственного комитета Российской Федерации по статистике от 29.09.1997 N 68 "Об утверждении унифицированных форм первичной учетной документации по учету сельскохозяйственной продукции и сырья" (далее - постановление Государственного комитета Российской Федерации по статистике от 29.09.1997 N 68), по состоянию на первое число месяца подачи заявки.</w:t>
      </w:r>
    </w:p>
    <w:p w:rsidR="00705778" w:rsidRDefault="00705778">
      <w:pPr>
        <w:pStyle w:val="ConsPlusNormal"/>
        <w:spacing w:before="220"/>
        <w:ind w:firstLine="540"/>
        <w:jc w:val="both"/>
      </w:pPr>
      <w:r>
        <w:t>2-1.4.1.4. Реестры документов, подтверждающих факт реализации и (или) отгрузки на собственную переработку молока за первый квартал года, предшествующего году подачи заявки, по формам, утвержденным правовым актом министерства.</w:t>
      </w:r>
    </w:p>
    <w:p w:rsidR="00705778" w:rsidRDefault="00705778">
      <w:pPr>
        <w:pStyle w:val="ConsPlusNormal"/>
        <w:spacing w:before="220"/>
        <w:ind w:firstLine="540"/>
        <w:jc w:val="both"/>
      </w:pPr>
      <w:r>
        <w:t>Копии первичных документов, подтверждающих реализацию и (или) отгрузку на собственную переработку молока.</w:t>
      </w:r>
    </w:p>
    <w:p w:rsidR="00705778" w:rsidRDefault="00705778">
      <w:pPr>
        <w:pStyle w:val="ConsPlusNormal"/>
        <w:spacing w:before="220"/>
        <w:ind w:firstLine="540"/>
        <w:jc w:val="both"/>
      </w:pPr>
      <w:r>
        <w:t>2-1.4.1.5. В случае оздоровления стада от лейкоза крупного рогатого скота:</w:t>
      </w:r>
    </w:p>
    <w:p w:rsidR="00705778" w:rsidRDefault="00705778">
      <w:pPr>
        <w:pStyle w:val="ConsPlusNormal"/>
        <w:spacing w:before="220"/>
        <w:ind w:firstLine="540"/>
        <w:jc w:val="both"/>
      </w:pPr>
      <w:r>
        <w:t>2-1.4.1.5.1. Копия программы по оздоровлению стада от лейкоза крупного рогатого скота, согласованной с государственной ветеринарной службой Кировской области и утвержденной руководителем участника отбора.</w:t>
      </w:r>
    </w:p>
    <w:p w:rsidR="00705778" w:rsidRDefault="00705778">
      <w:pPr>
        <w:pStyle w:val="ConsPlusNormal"/>
        <w:spacing w:before="220"/>
        <w:ind w:firstLine="540"/>
        <w:jc w:val="both"/>
      </w:pPr>
      <w:r>
        <w:t xml:space="preserve">2-1.4.1.5.2. Копии актов на выбытие животных и птицы по </w:t>
      </w:r>
      <w:hyperlink r:id="rId60">
        <w:r>
          <w:rPr>
            <w:color w:val="0000FF"/>
          </w:rPr>
          <w:t>форме СП-54</w:t>
        </w:r>
      </w:hyperlink>
      <w:r>
        <w:t>, утвержденной постановлением Государственного комитета Российской Федерации по статистике от 29.09.1997 N 68.</w:t>
      </w:r>
    </w:p>
    <w:p w:rsidR="00705778" w:rsidRDefault="00705778">
      <w:pPr>
        <w:pStyle w:val="ConsPlusNormal"/>
        <w:spacing w:before="220"/>
        <w:ind w:firstLine="540"/>
        <w:jc w:val="both"/>
      </w:pPr>
      <w:r>
        <w:t>2-1.4.1.5.3. Сведения об объеме произведенного и реализованного молока, содержащиеся в ветеринарных сопроводительных документах, оформленных в электронной форме с использованием Федеральной государственной информационной системы в области ветеринарии.</w:t>
      </w:r>
    </w:p>
    <w:p w:rsidR="00705778" w:rsidRDefault="00705778">
      <w:pPr>
        <w:pStyle w:val="ConsPlusNormal"/>
        <w:spacing w:before="220"/>
        <w:ind w:firstLine="540"/>
        <w:jc w:val="both"/>
      </w:pPr>
      <w:r>
        <w:t>2-1.4.1.5.4. Отчет о производстве, себестоимости и реализации продукции животноводства за год, предшествующий году обращения за грантом, составленный по форме годовой бухгалтерской отчетности N 13-АПК, утвержденной правовым актом Министерства сельского хозяйства Российской Федерации.</w:t>
      </w:r>
    </w:p>
    <w:p w:rsidR="00705778" w:rsidRDefault="00705778">
      <w:pPr>
        <w:pStyle w:val="ConsPlusNormal"/>
        <w:spacing w:before="220"/>
        <w:ind w:firstLine="540"/>
        <w:jc w:val="both"/>
      </w:pPr>
      <w:r>
        <w:t>2-1.4.2. При предоставлении гранта на содержание племенного маточного поголовья сельскохозяйственных животных:</w:t>
      </w:r>
    </w:p>
    <w:p w:rsidR="00705778" w:rsidRDefault="00705778">
      <w:pPr>
        <w:pStyle w:val="ConsPlusNormal"/>
        <w:spacing w:before="220"/>
        <w:ind w:firstLine="540"/>
        <w:jc w:val="both"/>
      </w:pPr>
      <w:r>
        <w:t>2-1.4.2.1. Заявление по форме, утвержденной правовым актом министерства, содержащее согласие на публикацию (размещение) в сети "Интернет" информации об участнике отбора, о подаваемом участником отбора заявлении и иной информации о нем, связанной с отбором участников отбора для предоставления гранта, согласие на обработку персональных данных.</w:t>
      </w:r>
    </w:p>
    <w:p w:rsidR="00705778" w:rsidRDefault="00705778">
      <w:pPr>
        <w:pStyle w:val="ConsPlusNormal"/>
        <w:spacing w:before="220"/>
        <w:ind w:firstLine="540"/>
        <w:jc w:val="both"/>
      </w:pPr>
      <w:r>
        <w:t xml:space="preserve">2-1.4.2.2. Отчет о движении скота и птицы на ферме по </w:t>
      </w:r>
      <w:hyperlink r:id="rId61">
        <w:r>
          <w:rPr>
            <w:color w:val="0000FF"/>
          </w:rPr>
          <w:t>форме СП-51</w:t>
        </w:r>
      </w:hyperlink>
      <w:r>
        <w:t>, утвержденной постановлением Государственного комитета Российской Федерации по статистике от 29.09.1997 N 68, по состоянию на 1-е число месяца подачи заявки.</w:t>
      </w:r>
    </w:p>
    <w:p w:rsidR="00705778" w:rsidRDefault="00705778">
      <w:pPr>
        <w:pStyle w:val="ConsPlusNormal"/>
        <w:spacing w:before="220"/>
        <w:ind w:firstLine="540"/>
        <w:jc w:val="both"/>
      </w:pPr>
      <w:r>
        <w:t>2-1.4.2.3. Отчет о производстве, себестоимости и реализации продукции животноводства за год, предшествующий году обращения за грантом, составленный по форме годовой бухгалтерской отчетности N 13-АПК, утвержденной правовым актом Министерства сельского хозяйства Российской Федерации.</w:t>
      </w:r>
    </w:p>
    <w:p w:rsidR="00705778" w:rsidRDefault="00705778">
      <w:pPr>
        <w:pStyle w:val="ConsPlusNormal"/>
        <w:spacing w:before="220"/>
        <w:ind w:firstLine="540"/>
        <w:jc w:val="both"/>
      </w:pPr>
      <w:r>
        <w:t>2-1.4.2.4. Копия свидетельства о регистрации в государственном племенном регистре, заверенная руководителем участника отбора.</w:t>
      </w:r>
    </w:p>
    <w:p w:rsidR="00705778" w:rsidRDefault="00705778">
      <w:pPr>
        <w:pStyle w:val="ConsPlusNormal"/>
        <w:spacing w:before="220"/>
        <w:ind w:firstLine="540"/>
        <w:jc w:val="both"/>
      </w:pPr>
      <w:r>
        <w:t xml:space="preserve">2-1.4.3. Выписки из Единого государственного реестра недвижимости (в электронном виде) или заверенные руководителем сельскохозяйственного товаропроизводителя копии выписок из </w:t>
      </w:r>
      <w:r>
        <w:lastRenderedPageBreak/>
        <w:t>Единого государственного реестра недвижимости и (или) договоров, подтверждающие наличие у сельскохозяйственного товаропроизводителя прав пользования земельными участками, на которых осуществляется сельскохозяйственное производство (с 01.01.2026).</w:t>
      </w:r>
    </w:p>
    <w:p w:rsidR="00705778" w:rsidRDefault="00705778">
      <w:pPr>
        <w:pStyle w:val="ConsPlusNormal"/>
        <w:jc w:val="both"/>
      </w:pPr>
      <w:r>
        <w:t xml:space="preserve">(пп. 2-1.4.3 введен </w:t>
      </w:r>
      <w:hyperlink r:id="rId62">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2-1.4.4. Справка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на территории обслуживания которого осуществляет деятельность участник отбора, за услуги по подаче (отводу) воды в размере более 50 тыс. рублей (представляется по инициативе участника отбора).</w:t>
      </w:r>
    </w:p>
    <w:p w:rsidR="00705778" w:rsidRDefault="00705778">
      <w:pPr>
        <w:pStyle w:val="ConsPlusNormal"/>
        <w:jc w:val="both"/>
      </w:pPr>
      <w:r>
        <w:t xml:space="preserve">(пп. 2-1.4.4 введен </w:t>
      </w:r>
      <w:hyperlink r:id="rId63">
        <w:r>
          <w:rPr>
            <w:color w:val="0000FF"/>
          </w:rPr>
          <w:t>постановлением</w:t>
        </w:r>
      </w:hyperlink>
      <w:r>
        <w:t xml:space="preserve"> Правительства Кировской области от 03.06.2025 N 290-П)</w:t>
      </w:r>
    </w:p>
    <w:p w:rsidR="00705778" w:rsidRDefault="00705778">
      <w:pPr>
        <w:pStyle w:val="ConsPlusNormal"/>
        <w:spacing w:before="220"/>
        <w:ind w:firstLine="540"/>
        <w:jc w:val="both"/>
      </w:pPr>
      <w:r>
        <w:t xml:space="preserve">2-1.4.5. Перечень записей о земельных участках, внесенных в государственный реестр земель сельскохозяйственного назначения в соответствии с </w:t>
      </w:r>
      <w:hyperlink r:id="rId64">
        <w:r>
          <w:rPr>
            <w:color w:val="0000FF"/>
          </w:rPr>
          <w:t>Правилами</w:t>
        </w:r>
      </w:hyperlink>
      <w:r>
        <w:t xml:space="preserve"> ведения государственного реестра земель сельскохозяйственного назначения, утвержденными постановлением Правительства Российской Федерации от 02.02.2023 N 154 "О порядке ведения государственного реестра земель сельскохозяйственного назначения", сформированный в разделе "Записи Реестра ЗСН" реестра, заверенный участником отбора (с 01.01.2026).</w:t>
      </w:r>
    </w:p>
    <w:p w:rsidR="00705778" w:rsidRDefault="00705778">
      <w:pPr>
        <w:pStyle w:val="ConsPlusNormal"/>
        <w:jc w:val="both"/>
      </w:pPr>
      <w:r>
        <w:t xml:space="preserve">(пп. 2-1.4.5 введен </w:t>
      </w:r>
      <w:hyperlink r:id="rId65">
        <w:r>
          <w:rPr>
            <w:color w:val="0000FF"/>
          </w:rPr>
          <w:t>постановлением</w:t>
        </w:r>
      </w:hyperlink>
      <w:r>
        <w:t xml:space="preserve"> Правительства Кировской области от 03.06.2025 N 290-П)</w:t>
      </w:r>
    </w:p>
    <w:p w:rsidR="00705778" w:rsidRDefault="00705778">
      <w:pPr>
        <w:pStyle w:val="ConsPlusNormal"/>
        <w:jc w:val="both"/>
      </w:pPr>
    </w:p>
    <w:p w:rsidR="00705778" w:rsidRDefault="00705778">
      <w:pPr>
        <w:pStyle w:val="ConsPlusTitle"/>
        <w:ind w:firstLine="540"/>
        <w:jc w:val="both"/>
        <w:outlineLvl w:val="1"/>
      </w:pPr>
      <w:bookmarkStart w:id="11" w:name="P217"/>
      <w:bookmarkEnd w:id="11"/>
      <w:r>
        <w:t>2-2. Основания для отказа в приеме заявок и предоставлении гранта</w:t>
      </w:r>
    </w:p>
    <w:p w:rsidR="00705778" w:rsidRDefault="00705778">
      <w:pPr>
        <w:pStyle w:val="ConsPlusNormal"/>
        <w:ind w:firstLine="540"/>
        <w:jc w:val="both"/>
      </w:pPr>
    </w:p>
    <w:p w:rsidR="00705778" w:rsidRDefault="00705778">
      <w:pPr>
        <w:pStyle w:val="ConsPlusNormal"/>
        <w:ind w:firstLine="540"/>
        <w:jc w:val="both"/>
      </w:pPr>
      <w:r>
        <w:t xml:space="preserve">(введен </w:t>
      </w:r>
      <w:hyperlink r:id="rId66">
        <w:r>
          <w:rPr>
            <w:color w:val="0000FF"/>
          </w:rPr>
          <w:t>постановлением</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ind w:firstLine="540"/>
        <w:jc w:val="both"/>
      </w:pPr>
      <w:r>
        <w:t>2-2.1. Пропуск срока подачи документов, установленных в объявлении об отборе.</w:t>
      </w:r>
    </w:p>
    <w:p w:rsidR="00705778" w:rsidRDefault="00705778">
      <w:pPr>
        <w:pStyle w:val="ConsPlusNormal"/>
        <w:spacing w:before="220"/>
        <w:ind w:firstLine="540"/>
        <w:jc w:val="both"/>
      </w:pPr>
      <w:r>
        <w:t xml:space="preserve">2-2.2. Несоблюдение участниками отбора критериев отбора, установленных </w:t>
      </w:r>
      <w:hyperlink w:anchor="P111">
        <w:r>
          <w:rPr>
            <w:color w:val="0000FF"/>
          </w:rPr>
          <w:t>пунктом 2.6</w:t>
        </w:r>
      </w:hyperlink>
      <w:r>
        <w:t xml:space="preserve"> настоящего Порядка.</w:t>
      </w:r>
    </w:p>
    <w:p w:rsidR="00705778" w:rsidRDefault="00705778">
      <w:pPr>
        <w:pStyle w:val="ConsPlusNormal"/>
        <w:spacing w:before="220"/>
        <w:ind w:firstLine="540"/>
        <w:jc w:val="both"/>
      </w:pPr>
      <w:r>
        <w:t xml:space="preserve">2-2.3. Непредставление (представление не в полном объеме) документов в соответствии с </w:t>
      </w:r>
      <w:hyperlink w:anchor="P184">
        <w:r>
          <w:rPr>
            <w:color w:val="0000FF"/>
          </w:rPr>
          <w:t>разделом 2-1</w:t>
        </w:r>
      </w:hyperlink>
      <w:r>
        <w:t xml:space="preserve"> настоящего Порядка.</w:t>
      </w:r>
    </w:p>
    <w:p w:rsidR="00705778" w:rsidRDefault="00705778">
      <w:pPr>
        <w:pStyle w:val="ConsPlusNormal"/>
        <w:spacing w:before="220"/>
        <w:ind w:firstLine="540"/>
        <w:jc w:val="both"/>
      </w:pPr>
      <w:r>
        <w:t xml:space="preserve">2-2.4. Несоответствие участников отбора требованиям, установленным </w:t>
      </w:r>
      <w:hyperlink w:anchor="P98">
        <w:r>
          <w:rPr>
            <w:color w:val="0000FF"/>
          </w:rPr>
          <w:t>пунктом 2.4</w:t>
        </w:r>
      </w:hyperlink>
      <w:r>
        <w:t xml:space="preserve"> настоящего Порядка.</w:t>
      </w:r>
    </w:p>
    <w:p w:rsidR="00705778" w:rsidRDefault="00705778">
      <w:pPr>
        <w:pStyle w:val="ConsPlusNormal"/>
        <w:spacing w:before="220"/>
        <w:ind w:firstLine="540"/>
        <w:jc w:val="both"/>
      </w:pPr>
      <w:r>
        <w:t>2-2.5. Противоречие сведений, содержащихся в переданных документах, друг другу либо сведениям, содержащимся в других документах и информационных ресурсах, которые находятся в распоряжении министерства, недостоверность представленной информации.</w:t>
      </w:r>
    </w:p>
    <w:p w:rsidR="00705778" w:rsidRDefault="00705778">
      <w:pPr>
        <w:pStyle w:val="ConsPlusNormal"/>
        <w:spacing w:before="220"/>
        <w:ind w:firstLine="540"/>
        <w:jc w:val="both"/>
      </w:pPr>
      <w:r>
        <w:t>2-2.6. Ошибка в расчете суммы гранта.</w:t>
      </w:r>
    </w:p>
    <w:p w:rsidR="00705778" w:rsidRDefault="00705778">
      <w:pPr>
        <w:pStyle w:val="ConsPlusNormal"/>
        <w:spacing w:before="220"/>
        <w:ind w:firstLine="540"/>
        <w:jc w:val="both"/>
      </w:pPr>
      <w:r>
        <w:t>2-2.7. Недостаток лимитов бюджетных обязательств, доведенных в установленном порядке до министерства в текущем финансовом году на предоставление гранта.</w:t>
      </w:r>
    </w:p>
    <w:p w:rsidR="00705778" w:rsidRDefault="00705778">
      <w:pPr>
        <w:pStyle w:val="ConsPlusNormal"/>
        <w:ind w:firstLine="540"/>
        <w:jc w:val="both"/>
      </w:pPr>
    </w:p>
    <w:p w:rsidR="00705778" w:rsidRDefault="00705778">
      <w:pPr>
        <w:pStyle w:val="ConsPlusTitle"/>
        <w:ind w:firstLine="540"/>
        <w:jc w:val="both"/>
        <w:outlineLvl w:val="1"/>
      </w:pPr>
      <w:r>
        <w:t>3. Порядок предоставления гранта</w:t>
      </w:r>
    </w:p>
    <w:p w:rsidR="00705778" w:rsidRDefault="00705778">
      <w:pPr>
        <w:pStyle w:val="ConsPlusNormal"/>
        <w:ind w:firstLine="540"/>
        <w:jc w:val="both"/>
      </w:pPr>
    </w:p>
    <w:p w:rsidR="00705778" w:rsidRDefault="00705778">
      <w:pPr>
        <w:pStyle w:val="ConsPlusNormal"/>
        <w:ind w:firstLine="540"/>
        <w:jc w:val="both"/>
      </w:pPr>
      <w:r>
        <w:t xml:space="preserve">(в ред. </w:t>
      </w:r>
      <w:hyperlink r:id="rId67">
        <w:r>
          <w:rPr>
            <w:color w:val="0000FF"/>
          </w:rPr>
          <w:t>постановления</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ind w:firstLine="540"/>
        <w:jc w:val="both"/>
      </w:pPr>
      <w:r>
        <w:t>3.1. Министерство в срок, не превышающий 8 рабочих дней со дня принятия решения о предоставлении гранта:</w:t>
      </w:r>
    </w:p>
    <w:p w:rsidR="00705778" w:rsidRDefault="00705778">
      <w:pPr>
        <w:pStyle w:val="ConsPlusNormal"/>
        <w:spacing w:before="220"/>
        <w:ind w:firstLine="540"/>
        <w:jc w:val="both"/>
      </w:pPr>
      <w:r>
        <w:t xml:space="preserve">3.1.1. В 2021 году в срок до 15 сентября, в 2022 году и в последующие годы в срок до 15 февраля текущего года направляет запрос в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Кировской области о предоставлении сведений о случаях привлечения </w:t>
      </w:r>
      <w:r>
        <w:lastRenderedPageBreak/>
        <w:t xml:space="preserve">участников отбора к ответственности за несоблюдение запрета на выжигание сухой травянистой растительности, стерни, пожнивных остатков на землях сельскохозяйственного назначения, установленного </w:t>
      </w:r>
      <w:hyperlink r:id="rId68">
        <w:r>
          <w:rPr>
            <w:color w:val="0000FF"/>
          </w:rPr>
          <w:t>постановлением</w:t>
        </w:r>
      </w:hyperlink>
      <w:r>
        <w:t xml:space="preserve"> Правительства Российской Федерации от 16.09.2020 N 1479 "Об утверждении Правил противопожарного режима в Российской Федерации".</w:t>
      </w:r>
    </w:p>
    <w:p w:rsidR="00705778" w:rsidRDefault="00705778">
      <w:pPr>
        <w:pStyle w:val="ConsPlusNormal"/>
        <w:spacing w:before="220"/>
        <w:ind w:firstLine="540"/>
        <w:jc w:val="both"/>
      </w:pPr>
      <w:r>
        <w:t xml:space="preserve">3.1.2. Заключает с участниками отбора (далее - получатель гранта) соглашение о предоставлении гранта (далее - соглашение). Соглашение заключается при условии прохождения отбора и соответствия получателя гранта требованиям к участникам отбора, предусмотренным </w:t>
      </w:r>
      <w:hyperlink w:anchor="P98">
        <w:r>
          <w:rPr>
            <w:color w:val="0000FF"/>
          </w:rPr>
          <w:t>подпунктом 2.4</w:t>
        </w:r>
      </w:hyperlink>
      <w:r>
        <w:t xml:space="preserve"> настоящего Порядка, на дату заключения соглашения.</w:t>
      </w:r>
    </w:p>
    <w:p w:rsidR="00705778" w:rsidRDefault="00705778">
      <w:pPr>
        <w:pStyle w:val="ConsPlusNormal"/>
        <w:spacing w:before="220"/>
        <w:ind w:firstLine="540"/>
        <w:jc w:val="both"/>
      </w:pPr>
      <w:r>
        <w:t>Соглашение заключается в системе "Электронный бюджет".</w:t>
      </w:r>
    </w:p>
    <w:p w:rsidR="00705778" w:rsidRDefault="00705778">
      <w:pPr>
        <w:pStyle w:val="ConsPlusNormal"/>
        <w:spacing w:before="220"/>
        <w:ind w:firstLine="540"/>
        <w:jc w:val="both"/>
      </w:pPr>
      <w:r>
        <w:t xml:space="preserve">В соглашении предусматриваются обязательство достижения результатов предоставления гранта получателем гранта, результаты предоставления гранта и их значения, требования к отчетности о выполнении условий соглашения, согласие на осуществление министерством проверки соблюдения порядка и условий предоставления гранта, в том числе в части достижения результатов предоставления гранта, органами государственного финансового контроля проверки соблюдения получателем гранта порядка и условий предоставления гранта в соответствии со </w:t>
      </w:r>
      <w:hyperlink r:id="rId69">
        <w:r>
          <w:rPr>
            <w:color w:val="0000FF"/>
          </w:rPr>
          <w:t>статьями 268.1</w:t>
        </w:r>
      </w:hyperlink>
      <w:r>
        <w:t xml:space="preserve"> и </w:t>
      </w:r>
      <w:hyperlink r:id="rId70">
        <w:r>
          <w:rPr>
            <w:color w:val="0000FF"/>
          </w:rPr>
          <w:t>269.2</w:t>
        </w:r>
      </w:hyperlink>
      <w:r>
        <w:t xml:space="preserve"> Бюджетного кодекса Российской Федерации, а также условия о согласовании новых условий соглашения или о расторжении соглашения при недостижении согласия о включении новых условий в соглашение в случае уменьшения министерству как получателю бюджетных средств на соответствующий финансовый год ранее доведенных лимитов бюджетных обязательств, приводящего к невозможности предоставления гранта в размере, определенном соглашением.</w:t>
      </w:r>
    </w:p>
    <w:p w:rsidR="00705778" w:rsidRDefault="00705778">
      <w:pPr>
        <w:pStyle w:val="ConsPlusNormal"/>
        <w:spacing w:before="220"/>
        <w:ind w:firstLine="540"/>
        <w:jc w:val="both"/>
      </w:pPr>
      <w:r>
        <w:t>Соглашение, дополнительное соглашение к соглашению, в том числе дополнительное соглашение о расторжении соглашения (при необходимости) заключаются в соответствии с типовыми формами, установленными Министерством финансов Российской Федерации.</w:t>
      </w:r>
    </w:p>
    <w:p w:rsidR="00705778" w:rsidRDefault="00705778">
      <w:pPr>
        <w:pStyle w:val="ConsPlusNormal"/>
        <w:spacing w:before="220"/>
        <w:ind w:firstLine="540"/>
        <w:jc w:val="both"/>
      </w:pPr>
      <w:r>
        <w:t>Участник отбора, не подписавший соглашение в течение 2 рабочих дней со дня поступления соглашения на подписание в систему "Электронный бюджет" и не направивший возражения по проекту соглашения в указанный срок, признается уклонившимся от заключения соглашения, грант такому участнику отбора в рамках соответствующего отбора не предоставляется.</w:t>
      </w:r>
    </w:p>
    <w:p w:rsidR="00705778" w:rsidRDefault="00705778">
      <w:pPr>
        <w:pStyle w:val="ConsPlusNormal"/>
        <w:spacing w:before="220"/>
        <w:ind w:firstLine="540"/>
        <w:jc w:val="both"/>
      </w:pPr>
      <w:r>
        <w:t>3.1.3. Перечисляет грант в установленном порядке на лицевой счет для учета операций со средствами участников казначейского сопровождения, открытый получателю гранта в территориальном органе Федерального казначейства, в размере 100% от суммы гранта, указанной в соглашении.</w:t>
      </w:r>
    </w:p>
    <w:p w:rsidR="00705778" w:rsidRDefault="00705778">
      <w:pPr>
        <w:pStyle w:val="ConsPlusNormal"/>
        <w:jc w:val="both"/>
      </w:pPr>
      <w:r>
        <w:t xml:space="preserve">(в ред. </w:t>
      </w:r>
      <w:hyperlink r:id="rId71">
        <w:r>
          <w:rPr>
            <w:color w:val="0000FF"/>
          </w:rPr>
          <w:t>постановления</w:t>
        </w:r>
      </w:hyperlink>
      <w:r>
        <w:t xml:space="preserve"> Правительства Кировской области от 03.06.2025 N 290-П)</w:t>
      </w:r>
    </w:p>
    <w:p w:rsidR="00705778" w:rsidRDefault="00705778">
      <w:pPr>
        <w:pStyle w:val="ConsPlusNormal"/>
        <w:spacing w:before="220"/>
        <w:ind w:firstLine="540"/>
        <w:jc w:val="both"/>
      </w:pPr>
      <w:r>
        <w:t xml:space="preserve">3.1.4. Представляет реестр и платежные документы для исполнения в министерство финансов Кировской области. Перечисление гранта осуществляется в срок, не превышающий 10 рабочих дней со дня принятия решения о предоставлении гранта. Проверка соответствия получателя гранта требованиям к участникам отбора, предусмотренным </w:t>
      </w:r>
      <w:hyperlink w:anchor="P98">
        <w:r>
          <w:rPr>
            <w:color w:val="0000FF"/>
          </w:rPr>
          <w:t>пунктом 2.4</w:t>
        </w:r>
      </w:hyperlink>
      <w:r>
        <w:t xml:space="preserve"> настоящего Порядка, осуществляется министерством в рамках межведомственного электронного взаимодействия.</w:t>
      </w:r>
    </w:p>
    <w:p w:rsidR="00705778" w:rsidRDefault="00705778">
      <w:pPr>
        <w:pStyle w:val="ConsPlusNormal"/>
        <w:jc w:val="both"/>
      </w:pPr>
      <w:r>
        <w:t xml:space="preserve">(в ред. </w:t>
      </w:r>
      <w:hyperlink r:id="rId72">
        <w:r>
          <w:rPr>
            <w:color w:val="0000FF"/>
          </w:rPr>
          <w:t>постановления</w:t>
        </w:r>
      </w:hyperlink>
      <w:r>
        <w:t xml:space="preserve"> Правительства Кировской области от 03.06.2025 N 290-П)</w:t>
      </w:r>
    </w:p>
    <w:p w:rsidR="00705778" w:rsidRDefault="00705778">
      <w:pPr>
        <w:pStyle w:val="ConsPlusNormal"/>
        <w:spacing w:before="220"/>
        <w:ind w:firstLine="540"/>
        <w:jc w:val="both"/>
      </w:pPr>
      <w:r>
        <w:t>3.2. Министерство хранит в течение 1 года со дня возврата документов участникам отбора копии документов, по которым выявлено наличие оснований для отказа в предоставлении гранта.</w:t>
      </w:r>
    </w:p>
    <w:p w:rsidR="00705778" w:rsidRDefault="00705778">
      <w:pPr>
        <w:pStyle w:val="ConsPlusNormal"/>
        <w:spacing w:before="220"/>
        <w:ind w:firstLine="540"/>
        <w:jc w:val="both"/>
      </w:pPr>
      <w:r>
        <w:t>3.3. 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705778" w:rsidRDefault="00705778">
      <w:pPr>
        <w:pStyle w:val="ConsPlusNormal"/>
        <w:spacing w:before="220"/>
        <w:ind w:firstLine="540"/>
        <w:jc w:val="both"/>
      </w:pPr>
      <w:r>
        <w:lastRenderedPageBreak/>
        <w:t>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областной бюджет.</w:t>
      </w:r>
    </w:p>
    <w:p w:rsidR="00705778" w:rsidRDefault="00705778">
      <w:pPr>
        <w:pStyle w:val="ConsPlusNormal"/>
        <w:spacing w:before="220"/>
        <w:ind w:firstLine="540"/>
        <w:jc w:val="both"/>
      </w:pPr>
      <w:r>
        <w:t>3.4. Размер гранта получателем гранта определяется по следующим формулам:</w:t>
      </w:r>
    </w:p>
    <w:p w:rsidR="00705778" w:rsidRDefault="00705778">
      <w:pPr>
        <w:pStyle w:val="ConsPlusNormal"/>
        <w:spacing w:before="220"/>
        <w:ind w:firstLine="540"/>
        <w:jc w:val="both"/>
      </w:pPr>
      <w:r>
        <w:t>3.4.1. Размер гранта на поддержку собственного производства молока (СумМ) определяется по формуле:</w:t>
      </w:r>
    </w:p>
    <w:p w:rsidR="00705778" w:rsidRDefault="00705778">
      <w:pPr>
        <w:pStyle w:val="ConsPlusNormal"/>
        <w:jc w:val="both"/>
      </w:pPr>
    </w:p>
    <w:p w:rsidR="00705778" w:rsidRDefault="00705778">
      <w:pPr>
        <w:pStyle w:val="ConsPlusNormal"/>
        <w:jc w:val="center"/>
      </w:pPr>
      <w:r>
        <w:t>СумМ = ОГм x (Км / Кмобщ), где:</w:t>
      </w:r>
    </w:p>
    <w:p w:rsidR="00705778" w:rsidRDefault="00705778">
      <w:pPr>
        <w:pStyle w:val="ConsPlusNormal"/>
        <w:jc w:val="both"/>
      </w:pPr>
    </w:p>
    <w:p w:rsidR="00705778" w:rsidRDefault="00705778">
      <w:pPr>
        <w:pStyle w:val="ConsPlusNormal"/>
        <w:ind w:firstLine="540"/>
        <w:jc w:val="both"/>
      </w:pPr>
      <w:r>
        <w:t>ОГм - объем средств, предоставляемых научным и образовательным организациям в соответствующем финансовом году из областного бюджета (в том числе за счет средств федерального бюджета) на поддержку собственного производства молока (рублей);</w:t>
      </w:r>
    </w:p>
    <w:p w:rsidR="00705778" w:rsidRDefault="00705778">
      <w:pPr>
        <w:pStyle w:val="ConsPlusNormal"/>
        <w:spacing w:before="220"/>
        <w:ind w:firstLine="540"/>
        <w:jc w:val="both"/>
      </w:pPr>
      <w:r>
        <w:t>Км - количество коровьего молока, реализованного и (или) отгруженного на собственную переработку в первом квартале года, предшествующего году проведения отбора (тонн);</w:t>
      </w:r>
    </w:p>
    <w:p w:rsidR="00705778" w:rsidRDefault="00705778">
      <w:pPr>
        <w:pStyle w:val="ConsPlusNormal"/>
        <w:spacing w:before="220"/>
        <w:ind w:firstLine="540"/>
        <w:jc w:val="both"/>
      </w:pPr>
      <w:r>
        <w:t>Кмобщ - количество коровьего молока, реализованного и (или) отгруженного на собственную переработку в первом квартале года, предшествующего году проведения отбора (тонн).</w:t>
      </w:r>
    </w:p>
    <w:p w:rsidR="00705778" w:rsidRDefault="00705778">
      <w:pPr>
        <w:pStyle w:val="ConsPlusNormal"/>
        <w:spacing w:before="220"/>
        <w:ind w:firstLine="540"/>
        <w:jc w:val="both"/>
      </w:pPr>
      <w:r>
        <w:t>Грант предоставляется в пределах объема бюджетных ассигнований (лимитов бюджетных обязательств) на предоставление гранта, установленного на год проведения отбора. Сумма гранта составляет не более 100% затрат на реализованное и (или) отгруженное на собственную переработку коровье молоко собственного производства (без НДС).</w:t>
      </w:r>
    </w:p>
    <w:p w:rsidR="00705778" w:rsidRDefault="00705778">
      <w:pPr>
        <w:pStyle w:val="ConsPlusNormal"/>
        <w:spacing w:before="220"/>
        <w:ind w:firstLine="540"/>
        <w:jc w:val="both"/>
      </w:pPr>
      <w:r>
        <w:t>3.4.2. Размер гранта на содержание племенного маточного поголовья сельскохозяйственных животных (СумП) определяется по формуле:</w:t>
      </w:r>
    </w:p>
    <w:p w:rsidR="00705778" w:rsidRDefault="00705778">
      <w:pPr>
        <w:pStyle w:val="ConsPlusNormal"/>
        <w:jc w:val="both"/>
      </w:pPr>
    </w:p>
    <w:p w:rsidR="00705778" w:rsidRDefault="00705778">
      <w:pPr>
        <w:pStyle w:val="ConsPlusNormal"/>
        <w:jc w:val="center"/>
      </w:pPr>
      <w:r>
        <w:t>СумП = ОГп x (Кпм / Кпмобщ), где:</w:t>
      </w:r>
    </w:p>
    <w:p w:rsidR="00705778" w:rsidRDefault="00705778">
      <w:pPr>
        <w:pStyle w:val="ConsPlusNormal"/>
        <w:jc w:val="both"/>
      </w:pPr>
    </w:p>
    <w:p w:rsidR="00705778" w:rsidRDefault="00705778">
      <w:pPr>
        <w:pStyle w:val="ConsPlusNormal"/>
        <w:ind w:firstLine="540"/>
        <w:jc w:val="both"/>
      </w:pPr>
      <w:r>
        <w:t>ОГп - объем средств, предоставляемых получателям гранта в соответствующем финансовом году из областного бюджета (в том числе за счет средств федерального бюджета) на содержание племенного маточного поголовья сельскохозяйственных животных (рублей);</w:t>
      </w:r>
    </w:p>
    <w:p w:rsidR="00705778" w:rsidRDefault="00705778">
      <w:pPr>
        <w:pStyle w:val="ConsPlusNormal"/>
        <w:spacing w:before="220"/>
        <w:ind w:firstLine="540"/>
        <w:jc w:val="both"/>
      </w:pPr>
      <w:r>
        <w:t>Кпм - количество условных голов маточного поголовья сельскохозяйственных животных, определенное в соответствии с коэффициентами для перевода племенного маточного поголовья сельскохозяйственных животных в условные головы, утвержденными приказом Министерства сельского хозяйства Российской Федерации, по состоянию на 1 января года проведения отбора;</w:t>
      </w:r>
    </w:p>
    <w:p w:rsidR="00705778" w:rsidRDefault="00705778">
      <w:pPr>
        <w:pStyle w:val="ConsPlusNormal"/>
        <w:spacing w:before="220"/>
        <w:ind w:firstLine="540"/>
        <w:jc w:val="both"/>
      </w:pPr>
      <w:r>
        <w:t>Кпмобщ - количество условных голов маточного поголовья сельскохозяйственных животных у научных организаций по состоянию на 1 января года проведения отбора.</w:t>
      </w:r>
    </w:p>
    <w:p w:rsidR="00705778" w:rsidRDefault="00705778">
      <w:pPr>
        <w:pStyle w:val="ConsPlusNormal"/>
        <w:spacing w:before="220"/>
        <w:ind w:firstLine="540"/>
        <w:jc w:val="both"/>
      </w:pPr>
      <w:r>
        <w:t>Грант предоставляется в пределах объема бюджетных ассигнований (лимитов бюджетных обязательств) на предоставление гранта, установленного на год проведения отбора. Сумма гранта составляет не более 100% затрат на содержание в году, предшествующем году обращения за грантом, племенного маточного поголовья сельскохозяйственных животных (без НДС).</w:t>
      </w:r>
    </w:p>
    <w:p w:rsidR="00705778" w:rsidRDefault="00705778">
      <w:pPr>
        <w:pStyle w:val="ConsPlusNormal"/>
        <w:jc w:val="both"/>
      </w:pPr>
    </w:p>
    <w:p w:rsidR="00705778" w:rsidRDefault="00705778">
      <w:pPr>
        <w:pStyle w:val="ConsPlusTitle"/>
        <w:ind w:firstLine="540"/>
        <w:jc w:val="both"/>
        <w:outlineLvl w:val="1"/>
      </w:pPr>
      <w:r>
        <w:t>4. Требования к отчетности</w:t>
      </w:r>
    </w:p>
    <w:p w:rsidR="00705778" w:rsidRDefault="00705778">
      <w:pPr>
        <w:pStyle w:val="ConsPlusNormal"/>
        <w:ind w:firstLine="540"/>
        <w:jc w:val="both"/>
      </w:pPr>
    </w:p>
    <w:p w:rsidR="00705778" w:rsidRDefault="00705778">
      <w:pPr>
        <w:pStyle w:val="ConsPlusNormal"/>
        <w:ind w:firstLine="540"/>
        <w:jc w:val="both"/>
      </w:pPr>
      <w:r>
        <w:lastRenderedPageBreak/>
        <w:t xml:space="preserve">(в ред. </w:t>
      </w:r>
      <w:hyperlink r:id="rId73">
        <w:r>
          <w:rPr>
            <w:color w:val="0000FF"/>
          </w:rPr>
          <w:t>постановления</w:t>
        </w:r>
      </w:hyperlink>
      <w:r>
        <w:t xml:space="preserve"> Правительства Кировской области от 05.06.2024 N 252-П)</w:t>
      </w:r>
    </w:p>
    <w:p w:rsidR="00705778" w:rsidRDefault="00705778">
      <w:pPr>
        <w:pStyle w:val="ConsPlusNormal"/>
        <w:ind w:firstLine="540"/>
        <w:jc w:val="both"/>
      </w:pPr>
    </w:p>
    <w:p w:rsidR="00705778" w:rsidRDefault="00705778">
      <w:pPr>
        <w:pStyle w:val="ConsPlusNormal"/>
        <w:ind w:firstLine="540"/>
        <w:jc w:val="both"/>
      </w:pPr>
      <w:r>
        <w:t>4.1. Получатель гранта ежеквартально представляет в министерство до 20-го числа месяца, следующего за отчетным кварталом, отчет о достижении значения результата предоставления гранта (далее - отчет) по форме, установленной соглашением в соответствии с типовой формой, установленной Министерством финансов Российской Федерации.</w:t>
      </w:r>
    </w:p>
    <w:p w:rsidR="00705778" w:rsidRDefault="00705778">
      <w:pPr>
        <w:pStyle w:val="ConsPlusNormal"/>
        <w:spacing w:before="220"/>
        <w:ind w:firstLine="540"/>
        <w:jc w:val="both"/>
      </w:pPr>
      <w:r>
        <w:t>4.2. Министерство в течение 20 рабочих дней после получения отчета:</w:t>
      </w:r>
    </w:p>
    <w:p w:rsidR="00705778" w:rsidRDefault="00705778">
      <w:pPr>
        <w:pStyle w:val="ConsPlusNormal"/>
        <w:spacing w:before="220"/>
        <w:ind w:firstLine="540"/>
        <w:jc w:val="both"/>
      </w:pPr>
      <w:r>
        <w:t>4.2.1. Проверяет полноту и достоверность сведений, указанных в отчете.</w:t>
      </w:r>
    </w:p>
    <w:p w:rsidR="00705778" w:rsidRDefault="00705778">
      <w:pPr>
        <w:pStyle w:val="ConsPlusNormal"/>
        <w:spacing w:before="220"/>
        <w:ind w:firstLine="540"/>
        <w:jc w:val="both"/>
      </w:pPr>
      <w:r>
        <w:t>4.2.2. В случае выявления неполноты и недостоверности сведений, содержащихся в отчете, сообщает получателю гранта об отказе в принятии отчета и необходимости его доработки в течение 5 дней со дня отказа в принятии отчета.</w:t>
      </w:r>
    </w:p>
    <w:p w:rsidR="00705778" w:rsidRDefault="00705778">
      <w:pPr>
        <w:pStyle w:val="ConsPlusNormal"/>
        <w:spacing w:before="220"/>
        <w:ind w:firstLine="540"/>
        <w:jc w:val="both"/>
      </w:pPr>
      <w:r>
        <w:t>4.3. В случае достаточности и достоверности сведений, содержащихся в отчете, принимает указанный отчет.</w:t>
      </w:r>
    </w:p>
    <w:p w:rsidR="00705778" w:rsidRDefault="00705778">
      <w:pPr>
        <w:pStyle w:val="ConsPlusNormal"/>
        <w:ind w:firstLine="540"/>
        <w:jc w:val="both"/>
      </w:pPr>
    </w:p>
    <w:p w:rsidR="00705778" w:rsidRDefault="00705778">
      <w:pPr>
        <w:pStyle w:val="ConsPlusTitle"/>
        <w:ind w:firstLine="540"/>
        <w:jc w:val="both"/>
        <w:outlineLvl w:val="1"/>
      </w:pPr>
      <w:r>
        <w:t>5. Контроль за соблюдением условий и порядка предоставления гранта и порядок возврата гранта в областной бюджет</w:t>
      </w:r>
    </w:p>
    <w:p w:rsidR="00705778" w:rsidRDefault="00705778">
      <w:pPr>
        <w:pStyle w:val="ConsPlusNormal"/>
        <w:jc w:val="both"/>
      </w:pPr>
      <w:r>
        <w:t xml:space="preserve">(в ред. </w:t>
      </w:r>
      <w:hyperlink r:id="rId74">
        <w:r>
          <w:rPr>
            <w:color w:val="0000FF"/>
          </w:rPr>
          <w:t>постановления</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ind w:firstLine="540"/>
        <w:jc w:val="both"/>
      </w:pPr>
      <w:r>
        <w:t xml:space="preserve">5.1. В соответствии с законодательством Российской Федерации министерством проводится проверка соблюдения получателями гранта порядка и условий предоставления субсидии, в том числе в части достижения результатов ее предоставления, а также проводится проверка органами государственного финансового контроля Кировской области в соответствии со </w:t>
      </w:r>
      <w:hyperlink r:id="rId75">
        <w:r>
          <w:rPr>
            <w:color w:val="0000FF"/>
          </w:rPr>
          <w:t>статьями 268.1</w:t>
        </w:r>
      </w:hyperlink>
      <w:r>
        <w:t xml:space="preserve"> и </w:t>
      </w:r>
      <w:hyperlink r:id="rId76">
        <w:r>
          <w:rPr>
            <w:color w:val="0000FF"/>
          </w:rPr>
          <w:t>269.2</w:t>
        </w:r>
      </w:hyperlink>
      <w:r>
        <w:t xml:space="preserve"> Бюджетного кодекса Российской Федерации.</w:t>
      </w:r>
    </w:p>
    <w:p w:rsidR="00705778" w:rsidRDefault="00705778">
      <w:pPr>
        <w:pStyle w:val="ConsPlusNormal"/>
        <w:jc w:val="both"/>
      </w:pPr>
      <w:r>
        <w:t xml:space="preserve">(в ред. постановлений Правительства Кировской области от 06.05.2022 </w:t>
      </w:r>
      <w:hyperlink r:id="rId77">
        <w:r>
          <w:rPr>
            <w:color w:val="0000FF"/>
          </w:rPr>
          <w:t>N 215-П</w:t>
        </w:r>
      </w:hyperlink>
      <w:r>
        <w:t xml:space="preserve">, от 05.06.2024 </w:t>
      </w:r>
      <w:hyperlink r:id="rId78">
        <w:r>
          <w:rPr>
            <w:color w:val="0000FF"/>
          </w:rPr>
          <w:t>N 252-П</w:t>
        </w:r>
      </w:hyperlink>
      <w:r>
        <w:t>)</w:t>
      </w:r>
    </w:p>
    <w:p w:rsidR="00705778" w:rsidRDefault="00705778">
      <w:pPr>
        <w:pStyle w:val="ConsPlusNormal"/>
        <w:spacing w:before="220"/>
        <w:ind w:firstLine="540"/>
        <w:jc w:val="both"/>
      </w:pPr>
      <w:bookmarkStart w:id="12" w:name="P280"/>
      <w:bookmarkEnd w:id="12"/>
      <w:r>
        <w:t>5.2. Нарушение победителем конкурса условий и требований настоящего Порядка влечет за собой возврат части средств гранта в сумме установленного нарушения в областной бюджет и применение к победителю конкурса мер ответственности, предусмотренных законодательством Российской Федерации.</w:t>
      </w:r>
    </w:p>
    <w:p w:rsidR="00705778" w:rsidRDefault="00705778">
      <w:pPr>
        <w:pStyle w:val="ConsPlusNormal"/>
        <w:jc w:val="both"/>
      </w:pPr>
      <w:r>
        <w:t xml:space="preserve">(в ред. </w:t>
      </w:r>
      <w:hyperlink r:id="rId79">
        <w:r>
          <w:rPr>
            <w:color w:val="0000FF"/>
          </w:rPr>
          <w:t>постановления</w:t>
        </w:r>
      </w:hyperlink>
      <w:r>
        <w:t xml:space="preserve"> Правительства Кировской области от 23.05.2023 N 267-П)</w:t>
      </w:r>
    </w:p>
    <w:p w:rsidR="00705778" w:rsidRDefault="00705778">
      <w:pPr>
        <w:pStyle w:val="ConsPlusNormal"/>
        <w:spacing w:before="220"/>
        <w:ind w:firstLine="540"/>
        <w:jc w:val="both"/>
      </w:pPr>
      <w:r>
        <w:t>В этом случае министерство:</w:t>
      </w:r>
    </w:p>
    <w:p w:rsidR="00705778" w:rsidRDefault="00705778">
      <w:pPr>
        <w:pStyle w:val="ConsPlusNormal"/>
        <w:spacing w:before="220"/>
        <w:ind w:firstLine="540"/>
        <w:jc w:val="both"/>
      </w:pPr>
      <w:r>
        <w:t>готовит получателю гранта требование об обеспечении возврата средств гранта в областной бюджет с указанием суммы средств гранта, подлежащей возврату в течение 30 дней со дня получения такого требования;</w:t>
      </w:r>
    </w:p>
    <w:p w:rsidR="00705778" w:rsidRDefault="00705778">
      <w:pPr>
        <w:pStyle w:val="ConsPlusNormal"/>
        <w:jc w:val="both"/>
      </w:pPr>
      <w:r>
        <w:t xml:space="preserve">(в ред. </w:t>
      </w:r>
      <w:hyperlink r:id="rId80">
        <w:r>
          <w:rPr>
            <w:color w:val="0000FF"/>
          </w:rPr>
          <w:t>постановления</w:t>
        </w:r>
      </w:hyperlink>
      <w:r>
        <w:t xml:space="preserve"> Правительства Кировской области от 05.06.2024 N 252-П)</w:t>
      </w:r>
    </w:p>
    <w:p w:rsidR="00705778" w:rsidRDefault="00705778">
      <w:pPr>
        <w:pStyle w:val="ConsPlusNormal"/>
        <w:spacing w:before="220"/>
        <w:ind w:firstLine="540"/>
        <w:jc w:val="both"/>
      </w:pPr>
      <w:r>
        <w:t>направляет требование об обеспечении возврата средств гранта в областной бюджет получателю гранта в течение пяти рабочих дней со дня получения министерством информации о выявленном нарушении;</w:t>
      </w:r>
    </w:p>
    <w:p w:rsidR="00705778" w:rsidRDefault="00705778">
      <w:pPr>
        <w:pStyle w:val="ConsPlusNormal"/>
        <w:jc w:val="both"/>
      </w:pPr>
      <w:r>
        <w:t xml:space="preserve">(в ред. </w:t>
      </w:r>
      <w:hyperlink r:id="rId81">
        <w:r>
          <w:rPr>
            <w:color w:val="0000FF"/>
          </w:rPr>
          <w:t>постановления</w:t>
        </w:r>
      </w:hyperlink>
      <w:r>
        <w:t xml:space="preserve"> Правительства Кировской области от 05.06.2024 N 252-П)</w:t>
      </w:r>
    </w:p>
    <w:p w:rsidR="00705778" w:rsidRDefault="00705778">
      <w:pPr>
        <w:pStyle w:val="ConsPlusNormal"/>
        <w:spacing w:before="220"/>
        <w:ind w:firstLine="540"/>
        <w:jc w:val="both"/>
      </w:pPr>
      <w:r>
        <w:t>в случае невозврата средств гранта в областной бюджет в установленный срок направляет в соответствующий суд исковое заявление о взыскании средств гранта в областной бюджет в течение одного месяца после истечения установленного срока.</w:t>
      </w:r>
    </w:p>
    <w:p w:rsidR="00705778" w:rsidRDefault="00705778">
      <w:pPr>
        <w:pStyle w:val="ConsPlusNormal"/>
        <w:spacing w:before="220"/>
        <w:ind w:firstLine="540"/>
        <w:jc w:val="both"/>
      </w:pPr>
      <w:r>
        <w:t>5.3. В случае недостижения по состоянию на 31 декабря отчетного финансового года получателями гранта результата предоставления гранта, установленного соглашением, возврат средств в областной бюджет осуществляется в следующем порядке:</w:t>
      </w:r>
    </w:p>
    <w:p w:rsidR="00705778" w:rsidRDefault="00705778">
      <w:pPr>
        <w:pStyle w:val="ConsPlusNormal"/>
        <w:spacing w:before="220"/>
        <w:ind w:firstLine="540"/>
        <w:jc w:val="both"/>
      </w:pPr>
      <w:r>
        <w:lastRenderedPageBreak/>
        <w:t>5.3.1. Объем средств, подлежащих возврату в текущем финансовом году в областной бюджет, рассчитывается по следующей формуле:</w:t>
      </w:r>
    </w:p>
    <w:p w:rsidR="00705778" w:rsidRDefault="00705778">
      <w:pPr>
        <w:pStyle w:val="ConsPlusNormal"/>
        <w:jc w:val="both"/>
      </w:pPr>
    </w:p>
    <w:p w:rsidR="00705778" w:rsidRDefault="00705778">
      <w:pPr>
        <w:pStyle w:val="ConsPlusNormal"/>
        <w:jc w:val="center"/>
      </w:pPr>
      <w:r>
        <w:rPr>
          <w:noProof/>
          <w:position w:val="-11"/>
        </w:rPr>
        <w:drawing>
          <wp:inline distT="0" distB="0" distL="0" distR="0">
            <wp:extent cx="3059430"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59430" cy="283210"/>
                    </a:xfrm>
                    <a:prstGeom prst="rect">
                      <a:avLst/>
                    </a:prstGeom>
                    <a:noFill/>
                    <a:ln>
                      <a:noFill/>
                    </a:ln>
                  </pic:spPr>
                </pic:pic>
              </a:graphicData>
            </a:graphic>
          </wp:inline>
        </w:drawing>
      </w:r>
    </w:p>
    <w:p w:rsidR="00705778" w:rsidRDefault="00705778">
      <w:pPr>
        <w:pStyle w:val="ConsPlusNormal"/>
        <w:jc w:val="both"/>
      </w:pPr>
    </w:p>
    <w:p w:rsidR="00705778" w:rsidRDefault="00705778">
      <w:pPr>
        <w:pStyle w:val="ConsPlusNormal"/>
        <w:ind w:firstLine="540"/>
        <w:jc w:val="both"/>
      </w:pPr>
      <w:r>
        <w:t>V</w:t>
      </w:r>
      <w:r>
        <w:rPr>
          <w:vertAlign w:val="subscript"/>
        </w:rPr>
        <w:t>возврата</w:t>
      </w:r>
      <w:r>
        <w:t xml:space="preserve"> - объем средств, подлежащих возврату в областной бюджет;</w:t>
      </w:r>
    </w:p>
    <w:p w:rsidR="00705778" w:rsidRDefault="00705778">
      <w:pPr>
        <w:pStyle w:val="ConsPlusNormal"/>
        <w:spacing w:before="220"/>
        <w:ind w:firstLine="540"/>
        <w:jc w:val="both"/>
      </w:pPr>
      <w:r>
        <w:t>V</w:t>
      </w:r>
      <w:r>
        <w:rPr>
          <w:vertAlign w:val="subscript"/>
        </w:rPr>
        <w:t>субсидии</w:t>
      </w:r>
      <w:r>
        <w:t xml:space="preserve"> - размер гранта, предоставленного получателям гранта;</w:t>
      </w:r>
    </w:p>
    <w:p w:rsidR="00705778" w:rsidRDefault="00705778">
      <w:pPr>
        <w:pStyle w:val="ConsPlusNormal"/>
        <w:spacing w:before="220"/>
        <w:ind w:firstLine="540"/>
        <w:jc w:val="both"/>
      </w:pPr>
      <w:r>
        <w:t>P</w:t>
      </w:r>
      <w:r>
        <w:rPr>
          <w:vertAlign w:val="superscript"/>
        </w:rPr>
        <w:t>ф</w:t>
      </w:r>
      <w:r>
        <w:t xml:space="preserve"> - фактическое значение предоставления гранта;</w:t>
      </w:r>
    </w:p>
    <w:p w:rsidR="00705778" w:rsidRDefault="00705778">
      <w:pPr>
        <w:pStyle w:val="ConsPlusNormal"/>
        <w:spacing w:before="220"/>
        <w:ind w:firstLine="540"/>
        <w:jc w:val="both"/>
      </w:pPr>
      <w:r>
        <w:t>P</w:t>
      </w:r>
      <w:r>
        <w:rPr>
          <w:vertAlign w:val="superscript"/>
        </w:rPr>
        <w:t>п</w:t>
      </w:r>
      <w:r>
        <w:t xml:space="preserve"> - плановое значение предоставления гранта;</w:t>
      </w:r>
    </w:p>
    <w:p w:rsidR="00705778" w:rsidRDefault="00705778">
      <w:pPr>
        <w:pStyle w:val="ConsPlusNormal"/>
        <w:spacing w:before="220"/>
        <w:ind w:firstLine="540"/>
        <w:jc w:val="both"/>
      </w:pPr>
      <w:r>
        <w:t>n - количество результатов предоставления гранта.</w:t>
      </w:r>
    </w:p>
    <w:p w:rsidR="00705778" w:rsidRDefault="00705778">
      <w:pPr>
        <w:pStyle w:val="ConsPlusNormal"/>
        <w:spacing w:before="220"/>
        <w:ind w:firstLine="540"/>
        <w:jc w:val="both"/>
      </w:pPr>
      <w:r>
        <w:t>5.3.2. Министерство:</w:t>
      </w:r>
    </w:p>
    <w:p w:rsidR="00705778" w:rsidRDefault="00705778">
      <w:pPr>
        <w:pStyle w:val="ConsPlusNormal"/>
        <w:spacing w:before="220"/>
        <w:ind w:firstLine="540"/>
        <w:jc w:val="both"/>
      </w:pPr>
      <w:r>
        <w:t>5.3.2.1. В срок до 1 апреля текущего финансового года направляет получателям грантов требование о возврате средств в областной бюджет в срок до 1 мая текущего финансового года.</w:t>
      </w:r>
    </w:p>
    <w:p w:rsidR="00705778" w:rsidRDefault="00705778">
      <w:pPr>
        <w:pStyle w:val="ConsPlusNormal"/>
        <w:spacing w:before="220"/>
        <w:ind w:firstLine="540"/>
        <w:jc w:val="both"/>
      </w:pPr>
      <w:r>
        <w:t>5.3.2.2. В срок до 10 мая текущего финансового года представляет в министерство финансов Кировской области информацию о возврате (невозврате) средств в областной бюджет получателями грантов.</w:t>
      </w:r>
    </w:p>
    <w:p w:rsidR="00705778" w:rsidRDefault="00705778">
      <w:pPr>
        <w:pStyle w:val="ConsPlusNormal"/>
        <w:spacing w:before="220"/>
        <w:ind w:firstLine="540"/>
        <w:jc w:val="both"/>
      </w:pPr>
      <w:r>
        <w:t xml:space="preserve">5.3.3. В случае невозврата получателем гранта средств в областной бюджет министерство в текущем финансовом году приостанавливает получателю гранта предоставление субсидий из областного бюджета до выполнения им требования о возврате средств в областной бюджет и действует в порядке, установленном </w:t>
      </w:r>
      <w:hyperlink w:anchor="P280">
        <w:r>
          <w:rPr>
            <w:color w:val="0000FF"/>
          </w:rPr>
          <w:t>пунктом 5.2</w:t>
        </w:r>
      </w:hyperlink>
      <w:r>
        <w:t xml:space="preserve"> настоящего Порядка.</w:t>
      </w:r>
    </w:p>
    <w:p w:rsidR="00705778" w:rsidRDefault="00705778">
      <w:pPr>
        <w:pStyle w:val="ConsPlusNormal"/>
        <w:jc w:val="both"/>
      </w:pPr>
      <w:r>
        <w:t xml:space="preserve">(пп. 5.3.3 введен </w:t>
      </w:r>
      <w:hyperlink r:id="rId83">
        <w:r>
          <w:rPr>
            <w:color w:val="0000FF"/>
          </w:rPr>
          <w:t>постановлением</w:t>
        </w:r>
      </w:hyperlink>
      <w:r>
        <w:t xml:space="preserve"> Правительства Кировской области от 03.06.2025 N 290-П)</w:t>
      </w:r>
    </w:p>
    <w:p w:rsidR="00705778" w:rsidRDefault="00705778">
      <w:pPr>
        <w:pStyle w:val="ConsPlusNormal"/>
        <w:jc w:val="both"/>
      </w:pPr>
      <w:r>
        <w:t xml:space="preserve">(п. 5.3 в ред. </w:t>
      </w:r>
      <w:hyperlink r:id="rId84">
        <w:r>
          <w:rPr>
            <w:color w:val="0000FF"/>
          </w:rPr>
          <w:t>постановления</w:t>
        </w:r>
      </w:hyperlink>
      <w:r>
        <w:t xml:space="preserve"> Правительства Кировской области от 05.06.2024 N 252-П)</w:t>
      </w:r>
    </w:p>
    <w:p w:rsidR="00705778" w:rsidRDefault="00705778">
      <w:pPr>
        <w:pStyle w:val="ConsPlusNormal"/>
        <w:spacing w:before="220"/>
        <w:ind w:firstLine="540"/>
        <w:jc w:val="both"/>
      </w:pPr>
      <w:r>
        <w:t xml:space="preserve">5.4. Исключен. - </w:t>
      </w:r>
      <w:hyperlink r:id="rId85">
        <w:r>
          <w:rPr>
            <w:color w:val="0000FF"/>
          </w:rPr>
          <w:t>Постановление</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right"/>
        <w:outlineLvl w:val="0"/>
      </w:pPr>
      <w:r>
        <w:t>Приложение N 2</w:t>
      </w:r>
    </w:p>
    <w:p w:rsidR="00705778" w:rsidRDefault="00705778">
      <w:pPr>
        <w:pStyle w:val="ConsPlusNormal"/>
        <w:jc w:val="both"/>
      </w:pPr>
    </w:p>
    <w:p w:rsidR="00705778" w:rsidRDefault="00705778">
      <w:pPr>
        <w:pStyle w:val="ConsPlusNormal"/>
        <w:jc w:val="right"/>
      </w:pPr>
      <w:r>
        <w:t>Утвержден</w:t>
      </w:r>
    </w:p>
    <w:p w:rsidR="00705778" w:rsidRDefault="00705778">
      <w:pPr>
        <w:pStyle w:val="ConsPlusNormal"/>
        <w:jc w:val="right"/>
      </w:pPr>
      <w:r>
        <w:t>постановлением</w:t>
      </w:r>
    </w:p>
    <w:p w:rsidR="00705778" w:rsidRDefault="00705778">
      <w:pPr>
        <w:pStyle w:val="ConsPlusNormal"/>
        <w:jc w:val="right"/>
      </w:pPr>
      <w:r>
        <w:t>Правительства Кировской области</w:t>
      </w:r>
    </w:p>
    <w:p w:rsidR="00705778" w:rsidRDefault="00705778">
      <w:pPr>
        <w:pStyle w:val="ConsPlusNormal"/>
        <w:jc w:val="right"/>
      </w:pPr>
      <w:r>
        <w:t>от 2 декабря 2021 г. N 660-П</w:t>
      </w:r>
    </w:p>
    <w:p w:rsidR="00705778" w:rsidRDefault="00705778">
      <w:pPr>
        <w:pStyle w:val="ConsPlusNormal"/>
        <w:jc w:val="both"/>
      </w:pPr>
    </w:p>
    <w:p w:rsidR="00705778" w:rsidRDefault="00705778">
      <w:pPr>
        <w:pStyle w:val="ConsPlusTitle"/>
        <w:jc w:val="center"/>
      </w:pPr>
      <w:r>
        <w:t>СОСТАВ</w:t>
      </w:r>
    </w:p>
    <w:p w:rsidR="00705778" w:rsidRDefault="00705778">
      <w:pPr>
        <w:pStyle w:val="ConsPlusTitle"/>
        <w:jc w:val="center"/>
      </w:pPr>
      <w:r>
        <w:t>КОНКУРСНОЙ КОМИССИИ ПО ПРОВЕДЕНИЮ ОТБОРА НАУЧНЫХ</w:t>
      </w:r>
    </w:p>
    <w:p w:rsidR="00705778" w:rsidRDefault="00705778">
      <w:pPr>
        <w:pStyle w:val="ConsPlusTitle"/>
        <w:jc w:val="center"/>
      </w:pPr>
      <w:r>
        <w:t>ОРГАНИЗАЦИЙ, ПРОФЕССИОНАЛЬНЫХ ОБРАЗОВАТЕЛЬНЫХ ОРГАНИЗАЦИЙ,</w:t>
      </w:r>
    </w:p>
    <w:p w:rsidR="00705778" w:rsidRDefault="00705778">
      <w:pPr>
        <w:pStyle w:val="ConsPlusTitle"/>
        <w:jc w:val="center"/>
      </w:pPr>
      <w:r>
        <w:t>ОБРАЗОВАТЕЛЬНЫХ ОРГАНИЗАЦИЙ ВЫСШЕГО ОБРАЗОВАНИЯ, КОТОРЫЕ</w:t>
      </w:r>
    </w:p>
    <w:p w:rsidR="00705778" w:rsidRDefault="00705778">
      <w:pPr>
        <w:pStyle w:val="ConsPlusTitle"/>
        <w:jc w:val="center"/>
      </w:pPr>
      <w:r>
        <w:t>В ПРОЦЕССЕ НАУЧНОЙ, НАУЧНО-ТЕХНИЧЕСКОЙ И (ИЛИ)</w:t>
      </w:r>
    </w:p>
    <w:p w:rsidR="00705778" w:rsidRDefault="00705778">
      <w:pPr>
        <w:pStyle w:val="ConsPlusTitle"/>
        <w:jc w:val="center"/>
      </w:pPr>
      <w:r>
        <w:t>ОБРАЗОВАТЕЛЬНОЙ ДЕЯТЕЛЬНОСТИ ОСУЩЕСТВЛЯЮТ НА ТЕРРИТОРИИ</w:t>
      </w:r>
    </w:p>
    <w:p w:rsidR="00705778" w:rsidRDefault="00705778">
      <w:pPr>
        <w:pStyle w:val="ConsPlusTitle"/>
        <w:jc w:val="center"/>
      </w:pPr>
      <w:r>
        <w:t>КИРОВСКОЙ ОБЛАСТИ ПРОИЗВОДСТВО СЕЛЬСКОХОЗЯЙСТВЕННОЙ</w:t>
      </w:r>
    </w:p>
    <w:p w:rsidR="00705778" w:rsidRDefault="00705778">
      <w:pPr>
        <w:pStyle w:val="ConsPlusTitle"/>
        <w:jc w:val="center"/>
      </w:pPr>
      <w:r>
        <w:t>ПРОДУКЦИИ, ЕЕ ПЕРВИЧНУЮ И ПОСЛЕДУЮЩУЮ (ПРОМЫШЛЕННУЮ)</w:t>
      </w:r>
    </w:p>
    <w:p w:rsidR="00705778" w:rsidRDefault="00705778">
      <w:pPr>
        <w:pStyle w:val="ConsPlusTitle"/>
        <w:jc w:val="center"/>
      </w:pPr>
      <w:r>
        <w:t>ПЕРЕРАБОТКУ В СООТВЕТСТВИИ С ПЕРЕЧНЕМ, УКАЗАННЫМ В ЧАСТИ 1</w:t>
      </w:r>
    </w:p>
    <w:p w:rsidR="00705778" w:rsidRDefault="00705778">
      <w:pPr>
        <w:pStyle w:val="ConsPlusTitle"/>
        <w:jc w:val="center"/>
      </w:pPr>
      <w:r>
        <w:t>СТАТЬИ 3 ФЕДЕРАЛЬНОГО ЗАКОНА ОТ 29 ДЕКАБРЯ 2006 ГОДА</w:t>
      </w:r>
    </w:p>
    <w:p w:rsidR="00705778" w:rsidRDefault="00705778">
      <w:pPr>
        <w:pStyle w:val="ConsPlusTitle"/>
        <w:jc w:val="center"/>
      </w:pPr>
      <w:r>
        <w:t>N 264-ФЗ "О РАЗВИТИИ СЕЛЬСКОГО ХОЗЯЙСТВА",</w:t>
      </w:r>
    </w:p>
    <w:p w:rsidR="00705778" w:rsidRDefault="00705778">
      <w:pPr>
        <w:pStyle w:val="ConsPlusTitle"/>
        <w:jc w:val="center"/>
      </w:pPr>
      <w:r>
        <w:lastRenderedPageBreak/>
        <w:t>ДЛЯ ПРЕДОСТАВЛЕНИЯ ГРАНТОВ В ФОРМЕ СУБСИДИЙ ИЗ ОБЛАСТНОГО</w:t>
      </w:r>
    </w:p>
    <w:p w:rsidR="00705778" w:rsidRDefault="00705778">
      <w:pPr>
        <w:pStyle w:val="ConsPlusTitle"/>
        <w:jc w:val="center"/>
      </w:pPr>
      <w:r>
        <w:t>БЮДЖЕТА НА РАЗВИТИЕ ЖИВОТНОВОДСТВА</w:t>
      </w:r>
    </w:p>
    <w:p w:rsidR="00705778" w:rsidRDefault="00705778">
      <w:pPr>
        <w:pStyle w:val="ConsPlusNormal"/>
        <w:jc w:val="center"/>
      </w:pPr>
    </w:p>
    <w:p w:rsidR="00705778" w:rsidRDefault="00705778">
      <w:pPr>
        <w:pStyle w:val="ConsPlusNormal"/>
        <w:ind w:firstLine="540"/>
        <w:jc w:val="both"/>
      </w:pPr>
      <w:r>
        <w:t xml:space="preserve">Исключен. - </w:t>
      </w:r>
      <w:hyperlink r:id="rId86">
        <w:r>
          <w:rPr>
            <w:color w:val="0000FF"/>
          </w:rPr>
          <w:t>Постановление</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both"/>
      </w:pPr>
    </w:p>
    <w:p w:rsidR="00705778" w:rsidRDefault="00705778">
      <w:pPr>
        <w:pStyle w:val="ConsPlusNormal"/>
        <w:jc w:val="right"/>
        <w:outlineLvl w:val="0"/>
      </w:pPr>
      <w:r>
        <w:t>Приложение N 3</w:t>
      </w:r>
    </w:p>
    <w:p w:rsidR="00705778" w:rsidRDefault="00705778">
      <w:pPr>
        <w:pStyle w:val="ConsPlusNormal"/>
        <w:jc w:val="both"/>
      </w:pPr>
    </w:p>
    <w:p w:rsidR="00705778" w:rsidRDefault="00705778">
      <w:pPr>
        <w:pStyle w:val="ConsPlusNormal"/>
        <w:jc w:val="right"/>
      </w:pPr>
      <w:r>
        <w:t>Утвержден</w:t>
      </w:r>
    </w:p>
    <w:p w:rsidR="00705778" w:rsidRDefault="00705778">
      <w:pPr>
        <w:pStyle w:val="ConsPlusNormal"/>
        <w:jc w:val="right"/>
      </w:pPr>
      <w:r>
        <w:t>постановлением</w:t>
      </w:r>
    </w:p>
    <w:p w:rsidR="00705778" w:rsidRDefault="00705778">
      <w:pPr>
        <w:pStyle w:val="ConsPlusNormal"/>
        <w:jc w:val="right"/>
      </w:pPr>
      <w:r>
        <w:t>Правительства Кировской области</w:t>
      </w:r>
    </w:p>
    <w:p w:rsidR="00705778" w:rsidRDefault="00705778">
      <w:pPr>
        <w:pStyle w:val="ConsPlusNormal"/>
        <w:jc w:val="right"/>
      </w:pPr>
      <w:r>
        <w:t>от 2 декабря 2021 г. N 660-П</w:t>
      </w:r>
    </w:p>
    <w:p w:rsidR="00705778" w:rsidRDefault="00705778">
      <w:pPr>
        <w:pStyle w:val="ConsPlusNormal"/>
        <w:jc w:val="both"/>
      </w:pPr>
    </w:p>
    <w:p w:rsidR="00705778" w:rsidRDefault="00705778">
      <w:pPr>
        <w:pStyle w:val="ConsPlusTitle"/>
        <w:jc w:val="center"/>
      </w:pPr>
      <w:r>
        <w:t>РЕГЛАМЕНТ</w:t>
      </w:r>
    </w:p>
    <w:p w:rsidR="00705778" w:rsidRDefault="00705778">
      <w:pPr>
        <w:pStyle w:val="ConsPlusTitle"/>
        <w:jc w:val="center"/>
      </w:pPr>
      <w:r>
        <w:t>РАБОТЫ КОНКУРСНОЙ КОМИССИИ ПО ПРОВЕДЕНИЮ ОТБОРА НАУЧНЫХ</w:t>
      </w:r>
    </w:p>
    <w:p w:rsidR="00705778" w:rsidRDefault="00705778">
      <w:pPr>
        <w:pStyle w:val="ConsPlusTitle"/>
        <w:jc w:val="center"/>
      </w:pPr>
      <w:r>
        <w:t>ОРГАНИЗАЦИЙ, ПРОФЕССИОНАЛЬНЫХ ОБРАЗОВАТЕЛЬНЫХ ОРГАНИЗАЦИЙ,</w:t>
      </w:r>
    </w:p>
    <w:p w:rsidR="00705778" w:rsidRDefault="00705778">
      <w:pPr>
        <w:pStyle w:val="ConsPlusTitle"/>
        <w:jc w:val="center"/>
      </w:pPr>
      <w:r>
        <w:t>ОБРАЗОВАТЕЛЬНЫХ ОРГАНИЗАЦИЙ ВЫСШЕГО ОБРАЗОВАНИЯ,</w:t>
      </w:r>
    </w:p>
    <w:p w:rsidR="00705778" w:rsidRDefault="00705778">
      <w:pPr>
        <w:pStyle w:val="ConsPlusTitle"/>
        <w:jc w:val="center"/>
      </w:pPr>
      <w:r>
        <w:t>КОТОРЫЕ В ПРОЦЕССЕ НАУЧНОЙ, НАУЧНО-ТЕХНИЧЕСКОЙ</w:t>
      </w:r>
    </w:p>
    <w:p w:rsidR="00705778" w:rsidRDefault="00705778">
      <w:pPr>
        <w:pStyle w:val="ConsPlusTitle"/>
        <w:jc w:val="center"/>
      </w:pPr>
      <w:r>
        <w:t>И (ИЛИ) ОБРАЗОВАТЕЛЬНОЙ ДЕЯТЕЛЬНОСТИ ОСУЩЕСТВЛЯЮТ</w:t>
      </w:r>
    </w:p>
    <w:p w:rsidR="00705778" w:rsidRDefault="00705778">
      <w:pPr>
        <w:pStyle w:val="ConsPlusTitle"/>
        <w:jc w:val="center"/>
      </w:pPr>
      <w:r>
        <w:t>НА ТЕРРИТОРИИ КИРОВСКОЙ ОБЛАСТИ ПРОИЗВОДСТВО</w:t>
      </w:r>
    </w:p>
    <w:p w:rsidR="00705778" w:rsidRDefault="00705778">
      <w:pPr>
        <w:pStyle w:val="ConsPlusTitle"/>
        <w:jc w:val="center"/>
      </w:pPr>
      <w:r>
        <w:t>СЕЛЬСКОХОЗЯЙСТВЕННОЙ ПРОДУКЦИИ, ЕЕ ПЕРВИЧНУЮ И ПОСЛЕДУЮЩУЮ</w:t>
      </w:r>
    </w:p>
    <w:p w:rsidR="00705778" w:rsidRDefault="00705778">
      <w:pPr>
        <w:pStyle w:val="ConsPlusTitle"/>
        <w:jc w:val="center"/>
      </w:pPr>
      <w:r>
        <w:t>(ПРОМЫШЛЕННУЮ) ПЕРЕРАБОТКУ В СООТВЕТСТВИИ С ПЕРЕЧНЕМ,</w:t>
      </w:r>
    </w:p>
    <w:p w:rsidR="00705778" w:rsidRDefault="00705778">
      <w:pPr>
        <w:pStyle w:val="ConsPlusTitle"/>
        <w:jc w:val="center"/>
      </w:pPr>
      <w:r>
        <w:t>УКАЗАННЫМ В ЧАСТИ 1 СТАТЬИ 3 ФЕДЕРАЛЬНОГО ЗАКОНА</w:t>
      </w:r>
    </w:p>
    <w:p w:rsidR="00705778" w:rsidRDefault="00705778">
      <w:pPr>
        <w:pStyle w:val="ConsPlusTitle"/>
        <w:jc w:val="center"/>
      </w:pPr>
      <w:r>
        <w:t>ОТ 29 ДЕКАБРЯ 2006 ГОДА N 264-ФЗ "О РАЗВИТИИ СЕЛЬСКОГО</w:t>
      </w:r>
    </w:p>
    <w:p w:rsidR="00705778" w:rsidRDefault="00705778">
      <w:pPr>
        <w:pStyle w:val="ConsPlusTitle"/>
        <w:jc w:val="center"/>
      </w:pPr>
      <w:r>
        <w:t>ХОЗЯЙСТВА", ДЛЯ ПРЕДОСТАВЛЕНИЯ ГРАНТОВ В ФОРМЕ СУБСИДИЙ</w:t>
      </w:r>
    </w:p>
    <w:p w:rsidR="00705778" w:rsidRDefault="00705778">
      <w:pPr>
        <w:pStyle w:val="ConsPlusTitle"/>
        <w:jc w:val="center"/>
      </w:pPr>
      <w:r>
        <w:t>ИЗ ОБЛАСТНОГО БЮДЖЕТА НА РАЗВИТИЕ ЖИВОТНОВОДСТВА</w:t>
      </w:r>
    </w:p>
    <w:p w:rsidR="00705778" w:rsidRDefault="00705778">
      <w:pPr>
        <w:pStyle w:val="ConsPlusNormal"/>
        <w:jc w:val="both"/>
      </w:pPr>
    </w:p>
    <w:p w:rsidR="00705778" w:rsidRDefault="00705778">
      <w:pPr>
        <w:pStyle w:val="ConsPlusNormal"/>
        <w:ind w:firstLine="540"/>
        <w:jc w:val="both"/>
      </w:pPr>
      <w:r>
        <w:t xml:space="preserve">Исключен. - </w:t>
      </w:r>
      <w:hyperlink r:id="rId87">
        <w:r>
          <w:rPr>
            <w:color w:val="0000FF"/>
          </w:rPr>
          <w:t>Постановление</w:t>
        </w:r>
      </w:hyperlink>
      <w:r>
        <w:t xml:space="preserve"> Правительства Кировской области от 05.06.2024 N 252-П.</w:t>
      </w:r>
    </w:p>
    <w:p w:rsidR="00705778" w:rsidRDefault="00705778">
      <w:pPr>
        <w:pStyle w:val="ConsPlusNormal"/>
        <w:jc w:val="both"/>
      </w:pPr>
    </w:p>
    <w:p w:rsidR="00705778" w:rsidRDefault="00705778">
      <w:pPr>
        <w:pStyle w:val="ConsPlusNormal"/>
        <w:jc w:val="both"/>
      </w:pPr>
    </w:p>
    <w:p w:rsidR="00705778" w:rsidRDefault="00705778">
      <w:pPr>
        <w:pStyle w:val="ConsPlusNormal"/>
        <w:pBdr>
          <w:bottom w:val="single" w:sz="6" w:space="0" w:color="auto"/>
        </w:pBdr>
        <w:spacing w:before="100" w:after="100"/>
        <w:jc w:val="both"/>
        <w:rPr>
          <w:sz w:val="2"/>
          <w:szCs w:val="2"/>
        </w:rPr>
      </w:pPr>
    </w:p>
    <w:p w:rsidR="00422844" w:rsidRDefault="00422844">
      <w:bookmarkStart w:id="13" w:name="_GoBack"/>
      <w:bookmarkEnd w:id="13"/>
    </w:p>
    <w:sectPr w:rsidR="00422844" w:rsidSect="007E5B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778"/>
    <w:rsid w:val="00422844"/>
    <w:rsid w:val="00705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7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57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577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057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57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77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0577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0577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057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57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228130&amp;dst=100006" TargetMode="External"/><Relationship Id="rId18" Type="http://schemas.openxmlformats.org/officeDocument/2006/relationships/hyperlink" Target="https://login.consultant.ru/link/?req=doc&amp;base=RLAW240&amp;n=228130&amp;dst=100009" TargetMode="External"/><Relationship Id="rId26" Type="http://schemas.openxmlformats.org/officeDocument/2006/relationships/hyperlink" Target="https://login.consultant.ru/link/?req=doc&amp;base=RLAW240&amp;n=220253&amp;dst=100006" TargetMode="External"/><Relationship Id="rId39" Type="http://schemas.openxmlformats.org/officeDocument/2006/relationships/hyperlink" Target="https://login.consultant.ru/link/?req=doc&amp;base=RLAW240&amp;n=228130&amp;dst=100026" TargetMode="External"/><Relationship Id="rId21" Type="http://schemas.openxmlformats.org/officeDocument/2006/relationships/hyperlink" Target="https://login.consultant.ru/link/?req=doc&amp;base=RLAW240&amp;n=166046" TargetMode="External"/><Relationship Id="rId34" Type="http://schemas.openxmlformats.org/officeDocument/2006/relationships/hyperlink" Target="https://login.consultant.ru/link/?req=doc&amp;base=RLAW240&amp;n=228130&amp;dst=100018" TargetMode="External"/><Relationship Id="rId42" Type="http://schemas.openxmlformats.org/officeDocument/2006/relationships/hyperlink" Target="https://login.consultant.ru/link/?req=doc&amp;base=LAW&amp;n=503698" TargetMode="External"/><Relationship Id="rId47" Type="http://schemas.openxmlformats.org/officeDocument/2006/relationships/hyperlink" Target="https://login.consultant.ru/link/?req=doc&amp;base=RLAW240&amp;n=247646&amp;dst=100015" TargetMode="External"/><Relationship Id="rId50" Type="http://schemas.openxmlformats.org/officeDocument/2006/relationships/hyperlink" Target="http://www.dsx-kirov.ru" TargetMode="External"/><Relationship Id="rId55" Type="http://schemas.openxmlformats.org/officeDocument/2006/relationships/hyperlink" Target="https://login.consultant.ru/link/?req=doc&amp;base=RLAW240&amp;n=247646&amp;dst=100024" TargetMode="External"/><Relationship Id="rId63" Type="http://schemas.openxmlformats.org/officeDocument/2006/relationships/hyperlink" Target="https://login.consultant.ru/link/?req=doc&amp;base=RLAW240&amp;n=247646&amp;dst=100037" TargetMode="External"/><Relationship Id="rId68" Type="http://schemas.openxmlformats.org/officeDocument/2006/relationships/hyperlink" Target="https://login.consultant.ru/link/?req=doc&amp;base=LAW&amp;n=498201" TargetMode="External"/><Relationship Id="rId76" Type="http://schemas.openxmlformats.org/officeDocument/2006/relationships/hyperlink" Target="https://login.consultant.ru/link/?req=doc&amp;base=LAW&amp;n=495710&amp;dst=3722" TargetMode="External"/><Relationship Id="rId84" Type="http://schemas.openxmlformats.org/officeDocument/2006/relationships/hyperlink" Target="https://login.consultant.ru/link/?req=doc&amp;base=RLAW240&amp;n=228130&amp;dst=100169" TargetMode="External"/><Relationship Id="rId89" Type="http://schemas.openxmlformats.org/officeDocument/2006/relationships/theme" Target="theme/theme1.xml"/><Relationship Id="rId7" Type="http://schemas.openxmlformats.org/officeDocument/2006/relationships/hyperlink" Target="https://login.consultant.ru/link/?req=doc&amp;base=RLAW240&amp;n=208306&amp;dst=100005" TargetMode="External"/><Relationship Id="rId71" Type="http://schemas.openxmlformats.org/officeDocument/2006/relationships/hyperlink" Target="https://login.consultant.ru/link/?req=doc&amp;base=RLAW240&amp;n=247646&amp;dst=100040"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228130&amp;dst=100008" TargetMode="External"/><Relationship Id="rId29" Type="http://schemas.openxmlformats.org/officeDocument/2006/relationships/hyperlink" Target="https://login.consultant.ru/link/?req=doc&amp;base=LAW&amp;n=514692&amp;dst=62" TargetMode="External"/><Relationship Id="rId11" Type="http://schemas.openxmlformats.org/officeDocument/2006/relationships/hyperlink" Target="https://login.consultant.ru/link/?req=doc&amp;base=LAW&amp;n=495710&amp;dst=4794" TargetMode="External"/><Relationship Id="rId24" Type="http://schemas.openxmlformats.org/officeDocument/2006/relationships/hyperlink" Target="https://login.consultant.ru/link/?req=doc&amp;base=RLAW240&amp;n=247633&amp;dst=100014" TargetMode="External"/><Relationship Id="rId32" Type="http://schemas.openxmlformats.org/officeDocument/2006/relationships/hyperlink" Target="https://login.consultant.ru/link/?req=doc&amp;base=RLAW240&amp;n=220253&amp;dst=100019" TargetMode="External"/><Relationship Id="rId37" Type="http://schemas.openxmlformats.org/officeDocument/2006/relationships/hyperlink" Target="https://login.consultant.ru/link/?req=doc&amp;base=RLAW240&amp;n=228130&amp;dst=100022" TargetMode="External"/><Relationship Id="rId40" Type="http://schemas.openxmlformats.org/officeDocument/2006/relationships/hyperlink" Target="https://login.consultant.ru/link/?req=doc&amp;base=LAW&amp;n=498201" TargetMode="External"/><Relationship Id="rId45" Type="http://schemas.openxmlformats.org/officeDocument/2006/relationships/hyperlink" Target="https://login.consultant.ru/link/?req=doc&amp;base=RLAW240&amp;n=247646&amp;dst=100014" TargetMode="External"/><Relationship Id="rId53" Type="http://schemas.openxmlformats.org/officeDocument/2006/relationships/hyperlink" Target="https://login.consultant.ru/link/?req=doc&amp;base=RLAW240&amp;n=247646&amp;dst=100022" TargetMode="External"/><Relationship Id="rId58" Type="http://schemas.openxmlformats.org/officeDocument/2006/relationships/hyperlink" Target="https://login.consultant.ru/link/?req=doc&amp;base=RLAW240&amp;n=228130&amp;dst=100097" TargetMode="External"/><Relationship Id="rId66" Type="http://schemas.openxmlformats.org/officeDocument/2006/relationships/hyperlink" Target="https://login.consultant.ru/link/?req=doc&amp;base=RLAW240&amp;n=228130&amp;dst=100121" TargetMode="External"/><Relationship Id="rId74" Type="http://schemas.openxmlformats.org/officeDocument/2006/relationships/hyperlink" Target="https://login.consultant.ru/link/?req=doc&amp;base=RLAW240&amp;n=228130&amp;dst=100163" TargetMode="External"/><Relationship Id="rId79" Type="http://schemas.openxmlformats.org/officeDocument/2006/relationships/hyperlink" Target="https://login.consultant.ru/link/?req=doc&amp;base=RLAW240&amp;n=208306&amp;dst=100051" TargetMode="External"/><Relationship Id="rId87" Type="http://schemas.openxmlformats.org/officeDocument/2006/relationships/hyperlink" Target="https://login.consultant.ru/link/?req=doc&amp;base=RLAW240&amp;n=228130&amp;dst=100008"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27937&amp;dst=102662" TargetMode="External"/><Relationship Id="rId82" Type="http://schemas.openxmlformats.org/officeDocument/2006/relationships/image" Target="media/image1.wmf"/><Relationship Id="rId19" Type="http://schemas.openxmlformats.org/officeDocument/2006/relationships/hyperlink" Target="https://login.consultant.ru/link/?req=doc&amp;base=LAW&amp;n=514692&amp;dst=62"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228130&amp;dst=100005" TargetMode="External"/><Relationship Id="rId14" Type="http://schemas.openxmlformats.org/officeDocument/2006/relationships/hyperlink" Target="https://login.consultant.ru/link/?req=doc&amp;base=RLAW240&amp;n=208306&amp;dst=100006" TargetMode="External"/><Relationship Id="rId22" Type="http://schemas.openxmlformats.org/officeDocument/2006/relationships/hyperlink" Target="https://login.consultant.ru/link/?req=doc&amp;base=RLAW240&amp;n=166024" TargetMode="External"/><Relationship Id="rId27" Type="http://schemas.openxmlformats.org/officeDocument/2006/relationships/hyperlink" Target="https://login.consultant.ru/link/?req=doc&amp;base=RLAW240&amp;n=228130&amp;dst=100007" TargetMode="External"/><Relationship Id="rId30" Type="http://schemas.openxmlformats.org/officeDocument/2006/relationships/hyperlink" Target="https://login.consultant.ru/link/?req=doc&amp;base=RLAW240&amp;n=220253&amp;dst=100017" TargetMode="External"/><Relationship Id="rId35" Type="http://schemas.openxmlformats.org/officeDocument/2006/relationships/hyperlink" Target="https://login.consultant.ru/link/?req=doc&amp;base=RLAW240&amp;n=220253&amp;dst=100021" TargetMode="External"/><Relationship Id="rId43" Type="http://schemas.openxmlformats.org/officeDocument/2006/relationships/hyperlink" Target="https://login.consultant.ru/link/?req=doc&amp;base=LAW&amp;n=511493&amp;dst=5769" TargetMode="External"/><Relationship Id="rId48" Type="http://schemas.openxmlformats.org/officeDocument/2006/relationships/hyperlink" Target="https://login.consultant.ru/link/?req=doc&amp;base=RLAW240&amp;n=247646&amp;dst=100017" TargetMode="External"/><Relationship Id="rId56" Type="http://schemas.openxmlformats.org/officeDocument/2006/relationships/hyperlink" Target="https://login.consultant.ru/link/?req=doc&amp;base=RLAW240&amp;n=247646&amp;dst=100025" TargetMode="External"/><Relationship Id="rId64" Type="http://schemas.openxmlformats.org/officeDocument/2006/relationships/hyperlink" Target="https://login.consultant.ru/link/?req=doc&amp;base=LAW&amp;n=520424&amp;dst=100012" TargetMode="External"/><Relationship Id="rId69" Type="http://schemas.openxmlformats.org/officeDocument/2006/relationships/hyperlink" Target="https://login.consultant.ru/link/?req=doc&amp;base=LAW&amp;n=495710&amp;dst=3704" TargetMode="External"/><Relationship Id="rId77" Type="http://schemas.openxmlformats.org/officeDocument/2006/relationships/hyperlink" Target="https://login.consultant.ru/link/?req=doc&amp;base=RLAW240&amp;n=247633&amp;dst=100064" TargetMode="External"/><Relationship Id="rId8" Type="http://schemas.openxmlformats.org/officeDocument/2006/relationships/hyperlink" Target="https://login.consultant.ru/link/?req=doc&amp;base=RLAW240&amp;n=220253&amp;dst=100005" TargetMode="External"/><Relationship Id="rId51" Type="http://schemas.openxmlformats.org/officeDocument/2006/relationships/hyperlink" Target="https://login.consultant.ru/link/?req=doc&amp;base=RLAW240&amp;n=247646&amp;dst=100019" TargetMode="External"/><Relationship Id="rId72" Type="http://schemas.openxmlformats.org/officeDocument/2006/relationships/hyperlink" Target="https://login.consultant.ru/link/?req=doc&amp;base=RLAW240&amp;n=247646&amp;dst=100041" TargetMode="External"/><Relationship Id="rId80" Type="http://schemas.openxmlformats.org/officeDocument/2006/relationships/hyperlink" Target="https://login.consultant.ru/link/?req=doc&amp;base=RLAW240&amp;n=228130&amp;dst=100166" TargetMode="External"/><Relationship Id="rId85" Type="http://schemas.openxmlformats.org/officeDocument/2006/relationships/hyperlink" Target="https://login.consultant.ru/link/?req=doc&amp;base=RLAW240&amp;n=228130&amp;dst=100181" TargetMode="External"/><Relationship Id="rId3" Type="http://schemas.openxmlformats.org/officeDocument/2006/relationships/settings" Target="settings.xml"/><Relationship Id="rId12" Type="http://schemas.openxmlformats.org/officeDocument/2006/relationships/hyperlink" Target="https://login.consultant.ru/link/?req=doc&amp;base=RLAW240&amp;n=254350&amp;dst=100032" TargetMode="External"/><Relationship Id="rId17" Type="http://schemas.openxmlformats.org/officeDocument/2006/relationships/hyperlink" Target="https://login.consultant.ru/link/?req=doc&amp;base=LAW&amp;n=514692&amp;dst=62" TargetMode="External"/><Relationship Id="rId25" Type="http://schemas.openxmlformats.org/officeDocument/2006/relationships/hyperlink" Target="https://login.consultant.ru/link/?req=doc&amp;base=RLAW240&amp;n=208306&amp;dst=100006" TargetMode="External"/><Relationship Id="rId33" Type="http://schemas.openxmlformats.org/officeDocument/2006/relationships/hyperlink" Target="https://login.consultant.ru/link/?req=doc&amp;base=RLAW240&amp;n=254350&amp;dst=100032" TargetMode="External"/><Relationship Id="rId38" Type="http://schemas.openxmlformats.org/officeDocument/2006/relationships/hyperlink" Target="https://login.consultant.ru/link/?req=doc&amp;base=RLAW240&amp;n=228130&amp;dst=100024" TargetMode="External"/><Relationship Id="rId46" Type="http://schemas.openxmlformats.org/officeDocument/2006/relationships/hyperlink" Target="https://login.consultant.ru/link/?req=doc&amp;base=LAW&amp;n=520424&amp;dst=100127" TargetMode="External"/><Relationship Id="rId59" Type="http://schemas.openxmlformats.org/officeDocument/2006/relationships/hyperlink" Target="https://login.consultant.ru/link/?req=doc&amp;base=LAW&amp;n=27937&amp;dst=102662" TargetMode="External"/><Relationship Id="rId67" Type="http://schemas.openxmlformats.org/officeDocument/2006/relationships/hyperlink" Target="https://login.consultant.ru/link/?req=doc&amp;base=RLAW240&amp;n=228130&amp;dst=100129" TargetMode="External"/><Relationship Id="rId20" Type="http://schemas.openxmlformats.org/officeDocument/2006/relationships/hyperlink" Target="https://login.consultant.ru/link/?req=doc&amp;base=RLAW240&amp;n=228130&amp;dst=100011" TargetMode="External"/><Relationship Id="rId41" Type="http://schemas.openxmlformats.org/officeDocument/2006/relationships/hyperlink" Target="https://login.consultant.ru/link/?req=doc&amp;base=LAW&amp;n=121087&amp;dst=100142" TargetMode="External"/><Relationship Id="rId54" Type="http://schemas.openxmlformats.org/officeDocument/2006/relationships/hyperlink" Target="https://login.consultant.ru/link/?req=doc&amp;base=RLAW240&amp;n=247646&amp;dst=100023" TargetMode="External"/><Relationship Id="rId62" Type="http://schemas.openxmlformats.org/officeDocument/2006/relationships/hyperlink" Target="https://login.consultant.ru/link/?req=doc&amp;base=RLAW240&amp;n=247646&amp;dst=100035" TargetMode="External"/><Relationship Id="rId70" Type="http://schemas.openxmlformats.org/officeDocument/2006/relationships/hyperlink" Target="https://login.consultant.ru/link/?req=doc&amp;base=LAW&amp;n=495710&amp;dst=3722" TargetMode="External"/><Relationship Id="rId75" Type="http://schemas.openxmlformats.org/officeDocument/2006/relationships/hyperlink" Target="https://login.consultant.ru/link/?req=doc&amp;base=LAW&amp;n=495710&amp;dst=3704" TargetMode="External"/><Relationship Id="rId83" Type="http://schemas.openxmlformats.org/officeDocument/2006/relationships/hyperlink" Target="https://login.consultant.ru/link/?req=doc&amp;base=RLAW240&amp;n=247646&amp;dst=100042"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247633&amp;dst=100014" TargetMode="External"/><Relationship Id="rId15" Type="http://schemas.openxmlformats.org/officeDocument/2006/relationships/hyperlink" Target="https://login.consultant.ru/link/?req=doc&amp;base=RLAW240&amp;n=220253&amp;dst=100006" TargetMode="External"/><Relationship Id="rId23" Type="http://schemas.openxmlformats.org/officeDocument/2006/relationships/hyperlink" Target="https://login.consultant.ru/link/?req=doc&amp;base=RLAW240&amp;n=208306&amp;dst=100012" TargetMode="External"/><Relationship Id="rId28" Type="http://schemas.openxmlformats.org/officeDocument/2006/relationships/hyperlink" Target="https://login.consultant.ru/link/?req=doc&amp;base=RLAW240&amp;n=247646&amp;dst=100005" TargetMode="External"/><Relationship Id="rId36" Type="http://schemas.openxmlformats.org/officeDocument/2006/relationships/hyperlink" Target="https://login.consultant.ru/link/?req=doc&amp;base=RLAW240&amp;n=228130&amp;dst=100020" TargetMode="External"/><Relationship Id="rId49" Type="http://schemas.openxmlformats.org/officeDocument/2006/relationships/hyperlink" Target="https://login.consultant.ru/link/?req=doc&amp;base=RLAW240&amp;n=247646&amp;dst=100018" TargetMode="External"/><Relationship Id="rId57" Type="http://schemas.openxmlformats.org/officeDocument/2006/relationships/hyperlink" Target="https://login.consultant.ru/link/?req=doc&amp;base=RLAW240&amp;n=247646&amp;dst=100026" TargetMode="External"/><Relationship Id="rId10" Type="http://schemas.openxmlformats.org/officeDocument/2006/relationships/hyperlink" Target="https://login.consultant.ru/link/?req=doc&amp;base=RLAW240&amp;n=247646&amp;dst=100005" TargetMode="External"/><Relationship Id="rId31" Type="http://schemas.openxmlformats.org/officeDocument/2006/relationships/hyperlink" Target="https://login.consultant.ru/link/?req=doc&amp;base=LAW&amp;n=514692&amp;dst=42" TargetMode="External"/><Relationship Id="rId44" Type="http://schemas.openxmlformats.org/officeDocument/2006/relationships/hyperlink" Target="https://login.consultant.ru/link/?req=doc&amp;base=RLAW240&amp;n=247646&amp;dst=100012" TargetMode="External"/><Relationship Id="rId52" Type="http://schemas.openxmlformats.org/officeDocument/2006/relationships/hyperlink" Target="https://login.consultant.ru/link/?req=doc&amp;base=RLAW240&amp;n=247646&amp;dst=100021" TargetMode="External"/><Relationship Id="rId60" Type="http://schemas.openxmlformats.org/officeDocument/2006/relationships/hyperlink" Target="https://login.consultant.ru/link/?req=doc&amp;base=LAW&amp;n=27937&amp;dst=102993" TargetMode="External"/><Relationship Id="rId65" Type="http://schemas.openxmlformats.org/officeDocument/2006/relationships/hyperlink" Target="https://login.consultant.ru/link/?req=doc&amp;base=RLAW240&amp;n=247646&amp;dst=100038" TargetMode="External"/><Relationship Id="rId73" Type="http://schemas.openxmlformats.org/officeDocument/2006/relationships/hyperlink" Target="https://login.consultant.ru/link/?req=doc&amp;base=RLAW240&amp;n=228130&amp;dst=100156" TargetMode="External"/><Relationship Id="rId78" Type="http://schemas.openxmlformats.org/officeDocument/2006/relationships/hyperlink" Target="https://login.consultant.ru/link/?req=doc&amp;base=RLAW240&amp;n=228130&amp;dst=100165" TargetMode="External"/><Relationship Id="rId81" Type="http://schemas.openxmlformats.org/officeDocument/2006/relationships/hyperlink" Target="https://login.consultant.ru/link/?req=doc&amp;base=RLAW240&amp;n=228130&amp;dst=100168" TargetMode="External"/><Relationship Id="rId86" Type="http://schemas.openxmlformats.org/officeDocument/2006/relationships/hyperlink" Target="https://login.consultant.ru/link/?req=doc&amp;base=RLAW240&amp;n=228130&amp;dst=1000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8609</Words>
  <Characters>49075</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OG1</dc:creator>
  <cp:lastModifiedBy>OG1</cp:lastModifiedBy>
  <cp:revision>1</cp:revision>
  <dcterms:created xsi:type="dcterms:W3CDTF">2026-04-14T13:48:00Z</dcterms:created>
  <dcterms:modified xsi:type="dcterms:W3CDTF">2026-04-14T13:49:00Z</dcterms:modified>
</cp:coreProperties>
</file>