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75F" w:rsidRPr="00D3275F" w:rsidRDefault="00D3275F">
      <w:pPr>
        <w:spacing w:after="1" w:line="220" w:lineRule="auto"/>
        <w:jc w:val="center"/>
        <w:outlineLvl w:val="0"/>
        <w:rPr>
          <w:rFonts w:ascii="Times New Roman" w:hAnsi="Times New Roman"/>
          <w:i w:val="0"/>
        </w:rPr>
      </w:pPr>
      <w:r w:rsidRPr="00D3275F">
        <w:rPr>
          <w:rFonts w:ascii="Times New Roman" w:hAnsi="Times New Roman"/>
          <w:b/>
          <w:i w:val="0"/>
        </w:rPr>
        <w:t>ПРАВИТЕЛЬСТВО КИРОВСКОЙ ОБЛАСТИ</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ПОСТАНОВЛЕНИЕ</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 xml:space="preserve">от 6 февраля 2025 г. </w:t>
      </w:r>
      <w:r w:rsidR="003F4D2D">
        <w:rPr>
          <w:rFonts w:ascii="Times New Roman" w:hAnsi="Times New Roman"/>
          <w:b/>
          <w:i w:val="0"/>
        </w:rPr>
        <w:t>№</w:t>
      </w:r>
      <w:r w:rsidRPr="00D3275F">
        <w:rPr>
          <w:rFonts w:ascii="Times New Roman" w:hAnsi="Times New Roman"/>
          <w:b/>
          <w:i w:val="0"/>
        </w:rPr>
        <w:t xml:space="preserve"> 50-П</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ОБ УТВЕРЖДЕНИИ ПОРЯДКА ПРЕДОСТАВЛЕНИЯ СУБСИДИЙ ИЗ ОБЛАСТНОГО</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БЮДЖЕТА ЮРИДИЧЕСКИМ ЛИЦАМ, ИНДИВИДУАЛЬНЫМ ПРЕДПРИНИМАТЕЛЯМ,</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НЕКОММЕРЧЕСКИМ ОРГАНИЗАЦИЯМ, ОСУЩЕСТВЛЯЮЩИМ ТОРГОВУЮ</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ДЕЯТЕЛЬНОСТЬ В СЕЛЬСКИХ НАСЕЛЕННЫХ ПУНКТАХ КИРОВСКОЙ</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ОБЛАСТИ, И МИНИМАЛЬНОГО АССОРТИМЕНТНОГО ПЕРЕЧНЯ ТОВАРОВ</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ПОВСЕДНЕВНОГО СПРОСА</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ind w:firstLine="540"/>
        <w:jc w:val="both"/>
        <w:rPr>
          <w:rFonts w:ascii="Times New Roman" w:hAnsi="Times New Roman"/>
          <w:i w:val="0"/>
        </w:rPr>
      </w:pPr>
      <w:r w:rsidRPr="00D3275F">
        <w:rPr>
          <w:rFonts w:ascii="Times New Roman" w:hAnsi="Times New Roman"/>
          <w:i w:val="0"/>
        </w:rPr>
        <w:t xml:space="preserve">В соответствии с </w:t>
      </w:r>
      <w:hyperlink r:id="rId7">
        <w:r w:rsidRPr="00D3275F">
          <w:rPr>
            <w:rFonts w:ascii="Times New Roman" w:hAnsi="Times New Roman"/>
            <w:i w:val="0"/>
            <w:color w:val="0000FF"/>
          </w:rPr>
          <w:t>пунктом 2 статьи 78</w:t>
        </w:r>
      </w:hyperlink>
      <w:r w:rsidRPr="00D3275F">
        <w:rPr>
          <w:rFonts w:ascii="Times New Roman" w:hAnsi="Times New Roman"/>
          <w:i w:val="0"/>
        </w:rPr>
        <w:t xml:space="preserve">, </w:t>
      </w:r>
      <w:hyperlink r:id="rId8">
        <w:r w:rsidRPr="00D3275F">
          <w:rPr>
            <w:rFonts w:ascii="Times New Roman" w:hAnsi="Times New Roman"/>
            <w:i w:val="0"/>
            <w:color w:val="0000FF"/>
          </w:rPr>
          <w:t>пунктом 2 статьи 78.1</w:t>
        </w:r>
      </w:hyperlink>
      <w:r w:rsidRPr="00D3275F">
        <w:rPr>
          <w:rFonts w:ascii="Times New Roman" w:hAnsi="Times New Roman"/>
          <w:i w:val="0"/>
        </w:rPr>
        <w:t xml:space="preserve"> Бюджетного кодекса Российской Федерации, </w:t>
      </w:r>
      <w:hyperlink r:id="rId9">
        <w:r w:rsidRPr="00D3275F">
          <w:rPr>
            <w:rFonts w:ascii="Times New Roman" w:hAnsi="Times New Roman"/>
            <w:i w:val="0"/>
            <w:color w:val="0000FF"/>
          </w:rPr>
          <w:t>постановлением</w:t>
        </w:r>
      </w:hyperlink>
      <w:r w:rsidRPr="00D3275F">
        <w:rPr>
          <w:rFonts w:ascii="Times New Roman" w:hAnsi="Times New Roman"/>
          <w:i w:val="0"/>
        </w:rPr>
        <w:t xml:space="preserve"> Правительства Российской Федерации от 25.10.2023 </w:t>
      </w:r>
      <w:r w:rsidR="00BA165A">
        <w:rPr>
          <w:rFonts w:ascii="Times New Roman" w:hAnsi="Times New Roman"/>
          <w:i w:val="0"/>
        </w:rPr>
        <w:t>№</w:t>
      </w:r>
      <w:r w:rsidRPr="00D3275F">
        <w:rPr>
          <w:rFonts w:ascii="Times New Roman" w:hAnsi="Times New Roman"/>
          <w:i w:val="0"/>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0">
        <w:r w:rsidRPr="00D3275F">
          <w:rPr>
            <w:rFonts w:ascii="Times New Roman" w:hAnsi="Times New Roman"/>
            <w:i w:val="0"/>
            <w:color w:val="0000FF"/>
          </w:rPr>
          <w:t>Законом</w:t>
        </w:r>
      </w:hyperlink>
      <w:r w:rsidRPr="00D3275F">
        <w:rPr>
          <w:rFonts w:ascii="Times New Roman" w:hAnsi="Times New Roman"/>
          <w:i w:val="0"/>
        </w:rPr>
        <w:t xml:space="preserve"> Кировской области от 30.10.2024 </w:t>
      </w:r>
      <w:r w:rsidR="00BA165A">
        <w:rPr>
          <w:rFonts w:ascii="Times New Roman" w:hAnsi="Times New Roman"/>
          <w:i w:val="0"/>
        </w:rPr>
        <w:t>№</w:t>
      </w:r>
      <w:r w:rsidRPr="00D3275F">
        <w:rPr>
          <w:rFonts w:ascii="Times New Roman" w:hAnsi="Times New Roman"/>
          <w:i w:val="0"/>
        </w:rPr>
        <w:t xml:space="preserve"> 320-ЗО "О государственной поддержке юридических лиц, индивидуальных предпринимателей, осуществляющих торговую деятельность в сельских населенных пунктах Кировской области" Правительство Кировской области постановляет:</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1. Утвердить </w:t>
      </w:r>
      <w:hyperlink w:anchor="P34">
        <w:r w:rsidRPr="00D3275F">
          <w:rPr>
            <w:rFonts w:ascii="Times New Roman" w:hAnsi="Times New Roman"/>
            <w:i w:val="0"/>
            <w:color w:val="0000FF"/>
          </w:rPr>
          <w:t>Порядок</w:t>
        </w:r>
      </w:hyperlink>
      <w:r w:rsidRPr="00D3275F">
        <w:rPr>
          <w:rFonts w:ascii="Times New Roman" w:hAnsi="Times New Roman"/>
          <w:i w:val="0"/>
        </w:rPr>
        <w:t xml:space="preserve"> предоставления субсидий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 пунктах Кировской области, согласно приложению </w:t>
      </w:r>
      <w:r w:rsidR="00BA165A">
        <w:rPr>
          <w:rFonts w:ascii="Times New Roman" w:hAnsi="Times New Roman"/>
          <w:i w:val="0"/>
        </w:rPr>
        <w:t>№</w:t>
      </w:r>
      <w:r w:rsidRPr="00D3275F">
        <w:rPr>
          <w:rFonts w:ascii="Times New Roman" w:hAnsi="Times New Roman"/>
          <w:i w:val="0"/>
        </w:rPr>
        <w:t xml:space="preserve"> 1.</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2. Утвердить минимальный ассортиментный </w:t>
      </w:r>
      <w:hyperlink w:anchor="P739">
        <w:r w:rsidRPr="00D3275F">
          <w:rPr>
            <w:rFonts w:ascii="Times New Roman" w:hAnsi="Times New Roman"/>
            <w:i w:val="0"/>
            <w:color w:val="0000FF"/>
          </w:rPr>
          <w:t>перечень</w:t>
        </w:r>
      </w:hyperlink>
      <w:r w:rsidRPr="00D3275F">
        <w:rPr>
          <w:rFonts w:ascii="Times New Roman" w:hAnsi="Times New Roman"/>
          <w:i w:val="0"/>
        </w:rPr>
        <w:t xml:space="preserve"> товаров повседневного спроса согласно приложению </w:t>
      </w:r>
      <w:r w:rsidR="00BA165A">
        <w:rPr>
          <w:rFonts w:ascii="Times New Roman" w:hAnsi="Times New Roman"/>
          <w:i w:val="0"/>
        </w:rPr>
        <w:t>№</w:t>
      </w:r>
      <w:r w:rsidRPr="00D3275F">
        <w:rPr>
          <w:rFonts w:ascii="Times New Roman" w:hAnsi="Times New Roman"/>
          <w:i w:val="0"/>
        </w:rPr>
        <w:t xml:space="preserve"> 2.</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3. Установить, что отбор юридических лиц, индивидуальных предпринимателей, некоммерческих организаций, осуществляющих торговую деятельность в сельских населенных пунктах Кировской области, для предоставления субсидий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 пунктах Кировской области, осуществляется в порядке, установленном настоящим постановлением.</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4. Настоящее постановление вступает в силу со дня его официального опубликования.</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right"/>
        <w:rPr>
          <w:rFonts w:ascii="Times New Roman" w:hAnsi="Times New Roman"/>
          <w:i w:val="0"/>
        </w:rPr>
      </w:pPr>
      <w:r w:rsidRPr="00D3275F">
        <w:rPr>
          <w:rFonts w:ascii="Times New Roman" w:hAnsi="Times New Roman"/>
          <w:i w:val="0"/>
        </w:rPr>
        <w:t>И.о. Председателя Правительства</w:t>
      </w:r>
    </w:p>
    <w:p w:rsidR="00D3275F" w:rsidRPr="00D3275F" w:rsidRDefault="00D3275F">
      <w:pPr>
        <w:spacing w:after="1" w:line="220" w:lineRule="auto"/>
        <w:jc w:val="right"/>
        <w:rPr>
          <w:rFonts w:ascii="Times New Roman" w:hAnsi="Times New Roman"/>
          <w:i w:val="0"/>
        </w:rPr>
      </w:pPr>
      <w:r w:rsidRPr="00D3275F">
        <w:rPr>
          <w:rFonts w:ascii="Times New Roman" w:hAnsi="Times New Roman"/>
          <w:i w:val="0"/>
        </w:rPr>
        <w:t>Кировской области</w:t>
      </w:r>
    </w:p>
    <w:p w:rsidR="00D3275F" w:rsidRPr="00D3275F" w:rsidRDefault="00D3275F">
      <w:pPr>
        <w:spacing w:after="1" w:line="220" w:lineRule="auto"/>
        <w:jc w:val="right"/>
        <w:rPr>
          <w:rFonts w:ascii="Times New Roman" w:hAnsi="Times New Roman"/>
          <w:i w:val="0"/>
        </w:rPr>
      </w:pPr>
      <w:r w:rsidRPr="00D3275F">
        <w:rPr>
          <w:rFonts w:ascii="Times New Roman" w:hAnsi="Times New Roman"/>
          <w:i w:val="0"/>
        </w:rPr>
        <w:t>М.А.САНДАЛОВ</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both"/>
        <w:rPr>
          <w:rFonts w:ascii="Times New Roman" w:hAnsi="Times New Roman"/>
          <w:i w:val="0"/>
        </w:rPr>
      </w:pPr>
    </w:p>
    <w:p w:rsidR="00D3275F" w:rsidRDefault="00D3275F">
      <w:pPr>
        <w:rPr>
          <w:rFonts w:ascii="Times New Roman" w:hAnsi="Times New Roman"/>
          <w:i w:val="0"/>
        </w:rPr>
      </w:pPr>
      <w:r>
        <w:rPr>
          <w:rFonts w:ascii="Times New Roman" w:hAnsi="Times New Roman"/>
          <w:i w:val="0"/>
        </w:rPr>
        <w:br w:type="page"/>
      </w:r>
    </w:p>
    <w:p w:rsidR="00D3275F" w:rsidRPr="00D3275F" w:rsidRDefault="00D3275F">
      <w:pPr>
        <w:spacing w:after="1" w:line="220" w:lineRule="auto"/>
        <w:jc w:val="right"/>
        <w:outlineLvl w:val="0"/>
        <w:rPr>
          <w:rFonts w:ascii="Times New Roman" w:hAnsi="Times New Roman"/>
          <w:i w:val="0"/>
        </w:rPr>
      </w:pPr>
      <w:r w:rsidRPr="00D3275F">
        <w:rPr>
          <w:rFonts w:ascii="Times New Roman" w:hAnsi="Times New Roman"/>
          <w:i w:val="0"/>
        </w:rPr>
        <w:lastRenderedPageBreak/>
        <w:t xml:space="preserve">Приложение </w:t>
      </w:r>
      <w:r w:rsidR="00BA165A">
        <w:rPr>
          <w:rFonts w:ascii="Times New Roman" w:hAnsi="Times New Roman"/>
          <w:i w:val="0"/>
        </w:rPr>
        <w:t>№</w:t>
      </w:r>
      <w:r w:rsidRPr="00D3275F">
        <w:rPr>
          <w:rFonts w:ascii="Times New Roman" w:hAnsi="Times New Roman"/>
          <w:i w:val="0"/>
        </w:rPr>
        <w:t xml:space="preserve"> 1</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right"/>
        <w:rPr>
          <w:rFonts w:ascii="Times New Roman" w:hAnsi="Times New Roman"/>
          <w:i w:val="0"/>
        </w:rPr>
      </w:pPr>
      <w:r w:rsidRPr="00D3275F">
        <w:rPr>
          <w:rFonts w:ascii="Times New Roman" w:hAnsi="Times New Roman"/>
          <w:i w:val="0"/>
        </w:rPr>
        <w:t>Утвержден</w:t>
      </w:r>
    </w:p>
    <w:p w:rsidR="00D3275F" w:rsidRPr="00D3275F" w:rsidRDefault="00D3275F">
      <w:pPr>
        <w:spacing w:after="1" w:line="220" w:lineRule="auto"/>
        <w:jc w:val="right"/>
        <w:rPr>
          <w:rFonts w:ascii="Times New Roman" w:hAnsi="Times New Roman"/>
          <w:i w:val="0"/>
        </w:rPr>
      </w:pPr>
      <w:r w:rsidRPr="00D3275F">
        <w:rPr>
          <w:rFonts w:ascii="Times New Roman" w:hAnsi="Times New Roman"/>
          <w:i w:val="0"/>
        </w:rPr>
        <w:t>постановлением</w:t>
      </w:r>
    </w:p>
    <w:p w:rsidR="00D3275F" w:rsidRPr="00D3275F" w:rsidRDefault="00D3275F">
      <w:pPr>
        <w:spacing w:after="1" w:line="220" w:lineRule="auto"/>
        <w:jc w:val="right"/>
        <w:rPr>
          <w:rFonts w:ascii="Times New Roman" w:hAnsi="Times New Roman"/>
          <w:i w:val="0"/>
        </w:rPr>
      </w:pPr>
      <w:r w:rsidRPr="00D3275F">
        <w:rPr>
          <w:rFonts w:ascii="Times New Roman" w:hAnsi="Times New Roman"/>
          <w:i w:val="0"/>
        </w:rPr>
        <w:t>Правительства Кировской области</w:t>
      </w:r>
    </w:p>
    <w:p w:rsidR="00D3275F" w:rsidRPr="00D3275F" w:rsidRDefault="00D3275F">
      <w:pPr>
        <w:spacing w:after="1" w:line="220" w:lineRule="auto"/>
        <w:jc w:val="right"/>
        <w:rPr>
          <w:rFonts w:ascii="Times New Roman" w:hAnsi="Times New Roman"/>
          <w:i w:val="0"/>
        </w:rPr>
      </w:pPr>
      <w:r w:rsidRPr="00D3275F">
        <w:rPr>
          <w:rFonts w:ascii="Times New Roman" w:hAnsi="Times New Roman"/>
          <w:i w:val="0"/>
        </w:rPr>
        <w:t xml:space="preserve">от 6 февраля 2025 г. </w:t>
      </w:r>
      <w:r w:rsidR="00BA165A">
        <w:rPr>
          <w:rFonts w:ascii="Times New Roman" w:hAnsi="Times New Roman"/>
          <w:i w:val="0"/>
        </w:rPr>
        <w:t>№</w:t>
      </w:r>
      <w:r w:rsidRPr="00D3275F">
        <w:rPr>
          <w:rFonts w:ascii="Times New Roman" w:hAnsi="Times New Roman"/>
          <w:i w:val="0"/>
        </w:rPr>
        <w:t xml:space="preserve"> 50-П</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center"/>
        <w:rPr>
          <w:rFonts w:ascii="Times New Roman" w:hAnsi="Times New Roman"/>
          <w:i w:val="0"/>
        </w:rPr>
      </w:pPr>
      <w:bookmarkStart w:id="0" w:name="P34"/>
      <w:bookmarkEnd w:id="0"/>
      <w:r w:rsidRPr="00D3275F">
        <w:rPr>
          <w:rFonts w:ascii="Times New Roman" w:hAnsi="Times New Roman"/>
          <w:b/>
          <w:i w:val="0"/>
        </w:rPr>
        <w:t>ПОРЯДОК</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ПРЕДОСТАВЛЕНИЯ СУБСИДИЙ ИЗ ОБЛАСТНОГО БЮДЖЕТА ЮРИДИЧЕСКИМ</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ЛИЦАМ, ИНДИВИДУАЛЬНЫМ ПРЕДПРИНИМАТЕЛЯМ, НЕКОММЕРЧЕСКИМ</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ОРГАНИЗАЦИЯМ, ОСУЩЕСТВЛЯЮЩИМ ТОРГОВУЮ ДЕЯТЕЛЬНОСТЬ</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В СЕЛЬСКИХ НАСЕЛЕННЫХ ПУНКТАХ КИРОВСКОЙ ОБЛАСТИ</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ind w:firstLine="540"/>
        <w:jc w:val="both"/>
        <w:outlineLvl w:val="1"/>
        <w:rPr>
          <w:rFonts w:ascii="Times New Roman" w:hAnsi="Times New Roman"/>
          <w:i w:val="0"/>
        </w:rPr>
      </w:pPr>
      <w:r w:rsidRPr="00D3275F">
        <w:rPr>
          <w:rFonts w:ascii="Times New Roman" w:hAnsi="Times New Roman"/>
          <w:b/>
          <w:i w:val="0"/>
        </w:rPr>
        <w:t>1. Общие положения</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ind w:firstLine="540"/>
        <w:jc w:val="both"/>
        <w:rPr>
          <w:rFonts w:ascii="Times New Roman" w:hAnsi="Times New Roman"/>
          <w:i w:val="0"/>
        </w:rPr>
      </w:pPr>
      <w:r w:rsidRPr="00D3275F">
        <w:rPr>
          <w:rFonts w:ascii="Times New Roman" w:hAnsi="Times New Roman"/>
          <w:i w:val="0"/>
        </w:rPr>
        <w:t>1.1. Порядок предоставления субсидий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 пунктах Кировской области (далее - Порядок), устанавливает порядок проведения отбора юридических лиц, индивидуальных предпринимателей, некоммерческих организаций, осуществляющих торговую деятельность в сельских населенных пунктах Кировской области, для предоставления субсидии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 пунктах Кировской области, цели, условия и порядок предоставления субсидий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 пунктах Кировской области (далее - субсидии), требования к отчетности и требования об осуществлении контроля за соблюдением условий и порядка предоставления субсидий и ответственность за их нарушение.</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1.2. Субсидии предоставляются в рамках реализации комплекса процессных мероприятий "Развитие и регулирование потребительского рынка", входящего в структуру государственной </w:t>
      </w:r>
      <w:hyperlink r:id="rId11">
        <w:r w:rsidRPr="00D3275F">
          <w:rPr>
            <w:rFonts w:ascii="Times New Roman" w:hAnsi="Times New Roman"/>
            <w:i w:val="0"/>
            <w:color w:val="0000FF"/>
          </w:rPr>
          <w:t>программы</w:t>
        </w:r>
      </w:hyperlink>
      <w:r w:rsidRPr="00D3275F">
        <w:rPr>
          <w:rFonts w:ascii="Times New Roman" w:hAnsi="Times New Roman"/>
          <w:i w:val="0"/>
        </w:rPr>
        <w:t xml:space="preserve"> Кировской области "Развитие и поддержка субъектов малого и среднего предпринимательства и торговли", утвержденной постановлением Правительства Кировской области от 15.12.2023 </w:t>
      </w:r>
      <w:r w:rsidR="00CC10DA">
        <w:rPr>
          <w:rFonts w:ascii="Times New Roman" w:hAnsi="Times New Roman"/>
          <w:i w:val="0"/>
        </w:rPr>
        <w:t>№</w:t>
      </w:r>
      <w:r w:rsidRPr="00D3275F">
        <w:rPr>
          <w:rFonts w:ascii="Times New Roman" w:hAnsi="Times New Roman"/>
          <w:i w:val="0"/>
        </w:rPr>
        <w:t xml:space="preserve"> 686-П "Об утверждении государственной программы Кировской области "Развитие и поддержка субъектов малого и среднего предпринимательства и торговли".</w:t>
      </w:r>
    </w:p>
    <w:p w:rsidR="00D3275F" w:rsidRPr="00D3275F" w:rsidRDefault="00D3275F">
      <w:pPr>
        <w:spacing w:before="220" w:after="1" w:line="220" w:lineRule="auto"/>
        <w:ind w:firstLine="540"/>
        <w:jc w:val="both"/>
        <w:rPr>
          <w:rFonts w:ascii="Times New Roman" w:hAnsi="Times New Roman"/>
          <w:i w:val="0"/>
        </w:rPr>
      </w:pPr>
      <w:bookmarkStart w:id="1" w:name="P44"/>
      <w:bookmarkEnd w:id="1"/>
      <w:r w:rsidRPr="00D3275F">
        <w:rPr>
          <w:rFonts w:ascii="Times New Roman" w:hAnsi="Times New Roman"/>
          <w:i w:val="0"/>
        </w:rPr>
        <w:t>1.3. Целями предоставления субсидий являются:</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бесперебойное обеспечение населения сельских населенных пунктов Кировской области товарами повседневного спроса;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повышение доступности товаров повседневного спроса для населения сельских населенных пунктов Кировской области.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1.4. Получателями субсидий являются юридические лица, индивидуальные предприниматели, некоммерческие организации, осуществляющие торговую деятельность в сельских населенных пунктах Кировской области.</w:t>
      </w:r>
    </w:p>
    <w:p w:rsidR="00D3275F" w:rsidRPr="00D3275F" w:rsidRDefault="00D3275F">
      <w:pPr>
        <w:spacing w:before="220" w:after="1" w:line="220" w:lineRule="auto"/>
        <w:ind w:firstLine="540"/>
        <w:jc w:val="both"/>
        <w:rPr>
          <w:rFonts w:ascii="Times New Roman" w:hAnsi="Times New Roman"/>
          <w:i w:val="0"/>
        </w:rPr>
      </w:pPr>
      <w:bookmarkStart w:id="2" w:name="P48"/>
      <w:bookmarkEnd w:id="2"/>
      <w:r w:rsidRPr="00D3275F">
        <w:rPr>
          <w:rFonts w:ascii="Times New Roman" w:hAnsi="Times New Roman"/>
          <w:i w:val="0"/>
        </w:rPr>
        <w:t>1.5. Субсидии предоставляются на возмещение части затрат на моторное топливо (газовое моторное топливо, дизельное топливо, бензин автомобильный) (далее моторное топливо), используемое:</w:t>
      </w:r>
    </w:p>
    <w:p w:rsidR="00D3275F" w:rsidRPr="00D3275F" w:rsidRDefault="00D3275F">
      <w:pPr>
        <w:spacing w:before="220" w:after="1" w:line="220" w:lineRule="auto"/>
        <w:ind w:firstLine="540"/>
        <w:jc w:val="both"/>
        <w:rPr>
          <w:rFonts w:ascii="Times New Roman" w:hAnsi="Times New Roman"/>
          <w:i w:val="0"/>
        </w:rPr>
      </w:pPr>
      <w:bookmarkStart w:id="3" w:name="P49"/>
      <w:bookmarkEnd w:id="3"/>
      <w:r w:rsidRPr="00D3275F">
        <w:rPr>
          <w:rFonts w:ascii="Times New Roman" w:hAnsi="Times New Roman"/>
          <w:i w:val="0"/>
        </w:rPr>
        <w:t>для доставки товаров повседневного спроса в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района, муниципального округа, городского округа Кировской области (далее - административный центр муниципального образования), включенных в перечни, утвержденные муниципальными правовыми актами;</w:t>
      </w:r>
    </w:p>
    <w:p w:rsidR="00D3275F" w:rsidRPr="00D3275F" w:rsidRDefault="00D3275F">
      <w:pPr>
        <w:spacing w:before="220" w:after="1" w:line="220" w:lineRule="auto"/>
        <w:ind w:firstLine="540"/>
        <w:jc w:val="both"/>
        <w:rPr>
          <w:rFonts w:ascii="Times New Roman" w:hAnsi="Times New Roman"/>
          <w:i w:val="0"/>
        </w:rPr>
      </w:pPr>
      <w:bookmarkStart w:id="4" w:name="P50"/>
      <w:bookmarkEnd w:id="4"/>
      <w:r w:rsidRPr="00D3275F">
        <w:rPr>
          <w:rFonts w:ascii="Times New Roman" w:hAnsi="Times New Roman"/>
          <w:i w:val="0"/>
        </w:rPr>
        <w:t>на осуществление развозной торговли в сельских населенных пунктах Кировской области, в которых отсутствуют действующие стационарные торговые объекты, включенных в перечни, утвержденные муниципальными правовыми актами.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lastRenderedPageBreak/>
        <w:t>Перечни сельских населенных пунктов Кировской области, указанные в абзацах втором и третьем пункта 1.5 настоящего Порядка, утверждаются муниципальными правовыми актами органов местного самоуправления муниципальных районов, муниципальных округов, городских округов Кировской области (далее - муниципальные образования).</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Субсидии предоставляются исходя из фактически произведенных расходов, но не более суммы, предусмотренной соглашением о предоставлении субсидии (далее - соглашение).</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1.6. Субсидии предоставляются министерством промышленности, предпринимательства и торговли Кировской области (далее - министерство) в пределах бюджетных ассигнований, предусмотренных в областном бюджете, и лимитов бюджетных обязательств, доведенных в установленном порядке министерству на предоставление субсидии.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1.7.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ind w:firstLine="540"/>
        <w:jc w:val="both"/>
        <w:outlineLvl w:val="1"/>
        <w:rPr>
          <w:rFonts w:ascii="Times New Roman" w:hAnsi="Times New Roman"/>
          <w:i w:val="0"/>
        </w:rPr>
      </w:pPr>
      <w:r w:rsidRPr="00D3275F">
        <w:rPr>
          <w:rFonts w:ascii="Times New Roman" w:hAnsi="Times New Roman"/>
          <w:b/>
          <w:i w:val="0"/>
        </w:rPr>
        <w:t>2. Порядок проведения отбора</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ind w:firstLine="540"/>
        <w:jc w:val="both"/>
        <w:rPr>
          <w:rFonts w:ascii="Times New Roman" w:hAnsi="Times New Roman"/>
          <w:i w:val="0"/>
        </w:rPr>
      </w:pPr>
      <w:r w:rsidRPr="00D3275F">
        <w:rPr>
          <w:rFonts w:ascii="Times New Roman" w:hAnsi="Times New Roman"/>
          <w:i w:val="0"/>
        </w:rPr>
        <w:t>2.1. Отбор юридических лиц, индивидуальных предпринимателей, некоммерческих организаций, осуществляющих торговую деятельность в сельских населенных пунктах Кировской области (далее - хозяйствующие субъекты, осуществляющие торговую деятельность), производится министерством в форме запроса предложений.</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2.2. Отбор хозяйствующих субъектов, осуществляющих торговую деятельность (далее -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2.3. Взаимодействие министерства с хозяйствующими субъектами, осуществляющими торговую деятельность, - участниками отбора осуществляется с использованием документов в электронной форме в системе "Электронный бюджет".</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2.4. Не позднее чем за пять календарных дней до даты начала приема заявок на участие в отборе (далее - заявка) министерство формирует в электронной форме посредством заполнения соответствующих экранных форм </w:t>
      </w:r>
      <w:proofErr w:type="spellStart"/>
      <w:r w:rsidRPr="00D3275F">
        <w:rPr>
          <w:rFonts w:ascii="Times New Roman" w:hAnsi="Times New Roman"/>
          <w:i w:val="0"/>
        </w:rPr>
        <w:t>веб-интерфейса</w:t>
      </w:r>
      <w:proofErr w:type="spellEnd"/>
      <w:r w:rsidRPr="00D3275F">
        <w:rPr>
          <w:rFonts w:ascii="Times New Roman" w:hAnsi="Times New Roman"/>
          <w:i w:val="0"/>
        </w:rPr>
        <w:t xml:space="preserve"> системы "Электронный бюджет" объявление о проведении отбора (далее - объявление), которое подписывается усиленной квалифицированной электронной подписью министра промышленности, предпринимательства и торговли Кировской области или лица, его замещающего, и размещает его на едином портале и на официальном сайте министерства в информационно-телекоммуникационной сети "Интернет" (</w:t>
      </w:r>
      <w:hyperlink r:id="rId12">
        <w:r w:rsidRPr="00D3275F">
          <w:rPr>
            <w:rFonts w:ascii="Times New Roman" w:hAnsi="Times New Roman"/>
            <w:i w:val="0"/>
            <w:color w:val="0000FF"/>
          </w:rPr>
          <w:t>https://prom.kirovreg.ru</w:t>
        </w:r>
      </w:hyperlink>
      <w:r w:rsidRPr="00D3275F">
        <w:rPr>
          <w:rFonts w:ascii="Times New Roman" w:hAnsi="Times New Roman"/>
          <w:i w:val="0"/>
        </w:rPr>
        <w:t>) (далее - официальный сайт).</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Объявление должно содержать следующую информацию:</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сроки проведения отбора;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даты начала подачи заявок и окончания приема заявок, при этом дата окончания приема заявок не может быть ранее 10-го календарного дня, следующего за днем размещения объявления;</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наименование, место нахождения, почтовый адрес, адрес электронной почты министерства;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результат (результаты) предоставления субсидий;</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доменное имя и (или) указатель страниц государственной информационной системы в информационно-телекоммуникационной сети "Интернет", на которых (котором) будет обеспечиваться проведение отбора;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требования к хозяйствующим субъектам, осуществляющим торговую деятельность, - участникам отбора, установленные </w:t>
      </w:r>
      <w:hyperlink w:anchor="P85">
        <w:r w:rsidRPr="00D3275F">
          <w:rPr>
            <w:rFonts w:ascii="Times New Roman" w:hAnsi="Times New Roman"/>
            <w:i w:val="0"/>
            <w:color w:val="0000FF"/>
          </w:rPr>
          <w:t>пунктом 2.6</w:t>
        </w:r>
      </w:hyperlink>
      <w:r w:rsidRPr="00D3275F">
        <w:rPr>
          <w:rFonts w:ascii="Times New Roman" w:hAnsi="Times New Roman"/>
          <w:i w:val="0"/>
        </w:rPr>
        <w:t xml:space="preserve"> настоящего Порядка, которым участник отбора </w:t>
      </w:r>
      <w:r w:rsidRPr="00D3275F">
        <w:rPr>
          <w:rFonts w:ascii="Times New Roman" w:hAnsi="Times New Roman"/>
          <w:i w:val="0"/>
        </w:rPr>
        <w:lastRenderedPageBreak/>
        <w:t>должен соответствовать, и перечню документов, представляемых хозяйствующими субъектами, осуществляющими торговую деятельность, - участниками отбора для подтверждения их соответствия указанным требованиям;</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категории и критерии отбора;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порядок подачи хозяйствующими субъектами, осуществляющими торговую деятельность, - участниками отбора заявок и требования, предъявляемые к форме и содержанию заявок в соответствии с </w:t>
      </w:r>
      <w:hyperlink w:anchor="P102">
        <w:r w:rsidRPr="00D3275F">
          <w:rPr>
            <w:rFonts w:ascii="Times New Roman" w:hAnsi="Times New Roman"/>
            <w:i w:val="0"/>
            <w:color w:val="0000FF"/>
          </w:rPr>
          <w:t>пунктом 2.10</w:t>
        </w:r>
      </w:hyperlink>
      <w:r w:rsidRPr="00D3275F">
        <w:rPr>
          <w:rFonts w:ascii="Times New Roman" w:hAnsi="Times New Roman"/>
          <w:i w:val="0"/>
        </w:rPr>
        <w:t xml:space="preserve"> настоящего Порядка;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порядок отзыва заявок хозяйствующими субъектами, осуществляющими торговую деятельность, - участниками отбора, порядок их возврата, определяющий в том числе основания для возврата заявок, порядок внесения изменений в заявки;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правила рассмотрения и оценки заявок в соответствии с </w:t>
      </w:r>
      <w:hyperlink w:anchor="P96">
        <w:r w:rsidRPr="00D3275F">
          <w:rPr>
            <w:rFonts w:ascii="Times New Roman" w:hAnsi="Times New Roman"/>
            <w:i w:val="0"/>
            <w:color w:val="0000FF"/>
          </w:rPr>
          <w:t>пунктом 2.7</w:t>
        </w:r>
      </w:hyperlink>
      <w:r w:rsidRPr="00D3275F">
        <w:rPr>
          <w:rFonts w:ascii="Times New Roman" w:hAnsi="Times New Roman"/>
          <w:i w:val="0"/>
        </w:rPr>
        <w:t xml:space="preserve"> настоящего Порядка;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порядок возврата заявок на доработку;</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порядок отклонения заявок, а также информацию об основаниях их отклонения в соответствии с </w:t>
      </w:r>
      <w:hyperlink w:anchor="P123">
        <w:r w:rsidRPr="00D3275F">
          <w:rPr>
            <w:rFonts w:ascii="Times New Roman" w:hAnsi="Times New Roman"/>
            <w:i w:val="0"/>
            <w:color w:val="0000FF"/>
          </w:rPr>
          <w:t>пунктом 2.18</w:t>
        </w:r>
      </w:hyperlink>
      <w:r w:rsidRPr="00D3275F">
        <w:rPr>
          <w:rFonts w:ascii="Times New Roman" w:hAnsi="Times New Roman"/>
          <w:i w:val="0"/>
        </w:rPr>
        <w:t xml:space="preserve"> настоящего Порядка;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объем распределяемых субсидий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порядок предоставления хозяйствующим субъектам, осуществляющим торговую деятельность, - участникам отбора разъяснений положений объявления, даты начала и даты окончания срока предоставления таких разъяснений;</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срок, в течение которого хозяйствующие субъекты, осуществляющие торговую деятельность, - победители отбора должны подписать с министерством соглашение;</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условие признания победителя (победителей) отбора уклонившимся (уклонившимися) от заключения соглашения;</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срок размещения протокола проведения итогов отбора на едином портале, который не может быть позднее 14-го календарного дня, следующего за днем определения победителя (победителей) отбора.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2.5. Министерство в срок не позднее наступления даты окончания приема заявок, указанной в объявлении, может внести изменения в объявление.</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2.5.1. В случае внесения изменений в объявление в части продления срока подачи заявок данный срок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2.5.2. В случае внесения изменений в объявление после наступления даты начала приема заявок в объявление включается положение, предусматривающее право хозяйствующих субъектов, осуществляющих торговую деятельность, - участников отбора внести изменения в заявки.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Хозяйствующие субъекты, осуществляющие торговую деятельность, - 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При внесении изменений в объявление изменение способа отбора не допускается.</w:t>
      </w:r>
    </w:p>
    <w:p w:rsidR="00D3275F" w:rsidRPr="00D3275F" w:rsidRDefault="00D3275F">
      <w:pPr>
        <w:spacing w:before="220" w:after="1" w:line="220" w:lineRule="auto"/>
        <w:ind w:firstLine="540"/>
        <w:jc w:val="both"/>
        <w:rPr>
          <w:rFonts w:ascii="Times New Roman" w:hAnsi="Times New Roman"/>
          <w:i w:val="0"/>
        </w:rPr>
      </w:pPr>
      <w:bookmarkStart w:id="5" w:name="P85"/>
      <w:bookmarkEnd w:id="5"/>
      <w:r w:rsidRPr="00D3275F">
        <w:rPr>
          <w:rFonts w:ascii="Times New Roman" w:hAnsi="Times New Roman"/>
          <w:i w:val="0"/>
        </w:rPr>
        <w:t>2.6. В отборе могут принимать участие хозяйствующие субъекты, осуществляющие торговую деятельность, которые соответствуют следующим требованиям:</w:t>
      </w:r>
    </w:p>
    <w:p w:rsidR="00D3275F" w:rsidRPr="00D3275F" w:rsidRDefault="00D3275F">
      <w:pPr>
        <w:spacing w:before="220" w:after="1" w:line="220" w:lineRule="auto"/>
        <w:ind w:firstLine="540"/>
        <w:jc w:val="both"/>
        <w:rPr>
          <w:rFonts w:ascii="Times New Roman" w:hAnsi="Times New Roman"/>
          <w:i w:val="0"/>
        </w:rPr>
      </w:pPr>
      <w:bookmarkStart w:id="6" w:name="P86"/>
      <w:bookmarkEnd w:id="6"/>
      <w:r w:rsidRPr="00D3275F">
        <w:rPr>
          <w:rFonts w:ascii="Times New Roman" w:hAnsi="Times New Roman"/>
          <w:i w:val="0"/>
        </w:rPr>
        <w:t>2.6.1. По состоянию на дату подачи заявки на участие отборе:</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lastRenderedPageBreak/>
        <w:t>2.6.1.1. Хозяйствующие субъекты, осуществляющие торговую деятельность, - участники отбора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D3275F">
        <w:rPr>
          <w:rFonts w:ascii="Times New Roman" w:hAnsi="Times New Roman"/>
          <w:i w:val="0"/>
        </w:rPr>
        <w:t>офшорного</w:t>
      </w:r>
      <w:proofErr w:type="spellEnd"/>
      <w:r w:rsidRPr="00D3275F">
        <w:rPr>
          <w:rFonts w:ascii="Times New Roman" w:hAnsi="Times New Roman"/>
          <w:i w:val="0"/>
        </w:rPr>
        <w:t xml:space="preserve">)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D3275F">
        <w:rPr>
          <w:rFonts w:ascii="Times New Roman" w:hAnsi="Times New Roman"/>
          <w:i w:val="0"/>
        </w:rPr>
        <w:t>офшорных</w:t>
      </w:r>
      <w:proofErr w:type="spellEnd"/>
      <w:r w:rsidRPr="00D3275F">
        <w:rPr>
          <w:rFonts w:ascii="Times New Roman" w:hAnsi="Times New Roman"/>
          <w:i w:val="0"/>
        </w:rPr>
        <w:t xml:space="preserve"> компаний в совокупности превышает 25 процентов (если иное не предусмотрено законодательством Российской Федерации).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2.6.1.2. Хозяйствующие субъекты, осуществляющие торговую деятельность, - участники отбора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2.6.1.3. Хозяйствующие субъекты, осуществляющие торговую деятельность, - участники отбора не находятся в составляемых в рамках реализации полномочий, предусмотренных </w:t>
      </w:r>
      <w:hyperlink r:id="rId13">
        <w:r w:rsidRPr="00D3275F">
          <w:rPr>
            <w:rFonts w:ascii="Times New Roman" w:hAnsi="Times New Roman"/>
            <w:i w:val="0"/>
            <w:color w:val="0000FF"/>
          </w:rPr>
          <w:t>главой VII</w:t>
        </w:r>
      </w:hyperlink>
      <w:r w:rsidRPr="00D3275F">
        <w:rPr>
          <w:rFonts w:ascii="Times New Roman" w:hAnsi="Times New Roman"/>
          <w:i w:val="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распространением оружия массового уничтожения.</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2.6.1.4. Хозяйствующие субъекты, осуществляющие торговую деятельность, - участники отбора не являются получателями средств из областного бюджета на основании иных нормативных правовых актов Кировской области на цели, указанные в </w:t>
      </w:r>
      <w:hyperlink w:anchor="P44">
        <w:r w:rsidRPr="00D3275F">
          <w:rPr>
            <w:rFonts w:ascii="Times New Roman" w:hAnsi="Times New Roman"/>
            <w:i w:val="0"/>
            <w:color w:val="0000FF"/>
          </w:rPr>
          <w:t>пункте 1.3</w:t>
        </w:r>
      </w:hyperlink>
      <w:r w:rsidRPr="00D3275F">
        <w:rPr>
          <w:rFonts w:ascii="Times New Roman" w:hAnsi="Times New Roman"/>
          <w:i w:val="0"/>
        </w:rPr>
        <w:t xml:space="preserve"> настоящего Порядка.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2.6.1.5. Хозяйствующие субъекты, осуществляющие торговую деятельность, - участники отбора не являются иностранными агентами в соответствии с Федеральным </w:t>
      </w:r>
      <w:hyperlink r:id="rId14">
        <w:r w:rsidRPr="00D3275F">
          <w:rPr>
            <w:rFonts w:ascii="Times New Roman" w:hAnsi="Times New Roman"/>
            <w:i w:val="0"/>
            <w:color w:val="0000FF"/>
          </w:rPr>
          <w:t>законом</w:t>
        </w:r>
      </w:hyperlink>
      <w:r w:rsidRPr="00D3275F">
        <w:rPr>
          <w:rFonts w:ascii="Times New Roman" w:hAnsi="Times New Roman"/>
          <w:i w:val="0"/>
        </w:rPr>
        <w:t xml:space="preserve"> от 14.07.2022 </w:t>
      </w:r>
      <w:r w:rsidR="00CC10DA">
        <w:rPr>
          <w:rFonts w:ascii="Times New Roman" w:hAnsi="Times New Roman"/>
          <w:i w:val="0"/>
        </w:rPr>
        <w:t>№</w:t>
      </w:r>
      <w:r w:rsidRPr="00D3275F">
        <w:rPr>
          <w:rFonts w:ascii="Times New Roman" w:hAnsi="Times New Roman"/>
          <w:i w:val="0"/>
        </w:rPr>
        <w:t xml:space="preserve"> 255-ФЗ "О контроле за деятельностью лиц, находящихся под иностранным влиянием".</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2.6.1.6. Хозяйствующие субъекты, осуществляющие торговую деятельность, - участники отбора не имеют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Кировской областью.</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2.6.1.7.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хозяйствующих субъектов, осуществляющих торговую деятельность, - участников отбора, являющихся юридическими лицами, либо хозяйствующих субъектах, осуществляющих торговую деятельность, - участниках отбора, являющихся индивидуальными предпринимателями.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2.6.1.8. Хозяйствующие субъекты, осуществляющие торговую деятельность, - участники отбора - юридические лица не находятся в процессе реорганизации (за исключением реорганизации в форме присоединения к хозяйствующему субъекту, осуществляющему торговую деятельность, - участнику отбора других юридических лиц), ликвидации, в отношении них не введена процедура банкротства, а также их деятельность не приостановлена в порядке, предусмотренном законодательством Российской Федерации, хозяйствующие субъекты, осуществляющие торговую деятельность, - участники отбора - индивидуальные предприниматели не прекратили деятельность в качестве индивидуального предпринимателя.</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2.6.2. У хозяйствующих субъектов, осуществляющих торговую деятельность, - участников отбора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но не ранее первого числа месяца подачи заявки на едином налоговом счете отсутствует или не превышает размер, определенный </w:t>
      </w:r>
      <w:hyperlink r:id="rId15">
        <w:r w:rsidRPr="00D3275F">
          <w:rPr>
            <w:rFonts w:ascii="Times New Roman" w:hAnsi="Times New Roman"/>
            <w:i w:val="0"/>
            <w:color w:val="0000FF"/>
          </w:rPr>
          <w:t>пунктом 3 статьи 47</w:t>
        </w:r>
      </w:hyperlink>
      <w:r w:rsidRPr="00D3275F">
        <w:rPr>
          <w:rFonts w:ascii="Times New Roman" w:hAnsi="Times New Roman"/>
          <w:i w:val="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3275F" w:rsidRPr="00D3275F" w:rsidRDefault="00D3275F">
      <w:pPr>
        <w:spacing w:before="220" w:after="1" w:line="220" w:lineRule="auto"/>
        <w:ind w:firstLine="540"/>
        <w:jc w:val="both"/>
        <w:rPr>
          <w:rFonts w:ascii="Times New Roman" w:hAnsi="Times New Roman"/>
          <w:i w:val="0"/>
        </w:rPr>
      </w:pPr>
      <w:bookmarkStart w:id="7" w:name="P96"/>
      <w:bookmarkEnd w:id="7"/>
      <w:r w:rsidRPr="00D3275F">
        <w:rPr>
          <w:rFonts w:ascii="Times New Roman" w:hAnsi="Times New Roman"/>
          <w:i w:val="0"/>
        </w:rPr>
        <w:t xml:space="preserve">2.7. Проверка хозяйствующих субъектов, осуществляющих торговую деятельность, - участников отбора на соответствие требованиям, установленным </w:t>
      </w:r>
      <w:hyperlink w:anchor="P85">
        <w:r w:rsidRPr="00D3275F">
          <w:rPr>
            <w:rFonts w:ascii="Times New Roman" w:hAnsi="Times New Roman"/>
            <w:i w:val="0"/>
            <w:color w:val="0000FF"/>
          </w:rPr>
          <w:t>пунктом 2.6</w:t>
        </w:r>
      </w:hyperlink>
      <w:r w:rsidRPr="00D3275F">
        <w:rPr>
          <w:rFonts w:ascii="Times New Roman" w:hAnsi="Times New Roman"/>
          <w:i w:val="0"/>
        </w:rPr>
        <w:t xml:space="preserve"> настоящего Порядка, осуществляется автоматически в системе "Электронный бюджет" на основании данных </w:t>
      </w:r>
      <w:r w:rsidRPr="00D3275F">
        <w:rPr>
          <w:rFonts w:ascii="Times New Roman" w:hAnsi="Times New Roman"/>
          <w:i w:val="0"/>
        </w:rPr>
        <w:lastRenderedPageBreak/>
        <w:t>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Подтверждение соответствия хозяйствующих субъектов, осуществляющих торговую деятельность, - участников отбора требованиям, установленным </w:t>
      </w:r>
      <w:hyperlink w:anchor="P85">
        <w:r w:rsidRPr="00D3275F">
          <w:rPr>
            <w:rFonts w:ascii="Times New Roman" w:hAnsi="Times New Roman"/>
            <w:i w:val="0"/>
            <w:color w:val="0000FF"/>
          </w:rPr>
          <w:t>пунктом 2.6</w:t>
        </w:r>
      </w:hyperlink>
      <w:r w:rsidRPr="00D3275F">
        <w:rPr>
          <w:rFonts w:ascii="Times New Roman" w:hAnsi="Times New Roman"/>
          <w:i w:val="0"/>
        </w:rP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хозяйствующими субъектами, осуществляющими торговую деятельность, - участниками отбора отметок о соответствии указанным требованиям посредством заполнения соответствующих экранных форм </w:t>
      </w:r>
      <w:proofErr w:type="spellStart"/>
      <w:r w:rsidRPr="00D3275F">
        <w:rPr>
          <w:rFonts w:ascii="Times New Roman" w:hAnsi="Times New Roman"/>
          <w:i w:val="0"/>
        </w:rPr>
        <w:t>веб-интерфейса</w:t>
      </w:r>
      <w:proofErr w:type="spellEnd"/>
      <w:r w:rsidRPr="00D3275F">
        <w:rPr>
          <w:rFonts w:ascii="Times New Roman" w:hAnsi="Times New Roman"/>
          <w:i w:val="0"/>
        </w:rPr>
        <w:t xml:space="preserve"> системы "Электронный бюджет".</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2.8. Запрещается требовать от хозяйствующих субъектов, осуществляющих торговую деятельность, - участников отбора представления документов и информации в целях подтверждения соответствия их требованиям, установленным </w:t>
      </w:r>
      <w:hyperlink w:anchor="P85">
        <w:r w:rsidRPr="00D3275F">
          <w:rPr>
            <w:rFonts w:ascii="Times New Roman" w:hAnsi="Times New Roman"/>
            <w:i w:val="0"/>
            <w:color w:val="0000FF"/>
          </w:rPr>
          <w:t>пунктом 2.6</w:t>
        </w:r>
      </w:hyperlink>
      <w:r w:rsidRPr="00D3275F">
        <w:rPr>
          <w:rFonts w:ascii="Times New Roman" w:hAnsi="Times New Roman"/>
          <w:i w:val="0"/>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хозяйствующие субъекты, осуществляющие торговую деятельность, - участники отбора готовы представить указанные документы и информацию министерству по собственной инициативе.</w:t>
      </w:r>
    </w:p>
    <w:p w:rsidR="00D3275F" w:rsidRPr="00D3275F" w:rsidRDefault="00D3275F">
      <w:pPr>
        <w:spacing w:before="220" w:after="1" w:line="220" w:lineRule="auto"/>
        <w:ind w:firstLine="540"/>
        <w:jc w:val="both"/>
        <w:rPr>
          <w:rFonts w:ascii="Times New Roman" w:hAnsi="Times New Roman"/>
          <w:i w:val="0"/>
        </w:rPr>
      </w:pPr>
      <w:bookmarkStart w:id="8" w:name="P99"/>
      <w:bookmarkEnd w:id="8"/>
      <w:r w:rsidRPr="00D3275F">
        <w:rPr>
          <w:rFonts w:ascii="Times New Roman" w:hAnsi="Times New Roman"/>
          <w:i w:val="0"/>
        </w:rPr>
        <w:t>2.9. Хозяйствующие субъекты, осуществляющие торговую деятельность, - участники отбора на дату подачи заявки, указанной в объявлении, должны соответствовать следующим критериям отбора: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хозяйствующие субъекты, осуществляющие торговую деятельность, - участники отбора зарегистрированы в установленном законодательством порядке на территории Кировской области;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хозяйствующие субъекты, осуществляющие торговую деятельность, - участники отбора осуществляют развозную торговлю в сельских населенных пунктах Кировской области, в которых отсутствуют действующие стационарные торговые объекты, включенных в перечни, утвержденные муниципальными правовыми актами, и (или) осуществляют торговлю в стационарных торговых объектах, являющихся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 включенных в перечни, утвержденные муниципальными правовыми актами.</w:t>
      </w:r>
    </w:p>
    <w:p w:rsidR="00D3275F" w:rsidRPr="00D3275F" w:rsidRDefault="00D3275F">
      <w:pPr>
        <w:spacing w:before="220" w:after="1" w:line="220" w:lineRule="auto"/>
        <w:ind w:firstLine="540"/>
        <w:jc w:val="both"/>
        <w:rPr>
          <w:rFonts w:ascii="Times New Roman" w:hAnsi="Times New Roman"/>
          <w:i w:val="0"/>
        </w:rPr>
      </w:pPr>
      <w:bookmarkStart w:id="9" w:name="P102"/>
      <w:bookmarkEnd w:id="9"/>
      <w:r w:rsidRPr="00D3275F">
        <w:rPr>
          <w:rFonts w:ascii="Times New Roman" w:hAnsi="Times New Roman"/>
          <w:i w:val="0"/>
        </w:rPr>
        <w:t xml:space="preserve">2.10. Для участия в отборе хозяйствующий субъект, осуществляющий торговую деятельность, - участник отбора, соответствующий требованиям, установленным </w:t>
      </w:r>
      <w:hyperlink w:anchor="P85">
        <w:r w:rsidRPr="00D3275F">
          <w:rPr>
            <w:rFonts w:ascii="Times New Roman" w:hAnsi="Times New Roman"/>
            <w:i w:val="0"/>
            <w:color w:val="0000FF"/>
          </w:rPr>
          <w:t>пунктом 2.6</w:t>
        </w:r>
      </w:hyperlink>
      <w:r w:rsidRPr="00D3275F">
        <w:rPr>
          <w:rFonts w:ascii="Times New Roman" w:hAnsi="Times New Roman"/>
          <w:i w:val="0"/>
        </w:rPr>
        <w:t xml:space="preserve"> настоящего Порядка, формирует в срок, установленный в объявлении, заявку в электронной форме посредством заполнения соответствующих экранных форм </w:t>
      </w:r>
      <w:proofErr w:type="spellStart"/>
      <w:r w:rsidRPr="00D3275F">
        <w:rPr>
          <w:rFonts w:ascii="Times New Roman" w:hAnsi="Times New Roman"/>
          <w:i w:val="0"/>
        </w:rPr>
        <w:t>веб-интерфейса</w:t>
      </w:r>
      <w:proofErr w:type="spellEnd"/>
      <w:r w:rsidRPr="00D3275F">
        <w:rPr>
          <w:rFonts w:ascii="Times New Roman" w:hAnsi="Times New Roman"/>
          <w:i w:val="0"/>
        </w:rPr>
        <w:t xml:space="preserve"> системы "Электронный бюджет", к которой прикрепляет электронные копии следующих документов, полученные путем сканирования документов на бумажном носителе:</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2.10.1. Устава, заверенную подписью руководителя и печатью хозяйствующего субъекта, осуществляющего торговую деятельность, - участника отбора (при наличии).</w:t>
      </w:r>
    </w:p>
    <w:p w:rsidR="00D3275F" w:rsidRPr="00D3275F" w:rsidRDefault="00D3275F">
      <w:pPr>
        <w:spacing w:before="220" w:after="1" w:line="220" w:lineRule="auto"/>
        <w:ind w:firstLine="540"/>
        <w:jc w:val="both"/>
        <w:rPr>
          <w:rFonts w:ascii="Times New Roman" w:hAnsi="Times New Roman"/>
          <w:i w:val="0"/>
        </w:rPr>
      </w:pPr>
      <w:bookmarkStart w:id="10" w:name="P104"/>
      <w:bookmarkEnd w:id="10"/>
      <w:r w:rsidRPr="00D3275F">
        <w:rPr>
          <w:rFonts w:ascii="Times New Roman" w:hAnsi="Times New Roman"/>
          <w:i w:val="0"/>
        </w:rPr>
        <w:t xml:space="preserve">2.10.2. Подготовленных хозяйствующим субъектом, осуществляющим торговую деятельность, - участником отбора и согласованных с органами местного самоуправления муниципальных образований Кировской области </w:t>
      </w:r>
      <w:hyperlink w:anchor="P258">
        <w:r w:rsidRPr="00D3275F">
          <w:rPr>
            <w:rFonts w:ascii="Times New Roman" w:hAnsi="Times New Roman"/>
            <w:i w:val="0"/>
            <w:color w:val="0000FF"/>
          </w:rPr>
          <w:t>маршрутов</w:t>
        </w:r>
      </w:hyperlink>
      <w:r w:rsidRPr="00D3275F">
        <w:rPr>
          <w:rFonts w:ascii="Times New Roman" w:hAnsi="Times New Roman"/>
          <w:i w:val="0"/>
        </w:rPr>
        <w:t xml:space="preserve"> осуществления развозной торговли в сельских населенных пунктах Кировской области, в которых отсутствуют действующие стационарные торговые объекты, согласно приложению </w:t>
      </w:r>
      <w:r w:rsidR="00CC10DA">
        <w:rPr>
          <w:rFonts w:ascii="Times New Roman" w:hAnsi="Times New Roman"/>
          <w:i w:val="0"/>
        </w:rPr>
        <w:t>№</w:t>
      </w:r>
      <w:r w:rsidRPr="00D3275F">
        <w:rPr>
          <w:rFonts w:ascii="Times New Roman" w:hAnsi="Times New Roman"/>
          <w:i w:val="0"/>
        </w:rPr>
        <w:t xml:space="preserve"> 1 и (или) </w:t>
      </w:r>
      <w:hyperlink w:anchor="P309">
        <w:r w:rsidRPr="00D3275F">
          <w:rPr>
            <w:rFonts w:ascii="Times New Roman" w:hAnsi="Times New Roman"/>
            <w:i w:val="0"/>
            <w:color w:val="0000FF"/>
          </w:rPr>
          <w:t>маршрутов</w:t>
        </w:r>
      </w:hyperlink>
      <w:r w:rsidRPr="00D3275F">
        <w:rPr>
          <w:rFonts w:ascii="Times New Roman" w:hAnsi="Times New Roman"/>
          <w:i w:val="0"/>
        </w:rPr>
        <w:t xml:space="preserve"> доставки товаров повседневного спроса от пункта их получения в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 согласно приложению </w:t>
      </w:r>
      <w:r w:rsidR="00CC10DA">
        <w:rPr>
          <w:rFonts w:ascii="Times New Roman" w:hAnsi="Times New Roman"/>
          <w:i w:val="0"/>
        </w:rPr>
        <w:t>№</w:t>
      </w:r>
      <w:r w:rsidRPr="00D3275F">
        <w:rPr>
          <w:rFonts w:ascii="Times New Roman" w:hAnsi="Times New Roman"/>
          <w:i w:val="0"/>
        </w:rPr>
        <w:t xml:space="preserve"> 2.</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2.10.3. </w:t>
      </w:r>
      <w:hyperlink w:anchor="P366">
        <w:r w:rsidRPr="00D3275F">
          <w:rPr>
            <w:rFonts w:ascii="Times New Roman" w:hAnsi="Times New Roman"/>
            <w:i w:val="0"/>
            <w:color w:val="0000FF"/>
          </w:rPr>
          <w:t>Справки</w:t>
        </w:r>
      </w:hyperlink>
      <w:r w:rsidRPr="00D3275F">
        <w:rPr>
          <w:rFonts w:ascii="Times New Roman" w:hAnsi="Times New Roman"/>
          <w:i w:val="0"/>
        </w:rPr>
        <w:t xml:space="preserve"> органа местного самоуправления соответствующего муниципального образования, подтверждающей фактическое осуществление хозяйствующим субъектом, осуществляющим торговую деятельность, - участником отбора развозной торговли в сельских населенных пунктах Кировской области, в которых отсутствуют действующие стационарные торговые объекты, согласно приложению </w:t>
      </w:r>
      <w:r w:rsidR="00CC10DA">
        <w:rPr>
          <w:rFonts w:ascii="Times New Roman" w:hAnsi="Times New Roman"/>
          <w:i w:val="0"/>
        </w:rPr>
        <w:t>№</w:t>
      </w:r>
      <w:r w:rsidRPr="00D3275F">
        <w:rPr>
          <w:rFonts w:ascii="Times New Roman" w:hAnsi="Times New Roman"/>
          <w:i w:val="0"/>
        </w:rPr>
        <w:t xml:space="preserve"> 3 и (или) </w:t>
      </w:r>
      <w:hyperlink w:anchor="P400">
        <w:r w:rsidRPr="00D3275F">
          <w:rPr>
            <w:rFonts w:ascii="Times New Roman" w:hAnsi="Times New Roman"/>
            <w:i w:val="0"/>
            <w:color w:val="0000FF"/>
          </w:rPr>
          <w:t>справки</w:t>
        </w:r>
      </w:hyperlink>
      <w:r w:rsidRPr="00D3275F">
        <w:rPr>
          <w:rFonts w:ascii="Times New Roman" w:hAnsi="Times New Roman"/>
          <w:i w:val="0"/>
        </w:rPr>
        <w:t xml:space="preserve"> органа местного самоуправления соответствующего муниципального образования, подтверждающей фактическое осуществление хозяйствующим субъектом, осуществляющим торговую деятельность, - участником отбора </w:t>
      </w:r>
      <w:r w:rsidRPr="00D3275F">
        <w:rPr>
          <w:rFonts w:ascii="Times New Roman" w:hAnsi="Times New Roman"/>
          <w:i w:val="0"/>
        </w:rPr>
        <w:lastRenderedPageBreak/>
        <w:t xml:space="preserve">торговли в стационарных торговых объектах, являющихся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 согласно приложению </w:t>
      </w:r>
      <w:r w:rsidR="00CC10DA">
        <w:rPr>
          <w:rFonts w:ascii="Times New Roman" w:hAnsi="Times New Roman"/>
          <w:i w:val="0"/>
        </w:rPr>
        <w:t>№</w:t>
      </w:r>
      <w:r w:rsidRPr="00D3275F">
        <w:rPr>
          <w:rFonts w:ascii="Times New Roman" w:hAnsi="Times New Roman"/>
          <w:i w:val="0"/>
        </w:rPr>
        <w:t xml:space="preserve"> 4.</w:t>
      </w:r>
    </w:p>
    <w:p w:rsidR="00D3275F" w:rsidRDefault="00D3275F">
      <w:pPr>
        <w:spacing w:before="220" w:after="1" w:line="220" w:lineRule="auto"/>
        <w:ind w:firstLine="540"/>
        <w:jc w:val="both"/>
        <w:rPr>
          <w:rFonts w:ascii="Times New Roman" w:hAnsi="Times New Roman"/>
          <w:i w:val="0"/>
        </w:rPr>
      </w:pPr>
      <w:bookmarkStart w:id="11" w:name="P106"/>
      <w:bookmarkEnd w:id="11"/>
      <w:r w:rsidRPr="00D3275F">
        <w:rPr>
          <w:rFonts w:ascii="Times New Roman" w:hAnsi="Times New Roman"/>
          <w:i w:val="0"/>
        </w:rPr>
        <w:t xml:space="preserve">2.10.4. </w:t>
      </w:r>
      <w:hyperlink w:anchor="P433">
        <w:r w:rsidRPr="00D3275F">
          <w:rPr>
            <w:rFonts w:ascii="Times New Roman" w:hAnsi="Times New Roman"/>
            <w:i w:val="0"/>
            <w:color w:val="0000FF"/>
          </w:rPr>
          <w:t>Справки-расчета</w:t>
        </w:r>
      </w:hyperlink>
      <w:r w:rsidRPr="00D3275F">
        <w:rPr>
          <w:rFonts w:ascii="Times New Roman" w:hAnsi="Times New Roman"/>
          <w:i w:val="0"/>
        </w:rPr>
        <w:t xml:space="preserve"> о потребности хозяйствующего субъекта, осуществляющего торговую деятельность, - участника отбора в субсидии из областного бюджета (далее - справка-расчет о потребности в субсидии) согласно приложению </w:t>
      </w:r>
      <w:r w:rsidR="00CC10DA">
        <w:rPr>
          <w:rFonts w:ascii="Times New Roman" w:hAnsi="Times New Roman"/>
          <w:i w:val="0"/>
        </w:rPr>
        <w:t>№</w:t>
      </w:r>
      <w:r w:rsidRPr="00D3275F">
        <w:rPr>
          <w:rFonts w:ascii="Times New Roman" w:hAnsi="Times New Roman"/>
          <w:i w:val="0"/>
        </w:rPr>
        <w:t xml:space="preserve"> 5.</w:t>
      </w:r>
    </w:p>
    <w:p w:rsidR="005356FB" w:rsidRPr="005356FB" w:rsidRDefault="005356FB">
      <w:pPr>
        <w:spacing w:before="220" w:after="1" w:line="220" w:lineRule="auto"/>
        <w:ind w:firstLine="540"/>
        <w:jc w:val="both"/>
        <w:rPr>
          <w:rFonts w:ascii="Times New Roman" w:hAnsi="Times New Roman"/>
          <w:i w:val="0"/>
        </w:rPr>
      </w:pPr>
      <w:r w:rsidRPr="005356FB">
        <w:rPr>
          <w:rFonts w:ascii="Times New Roman" w:hAnsi="Times New Roman"/>
          <w:i w:val="0"/>
          <w:highlight w:val="yellow"/>
        </w:rPr>
        <w:t>2.10.5. Документов, подтверждающих право собственности, иное законное основание владения транспортным средством и норму расхода топлива (свидетельство о регистрации транспортного средства, паспорт транспортного средства, руководство по эксплуатации, договор аренды и др.).</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2.11. Отбор может быть отменен министерством путем размещения объявления об отмене отбора в системе "Электронный бюджет" не позднее чем за два рабочих дня до даты окончания приема заявок.</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2.11.1. Объявление об отмене отбора формируется в электронной форме посредством заполнения соответствующих экранных форм </w:t>
      </w:r>
      <w:proofErr w:type="spellStart"/>
      <w:r w:rsidRPr="00D3275F">
        <w:rPr>
          <w:rFonts w:ascii="Times New Roman" w:hAnsi="Times New Roman"/>
          <w:i w:val="0"/>
        </w:rPr>
        <w:t>веб-интерфейса</w:t>
      </w:r>
      <w:proofErr w:type="spellEnd"/>
      <w:r w:rsidRPr="00D3275F">
        <w:rPr>
          <w:rFonts w:ascii="Times New Roman" w:hAnsi="Times New Roman"/>
          <w:i w:val="0"/>
        </w:rPr>
        <w:t xml:space="preserve"> системы "Электронный бюджет", подписывается усиленной квалифицированной электронной подписью министра промышленности, предпринимательства и торговли Кировской области или лица, его замещающего.</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2.11.2. Хозяйствующие субъекты, осуществляющие торговую деятельность, - участники отбора, подавшие заявки, информируются об отмене проведения отбора в системе "Электронный бюджет".</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2.11.3. Отбор считается отмененным со дня размещения объявления о его отмене на едином портале.</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2.12. Отбор признается несостоявшимся, если не подана ни одна заявка либо если ни одна из поданных заявок не соответствует установленным требованиям.</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2.13. Заявка подписывается усиленной квалифицированной электронной подписью руководителя хозяйствующего субъекта, осуществляющего торговую деятельность, - участника отбора или уполномоченного ими лица.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2.14. Датой представления хозяйствующими субъектами, осуществляющими торговую деятельность, - участниками отбора заявки считается день подписания хозяйствующими субъектами, осуществляющими торговую деятельность, - участниками отбора заявки с присвоением ей регистрационного номера в системе "Электронный бюджет".</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2.15. Хозяйствующие субъекты, осуществляющие торговую деятельность, - участники отбора вправе в период приема заявок получить разъяснения положений объявления путем личного обращения или направления письменного обращения о предоставлении разъяснения положений объявления (далее - обращение) в министерство по месту его нахождения либо обращения в форме электронного документа на адрес электронной почты министерства.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Министерство в течение пяти рабочих дней со дня регистрации обращения, но не позднее дня, предшествующего дате окончания приема заявок, рассматривает такое обращение и направляет ответ на адрес, указанный в обращении.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В случае поступления в министерство обращения в день окончания приема заявок ответ направляется в этот же день.</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2.16. Для проведения отбора в системе "Электронный бюджет":</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министерству обеспечивается открытие доступа в системе "Электронный бюджет" к заявкам для их рассмотрения;</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осуществляется автоматическое формирование протокола вскрытия заявок на едином портале и подписание усиленной квалифицированной подписью министра промышленности, предпринимательства и торговли Кировской области или лица, его замещающего, в системе </w:t>
      </w:r>
      <w:r w:rsidRPr="00D3275F">
        <w:rPr>
          <w:rFonts w:ascii="Times New Roman" w:hAnsi="Times New Roman"/>
          <w:i w:val="0"/>
        </w:rPr>
        <w:lastRenderedPageBreak/>
        <w:t>"Электронный бюджет", а также размещение указанного протокола на едином портале не позднее первого рабочего дня, следующего за днем его подписания.</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2.17. По результатам рассмотрения и оценки заявок и прилагаемых к ним документов принимается одно из следующих решений:</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об отклонении заявки и прилагаемых к ней документов;</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об определении победителя (победителей) отбора.</w:t>
      </w:r>
    </w:p>
    <w:p w:rsidR="00D3275F" w:rsidRPr="00D3275F" w:rsidRDefault="00D3275F">
      <w:pPr>
        <w:spacing w:before="220" w:after="1" w:line="220" w:lineRule="auto"/>
        <w:ind w:firstLine="540"/>
        <w:jc w:val="both"/>
        <w:rPr>
          <w:rFonts w:ascii="Times New Roman" w:hAnsi="Times New Roman"/>
          <w:i w:val="0"/>
        </w:rPr>
      </w:pPr>
      <w:bookmarkStart w:id="12" w:name="P123"/>
      <w:bookmarkEnd w:id="12"/>
      <w:r w:rsidRPr="00D3275F">
        <w:rPr>
          <w:rFonts w:ascii="Times New Roman" w:hAnsi="Times New Roman"/>
          <w:i w:val="0"/>
        </w:rPr>
        <w:t>2.18. Основаниями для отклонения заявки являются:</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2.18.1. Несоответствие хозяйствующего субъекта, осуществляющего торговую деятельность, - участника отбора требованиям, установленным </w:t>
      </w:r>
      <w:hyperlink w:anchor="P85">
        <w:r w:rsidRPr="00D3275F">
          <w:rPr>
            <w:rFonts w:ascii="Times New Roman" w:hAnsi="Times New Roman"/>
            <w:i w:val="0"/>
            <w:color w:val="0000FF"/>
          </w:rPr>
          <w:t>пунктом 2.6</w:t>
        </w:r>
      </w:hyperlink>
      <w:r w:rsidRPr="00D3275F">
        <w:rPr>
          <w:rFonts w:ascii="Times New Roman" w:hAnsi="Times New Roman"/>
          <w:i w:val="0"/>
        </w:rPr>
        <w:t xml:space="preserve"> настоящего Порядка.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2.18.2. Несоответствие хозяйствующего субъекта, осуществляющего торговую деятельность, - участника отбора критериям отбора, указанным в </w:t>
      </w:r>
      <w:hyperlink w:anchor="P99">
        <w:r w:rsidRPr="00D3275F">
          <w:rPr>
            <w:rFonts w:ascii="Times New Roman" w:hAnsi="Times New Roman"/>
            <w:i w:val="0"/>
            <w:color w:val="0000FF"/>
          </w:rPr>
          <w:t>пункте 2.9</w:t>
        </w:r>
      </w:hyperlink>
      <w:r w:rsidRPr="00D3275F">
        <w:rPr>
          <w:rFonts w:ascii="Times New Roman" w:hAnsi="Times New Roman"/>
          <w:i w:val="0"/>
        </w:rPr>
        <w:t xml:space="preserve"> настоящего Порядка.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2.18.3. Непредставление (представление не в полном объеме) хозяйствующим субъектом, осуществляющим торговую деятельность, - участником отбора документов, предусмотренных </w:t>
      </w:r>
      <w:hyperlink w:anchor="P102">
        <w:r w:rsidRPr="00D3275F">
          <w:rPr>
            <w:rFonts w:ascii="Times New Roman" w:hAnsi="Times New Roman"/>
            <w:i w:val="0"/>
            <w:color w:val="0000FF"/>
          </w:rPr>
          <w:t>пунктом 2.10</w:t>
        </w:r>
      </w:hyperlink>
      <w:r w:rsidRPr="00D3275F">
        <w:rPr>
          <w:rFonts w:ascii="Times New Roman" w:hAnsi="Times New Roman"/>
          <w:i w:val="0"/>
        </w:rPr>
        <w:t xml:space="preserve"> настоящего Порядка.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2.18.4. Недостоверность информации, содержащейся в документах, представленных хозяйствующим субъектом, осуществляющим торговую деятельность, - участником отбора, предусмотренных </w:t>
      </w:r>
      <w:hyperlink w:anchor="P102">
        <w:r w:rsidRPr="00D3275F">
          <w:rPr>
            <w:rFonts w:ascii="Times New Roman" w:hAnsi="Times New Roman"/>
            <w:i w:val="0"/>
            <w:color w:val="0000FF"/>
          </w:rPr>
          <w:t>пунктом 2.10</w:t>
        </w:r>
      </w:hyperlink>
      <w:r w:rsidRPr="00D3275F">
        <w:rPr>
          <w:rFonts w:ascii="Times New Roman" w:hAnsi="Times New Roman"/>
          <w:i w:val="0"/>
        </w:rPr>
        <w:t xml:space="preserve"> настоящего Порядка.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2.18.5. Подача хозяйствующим субъектом, осуществляющим торговую деятельность, - участником отбора заявки после даты и (или) времени, определенных для подачи заявок и указанных в объявлении.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2.18.6. Отсутствие свободного остатка лимитов бюджетных обязательств, доведенных в установленном порядке министерству в текущем финансовом году на предоставление субсидии.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2.19. Ранжирование поступивших заявок осуществляется исходя из очередности поступления заявок.</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В случае если заявка, размещенная в системе "Электронный бюджет" под очередным порядковым номером, не может быть принята к финансированию в полном объеме, то она принимается к финансированию в пределах остатка лимита бюджетных обязательств при наличии письменного согласия хозяйствующего субъекта, осуществляющего торговую деятельность, - участника отбора (далее - письменное согласие).</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Для получения письменного согласия министерство в течение трех рабочих дней с даты окончания подачи заявок направляет хозяйствующему субъекту, осуществляющему торговую деятельность, - участнику отбора, подавшему заявку, соответствующий запрос.</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Хозяйствующий субъект, осуществляющий торговую деятельность, - участник отбора в течение двух рабочих дней со дня получения запроса направляет в министерство письменное согласие или отказ на финансирование заявки в пределах остатка лимита бюджетных обязательств.</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2.20. Протокол подведения итогов отбора формируется автоматически на едином портале на основании результатов определения победителя (победителей) отбора и подписывается усиленной квалифицированной подписью министра промышленности, предпринимательства и торговли Кировской области или лица, его замещающего, в системе "Электронный бюджет", а также размещается на едином портале не позднее первого рабочего дня, следующего за днем его подписания.</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2.21. Протокол подведения итогов отбора должен содержать следующие сведения:</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дату, время и место проведения рассмотрения заявок;</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lastRenderedPageBreak/>
        <w:t>информацию о хозяйствующих субъектах, осуществляющих торговую деятельность, - участниках отбора, заявки которых были рассмотрены;</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информацию о хозяйствующих субъектах, осуществляющих торговую деятельность, -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наименование хозяйствующего субъекта, осуществляющего торговую деятельность, - победителя отбора (хозяйствующих субъектов, осуществляющих торговую деятельность, - победителей отбора), с которым (которыми) заключается соглашение, и размер предоставляемой ему (им) субсидии.</w:t>
      </w:r>
    </w:p>
    <w:p w:rsidR="00D3275F" w:rsidRPr="00D3275F" w:rsidRDefault="00D3275F">
      <w:pPr>
        <w:spacing w:before="220" w:after="1" w:line="220" w:lineRule="auto"/>
        <w:ind w:firstLine="540"/>
        <w:jc w:val="both"/>
        <w:rPr>
          <w:rFonts w:ascii="Times New Roman" w:hAnsi="Times New Roman"/>
          <w:i w:val="0"/>
        </w:rPr>
      </w:pPr>
      <w:bookmarkStart w:id="13" w:name="P140"/>
      <w:bookmarkEnd w:id="13"/>
      <w:r w:rsidRPr="00D3275F">
        <w:rPr>
          <w:rFonts w:ascii="Times New Roman" w:hAnsi="Times New Roman"/>
          <w:i w:val="0"/>
        </w:rPr>
        <w:t>2.22. Решение об определении хозяйствующего субъекта, осуществляющего торговую деятельность, - победителя отбора (хозяйствующих субъектов, осуществляющих торговую деятельность, - победителей отбора) и предоставлении субсидии на основании протокола подведения итогов отбора оформляется распоряжением министерства не позднее трех рабочих дней со дня формирования протокола подведения итогов отбора.</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ind w:firstLine="540"/>
        <w:jc w:val="both"/>
        <w:outlineLvl w:val="1"/>
        <w:rPr>
          <w:rFonts w:ascii="Times New Roman" w:hAnsi="Times New Roman"/>
          <w:i w:val="0"/>
        </w:rPr>
      </w:pPr>
      <w:r w:rsidRPr="00D3275F">
        <w:rPr>
          <w:rFonts w:ascii="Times New Roman" w:hAnsi="Times New Roman"/>
          <w:b/>
          <w:i w:val="0"/>
        </w:rPr>
        <w:t>3. Условия и порядок предоставления субсидии</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ind w:firstLine="540"/>
        <w:jc w:val="both"/>
        <w:rPr>
          <w:rFonts w:ascii="Times New Roman" w:hAnsi="Times New Roman"/>
          <w:i w:val="0"/>
        </w:rPr>
      </w:pPr>
      <w:r w:rsidRPr="00D3275F">
        <w:rPr>
          <w:rFonts w:ascii="Times New Roman" w:hAnsi="Times New Roman"/>
          <w:i w:val="0"/>
        </w:rPr>
        <w:t>3.1. По результатам отбора между министерством и хозяйствующим субъектом, осуществляющим торговую деятельность, - победителем отбора заключается соглашение в соответствии с типовой формой, утвержденной министерством финансов Кировской области.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Условием заключения соглашения является соответствие хозяйствующего субъекта, осуществляющего торговую деятельность, - победителя отбора требованиям, установленным </w:t>
      </w:r>
      <w:hyperlink w:anchor="P86">
        <w:r w:rsidRPr="00D3275F">
          <w:rPr>
            <w:rFonts w:ascii="Times New Roman" w:hAnsi="Times New Roman"/>
            <w:i w:val="0"/>
            <w:color w:val="0000FF"/>
          </w:rPr>
          <w:t>подпунктом 2.6.1</w:t>
        </w:r>
      </w:hyperlink>
      <w:r w:rsidRPr="00D3275F">
        <w:rPr>
          <w:rFonts w:ascii="Times New Roman" w:hAnsi="Times New Roman"/>
          <w:i w:val="0"/>
        </w:rPr>
        <w:t xml:space="preserve"> настоящего Порядка.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3.2. Министерство в срок не позднее 10 рабочих дней со дня принятия распоряжения, указанного в </w:t>
      </w:r>
      <w:hyperlink w:anchor="P140">
        <w:r w:rsidRPr="00D3275F">
          <w:rPr>
            <w:rFonts w:ascii="Times New Roman" w:hAnsi="Times New Roman"/>
            <w:i w:val="0"/>
            <w:color w:val="0000FF"/>
          </w:rPr>
          <w:t>пункте 2.22</w:t>
        </w:r>
      </w:hyperlink>
      <w:r w:rsidRPr="00D3275F">
        <w:rPr>
          <w:rFonts w:ascii="Times New Roman" w:hAnsi="Times New Roman"/>
          <w:i w:val="0"/>
        </w:rPr>
        <w:t xml:space="preserve"> настоящего Порядка, направляет хозяйствующему субъекту, осуществляющему торговую деятельность, проект соглашения в двух экземплярах для подписания.</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3.3. Хозяйствующий субъект, осуществляющий торговую деятельность, в течение пяти рабочих дней со дня получения проекта соглашения подписывает оба экземпляра соглашения и направляет их в министерство.</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3.4. Министерство в течение пяти рабочих дней со дня получения подписанного хозяйствующим субъектом, осуществляющим торговую деятельность, соглашения в двух экземплярах подписывает указанное соглашение и направляет один экземпляр хозяйствующему субъекту, осуществляющему торговую деятельность.</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Датой заключения соглашения считается дата его подписания министерством.</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3.5. Хозяйствующий субъект, осуществляющий торговую деятельность, считается уклонившимся от заключения соглашения, если в течение 10 рабочих дней со дня получения проекта соглашения не направит в министерство подписанное соглашение в количестве двух экземпляров.</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3.6. Соглашение, дополнительное соглашение к соглашению, а также дополнительное соглашение о расторжении соглашения заключаются в соответствии с типовыми формами, установленными министерством финансов Кировской области.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3.7. Обязательными условиями, включаемыми в соглашение, являются:</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соблюдение хозяйствующим субъектом, осуществляющим торговую деятельность, минимального ассортиментного </w:t>
      </w:r>
      <w:hyperlink w:anchor="P739">
        <w:r w:rsidRPr="00D3275F">
          <w:rPr>
            <w:rFonts w:ascii="Times New Roman" w:hAnsi="Times New Roman"/>
            <w:i w:val="0"/>
            <w:color w:val="0000FF"/>
          </w:rPr>
          <w:t>перечня</w:t>
        </w:r>
      </w:hyperlink>
      <w:r w:rsidRPr="00D3275F">
        <w:rPr>
          <w:rFonts w:ascii="Times New Roman" w:hAnsi="Times New Roman"/>
          <w:i w:val="0"/>
        </w:rPr>
        <w:t xml:space="preserve"> товаров повседневного спроса, утвержденного настоящим постановлением, при осуществлении торговой деятельности в стационарных торговых объектах, указанных в </w:t>
      </w:r>
      <w:hyperlink w:anchor="P49">
        <w:r w:rsidRPr="00D3275F">
          <w:rPr>
            <w:rFonts w:ascii="Times New Roman" w:hAnsi="Times New Roman"/>
            <w:i w:val="0"/>
            <w:color w:val="0000FF"/>
          </w:rPr>
          <w:t>абзаце втором пункта 1.5</w:t>
        </w:r>
      </w:hyperlink>
      <w:r w:rsidRPr="00D3275F">
        <w:rPr>
          <w:rFonts w:ascii="Times New Roman" w:hAnsi="Times New Roman"/>
          <w:i w:val="0"/>
        </w:rPr>
        <w:t xml:space="preserve"> настоящего Порядка, и развозной торговли в сельских населенных пунктах Кировской области, указанных в </w:t>
      </w:r>
      <w:hyperlink w:anchor="P50">
        <w:r w:rsidRPr="00D3275F">
          <w:rPr>
            <w:rFonts w:ascii="Times New Roman" w:hAnsi="Times New Roman"/>
            <w:i w:val="0"/>
            <w:color w:val="0000FF"/>
          </w:rPr>
          <w:t>абзаце третьем пункта 1.5</w:t>
        </w:r>
      </w:hyperlink>
      <w:r w:rsidRPr="00D3275F">
        <w:rPr>
          <w:rFonts w:ascii="Times New Roman" w:hAnsi="Times New Roman"/>
          <w:i w:val="0"/>
        </w:rPr>
        <w:t xml:space="preserve"> настоящего Порядка;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lastRenderedPageBreak/>
        <w:t>достижение хозяйствующим субъектом, осуществляющим торговую деятельность, результата (результатов) предоставления субсидии;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согласие хозяйствующего субъекта, осуществляющего торговую деятельность, на осуществление министерством проверок соблюдения условий и порядка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w:t>
      </w:r>
      <w:hyperlink r:id="rId16">
        <w:r w:rsidRPr="00D3275F">
          <w:rPr>
            <w:rFonts w:ascii="Times New Roman" w:hAnsi="Times New Roman"/>
            <w:i w:val="0"/>
            <w:color w:val="0000FF"/>
          </w:rPr>
          <w:t>статьями 268.1</w:t>
        </w:r>
      </w:hyperlink>
      <w:r w:rsidRPr="00D3275F">
        <w:rPr>
          <w:rFonts w:ascii="Times New Roman" w:hAnsi="Times New Roman"/>
          <w:i w:val="0"/>
        </w:rPr>
        <w:t xml:space="preserve"> и </w:t>
      </w:r>
      <w:hyperlink r:id="rId17">
        <w:r w:rsidRPr="00D3275F">
          <w:rPr>
            <w:rFonts w:ascii="Times New Roman" w:hAnsi="Times New Roman"/>
            <w:i w:val="0"/>
            <w:color w:val="0000FF"/>
          </w:rPr>
          <w:t>269.2</w:t>
        </w:r>
      </w:hyperlink>
      <w:r w:rsidRPr="00D3275F">
        <w:rPr>
          <w:rFonts w:ascii="Times New Roman" w:hAnsi="Times New Roman"/>
          <w:i w:val="0"/>
        </w:rPr>
        <w:t xml:space="preserve"> Бюджетного кодекса Российской Федерации;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согласование новых условий соглашения или расторжение соглашения при недостижении согласия по новым условиям соглашения в случае уменьшения министерству как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3.8. Размер субсидии:</w:t>
      </w:r>
    </w:p>
    <w:p w:rsidR="005356FB" w:rsidRPr="005356FB" w:rsidRDefault="005356FB" w:rsidP="005356FB">
      <w:pPr>
        <w:autoSpaceDE w:val="0"/>
        <w:autoSpaceDN w:val="0"/>
        <w:adjustRightInd w:val="0"/>
        <w:spacing w:after="0" w:line="360" w:lineRule="auto"/>
        <w:ind w:firstLine="567"/>
        <w:jc w:val="both"/>
        <w:rPr>
          <w:rFonts w:ascii="Times New Roman" w:hAnsi="Times New Roman"/>
          <w:i w:val="0"/>
          <w:highlight w:val="yellow"/>
          <w:lang w:eastAsia="ru-RU"/>
        </w:rPr>
      </w:pPr>
      <w:r w:rsidRPr="005356FB">
        <w:rPr>
          <w:rFonts w:ascii="Times New Roman" w:hAnsi="Times New Roman"/>
          <w:i w:val="0"/>
          <w:highlight w:val="yellow"/>
          <w:lang w:eastAsia="ru-RU"/>
        </w:rPr>
        <w:t>3.8.1. Для заключения соглашения размер субсидии в текущем финансовом году рассчитывается по следующей формуле:</w:t>
      </w:r>
    </w:p>
    <w:p w:rsidR="005356FB" w:rsidRPr="005356FB" w:rsidRDefault="005356FB" w:rsidP="005356FB">
      <w:pPr>
        <w:autoSpaceDE w:val="0"/>
        <w:autoSpaceDN w:val="0"/>
        <w:adjustRightInd w:val="0"/>
        <w:spacing w:after="0" w:line="360" w:lineRule="auto"/>
        <w:ind w:firstLine="709"/>
        <w:jc w:val="both"/>
        <w:rPr>
          <w:rFonts w:ascii="Times New Roman" w:hAnsi="Times New Roman"/>
          <w:i w:val="0"/>
          <w:highlight w:val="yellow"/>
          <w:lang w:eastAsia="ru-RU"/>
        </w:rPr>
      </w:pPr>
    </w:p>
    <w:p w:rsidR="005356FB" w:rsidRPr="005356FB" w:rsidRDefault="005356FB" w:rsidP="005356FB">
      <w:pPr>
        <w:autoSpaceDE w:val="0"/>
        <w:autoSpaceDN w:val="0"/>
        <w:adjustRightInd w:val="0"/>
        <w:spacing w:after="0" w:line="360" w:lineRule="auto"/>
        <w:ind w:firstLine="709"/>
        <w:jc w:val="center"/>
        <w:rPr>
          <w:rFonts w:ascii="Times New Roman" w:hAnsi="Times New Roman"/>
          <w:i w:val="0"/>
          <w:highlight w:val="yellow"/>
          <w:lang w:eastAsia="ru-RU"/>
        </w:rPr>
      </w:pPr>
      <w:proofErr w:type="spellStart"/>
      <w:r w:rsidRPr="005356FB">
        <w:rPr>
          <w:rFonts w:ascii="Times New Roman" w:hAnsi="Times New Roman"/>
          <w:i w:val="0"/>
          <w:highlight w:val="yellow"/>
          <w:lang w:val="en-US" w:eastAsia="ru-RU"/>
        </w:rPr>
        <w:t>Vp</w:t>
      </w:r>
      <w:proofErr w:type="spellEnd"/>
      <w:r w:rsidRPr="005356FB">
        <w:rPr>
          <w:rFonts w:ascii="Times New Roman" w:hAnsi="Times New Roman"/>
          <w:i w:val="0"/>
          <w:highlight w:val="yellow"/>
          <w:lang w:eastAsia="ru-RU"/>
        </w:rPr>
        <w:t xml:space="preserve"> = (</w:t>
      </w:r>
      <w:r w:rsidRPr="005356FB">
        <w:rPr>
          <w:rFonts w:ascii="Times New Roman" w:hAnsi="Times New Roman"/>
          <w:i w:val="0"/>
          <w:highlight w:val="yellow"/>
          <w:lang w:val="en-US" w:eastAsia="ru-RU"/>
        </w:rPr>
        <w:t>P</w:t>
      </w:r>
      <w:r w:rsidRPr="005356FB">
        <w:rPr>
          <w:rFonts w:ascii="Times New Roman" w:hAnsi="Times New Roman"/>
          <w:i w:val="0"/>
          <w:highlight w:val="yellow"/>
          <w:lang w:eastAsia="ru-RU"/>
        </w:rPr>
        <w:t xml:space="preserve"> </w:t>
      </w:r>
      <w:r w:rsidRPr="005356FB">
        <w:rPr>
          <w:rFonts w:ascii="Times New Roman" w:hAnsi="Times New Roman"/>
          <w:i w:val="0"/>
          <w:highlight w:val="yellow"/>
          <w:lang w:val="en-US" w:eastAsia="ru-RU"/>
        </w:rPr>
        <w:t>x</w:t>
      </w:r>
      <w:r w:rsidRPr="005356FB">
        <w:rPr>
          <w:rFonts w:ascii="Times New Roman" w:hAnsi="Times New Roman"/>
          <w:i w:val="0"/>
          <w:highlight w:val="yellow"/>
          <w:lang w:eastAsia="ru-RU"/>
        </w:rPr>
        <w:t xml:space="preserve"> </w:t>
      </w:r>
      <w:r w:rsidRPr="005356FB">
        <w:rPr>
          <w:rFonts w:ascii="Times New Roman" w:hAnsi="Times New Roman"/>
          <w:i w:val="0"/>
          <w:highlight w:val="yellow"/>
          <w:lang w:val="en-US" w:eastAsia="ru-RU"/>
        </w:rPr>
        <w:t>N</w:t>
      </w:r>
      <w:r w:rsidRPr="005356FB">
        <w:rPr>
          <w:rFonts w:ascii="Times New Roman" w:hAnsi="Times New Roman"/>
          <w:i w:val="0"/>
          <w:highlight w:val="yellow"/>
          <w:lang w:eastAsia="ru-RU"/>
        </w:rPr>
        <w:t xml:space="preserve"> / 100 </w:t>
      </w:r>
      <w:r w:rsidRPr="005356FB">
        <w:rPr>
          <w:rFonts w:ascii="Times New Roman" w:hAnsi="Times New Roman"/>
          <w:i w:val="0"/>
          <w:highlight w:val="yellow"/>
          <w:lang w:val="en-US" w:eastAsia="ru-RU"/>
        </w:rPr>
        <w:t>x</w:t>
      </w:r>
      <w:r w:rsidRPr="005356FB">
        <w:rPr>
          <w:rFonts w:ascii="Times New Roman" w:hAnsi="Times New Roman"/>
          <w:i w:val="0"/>
          <w:highlight w:val="yellow"/>
          <w:lang w:eastAsia="ru-RU"/>
        </w:rPr>
        <w:t xml:space="preserve"> (Ц</w:t>
      </w:r>
      <w:r w:rsidRPr="005356FB">
        <w:rPr>
          <w:rFonts w:ascii="Times New Roman" w:hAnsi="Times New Roman"/>
          <w:i w:val="0"/>
          <w:highlight w:val="yellow"/>
          <w:vertAlign w:val="subscript"/>
          <w:lang w:eastAsia="ru-RU"/>
        </w:rPr>
        <w:t xml:space="preserve">1 </w:t>
      </w:r>
      <w:proofErr w:type="spellStart"/>
      <w:r w:rsidRPr="005356FB">
        <w:rPr>
          <w:rFonts w:ascii="Times New Roman" w:hAnsi="Times New Roman"/>
          <w:i w:val="0"/>
          <w:highlight w:val="yellow"/>
          <w:lang w:eastAsia="ru-RU"/>
        </w:rPr>
        <w:t>х</w:t>
      </w:r>
      <w:proofErr w:type="spellEnd"/>
      <w:r w:rsidRPr="005356FB">
        <w:rPr>
          <w:rFonts w:ascii="Times New Roman" w:hAnsi="Times New Roman"/>
          <w:i w:val="0"/>
          <w:highlight w:val="yellow"/>
          <w:lang w:eastAsia="ru-RU"/>
        </w:rPr>
        <w:t xml:space="preserve"> ИПЦ / 100) </w:t>
      </w:r>
      <w:proofErr w:type="spellStart"/>
      <w:r w:rsidRPr="005356FB">
        <w:rPr>
          <w:rFonts w:ascii="Times New Roman" w:hAnsi="Times New Roman"/>
          <w:i w:val="0"/>
          <w:highlight w:val="yellow"/>
          <w:lang w:eastAsia="ru-RU"/>
        </w:rPr>
        <w:t>х</w:t>
      </w:r>
      <w:proofErr w:type="spellEnd"/>
      <w:r w:rsidRPr="005356FB">
        <w:rPr>
          <w:rFonts w:ascii="Times New Roman" w:hAnsi="Times New Roman"/>
          <w:i w:val="0"/>
          <w:highlight w:val="yellow"/>
          <w:lang w:eastAsia="ru-RU"/>
        </w:rPr>
        <w:t xml:space="preserve"> </w:t>
      </w:r>
      <w:r w:rsidRPr="005356FB">
        <w:rPr>
          <w:rFonts w:ascii="Times New Roman" w:hAnsi="Times New Roman"/>
          <w:i w:val="0"/>
          <w:highlight w:val="yellow"/>
          <w:lang w:val="en-US" w:eastAsia="ru-RU"/>
        </w:rPr>
        <w:t>n</w:t>
      </w:r>
      <w:r w:rsidRPr="005356FB">
        <w:rPr>
          <w:rFonts w:ascii="Times New Roman" w:hAnsi="Times New Roman"/>
          <w:i w:val="0"/>
          <w:highlight w:val="yellow"/>
          <w:lang w:eastAsia="ru-RU"/>
        </w:rPr>
        <w:t xml:space="preserve"> </w:t>
      </w:r>
      <w:r w:rsidRPr="005356FB">
        <w:rPr>
          <w:rFonts w:ascii="Times New Roman" w:hAnsi="Times New Roman"/>
          <w:i w:val="0"/>
          <w:highlight w:val="yellow"/>
          <w:lang w:val="en-US" w:eastAsia="ru-RU"/>
        </w:rPr>
        <w:t>x</w:t>
      </w:r>
      <w:r w:rsidRPr="005356FB">
        <w:rPr>
          <w:rFonts w:ascii="Times New Roman" w:hAnsi="Times New Roman"/>
          <w:i w:val="0"/>
          <w:highlight w:val="yellow"/>
          <w:lang w:eastAsia="ru-RU"/>
        </w:rPr>
        <w:t xml:space="preserve"> 90%, где:</w:t>
      </w:r>
    </w:p>
    <w:p w:rsidR="005356FB" w:rsidRPr="005356FB" w:rsidRDefault="005356FB" w:rsidP="005356FB">
      <w:pPr>
        <w:autoSpaceDE w:val="0"/>
        <w:autoSpaceDN w:val="0"/>
        <w:adjustRightInd w:val="0"/>
        <w:spacing w:after="0" w:line="360" w:lineRule="auto"/>
        <w:ind w:firstLine="709"/>
        <w:jc w:val="both"/>
        <w:rPr>
          <w:rFonts w:ascii="Times New Roman" w:hAnsi="Times New Roman"/>
          <w:i w:val="0"/>
          <w:highlight w:val="yellow"/>
          <w:lang w:eastAsia="ru-RU"/>
        </w:rPr>
      </w:pPr>
    </w:p>
    <w:p w:rsidR="005356FB" w:rsidRPr="005356FB" w:rsidRDefault="005356FB" w:rsidP="005356FB">
      <w:pPr>
        <w:pStyle w:val="ConsPlusNormal"/>
        <w:spacing w:line="360" w:lineRule="auto"/>
        <w:ind w:firstLine="709"/>
        <w:jc w:val="both"/>
        <w:rPr>
          <w:rFonts w:ascii="Times New Roman" w:hAnsi="Times New Roman"/>
          <w:i w:val="0"/>
          <w:highlight w:val="yellow"/>
        </w:rPr>
      </w:pPr>
      <w:proofErr w:type="spellStart"/>
      <w:r w:rsidRPr="005356FB">
        <w:rPr>
          <w:rFonts w:ascii="Times New Roman" w:hAnsi="Times New Roman" w:cs="Times New Roman"/>
          <w:i w:val="0"/>
          <w:highlight w:val="yellow"/>
          <w:lang w:val="en-US"/>
        </w:rPr>
        <w:t>Vp</w:t>
      </w:r>
      <w:proofErr w:type="spellEnd"/>
      <w:r w:rsidRPr="005356FB">
        <w:rPr>
          <w:rFonts w:ascii="Times New Roman" w:hAnsi="Times New Roman" w:cs="Times New Roman"/>
          <w:i w:val="0"/>
          <w:highlight w:val="yellow"/>
        </w:rPr>
        <w:t xml:space="preserve"> – размер субсидии в текущем финансовом году </w:t>
      </w:r>
      <w:proofErr w:type="spellStart"/>
      <w:r w:rsidRPr="005356FB">
        <w:rPr>
          <w:rFonts w:ascii="Times New Roman" w:hAnsi="Times New Roman" w:cs="Times New Roman"/>
          <w:i w:val="0"/>
          <w:highlight w:val="yellow"/>
          <w:lang w:val="en-US"/>
        </w:rPr>
        <w:t>i</w:t>
      </w:r>
      <w:proofErr w:type="spellEnd"/>
      <w:r w:rsidRPr="005356FB">
        <w:rPr>
          <w:rFonts w:ascii="Times New Roman" w:hAnsi="Times New Roman" w:cs="Times New Roman"/>
          <w:i w:val="0"/>
          <w:highlight w:val="yellow"/>
        </w:rPr>
        <w:t>-</w:t>
      </w:r>
      <w:proofErr w:type="spellStart"/>
      <w:r w:rsidRPr="005356FB">
        <w:rPr>
          <w:rFonts w:ascii="Times New Roman" w:hAnsi="Times New Roman" w:cs="Times New Roman"/>
          <w:i w:val="0"/>
          <w:highlight w:val="yellow"/>
        </w:rPr>
        <w:t>му</w:t>
      </w:r>
      <w:proofErr w:type="spellEnd"/>
      <w:r w:rsidRPr="005356FB">
        <w:rPr>
          <w:rFonts w:ascii="Times New Roman" w:hAnsi="Times New Roman" w:cs="Times New Roman"/>
          <w:i w:val="0"/>
          <w:highlight w:val="yellow"/>
        </w:rPr>
        <w:t xml:space="preserve"> </w:t>
      </w:r>
      <w:r w:rsidRPr="005356FB">
        <w:rPr>
          <w:rFonts w:ascii="Times New Roman" w:hAnsi="Times New Roman"/>
          <w:i w:val="0"/>
          <w:highlight w:val="yellow"/>
        </w:rPr>
        <w:t>хозяйствующему субъекту, осуществляющему торговую деятельность, рублей;</w:t>
      </w:r>
    </w:p>
    <w:p w:rsidR="005356FB" w:rsidRPr="005356FB" w:rsidRDefault="005356FB" w:rsidP="005356FB">
      <w:pPr>
        <w:autoSpaceDE w:val="0"/>
        <w:autoSpaceDN w:val="0"/>
        <w:adjustRightInd w:val="0"/>
        <w:spacing w:after="0" w:line="360" w:lineRule="auto"/>
        <w:ind w:firstLine="709"/>
        <w:jc w:val="both"/>
        <w:rPr>
          <w:rFonts w:ascii="Times New Roman" w:hAnsi="Times New Roman"/>
          <w:i w:val="0"/>
          <w:highlight w:val="yellow"/>
        </w:rPr>
      </w:pPr>
      <w:r w:rsidRPr="005356FB">
        <w:rPr>
          <w:rFonts w:ascii="Times New Roman" w:hAnsi="Times New Roman"/>
          <w:i w:val="0"/>
          <w:highlight w:val="yellow"/>
        </w:rPr>
        <w:t>Р – расстояние согласно маршрутам, указанным в подпункте 2.10.2 настоящего Порядка, километров;</w:t>
      </w:r>
    </w:p>
    <w:p w:rsidR="005356FB" w:rsidRPr="005356FB" w:rsidRDefault="005356FB" w:rsidP="005356FB">
      <w:pPr>
        <w:autoSpaceDE w:val="0"/>
        <w:autoSpaceDN w:val="0"/>
        <w:adjustRightInd w:val="0"/>
        <w:spacing w:after="0" w:line="360" w:lineRule="auto"/>
        <w:ind w:firstLine="709"/>
        <w:jc w:val="both"/>
        <w:rPr>
          <w:rFonts w:ascii="Times New Roman" w:hAnsi="Times New Roman"/>
          <w:i w:val="0"/>
          <w:color w:val="000000"/>
          <w:highlight w:val="yellow"/>
        </w:rPr>
      </w:pPr>
    </w:p>
    <w:p w:rsidR="005356FB" w:rsidRPr="005356FB" w:rsidRDefault="005356FB" w:rsidP="005356FB">
      <w:pPr>
        <w:pStyle w:val="ConsPlusNormal"/>
        <w:spacing w:line="360" w:lineRule="auto"/>
        <w:ind w:firstLine="709"/>
        <w:jc w:val="both"/>
        <w:rPr>
          <w:rFonts w:ascii="Times New Roman" w:hAnsi="Times New Roman" w:cs="Times New Roman"/>
          <w:i w:val="0"/>
          <w:highlight w:val="yellow"/>
        </w:rPr>
      </w:pPr>
      <w:r w:rsidRPr="005356FB">
        <w:rPr>
          <w:rFonts w:ascii="Times New Roman" w:hAnsi="Times New Roman" w:cs="Times New Roman"/>
          <w:i w:val="0"/>
          <w:highlight w:val="yellow"/>
        </w:rPr>
        <w:t>N – норма расхода моторного топлива на 100 километров пробега, литров, рассчитывается по следующей формуле:</w:t>
      </w:r>
    </w:p>
    <w:p w:rsidR="005356FB" w:rsidRPr="005356FB" w:rsidRDefault="005356FB" w:rsidP="005356FB">
      <w:pPr>
        <w:pStyle w:val="ConsPlusNormal"/>
        <w:spacing w:line="360" w:lineRule="auto"/>
        <w:ind w:firstLine="709"/>
        <w:jc w:val="both"/>
        <w:rPr>
          <w:rFonts w:ascii="Times New Roman" w:hAnsi="Times New Roman" w:cs="Times New Roman"/>
          <w:i w:val="0"/>
          <w:highlight w:val="yellow"/>
        </w:rPr>
      </w:pPr>
    </w:p>
    <w:p w:rsidR="005356FB" w:rsidRPr="005356FB" w:rsidRDefault="005356FB" w:rsidP="005356FB">
      <w:pPr>
        <w:widowControl w:val="0"/>
        <w:tabs>
          <w:tab w:val="left" w:pos="1134"/>
          <w:tab w:val="left" w:pos="1276"/>
          <w:tab w:val="left" w:pos="3402"/>
        </w:tabs>
        <w:autoSpaceDE w:val="0"/>
        <w:autoSpaceDN w:val="0"/>
        <w:adjustRightInd w:val="0"/>
        <w:spacing w:after="0" w:line="360" w:lineRule="auto"/>
        <w:ind w:firstLine="709"/>
        <w:jc w:val="center"/>
        <w:rPr>
          <w:rFonts w:ascii="Times New Roman" w:hAnsi="Times New Roman"/>
          <w:i w:val="0"/>
          <w:highlight w:val="yellow"/>
        </w:rPr>
      </w:pPr>
      <w:r w:rsidRPr="005356FB">
        <w:rPr>
          <w:rFonts w:ascii="Times New Roman" w:hAnsi="Times New Roman"/>
          <w:i w:val="0"/>
          <w:highlight w:val="yellow"/>
        </w:rPr>
        <w:t>N = N</w:t>
      </w:r>
      <w:r w:rsidRPr="005356FB">
        <w:rPr>
          <w:rFonts w:ascii="Times New Roman" w:hAnsi="Times New Roman"/>
          <w:i w:val="0"/>
          <w:highlight w:val="yellow"/>
          <w:vertAlign w:val="subscript"/>
        </w:rPr>
        <w:t xml:space="preserve">1 </w:t>
      </w:r>
      <w:proofErr w:type="spellStart"/>
      <w:r w:rsidRPr="005356FB">
        <w:rPr>
          <w:rFonts w:ascii="Times New Roman" w:hAnsi="Times New Roman"/>
          <w:i w:val="0"/>
          <w:highlight w:val="yellow"/>
        </w:rPr>
        <w:t>х</w:t>
      </w:r>
      <w:proofErr w:type="spellEnd"/>
      <w:r w:rsidRPr="005356FB">
        <w:rPr>
          <w:rFonts w:ascii="Times New Roman" w:hAnsi="Times New Roman"/>
          <w:i w:val="0"/>
          <w:highlight w:val="yellow"/>
        </w:rPr>
        <w:t xml:space="preserve"> (1 + 0,01 </w:t>
      </w:r>
      <w:proofErr w:type="spellStart"/>
      <w:r w:rsidRPr="005356FB">
        <w:rPr>
          <w:rFonts w:ascii="Times New Roman" w:hAnsi="Times New Roman"/>
          <w:i w:val="0"/>
          <w:highlight w:val="yellow"/>
        </w:rPr>
        <w:t>x</w:t>
      </w:r>
      <w:proofErr w:type="spellEnd"/>
      <w:r w:rsidRPr="005356FB">
        <w:rPr>
          <w:rFonts w:ascii="Times New Roman" w:hAnsi="Times New Roman"/>
          <w:i w:val="0"/>
          <w:highlight w:val="yellow"/>
        </w:rPr>
        <w:t xml:space="preserve"> D), где:</w:t>
      </w:r>
    </w:p>
    <w:p w:rsidR="005356FB" w:rsidRPr="005356FB" w:rsidRDefault="005356FB" w:rsidP="005356FB">
      <w:pPr>
        <w:pStyle w:val="ConsPlusNormal"/>
        <w:tabs>
          <w:tab w:val="left" w:pos="3402"/>
        </w:tabs>
        <w:spacing w:line="360" w:lineRule="auto"/>
        <w:ind w:firstLine="709"/>
        <w:jc w:val="both"/>
        <w:rPr>
          <w:rFonts w:ascii="Times New Roman" w:hAnsi="Times New Roman" w:cs="Times New Roman"/>
          <w:i w:val="0"/>
          <w:highlight w:val="yellow"/>
        </w:rPr>
      </w:pPr>
    </w:p>
    <w:p w:rsidR="005356FB" w:rsidRPr="005356FB" w:rsidRDefault="005356FB" w:rsidP="005356FB">
      <w:pPr>
        <w:tabs>
          <w:tab w:val="left" w:pos="3402"/>
        </w:tabs>
        <w:autoSpaceDE w:val="0"/>
        <w:autoSpaceDN w:val="0"/>
        <w:adjustRightInd w:val="0"/>
        <w:spacing w:after="0" w:line="360" w:lineRule="auto"/>
        <w:ind w:firstLine="709"/>
        <w:jc w:val="both"/>
        <w:rPr>
          <w:rFonts w:ascii="Times New Roman" w:hAnsi="Times New Roman"/>
          <w:i w:val="0"/>
          <w:highlight w:val="yellow"/>
        </w:rPr>
      </w:pPr>
      <w:r w:rsidRPr="005356FB">
        <w:rPr>
          <w:rFonts w:ascii="Times New Roman" w:hAnsi="Times New Roman"/>
          <w:i w:val="0"/>
          <w:highlight w:val="yellow"/>
        </w:rPr>
        <w:t>N</w:t>
      </w:r>
      <w:r w:rsidRPr="005356FB">
        <w:rPr>
          <w:rFonts w:ascii="Times New Roman" w:hAnsi="Times New Roman"/>
          <w:i w:val="0"/>
          <w:highlight w:val="yellow"/>
          <w:vertAlign w:val="subscript"/>
        </w:rPr>
        <w:t xml:space="preserve">1 </w:t>
      </w:r>
      <w:r w:rsidRPr="005356FB">
        <w:rPr>
          <w:rFonts w:ascii="Times New Roman" w:hAnsi="Times New Roman"/>
          <w:i w:val="0"/>
          <w:highlight w:val="yellow"/>
        </w:rPr>
        <w:t xml:space="preserve">– базовая норма расхода моторного топлива на использованный вид транспортного средства, определенная в соответствии с руководством по эксплуатации транспортного средства или в соответствии </w:t>
      </w:r>
      <w:hyperlink r:id="rId18" w:tooltip="Распоряжение Минтранса России от 14.03.2008 N АМ-23-р (ред. от 30.09.2021) &quot;О введении в действие методических рекомендаций &quot;Нормы расхода топлив и смазочных материалов на автомобильном транспорте&quot; {КонсультантПлюс}">
        <w:r w:rsidRPr="005356FB">
          <w:rPr>
            <w:rFonts w:ascii="Times New Roman" w:hAnsi="Times New Roman"/>
            <w:i w:val="0"/>
            <w:highlight w:val="yellow"/>
          </w:rPr>
          <w:t>распоряжением</w:t>
        </w:r>
      </w:hyperlink>
      <w:r w:rsidRPr="005356FB">
        <w:rPr>
          <w:rFonts w:ascii="Times New Roman" w:hAnsi="Times New Roman"/>
          <w:i w:val="0"/>
          <w:highlight w:val="yellow"/>
        </w:rPr>
        <w:t xml:space="preserve"> Министерства транспорта Российской Федерации </w:t>
      </w:r>
      <w:r>
        <w:rPr>
          <w:rFonts w:ascii="Times New Roman" w:hAnsi="Times New Roman"/>
          <w:i w:val="0"/>
          <w:highlight w:val="yellow"/>
        </w:rPr>
        <w:t xml:space="preserve">                            </w:t>
      </w:r>
      <w:r w:rsidRPr="005356FB">
        <w:rPr>
          <w:rFonts w:ascii="Times New Roman" w:hAnsi="Times New Roman"/>
          <w:i w:val="0"/>
          <w:highlight w:val="yellow"/>
        </w:rPr>
        <w:t xml:space="preserve">от 14.03.2008 № АМ-23-р «О введении в действие методических рекомендаций «Нормы расхода топлива и смазочных материалов на автомобильном транспорте» при средней скорости 60 км/ч </w:t>
      </w:r>
      <w:r>
        <w:rPr>
          <w:rFonts w:ascii="Times New Roman" w:hAnsi="Times New Roman"/>
          <w:i w:val="0"/>
          <w:highlight w:val="yellow"/>
        </w:rPr>
        <w:t xml:space="preserve">               </w:t>
      </w:r>
      <w:r w:rsidRPr="005356FB">
        <w:rPr>
          <w:rFonts w:ascii="Times New Roman" w:hAnsi="Times New Roman"/>
          <w:i w:val="0"/>
          <w:highlight w:val="yellow"/>
        </w:rPr>
        <w:t>(в загородном цикле), литров,</w:t>
      </w:r>
    </w:p>
    <w:p w:rsidR="005356FB" w:rsidRPr="005356FB" w:rsidRDefault="005356FB" w:rsidP="005356FB">
      <w:pPr>
        <w:pStyle w:val="ConsPlusNormal"/>
        <w:tabs>
          <w:tab w:val="left" w:pos="3402"/>
        </w:tabs>
        <w:spacing w:after="240" w:line="360" w:lineRule="auto"/>
        <w:ind w:firstLine="709"/>
        <w:jc w:val="both"/>
        <w:rPr>
          <w:rFonts w:ascii="Times New Roman" w:hAnsi="Times New Roman" w:cs="Times New Roman"/>
          <w:i w:val="0"/>
          <w:highlight w:val="yellow"/>
        </w:rPr>
      </w:pPr>
      <w:r w:rsidRPr="005356FB">
        <w:rPr>
          <w:rFonts w:ascii="Times New Roman" w:hAnsi="Times New Roman" w:cs="Times New Roman"/>
          <w:i w:val="0"/>
          <w:highlight w:val="yellow"/>
        </w:rPr>
        <w:t xml:space="preserve">D − поправочный коэффициент (суммарная относительная надбавка или снижение), </w:t>
      </w:r>
      <w:r>
        <w:rPr>
          <w:rFonts w:ascii="Times New Roman" w:hAnsi="Times New Roman" w:cs="Times New Roman"/>
          <w:i w:val="0"/>
          <w:highlight w:val="yellow"/>
        </w:rPr>
        <w:t xml:space="preserve">                   </w:t>
      </w:r>
      <w:r w:rsidRPr="005356FB">
        <w:rPr>
          <w:rFonts w:ascii="Times New Roman" w:hAnsi="Times New Roman" w:cs="Times New Roman"/>
          <w:i w:val="0"/>
          <w:highlight w:val="yellow"/>
        </w:rPr>
        <w:t>%, рассчитывается по следующей формуле:</w:t>
      </w:r>
    </w:p>
    <w:p w:rsidR="005356FB" w:rsidRPr="005356FB" w:rsidRDefault="005356FB" w:rsidP="005356FB">
      <w:pPr>
        <w:pStyle w:val="ConsPlusNormal"/>
        <w:tabs>
          <w:tab w:val="left" w:pos="3402"/>
        </w:tabs>
        <w:spacing w:line="360" w:lineRule="auto"/>
        <w:jc w:val="center"/>
        <w:rPr>
          <w:rFonts w:ascii="Times New Roman" w:hAnsi="Times New Roman" w:cs="Times New Roman"/>
          <w:i w:val="0"/>
          <w:highlight w:val="yellow"/>
        </w:rPr>
      </w:pPr>
      <w:r w:rsidRPr="005356FB">
        <w:rPr>
          <w:rFonts w:ascii="Times New Roman" w:hAnsi="Times New Roman" w:cs="Times New Roman"/>
          <w:i w:val="0"/>
          <w:highlight w:val="yellow"/>
        </w:rPr>
        <w:t>D = k</w:t>
      </w:r>
      <w:r w:rsidRPr="005356FB">
        <w:rPr>
          <w:rFonts w:ascii="Times New Roman" w:hAnsi="Times New Roman" w:cs="Times New Roman"/>
          <w:i w:val="0"/>
          <w:highlight w:val="yellow"/>
          <w:vertAlign w:val="subscript"/>
        </w:rPr>
        <w:t>1</w:t>
      </w:r>
      <w:r w:rsidRPr="005356FB">
        <w:rPr>
          <w:rFonts w:ascii="Times New Roman" w:hAnsi="Times New Roman" w:cs="Times New Roman"/>
          <w:i w:val="0"/>
          <w:highlight w:val="yellow"/>
        </w:rPr>
        <w:t xml:space="preserve"> + k</w:t>
      </w:r>
      <w:r w:rsidRPr="005356FB">
        <w:rPr>
          <w:rFonts w:ascii="Times New Roman" w:hAnsi="Times New Roman" w:cs="Times New Roman"/>
          <w:i w:val="0"/>
          <w:highlight w:val="yellow"/>
          <w:vertAlign w:val="subscript"/>
        </w:rPr>
        <w:t>2</w:t>
      </w:r>
      <w:r w:rsidRPr="005356FB">
        <w:rPr>
          <w:rFonts w:ascii="Times New Roman" w:hAnsi="Times New Roman" w:cs="Times New Roman"/>
          <w:i w:val="0"/>
          <w:highlight w:val="yellow"/>
        </w:rPr>
        <w:t xml:space="preserve"> + k</w:t>
      </w:r>
      <w:r w:rsidRPr="005356FB">
        <w:rPr>
          <w:rFonts w:ascii="Times New Roman" w:hAnsi="Times New Roman" w:cs="Times New Roman"/>
          <w:i w:val="0"/>
          <w:highlight w:val="yellow"/>
          <w:vertAlign w:val="subscript"/>
        </w:rPr>
        <w:t>3</w:t>
      </w:r>
      <w:r w:rsidRPr="005356FB">
        <w:rPr>
          <w:rFonts w:ascii="Times New Roman" w:hAnsi="Times New Roman" w:cs="Times New Roman"/>
          <w:i w:val="0"/>
          <w:highlight w:val="yellow"/>
        </w:rPr>
        <w:t xml:space="preserve"> + k</w:t>
      </w:r>
      <w:r w:rsidRPr="005356FB">
        <w:rPr>
          <w:rFonts w:ascii="Times New Roman" w:hAnsi="Times New Roman" w:cs="Times New Roman"/>
          <w:i w:val="0"/>
          <w:highlight w:val="yellow"/>
          <w:vertAlign w:val="subscript"/>
        </w:rPr>
        <w:t>4</w:t>
      </w:r>
      <w:r w:rsidRPr="005356FB">
        <w:rPr>
          <w:rFonts w:ascii="Times New Roman" w:hAnsi="Times New Roman" w:cs="Times New Roman"/>
          <w:i w:val="0"/>
          <w:highlight w:val="yellow"/>
        </w:rPr>
        <w:t>, где:</w:t>
      </w:r>
    </w:p>
    <w:p w:rsidR="005356FB" w:rsidRPr="005356FB" w:rsidRDefault="005356FB" w:rsidP="005356FB">
      <w:pPr>
        <w:pStyle w:val="ConsPlusNormal"/>
        <w:tabs>
          <w:tab w:val="left" w:pos="3402"/>
        </w:tabs>
        <w:spacing w:before="220" w:line="360" w:lineRule="auto"/>
        <w:ind w:firstLine="709"/>
        <w:jc w:val="both"/>
        <w:rPr>
          <w:rFonts w:ascii="Times New Roman" w:hAnsi="Times New Roman" w:cs="Times New Roman"/>
          <w:i w:val="0"/>
          <w:highlight w:val="yellow"/>
        </w:rPr>
      </w:pPr>
      <w:r w:rsidRPr="005356FB">
        <w:rPr>
          <w:rFonts w:ascii="Times New Roman" w:hAnsi="Times New Roman" w:cs="Times New Roman"/>
          <w:i w:val="0"/>
          <w:highlight w:val="yellow"/>
        </w:rPr>
        <w:t>k</w:t>
      </w:r>
      <w:r w:rsidRPr="005356FB">
        <w:rPr>
          <w:rFonts w:ascii="Times New Roman" w:hAnsi="Times New Roman" w:cs="Times New Roman"/>
          <w:i w:val="0"/>
          <w:highlight w:val="yellow"/>
          <w:vertAlign w:val="subscript"/>
        </w:rPr>
        <w:t>1</w:t>
      </w:r>
      <w:r w:rsidRPr="005356FB">
        <w:rPr>
          <w:rFonts w:ascii="Times New Roman" w:hAnsi="Times New Roman" w:cs="Times New Roman"/>
          <w:i w:val="0"/>
          <w:highlight w:val="yellow"/>
        </w:rPr>
        <w:t xml:space="preserve"> − зимняя надбавка по Кировской</w:t>
      </w:r>
      <w:r w:rsidR="00D92735">
        <w:rPr>
          <w:rFonts w:ascii="Times New Roman" w:hAnsi="Times New Roman" w:cs="Times New Roman"/>
          <w:i w:val="0"/>
          <w:highlight w:val="yellow"/>
        </w:rPr>
        <w:t xml:space="preserve"> области, используемая в период</w:t>
      </w:r>
      <w:r w:rsidRPr="005356FB">
        <w:rPr>
          <w:rFonts w:ascii="Times New Roman" w:hAnsi="Times New Roman" w:cs="Times New Roman"/>
          <w:i w:val="0"/>
          <w:highlight w:val="yellow"/>
        </w:rPr>
        <w:t xml:space="preserve"> с 15 октября по 31 марта − в размере 12%,</w:t>
      </w:r>
    </w:p>
    <w:p w:rsidR="005356FB" w:rsidRPr="005356FB" w:rsidRDefault="005356FB" w:rsidP="005356FB">
      <w:pPr>
        <w:pStyle w:val="ConsPlusNormal"/>
        <w:spacing w:line="360" w:lineRule="auto"/>
        <w:ind w:firstLine="709"/>
        <w:jc w:val="both"/>
        <w:rPr>
          <w:rFonts w:ascii="Times New Roman" w:hAnsi="Times New Roman" w:cs="Times New Roman"/>
          <w:i w:val="0"/>
          <w:highlight w:val="yellow"/>
        </w:rPr>
      </w:pPr>
      <w:r w:rsidRPr="005356FB">
        <w:rPr>
          <w:rFonts w:ascii="Times New Roman" w:hAnsi="Times New Roman" w:cs="Times New Roman"/>
          <w:i w:val="0"/>
          <w:highlight w:val="yellow"/>
        </w:rPr>
        <w:t>k</w:t>
      </w:r>
      <w:r w:rsidRPr="005356FB">
        <w:rPr>
          <w:rFonts w:ascii="Times New Roman" w:hAnsi="Times New Roman" w:cs="Times New Roman"/>
          <w:i w:val="0"/>
          <w:highlight w:val="yellow"/>
          <w:vertAlign w:val="subscript"/>
        </w:rPr>
        <w:t>2</w:t>
      </w:r>
      <w:r w:rsidRPr="005356FB">
        <w:rPr>
          <w:rFonts w:ascii="Times New Roman" w:hAnsi="Times New Roman" w:cs="Times New Roman"/>
          <w:i w:val="0"/>
          <w:highlight w:val="yellow"/>
        </w:rPr>
        <w:t xml:space="preserve"> − надбавка за работу автотранспорта на дорогах общего пользования вне пределов городов − в размере 10%,</w:t>
      </w:r>
    </w:p>
    <w:p w:rsidR="005356FB" w:rsidRPr="005356FB" w:rsidRDefault="005356FB" w:rsidP="005356FB">
      <w:pPr>
        <w:pStyle w:val="ConsPlusNormal"/>
        <w:spacing w:line="360" w:lineRule="auto"/>
        <w:ind w:firstLine="709"/>
        <w:jc w:val="both"/>
        <w:rPr>
          <w:rFonts w:ascii="Times New Roman" w:hAnsi="Times New Roman" w:cs="Times New Roman"/>
          <w:i w:val="0"/>
          <w:highlight w:val="yellow"/>
        </w:rPr>
      </w:pPr>
      <w:r w:rsidRPr="005356FB">
        <w:rPr>
          <w:rFonts w:ascii="Times New Roman" w:hAnsi="Times New Roman" w:cs="Times New Roman"/>
          <w:i w:val="0"/>
          <w:highlight w:val="yellow"/>
        </w:rPr>
        <w:lastRenderedPageBreak/>
        <w:t>k</w:t>
      </w:r>
      <w:r w:rsidRPr="005356FB">
        <w:rPr>
          <w:rFonts w:ascii="Times New Roman" w:hAnsi="Times New Roman" w:cs="Times New Roman"/>
          <w:i w:val="0"/>
          <w:highlight w:val="yellow"/>
          <w:vertAlign w:val="subscript"/>
        </w:rPr>
        <w:t>3</w:t>
      </w:r>
      <w:r w:rsidRPr="005356FB">
        <w:rPr>
          <w:rFonts w:ascii="Times New Roman" w:hAnsi="Times New Roman" w:cs="Times New Roman"/>
          <w:i w:val="0"/>
          <w:highlight w:val="yellow"/>
        </w:rPr>
        <w:t xml:space="preserve"> − надбавка за работу автотранспорта, требующую технологических остановок, связанных с доставкой товаров первой необходимости, а также осуществлением развозной торговли, − в размере 10%,</w:t>
      </w:r>
    </w:p>
    <w:p w:rsidR="005356FB" w:rsidRPr="005356FB" w:rsidRDefault="005356FB" w:rsidP="005356FB">
      <w:pPr>
        <w:pStyle w:val="ConsPlusNormal"/>
        <w:spacing w:line="360" w:lineRule="auto"/>
        <w:ind w:firstLine="709"/>
        <w:jc w:val="both"/>
        <w:rPr>
          <w:rFonts w:ascii="Times New Roman" w:hAnsi="Times New Roman" w:cs="Times New Roman"/>
          <w:i w:val="0"/>
          <w:highlight w:val="yellow"/>
        </w:rPr>
      </w:pPr>
      <w:r w:rsidRPr="005356FB">
        <w:rPr>
          <w:rFonts w:ascii="Times New Roman" w:hAnsi="Times New Roman" w:cs="Times New Roman"/>
          <w:i w:val="0"/>
          <w:highlight w:val="yellow"/>
        </w:rPr>
        <w:t>k</w:t>
      </w:r>
      <w:r w:rsidRPr="005356FB">
        <w:rPr>
          <w:rFonts w:ascii="Times New Roman" w:hAnsi="Times New Roman" w:cs="Times New Roman"/>
          <w:i w:val="0"/>
          <w:highlight w:val="yellow"/>
          <w:vertAlign w:val="subscript"/>
        </w:rPr>
        <w:t>4</w:t>
      </w:r>
      <w:r w:rsidRPr="005356FB">
        <w:rPr>
          <w:rFonts w:ascii="Times New Roman" w:hAnsi="Times New Roman" w:cs="Times New Roman"/>
          <w:i w:val="0"/>
          <w:highlight w:val="yellow"/>
        </w:rPr>
        <w:t xml:space="preserve"> − надбавка для автомобилей, находящихся в эксплуатации от пяти до восьми лет, − </w:t>
      </w:r>
      <w:r w:rsidR="00D92735">
        <w:rPr>
          <w:rFonts w:ascii="Times New Roman" w:hAnsi="Times New Roman" w:cs="Times New Roman"/>
          <w:i w:val="0"/>
          <w:highlight w:val="yellow"/>
        </w:rPr>
        <w:t xml:space="preserve">                   </w:t>
      </w:r>
      <w:r w:rsidRPr="005356FB">
        <w:rPr>
          <w:rFonts w:ascii="Times New Roman" w:hAnsi="Times New Roman" w:cs="Times New Roman"/>
          <w:i w:val="0"/>
          <w:highlight w:val="yellow"/>
        </w:rPr>
        <w:t>в размере 5%; более восьми лет − 10%;</w:t>
      </w:r>
    </w:p>
    <w:p w:rsidR="005356FB" w:rsidRPr="005356FB" w:rsidRDefault="005356FB" w:rsidP="005356FB">
      <w:pPr>
        <w:pStyle w:val="ConsPlusNormal"/>
        <w:spacing w:line="360" w:lineRule="auto"/>
        <w:ind w:firstLine="709"/>
        <w:jc w:val="both"/>
        <w:rPr>
          <w:rFonts w:ascii="Times New Roman" w:hAnsi="Times New Roman" w:cs="Times New Roman"/>
          <w:i w:val="0"/>
          <w:highlight w:val="yellow"/>
        </w:rPr>
      </w:pPr>
      <w:r w:rsidRPr="005356FB">
        <w:rPr>
          <w:rFonts w:ascii="Times New Roman" w:hAnsi="Times New Roman" w:cs="Times New Roman"/>
          <w:i w:val="0"/>
          <w:highlight w:val="yellow"/>
        </w:rPr>
        <w:t>Ц</w:t>
      </w:r>
      <w:r w:rsidRPr="005356FB">
        <w:rPr>
          <w:rFonts w:ascii="Times New Roman" w:hAnsi="Times New Roman" w:cs="Times New Roman"/>
          <w:i w:val="0"/>
          <w:highlight w:val="yellow"/>
          <w:vertAlign w:val="subscript"/>
        </w:rPr>
        <w:t xml:space="preserve">1 </w:t>
      </w:r>
      <w:r w:rsidRPr="005356FB">
        <w:rPr>
          <w:rFonts w:ascii="Times New Roman" w:hAnsi="Times New Roman" w:cs="Times New Roman"/>
          <w:i w:val="0"/>
          <w:highlight w:val="yellow"/>
        </w:rPr>
        <w:t>−</w:t>
      </w:r>
      <w:r w:rsidRPr="005356FB">
        <w:rPr>
          <w:rFonts w:ascii="Times New Roman" w:hAnsi="Times New Roman" w:cs="Times New Roman"/>
          <w:i w:val="0"/>
          <w:highlight w:val="yellow"/>
          <w:vertAlign w:val="subscript"/>
        </w:rPr>
        <w:t xml:space="preserve"> </w:t>
      </w:r>
      <w:r w:rsidRPr="005356FB">
        <w:rPr>
          <w:rFonts w:ascii="Times New Roman" w:hAnsi="Times New Roman" w:cs="Times New Roman"/>
          <w:i w:val="0"/>
          <w:highlight w:val="yellow"/>
        </w:rPr>
        <w:t xml:space="preserve">цена одного литра моторного топлива на конец месяца, предшествующего месяцу подачи заявки, рублей; </w:t>
      </w:r>
    </w:p>
    <w:p w:rsidR="005356FB" w:rsidRPr="005356FB" w:rsidRDefault="005356FB" w:rsidP="005356FB">
      <w:pPr>
        <w:pStyle w:val="ConsPlusNormal"/>
        <w:spacing w:line="360" w:lineRule="auto"/>
        <w:ind w:firstLine="709"/>
        <w:jc w:val="both"/>
        <w:rPr>
          <w:rFonts w:ascii="Times New Roman" w:hAnsi="Times New Roman" w:cs="Times New Roman"/>
          <w:i w:val="0"/>
          <w:highlight w:val="yellow"/>
        </w:rPr>
      </w:pPr>
      <w:r w:rsidRPr="005356FB">
        <w:rPr>
          <w:rFonts w:ascii="Times New Roman" w:hAnsi="Times New Roman" w:cs="Times New Roman"/>
          <w:i w:val="0"/>
          <w:highlight w:val="yellow"/>
        </w:rPr>
        <w:t>ИПЦ − индекс потребительских цен на товары и услуги в среднем за год ,%;</w:t>
      </w:r>
    </w:p>
    <w:p w:rsidR="005356FB" w:rsidRPr="005356FB" w:rsidRDefault="005356FB" w:rsidP="005356FB">
      <w:pPr>
        <w:pStyle w:val="ConsPlusNormal"/>
        <w:spacing w:line="360" w:lineRule="auto"/>
        <w:ind w:firstLine="709"/>
        <w:jc w:val="both"/>
        <w:rPr>
          <w:rFonts w:ascii="Times New Roman" w:hAnsi="Times New Roman" w:cs="Times New Roman"/>
          <w:i w:val="0"/>
          <w:highlight w:val="yellow"/>
        </w:rPr>
      </w:pPr>
      <w:r w:rsidRPr="005356FB">
        <w:rPr>
          <w:rFonts w:ascii="Times New Roman" w:hAnsi="Times New Roman" w:cs="Times New Roman"/>
          <w:i w:val="0"/>
          <w:highlight w:val="yellow"/>
          <w:lang w:val="en-US"/>
        </w:rPr>
        <w:t>n</w:t>
      </w:r>
      <w:r w:rsidRPr="005356FB">
        <w:rPr>
          <w:rFonts w:ascii="Times New Roman" w:hAnsi="Times New Roman" w:cs="Times New Roman"/>
          <w:i w:val="0"/>
          <w:highlight w:val="yellow"/>
        </w:rPr>
        <w:t xml:space="preserve"> – количество поездок в год, </w:t>
      </w:r>
      <w:r w:rsidRPr="005356FB">
        <w:rPr>
          <w:rFonts w:ascii="Times New Roman" w:hAnsi="Times New Roman"/>
          <w:i w:val="0"/>
          <w:highlight w:val="yellow"/>
        </w:rPr>
        <w:t>из расчета</w:t>
      </w:r>
      <w:r w:rsidRPr="005356FB">
        <w:rPr>
          <w:rFonts w:ascii="Times New Roman" w:hAnsi="Times New Roman" w:cs="Times New Roman"/>
          <w:i w:val="0"/>
          <w:highlight w:val="yellow"/>
        </w:rPr>
        <w:t xml:space="preserve"> не более </w:t>
      </w:r>
      <w:r w:rsidRPr="005356FB">
        <w:rPr>
          <w:rFonts w:ascii="Times New Roman" w:hAnsi="Times New Roman"/>
          <w:i w:val="0"/>
          <w:highlight w:val="yellow"/>
        </w:rPr>
        <w:t>одного раза  в неделю.</w:t>
      </w:r>
    </w:p>
    <w:p w:rsidR="00D3275F" w:rsidRPr="005356FB" w:rsidRDefault="005356FB" w:rsidP="005356FB">
      <w:pPr>
        <w:spacing w:before="220" w:after="1" w:line="240" w:lineRule="auto"/>
        <w:ind w:firstLine="540"/>
        <w:jc w:val="both"/>
        <w:rPr>
          <w:rFonts w:ascii="Times New Roman" w:hAnsi="Times New Roman"/>
          <w:i w:val="0"/>
        </w:rPr>
      </w:pPr>
      <w:r w:rsidRPr="005356FB">
        <w:rPr>
          <w:rFonts w:ascii="Times New Roman" w:hAnsi="Times New Roman"/>
          <w:i w:val="0"/>
          <w:highlight w:val="yellow"/>
          <w:lang w:eastAsia="ru-RU"/>
        </w:rPr>
        <w:t xml:space="preserve">Информацией, обосновывающей расчет субсидии, является </w:t>
      </w:r>
      <w:r w:rsidRPr="005356FB">
        <w:rPr>
          <w:rFonts w:ascii="Times New Roman" w:eastAsia="Times New Roman" w:hAnsi="Times New Roman"/>
          <w:i w:val="0"/>
          <w:spacing w:val="2"/>
          <w:highlight w:val="yellow"/>
          <w:lang w:eastAsia="ru-RU"/>
        </w:rPr>
        <w:t>справка-расчет о потребности в субсидии</w:t>
      </w:r>
      <w:r w:rsidR="00D3275F" w:rsidRPr="005356FB">
        <w:rPr>
          <w:rFonts w:ascii="Times New Roman" w:hAnsi="Times New Roman"/>
          <w:i w:val="0"/>
          <w:highlight w:val="yellow"/>
        </w:rPr>
        <w:t>.</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3.8.2. Размер субсидии, перечисляемой хозяйствующему субъекту, осуществляющему торговую деятельность, определяется путем сложения сумм затрат на моторное топливо за каждый день, в который осуществлялась доставка товаров первой необходимости, а также развозная торговля, по формуле:</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noProof/>
          <w:position w:val="-26"/>
          <w:lang w:eastAsia="ru-RU"/>
        </w:rPr>
        <w:drawing>
          <wp:inline distT="0" distB="0" distL="0" distR="0">
            <wp:extent cx="155067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0670" cy="471805"/>
                    </a:xfrm>
                    <a:prstGeom prst="rect">
                      <a:avLst/>
                    </a:prstGeom>
                    <a:noFill/>
                    <a:ln>
                      <a:noFill/>
                    </a:ln>
                  </pic:spPr>
                </pic:pic>
              </a:graphicData>
            </a:graphic>
          </wp:inline>
        </w:drawing>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ind w:firstLine="540"/>
        <w:jc w:val="both"/>
        <w:rPr>
          <w:rFonts w:ascii="Times New Roman" w:hAnsi="Times New Roman"/>
          <w:i w:val="0"/>
        </w:rPr>
      </w:pPr>
      <w:proofErr w:type="spellStart"/>
      <w:r w:rsidRPr="00D3275F">
        <w:rPr>
          <w:rFonts w:ascii="Times New Roman" w:hAnsi="Times New Roman"/>
          <w:i w:val="0"/>
        </w:rPr>
        <w:t>Vf</w:t>
      </w:r>
      <w:proofErr w:type="spellEnd"/>
      <w:r w:rsidRPr="00D3275F">
        <w:rPr>
          <w:rFonts w:ascii="Times New Roman" w:hAnsi="Times New Roman"/>
          <w:i w:val="0"/>
        </w:rPr>
        <w:t xml:space="preserve"> - размер субсидии, подлежащей предоставлению i-му хозяйствующему субъекту, осуществляющему торговую деятельность, рублей.</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Размер ежедневных затрат на моторное топливо (</w:t>
      </w:r>
      <w:proofErr w:type="spellStart"/>
      <w:r w:rsidRPr="00D3275F">
        <w:rPr>
          <w:rFonts w:ascii="Times New Roman" w:hAnsi="Times New Roman"/>
          <w:i w:val="0"/>
        </w:rPr>
        <w:t>Ci</w:t>
      </w:r>
      <w:proofErr w:type="spellEnd"/>
      <w:r w:rsidRPr="00D3275F">
        <w:rPr>
          <w:rFonts w:ascii="Times New Roman" w:hAnsi="Times New Roman"/>
          <w:i w:val="0"/>
        </w:rPr>
        <w:t>) рассчитывается по формуле:</w:t>
      </w:r>
    </w:p>
    <w:p w:rsidR="00D3275F" w:rsidRPr="00D3275F" w:rsidRDefault="00D3275F">
      <w:pPr>
        <w:spacing w:after="1" w:line="220" w:lineRule="auto"/>
        <w:jc w:val="center"/>
        <w:rPr>
          <w:rFonts w:ascii="Times New Roman" w:hAnsi="Times New Roman"/>
          <w:i w:val="0"/>
        </w:rPr>
      </w:pPr>
    </w:p>
    <w:p w:rsidR="00D3275F" w:rsidRPr="00D3275F" w:rsidRDefault="00D3275F">
      <w:pPr>
        <w:spacing w:after="1" w:line="220" w:lineRule="auto"/>
        <w:jc w:val="center"/>
        <w:rPr>
          <w:rFonts w:ascii="Times New Roman" w:hAnsi="Times New Roman"/>
          <w:i w:val="0"/>
        </w:rPr>
      </w:pPr>
      <w:proofErr w:type="spellStart"/>
      <w:r w:rsidRPr="00D3275F">
        <w:rPr>
          <w:rFonts w:ascii="Times New Roman" w:hAnsi="Times New Roman"/>
          <w:i w:val="0"/>
        </w:rPr>
        <w:t>Сi</w:t>
      </w:r>
      <w:proofErr w:type="spellEnd"/>
      <w:r w:rsidRPr="00D3275F">
        <w:rPr>
          <w:rFonts w:ascii="Times New Roman" w:hAnsi="Times New Roman"/>
          <w:i w:val="0"/>
        </w:rPr>
        <w:t xml:space="preserve"> = Р </w:t>
      </w:r>
      <w:proofErr w:type="spellStart"/>
      <w:r w:rsidRPr="00D3275F">
        <w:rPr>
          <w:rFonts w:ascii="Times New Roman" w:hAnsi="Times New Roman"/>
          <w:i w:val="0"/>
        </w:rPr>
        <w:t>x</w:t>
      </w:r>
      <w:proofErr w:type="spellEnd"/>
      <w:r w:rsidRPr="00D3275F">
        <w:rPr>
          <w:rFonts w:ascii="Times New Roman" w:hAnsi="Times New Roman"/>
          <w:i w:val="0"/>
        </w:rPr>
        <w:t xml:space="preserve"> N / 100 </w:t>
      </w:r>
      <w:proofErr w:type="spellStart"/>
      <w:r w:rsidRPr="00D3275F">
        <w:rPr>
          <w:rFonts w:ascii="Times New Roman" w:hAnsi="Times New Roman"/>
          <w:i w:val="0"/>
        </w:rPr>
        <w:t>x</w:t>
      </w:r>
      <w:proofErr w:type="spellEnd"/>
      <w:r w:rsidRPr="00D3275F">
        <w:rPr>
          <w:rFonts w:ascii="Times New Roman" w:hAnsi="Times New Roman"/>
          <w:i w:val="0"/>
        </w:rPr>
        <w:t xml:space="preserve"> Ц, где:</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ind w:firstLine="540"/>
        <w:jc w:val="both"/>
        <w:rPr>
          <w:rFonts w:ascii="Times New Roman" w:hAnsi="Times New Roman"/>
          <w:i w:val="0"/>
        </w:rPr>
      </w:pPr>
      <w:proofErr w:type="spellStart"/>
      <w:r w:rsidRPr="00D3275F">
        <w:rPr>
          <w:rFonts w:ascii="Times New Roman" w:hAnsi="Times New Roman"/>
          <w:i w:val="0"/>
        </w:rPr>
        <w:t>Сi</w:t>
      </w:r>
      <w:proofErr w:type="spellEnd"/>
      <w:r w:rsidRPr="00D3275F">
        <w:rPr>
          <w:rFonts w:ascii="Times New Roman" w:hAnsi="Times New Roman"/>
          <w:i w:val="0"/>
        </w:rPr>
        <w:t xml:space="preserve"> - размер ежедневных затрат на моторное топливо i-го хозяйствующего субъекта, осуществляющего торговую деятельность, рублей;</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Ц - цена 1 литра моторного топлива с учетом налога на добавленную стоимость (далее - НДС) (в случае, если хозяйствующий субъект, осуществляющий торговую деятельность, является налогоплательщиком НДС в общеустановленном порядке и применяет налоговый вычет, цена моторного топлива для расчета субсидии учитывается без НДС), рублей.</w:t>
      </w:r>
    </w:p>
    <w:p w:rsidR="00D3275F" w:rsidRPr="00D3275F" w:rsidRDefault="00D3275F">
      <w:pPr>
        <w:spacing w:before="220" w:after="1" w:line="220" w:lineRule="auto"/>
        <w:ind w:firstLine="540"/>
        <w:jc w:val="both"/>
        <w:rPr>
          <w:rFonts w:ascii="Times New Roman" w:hAnsi="Times New Roman"/>
          <w:i w:val="0"/>
        </w:rPr>
      </w:pPr>
      <w:bookmarkStart w:id="14" w:name="P182"/>
      <w:bookmarkEnd w:id="14"/>
      <w:r w:rsidRPr="00D3275F">
        <w:rPr>
          <w:rFonts w:ascii="Times New Roman" w:hAnsi="Times New Roman"/>
          <w:i w:val="0"/>
        </w:rPr>
        <w:t xml:space="preserve">3.9. С целью перечисления субсидии за фактически произведенные расходы на моторное топливо хозяйствующий субъект, осуществляющий торговую деятельность, за период: январь - май - </w:t>
      </w:r>
      <w:r w:rsidRPr="00D92735">
        <w:rPr>
          <w:rFonts w:ascii="Times New Roman" w:hAnsi="Times New Roman"/>
          <w:i w:val="0"/>
          <w:highlight w:val="yellow"/>
        </w:rPr>
        <w:t xml:space="preserve">в срок до </w:t>
      </w:r>
      <w:r w:rsidR="00D92735">
        <w:rPr>
          <w:rFonts w:ascii="Times New Roman" w:hAnsi="Times New Roman"/>
          <w:i w:val="0"/>
          <w:highlight w:val="yellow"/>
        </w:rPr>
        <w:t>3</w:t>
      </w:r>
      <w:r w:rsidRPr="00D92735">
        <w:rPr>
          <w:rFonts w:ascii="Times New Roman" w:hAnsi="Times New Roman"/>
          <w:i w:val="0"/>
          <w:highlight w:val="yellow"/>
        </w:rPr>
        <w:t>0 июня соответствующего года;</w:t>
      </w:r>
      <w:r w:rsidRPr="00D3275F">
        <w:rPr>
          <w:rFonts w:ascii="Times New Roman" w:hAnsi="Times New Roman"/>
          <w:i w:val="0"/>
        </w:rPr>
        <w:t xml:space="preserve"> за период июнь - октябрь - в срок до 10 ноября соответствующего года; за период ноябрь - декабрь - в срок до 20 января очередного финансового года представляет в министерство:</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3.9.1. </w:t>
      </w:r>
      <w:hyperlink w:anchor="P514">
        <w:r w:rsidRPr="00D3275F">
          <w:rPr>
            <w:rFonts w:ascii="Times New Roman" w:hAnsi="Times New Roman"/>
            <w:i w:val="0"/>
            <w:color w:val="0000FF"/>
          </w:rPr>
          <w:t>Заявление</w:t>
        </w:r>
      </w:hyperlink>
      <w:r w:rsidRPr="00D3275F">
        <w:rPr>
          <w:rFonts w:ascii="Times New Roman" w:hAnsi="Times New Roman"/>
          <w:i w:val="0"/>
        </w:rPr>
        <w:t xml:space="preserve"> о перечислении субсидии согласно приложению </w:t>
      </w:r>
      <w:r w:rsidR="00CC10DA">
        <w:rPr>
          <w:rFonts w:ascii="Times New Roman" w:hAnsi="Times New Roman"/>
          <w:i w:val="0"/>
        </w:rPr>
        <w:t>№</w:t>
      </w:r>
      <w:r w:rsidRPr="00D3275F">
        <w:rPr>
          <w:rFonts w:ascii="Times New Roman" w:hAnsi="Times New Roman"/>
          <w:i w:val="0"/>
        </w:rPr>
        <w:t xml:space="preserve"> 6.</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3.9.2. Заверенные в установленном порядке копии:</w:t>
      </w:r>
    </w:p>
    <w:p w:rsidR="00D3275F" w:rsidRPr="005D17B5" w:rsidRDefault="005D17B5">
      <w:pPr>
        <w:spacing w:before="220" w:after="1" w:line="220" w:lineRule="auto"/>
        <w:ind w:firstLine="540"/>
        <w:jc w:val="both"/>
        <w:rPr>
          <w:rFonts w:ascii="Times New Roman" w:hAnsi="Times New Roman"/>
          <w:i w:val="0"/>
        </w:rPr>
      </w:pPr>
      <w:r w:rsidRPr="005D17B5">
        <w:rPr>
          <w:rFonts w:ascii="Times New Roman" w:hAnsi="Times New Roman"/>
          <w:i w:val="0"/>
          <w:highlight w:val="yellow"/>
        </w:rPr>
        <w:t xml:space="preserve">документов, указанных в подпункте 2.10.5 настоящего Порядка, в случае, </w:t>
      </w:r>
      <w:r w:rsidRPr="005D17B5">
        <w:rPr>
          <w:rFonts w:ascii="Times New Roman" w:hAnsi="Times New Roman"/>
          <w:i w:val="0"/>
          <w:color w:val="000000"/>
          <w:highlight w:val="yellow"/>
        </w:rPr>
        <w:t xml:space="preserve">если доставка товаров повседневного спроса, развозная торговля осуществлялись хозяйствующим субъектом, осуществляющим торговую деятельность, транспортным средством, не указанным в справке-расчете </w:t>
      </w:r>
      <w:r w:rsidRPr="005D17B5">
        <w:rPr>
          <w:rFonts w:ascii="Times New Roman" w:eastAsia="Times New Roman" w:hAnsi="Times New Roman"/>
          <w:i w:val="0"/>
          <w:spacing w:val="2"/>
          <w:highlight w:val="yellow"/>
          <w:lang w:eastAsia="ru-RU"/>
        </w:rPr>
        <w:t>о потребности в субсидии</w:t>
      </w:r>
      <w:r w:rsidR="00D3275F" w:rsidRPr="005D17B5">
        <w:rPr>
          <w:rFonts w:ascii="Times New Roman" w:hAnsi="Times New Roman"/>
          <w:i w:val="0"/>
          <w:highlight w:val="yellow"/>
        </w:rPr>
        <w:t>;</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путевых листов с указанием сельских населенных пунктов Кировской области, в которые осуществляется доставка товаров повседневного спроса и развозная торговля;</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документов, подтверждающих оплату моторного топлива (счета-фактуры, счета, платежные поручения, кассовые чеки и др.).</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lastRenderedPageBreak/>
        <w:t xml:space="preserve">3.9.3. </w:t>
      </w:r>
      <w:hyperlink w:anchor="P566">
        <w:r w:rsidRPr="00D3275F">
          <w:rPr>
            <w:rFonts w:ascii="Times New Roman" w:hAnsi="Times New Roman"/>
            <w:i w:val="0"/>
            <w:color w:val="0000FF"/>
          </w:rPr>
          <w:t>Справку</w:t>
        </w:r>
      </w:hyperlink>
      <w:r w:rsidRPr="00D3275F">
        <w:rPr>
          <w:rFonts w:ascii="Times New Roman" w:hAnsi="Times New Roman"/>
          <w:i w:val="0"/>
        </w:rPr>
        <w:t xml:space="preserve"> органа местного самоуправления соответствующего муниципального образования, подтверждающую фактическое осуществление хозяйствующим субъектом, осуществляющим торговую деятельность, развозной торговли в сельских населенных пунктах Кировской области, в которых отсутствуют действующие стационарные торговые объекты, в соответствии с маршрутами согласно приложению </w:t>
      </w:r>
      <w:r w:rsidR="00CC10DA">
        <w:rPr>
          <w:rFonts w:ascii="Times New Roman" w:hAnsi="Times New Roman"/>
          <w:i w:val="0"/>
        </w:rPr>
        <w:t>№</w:t>
      </w:r>
      <w:r w:rsidRPr="00D3275F">
        <w:rPr>
          <w:rFonts w:ascii="Times New Roman" w:hAnsi="Times New Roman"/>
          <w:i w:val="0"/>
        </w:rPr>
        <w:t xml:space="preserve"> 7 и (или) </w:t>
      </w:r>
      <w:hyperlink w:anchor="P606">
        <w:r w:rsidRPr="00D3275F">
          <w:rPr>
            <w:rFonts w:ascii="Times New Roman" w:hAnsi="Times New Roman"/>
            <w:i w:val="0"/>
            <w:color w:val="0000FF"/>
          </w:rPr>
          <w:t>справку</w:t>
        </w:r>
      </w:hyperlink>
      <w:r w:rsidRPr="00D3275F">
        <w:rPr>
          <w:rFonts w:ascii="Times New Roman" w:hAnsi="Times New Roman"/>
          <w:i w:val="0"/>
        </w:rPr>
        <w:t xml:space="preserve"> органа местного самоуправления соответствующего муниципального образования, подтверждающую фактическое осуществление хозяйствующим субъектом, осуществляющим торговую деятельность, доставку товаров повседневного спроса в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 в соответствии с маршрутами согласно приложению </w:t>
      </w:r>
      <w:r w:rsidR="00CC10DA">
        <w:rPr>
          <w:rFonts w:ascii="Times New Roman" w:hAnsi="Times New Roman"/>
          <w:i w:val="0"/>
        </w:rPr>
        <w:t>№</w:t>
      </w:r>
      <w:r w:rsidRPr="00D3275F">
        <w:rPr>
          <w:rFonts w:ascii="Times New Roman" w:hAnsi="Times New Roman"/>
          <w:i w:val="0"/>
        </w:rPr>
        <w:t xml:space="preserve"> 8.</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3.9.4. </w:t>
      </w:r>
      <w:hyperlink w:anchor="P643">
        <w:r w:rsidRPr="00D3275F">
          <w:rPr>
            <w:rFonts w:ascii="Times New Roman" w:hAnsi="Times New Roman"/>
            <w:i w:val="0"/>
            <w:color w:val="0000FF"/>
          </w:rPr>
          <w:t>Справку-расчет</w:t>
        </w:r>
      </w:hyperlink>
      <w:r w:rsidRPr="00D3275F">
        <w:rPr>
          <w:rFonts w:ascii="Times New Roman" w:hAnsi="Times New Roman"/>
          <w:i w:val="0"/>
        </w:rPr>
        <w:t xml:space="preserve"> на возмещение части затрат на моторное топливо согласно приложению </w:t>
      </w:r>
      <w:r w:rsidR="00CC10DA">
        <w:rPr>
          <w:rFonts w:ascii="Times New Roman" w:hAnsi="Times New Roman"/>
          <w:i w:val="0"/>
        </w:rPr>
        <w:t>№</w:t>
      </w:r>
      <w:r w:rsidRPr="00D3275F">
        <w:rPr>
          <w:rFonts w:ascii="Times New Roman" w:hAnsi="Times New Roman"/>
          <w:i w:val="0"/>
        </w:rPr>
        <w:t xml:space="preserve"> 9.</w:t>
      </w:r>
    </w:p>
    <w:p w:rsidR="00D3275F" w:rsidRPr="00D3275F" w:rsidRDefault="00D3275F">
      <w:pPr>
        <w:spacing w:after="1"/>
        <w:rPr>
          <w:rFonts w:ascii="Times New Roman" w:hAnsi="Times New Roman"/>
          <w:i w:val="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3275F" w:rsidRPr="00D3275F">
        <w:tc>
          <w:tcPr>
            <w:tcW w:w="60" w:type="dxa"/>
            <w:tcBorders>
              <w:top w:val="nil"/>
              <w:left w:val="nil"/>
              <w:bottom w:val="nil"/>
              <w:right w:val="nil"/>
            </w:tcBorders>
            <w:shd w:val="clear" w:color="auto" w:fill="CED3F1"/>
            <w:tcMar>
              <w:top w:w="0" w:type="dxa"/>
              <w:left w:w="0" w:type="dxa"/>
              <w:bottom w:w="0" w:type="dxa"/>
              <w:right w:w="0" w:type="dxa"/>
            </w:tcMar>
          </w:tcPr>
          <w:p w:rsidR="00D3275F" w:rsidRPr="00D3275F" w:rsidRDefault="00D3275F">
            <w:pPr>
              <w:rPr>
                <w:rFonts w:ascii="Times New Roman" w:hAnsi="Times New Roman"/>
                <w:i w:val="0"/>
              </w:rPr>
            </w:pPr>
          </w:p>
        </w:tc>
        <w:tc>
          <w:tcPr>
            <w:tcW w:w="113" w:type="dxa"/>
            <w:tcBorders>
              <w:top w:val="nil"/>
              <w:left w:val="nil"/>
              <w:bottom w:val="nil"/>
              <w:right w:val="nil"/>
            </w:tcBorders>
            <w:shd w:val="clear" w:color="auto" w:fill="F4F3F8"/>
            <w:tcMar>
              <w:top w:w="0" w:type="dxa"/>
              <w:left w:w="0" w:type="dxa"/>
              <w:bottom w:w="0" w:type="dxa"/>
              <w:right w:w="0" w:type="dxa"/>
            </w:tcMar>
          </w:tcPr>
          <w:p w:rsidR="00D3275F" w:rsidRPr="00D3275F" w:rsidRDefault="00D3275F">
            <w:pPr>
              <w:rPr>
                <w:rFonts w:ascii="Times New Roman" w:hAnsi="Times New Roman"/>
                <w:i w:val="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3275F" w:rsidRPr="00D3275F" w:rsidRDefault="00D3275F">
            <w:pPr>
              <w:spacing w:after="1" w:line="220" w:lineRule="auto"/>
              <w:jc w:val="both"/>
              <w:rPr>
                <w:rFonts w:ascii="Times New Roman" w:hAnsi="Times New Roman"/>
                <w:i w:val="0"/>
              </w:rPr>
            </w:pPr>
            <w:r w:rsidRPr="00D3275F">
              <w:rPr>
                <w:rFonts w:ascii="Times New Roman" w:hAnsi="Times New Roman"/>
                <w:i w:val="0"/>
                <w:color w:val="392C69"/>
              </w:rPr>
              <w:t>КонсультантПлюс: примечание.</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color w:val="392C69"/>
              </w:rPr>
              <w:t>В официальном тексте документа, видимо, допущена опечатка: имеется в виду п. 3.9 данного Порядка, а не п. 3.10.</w:t>
            </w:r>
          </w:p>
        </w:tc>
        <w:tc>
          <w:tcPr>
            <w:tcW w:w="113" w:type="dxa"/>
            <w:tcBorders>
              <w:top w:val="nil"/>
              <w:left w:val="nil"/>
              <w:bottom w:val="nil"/>
              <w:right w:val="nil"/>
            </w:tcBorders>
            <w:shd w:val="clear" w:color="auto" w:fill="F4F3F8"/>
            <w:tcMar>
              <w:top w:w="0" w:type="dxa"/>
              <w:left w:w="0" w:type="dxa"/>
              <w:bottom w:w="0" w:type="dxa"/>
              <w:right w:w="0" w:type="dxa"/>
            </w:tcMar>
          </w:tcPr>
          <w:p w:rsidR="00D3275F" w:rsidRPr="00D3275F" w:rsidRDefault="00D3275F">
            <w:pPr>
              <w:rPr>
                <w:rFonts w:ascii="Times New Roman" w:hAnsi="Times New Roman"/>
                <w:i w:val="0"/>
              </w:rPr>
            </w:pPr>
          </w:p>
        </w:tc>
      </w:tr>
    </w:tbl>
    <w:p w:rsidR="00D3275F" w:rsidRPr="00D3275F" w:rsidRDefault="00D3275F">
      <w:pPr>
        <w:spacing w:before="280" w:after="1" w:line="220" w:lineRule="auto"/>
        <w:ind w:firstLine="540"/>
        <w:jc w:val="both"/>
        <w:rPr>
          <w:rFonts w:ascii="Times New Roman" w:hAnsi="Times New Roman"/>
          <w:i w:val="0"/>
        </w:rPr>
      </w:pPr>
      <w:bookmarkStart w:id="15" w:name="P192"/>
      <w:bookmarkEnd w:id="15"/>
      <w:r w:rsidRPr="00D3275F">
        <w:rPr>
          <w:rFonts w:ascii="Times New Roman" w:hAnsi="Times New Roman"/>
          <w:i w:val="0"/>
        </w:rPr>
        <w:t xml:space="preserve">3.10. Министерство в течение пяти рабочих дней после представления хозяйствующими субъектами, осуществляющими торговую деятельность, документов, указанных </w:t>
      </w:r>
      <w:r w:rsidRPr="005D17B5">
        <w:rPr>
          <w:rFonts w:ascii="Times New Roman" w:hAnsi="Times New Roman"/>
          <w:i w:val="0"/>
          <w:highlight w:val="yellow"/>
        </w:rPr>
        <w:t xml:space="preserve">в </w:t>
      </w:r>
      <w:hyperlink w:anchor="P182">
        <w:r w:rsidRPr="005D17B5">
          <w:rPr>
            <w:rFonts w:ascii="Times New Roman" w:hAnsi="Times New Roman"/>
            <w:i w:val="0"/>
            <w:color w:val="0000FF"/>
            <w:highlight w:val="yellow"/>
          </w:rPr>
          <w:t>пункте 3.</w:t>
        </w:r>
        <w:r w:rsidR="005D17B5" w:rsidRPr="005D17B5">
          <w:rPr>
            <w:rFonts w:ascii="Times New Roman" w:hAnsi="Times New Roman"/>
            <w:i w:val="0"/>
            <w:color w:val="0000FF"/>
            <w:highlight w:val="yellow"/>
          </w:rPr>
          <w:t>9</w:t>
        </w:r>
      </w:hyperlink>
      <w:r w:rsidRPr="005D17B5">
        <w:rPr>
          <w:rFonts w:ascii="Times New Roman" w:hAnsi="Times New Roman"/>
          <w:i w:val="0"/>
          <w:highlight w:val="yellow"/>
        </w:rPr>
        <w:t xml:space="preserve"> настоящего Порядка</w:t>
      </w:r>
      <w:r w:rsidRPr="00D3275F">
        <w:rPr>
          <w:rFonts w:ascii="Times New Roman" w:hAnsi="Times New Roman"/>
          <w:i w:val="0"/>
        </w:rPr>
        <w:t>:</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3.10.1. Осуществляет проверку документов на предмет комплектности, а также достоверности информации, содержащейся в них.</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3.10.2. Принимает решение о предоставлении хозяйствующим субъектам, осуществляющим торговую деятельность, субсидии либо об отказе в предоставлении субсидии.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3.11. В случае принятия решения об отказе в предоставлении хозяйствующим субъектам, осуществляющим торговую деятельность, субсидии министерство направляет уведомление, оформленное в письменном виде, с указанием причины отказа и разъяснением порядка обжалования данного решения.</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3.12. Основаниями для отказа в предоставлении хозяйствующим субъектам, осуществляющим торговую деятельность, субсидии являются:</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несоответствие представленных хозяйствующими субъектами, осуществляющими торговую деятельность, документов требованиям, указанным в </w:t>
      </w:r>
      <w:hyperlink w:anchor="P182">
        <w:r w:rsidRPr="00D3275F">
          <w:rPr>
            <w:rFonts w:ascii="Times New Roman" w:hAnsi="Times New Roman"/>
            <w:i w:val="0"/>
            <w:color w:val="0000FF"/>
          </w:rPr>
          <w:t>пункте 3.9</w:t>
        </w:r>
      </w:hyperlink>
      <w:r w:rsidRPr="00D3275F">
        <w:rPr>
          <w:rFonts w:ascii="Times New Roman" w:hAnsi="Times New Roman"/>
          <w:i w:val="0"/>
        </w:rPr>
        <w:t xml:space="preserve"> настоящего Порядка;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непредставление (представление не в полном объеме) документов, указанных в </w:t>
      </w:r>
      <w:hyperlink w:anchor="P182">
        <w:r w:rsidRPr="00D3275F">
          <w:rPr>
            <w:rFonts w:ascii="Times New Roman" w:hAnsi="Times New Roman"/>
            <w:i w:val="0"/>
            <w:color w:val="0000FF"/>
          </w:rPr>
          <w:t>пункте 3.9</w:t>
        </w:r>
      </w:hyperlink>
      <w:r w:rsidRPr="00D3275F">
        <w:rPr>
          <w:rFonts w:ascii="Times New Roman" w:hAnsi="Times New Roman"/>
          <w:i w:val="0"/>
        </w:rPr>
        <w:t xml:space="preserve"> настоящего Порядка;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установление факта недостоверности представленной хозяйствующими субъектами, осуществляющими торговую деятельность, информации.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Уведомление об отказе в предоставлении хозяйствующим субъектам, осуществляющим торговую деятельность, субсидии направляется почтовой связью или по электронной почте в течение семи рабочих дней со дня принятия министерством решения об отказе в предоставлении субсидии.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При устранении причин, послуживших основанием для отказа в предоставлении субсидии, хозяйствующий субъект, осуществляющий торговую деятельность, вправе обратиться за предоставлением субсидии повторно в течение 30 календарных дней.</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Представленные повторно документы министерство рассматривает в срок, установленный </w:t>
      </w:r>
      <w:hyperlink w:anchor="P192">
        <w:r w:rsidRPr="00D3275F">
          <w:rPr>
            <w:rFonts w:ascii="Times New Roman" w:hAnsi="Times New Roman"/>
            <w:i w:val="0"/>
            <w:color w:val="0000FF"/>
          </w:rPr>
          <w:t>пунктом 3.10</w:t>
        </w:r>
      </w:hyperlink>
      <w:r w:rsidRPr="00D3275F">
        <w:rPr>
          <w:rFonts w:ascii="Times New Roman" w:hAnsi="Times New Roman"/>
          <w:i w:val="0"/>
        </w:rPr>
        <w:t xml:space="preserve"> настоящего Порядка.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3.13. Решение о предоставлении хозяйствующим субъектам, осуществляющим торговую деятельность, субсидии оформляется распоряжением министерства.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lastRenderedPageBreak/>
        <w:t>3.14. Министерство не позднее 10-го рабочего дня, следующего за днем принятия им решения о предоставлении хозяйствующим субъектам, осуществляющим торговую деятельность, субсидии, производит перечисление денежных средств на расчетные счета хозяйствующих субъектов, осуществляющих торговую деятельность, открытые в кредитной организации.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3.15. В соглашение вносятся изменения в части уменьшения или увеличения значения результата предоставления субсидии или суммы субсидии без повторного проведения отбора в следующих случаях:</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включения (исключения) сельских населенных пунктов Кировской области из перечней, указанных в </w:t>
      </w:r>
      <w:hyperlink w:anchor="P48">
        <w:r w:rsidRPr="00D3275F">
          <w:rPr>
            <w:rFonts w:ascii="Times New Roman" w:hAnsi="Times New Roman"/>
            <w:i w:val="0"/>
            <w:color w:val="0000FF"/>
          </w:rPr>
          <w:t>пункте 1.5</w:t>
        </w:r>
      </w:hyperlink>
      <w:r w:rsidRPr="00D3275F">
        <w:rPr>
          <w:rFonts w:ascii="Times New Roman" w:hAnsi="Times New Roman"/>
          <w:i w:val="0"/>
        </w:rPr>
        <w:t xml:space="preserve"> настоящего Порядка. При этом изменение в части увеличения суммы субсидии вносится при наличии остатков лимитов бюджетных обязательств на предоставление субсидии;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роста цен на моторное топливо при наличии остатка лимитов бюджетных обязательств. Остаток лимита бюджетных обязательств делится пропорционально суммам, предусмотренным соглашениями, между хозяйствующими субъектами, осуществляющими торговую деятельность.</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Внесение изменений в соглашение осуществляется по соглашению сторон и оформляется в виде дополнительного соглашения к соглашению.</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3.16. При реорганизации хозяйствующих субъектов, осуществляющих торговую деятельность, являющихся юридическими лицами,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с указанием в соглашении юридического лица, являющегося правопреемником.</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3.17. Соглашение подлежит расторжению в одностороннем порядке:</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3.17.1. В случае </w:t>
      </w:r>
      <w:proofErr w:type="spellStart"/>
      <w:r w:rsidRPr="00D3275F">
        <w:rPr>
          <w:rFonts w:ascii="Times New Roman" w:hAnsi="Times New Roman"/>
          <w:i w:val="0"/>
        </w:rPr>
        <w:t>недостижения</w:t>
      </w:r>
      <w:proofErr w:type="spellEnd"/>
      <w:r w:rsidRPr="00D3275F">
        <w:rPr>
          <w:rFonts w:ascii="Times New Roman" w:hAnsi="Times New Roman"/>
          <w:i w:val="0"/>
        </w:rPr>
        <w:t xml:space="preserve"> согласия по новым условиям соглашения при уменьшении министерству как главному распорядителю бюджетных средств бюджетных ассигнований и лимитов бюджетных обязательств, доведенных на текущий финансовый год, приводящих к невозможности предоставления субсидии хозяйствующему субъекту, осуществляющему торговую деятельность, в размере, определенном в соглашении.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3.17.2. При реорганизации хозяйствующих субъектов, осуществляющих торговую деятельность, являющихся юридическими лицами, в форме разделения, выделения, а также при ликвидации хозяйствующих субъектов, осуществляющих торговую деятельность, являющихся юридическими лицами, или прекращении деятельности хозяйствующих субъектов, осуществляющих торговую деятельность, являющихся индивидуальными предпринимателями (за исключением индивидуальных предпринимателей, осуществляющих деятельность в качестве глав крестьянского (фермерского) хозяйства в соответствии с </w:t>
      </w:r>
      <w:hyperlink r:id="rId20">
        <w:r w:rsidRPr="00D3275F">
          <w:rPr>
            <w:rFonts w:ascii="Times New Roman" w:hAnsi="Times New Roman"/>
            <w:i w:val="0"/>
            <w:color w:val="0000FF"/>
          </w:rPr>
          <w:t>абзацем вторым пункта 5 статьи 23</w:t>
        </w:r>
      </w:hyperlink>
      <w:r w:rsidRPr="00D3275F">
        <w:rPr>
          <w:rFonts w:ascii="Times New Roman" w:hAnsi="Times New Roman"/>
          <w:i w:val="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хозяйствующими субъектами, осуществляющими торговую деятельность,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При принятии министерством решения о расторжении соглашения в одностороннем порядке министерство в течение 15 рабочих дней с даты принятия такого решения осуществляет подготовку уведомления о досрочном расторжении соглашения в одностороннем порядке (далее - уведомление).</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Министерство в течение трех рабочих дней после принятия решения о расторжении соглашения в одностороннем порядке направляет в письменном виде хозяйствующему субъекту, осуществляющему торговую деятельность, уведомление.</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Уведомления считаются полученными хозяйствующим субъектом, осуществляющим торговую деятельность, надлежащим образом, если они направлены заказным письмом по адресу, указанному в соглашении (далее - юридический адрес), или доставлены лично уполномоченному лицу хозяйствующего субъекта, осуществляющего торговую деятельность, под подпись.</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lastRenderedPageBreak/>
        <w:t>Уведомление, направленное по юридическому адресу хозяйствующему субъекту, осуществляющему торговую деятельность, признается полученным им по истечении 6 рабочих дней с даты отправки письма.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3.18. Результатом (результатами) предоставления субсидии является (являются) количество сельских населенных пунктов Кировской области, расположенных начиная с одиннадцатого километра от административного центра муниципального образования, в которых стационарный торговый объект является единственным, в которые фактически осуществляется доставка товаров повседневного спроса, и (или) количество сельских населенных пунктов Кировской области, в которых отсутствуют действующие стационарные торговые объекты и в которых фактически осуществляется развозная торговля, в соответствии с перечнями, утвержденными муниципальными правовыми актами.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Количественные значения результата (результатов) предоставления субсидии определяются по состоянию на первое число месяца, следующего за отчетным кварталом, начиная с квартала, в котором заключено соглашение, и устанавливаются в соглашении.</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ind w:firstLine="540"/>
        <w:jc w:val="both"/>
        <w:outlineLvl w:val="1"/>
        <w:rPr>
          <w:rFonts w:ascii="Times New Roman" w:hAnsi="Times New Roman"/>
          <w:i w:val="0"/>
        </w:rPr>
      </w:pPr>
      <w:r w:rsidRPr="00D3275F">
        <w:rPr>
          <w:rFonts w:ascii="Times New Roman" w:hAnsi="Times New Roman"/>
          <w:b/>
          <w:i w:val="0"/>
        </w:rPr>
        <w:t>4. Требования к отчетности</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ind w:firstLine="540"/>
        <w:jc w:val="both"/>
        <w:rPr>
          <w:rFonts w:ascii="Times New Roman" w:hAnsi="Times New Roman"/>
          <w:i w:val="0"/>
        </w:rPr>
      </w:pPr>
      <w:r w:rsidRPr="00D3275F">
        <w:rPr>
          <w:rFonts w:ascii="Times New Roman" w:hAnsi="Times New Roman"/>
          <w:i w:val="0"/>
        </w:rPr>
        <w:t>4.1. Хозяйствующие субъекты, осуществляющие торговую деятельность, в течение срока действия соглашения ежеквартально, не позднее 10-го рабочего дня месяца, следующего за отчетным кварталом, начиная с квартала, в котором заключено соглашение (за IV квартал - не позднее 15 января следующего финансового года), представляют в министерство отчет о достижении значения результата (результатов) предоставления субсидии по форме, установленной соглашением, в соответствии с типовой формой, утверждаемой министерством финансов Кировской области (далее - отчет).</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4.2. Министерство:</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4.2.1. В течение 15 рабочих дней после получения отчета проверяет полноту и достоверность сведений, указанных в нем.</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4.2.2. В случае выявления неполноты и недостоверности сведений, содержащихся в отчете, в течение пяти рабочих дней с даты окончания проверки сообщает хозяйствующему субъекту, осуществляющему торговую деятельность, по электронной почте об отказе в принятии отчета и необходимости его доработки в течение пяти рабочих дней с даты получения уведомления об отказе в принятии отчета.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4.2.3. В случае достаточности и достоверности сведений, содержащихся в отчете, в течение пяти рабочих дней с даты окончания проверки принимает отчет.</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ind w:firstLine="540"/>
        <w:jc w:val="both"/>
        <w:outlineLvl w:val="1"/>
        <w:rPr>
          <w:rFonts w:ascii="Times New Roman" w:hAnsi="Times New Roman"/>
          <w:i w:val="0"/>
        </w:rPr>
      </w:pPr>
      <w:r w:rsidRPr="00D3275F">
        <w:rPr>
          <w:rFonts w:ascii="Times New Roman" w:hAnsi="Times New Roman"/>
          <w:b/>
          <w:i w:val="0"/>
        </w:rPr>
        <w:t>5. Требования об осуществлении контроля за соблюдением условий и порядка предоставления субсидии и ответственность за их нарушение</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ind w:firstLine="540"/>
        <w:jc w:val="both"/>
        <w:rPr>
          <w:rFonts w:ascii="Times New Roman" w:hAnsi="Times New Roman"/>
          <w:i w:val="0"/>
        </w:rPr>
      </w:pPr>
      <w:r w:rsidRPr="00D3275F">
        <w:rPr>
          <w:rFonts w:ascii="Times New Roman" w:hAnsi="Times New Roman"/>
          <w:i w:val="0"/>
        </w:rPr>
        <w:t xml:space="preserve">5.1. Министерство осуществляет проверку соблюдения хозяйствующим субъектом, осуществляющим торговую деятельность, условий и порядка предоставления субсидии, в том числе в части достижения результата (результатов) предоставления субсидии, органы государственного финансового контроля осуществляют проверку в соответствии со </w:t>
      </w:r>
      <w:hyperlink r:id="rId21">
        <w:r w:rsidRPr="00D3275F">
          <w:rPr>
            <w:rFonts w:ascii="Times New Roman" w:hAnsi="Times New Roman"/>
            <w:i w:val="0"/>
            <w:color w:val="0000FF"/>
          </w:rPr>
          <w:t>статьями 268.1</w:t>
        </w:r>
      </w:hyperlink>
      <w:r w:rsidRPr="00D3275F">
        <w:rPr>
          <w:rFonts w:ascii="Times New Roman" w:hAnsi="Times New Roman"/>
          <w:i w:val="0"/>
        </w:rPr>
        <w:t xml:space="preserve"> и </w:t>
      </w:r>
      <w:hyperlink r:id="rId22">
        <w:r w:rsidRPr="00D3275F">
          <w:rPr>
            <w:rFonts w:ascii="Times New Roman" w:hAnsi="Times New Roman"/>
            <w:i w:val="0"/>
            <w:color w:val="0000FF"/>
          </w:rPr>
          <w:t>269.2</w:t>
        </w:r>
      </w:hyperlink>
      <w:r w:rsidRPr="00D3275F">
        <w:rPr>
          <w:rFonts w:ascii="Times New Roman" w:hAnsi="Times New Roman"/>
          <w:i w:val="0"/>
        </w:rPr>
        <w:t xml:space="preserve"> Бюджетного кодекса Российской Федерации.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5.2. Ответственность за недостоверность и несвоевременность предоставляемых в министерство сведений и информации возлагается на хозяйствующие субъекты, осуществляющие торговую деятельность.</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5.3. Нарушение хозяйствующим субъектом, осуществляющим торговую деятельность, условий и порядка предоставления субсидии влечет возврат субсидии в областной бюджет. К хозяйствующим субъектам, осуществляющим торговую деятельность, применяются меры ответственности, предусмотренные действующим законодательством Российской Федерации.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5.4. В случае выявления министерством, органами государственного финансового контроля нарушений условий и порядка предоставления субсидии:</w:t>
      </w:r>
    </w:p>
    <w:p w:rsidR="00D3275F" w:rsidRPr="00D3275F" w:rsidRDefault="00D3275F">
      <w:pPr>
        <w:spacing w:before="220" w:after="1" w:line="220" w:lineRule="auto"/>
        <w:ind w:firstLine="540"/>
        <w:jc w:val="both"/>
        <w:rPr>
          <w:rFonts w:ascii="Times New Roman" w:hAnsi="Times New Roman"/>
          <w:i w:val="0"/>
        </w:rPr>
      </w:pPr>
      <w:bookmarkStart w:id="16" w:name="P234"/>
      <w:bookmarkEnd w:id="16"/>
      <w:r w:rsidRPr="00D3275F">
        <w:rPr>
          <w:rFonts w:ascii="Times New Roman" w:hAnsi="Times New Roman"/>
          <w:i w:val="0"/>
        </w:rPr>
        <w:lastRenderedPageBreak/>
        <w:t>министерство в течение 30 рабочих дней со дня выявления нарушений готовит письмо с требованием о возврате субсидии в областной бюджет в течение 30 рабочих дней со дня получения указанного письма и направляет его хозяйствующему субъекту, осуществляющему торговую деятельность, заказным письмом посредством почтовой связи;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в случае </w:t>
      </w:r>
      <w:proofErr w:type="spellStart"/>
      <w:r w:rsidRPr="00D3275F">
        <w:rPr>
          <w:rFonts w:ascii="Times New Roman" w:hAnsi="Times New Roman"/>
          <w:i w:val="0"/>
        </w:rPr>
        <w:t>невозврата</w:t>
      </w:r>
      <w:proofErr w:type="spellEnd"/>
      <w:r w:rsidRPr="00D3275F">
        <w:rPr>
          <w:rFonts w:ascii="Times New Roman" w:hAnsi="Times New Roman"/>
          <w:i w:val="0"/>
        </w:rPr>
        <w:t xml:space="preserve"> субсидии в областной бюджет в установленный срок министерство осуществляет подготовку искового заявления о взыскании в областной бюджет субсидии с хозяйствующего субъекта, осуществляющего торговую деятельность, в судебном порядке и направляет его в течение одного месяца после истечения установленного </w:t>
      </w:r>
      <w:hyperlink w:anchor="P234">
        <w:r w:rsidRPr="00D3275F">
          <w:rPr>
            <w:rFonts w:ascii="Times New Roman" w:hAnsi="Times New Roman"/>
            <w:i w:val="0"/>
            <w:color w:val="0000FF"/>
          </w:rPr>
          <w:t>абзацем вторым пункта 5.4</w:t>
        </w:r>
      </w:hyperlink>
      <w:r w:rsidRPr="00D3275F">
        <w:rPr>
          <w:rFonts w:ascii="Times New Roman" w:hAnsi="Times New Roman"/>
          <w:i w:val="0"/>
        </w:rPr>
        <w:t xml:space="preserve"> настоящего Порядка срока в суд.</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Обнаруженные при проверке излишне выплаченные средства в случае отсутствия оснований для их предоставления в связи с выявлением недостоверных сведений в представленных документах, а также в результате счетной ошибки подлежат возврату хозяйствующим субъектом, осуществляющим торговую деятельность, в доход областного бюджета в следующем порядке:</w:t>
      </w:r>
    </w:p>
    <w:p w:rsidR="00D3275F" w:rsidRPr="00D3275F" w:rsidRDefault="00D3275F">
      <w:pPr>
        <w:spacing w:before="220" w:after="1" w:line="220" w:lineRule="auto"/>
        <w:ind w:firstLine="540"/>
        <w:jc w:val="both"/>
        <w:rPr>
          <w:rFonts w:ascii="Times New Roman" w:hAnsi="Times New Roman"/>
          <w:i w:val="0"/>
        </w:rPr>
      </w:pPr>
      <w:bookmarkStart w:id="17" w:name="P237"/>
      <w:bookmarkEnd w:id="17"/>
      <w:r w:rsidRPr="00D3275F">
        <w:rPr>
          <w:rFonts w:ascii="Times New Roman" w:hAnsi="Times New Roman"/>
          <w:i w:val="0"/>
        </w:rPr>
        <w:t>министерство в течение 10 рабочих дней со дня выявления излишне выплаченных средств в случае отсутствия оснований для их предоставления в связи с выявлением недостоверных сведений в представленных документах, а также счетной ошибки готовит письмо с требованием о возврате субсидии в областной бюджет в течение 30 календарных дней со дня получения указанного письма и направляет его хозяйствующему субъекту, осуществляющему торговую деятельность, заказным письмом посредством почтовой связи;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в случае </w:t>
      </w:r>
      <w:proofErr w:type="spellStart"/>
      <w:r w:rsidRPr="00D3275F">
        <w:rPr>
          <w:rFonts w:ascii="Times New Roman" w:hAnsi="Times New Roman"/>
          <w:i w:val="0"/>
        </w:rPr>
        <w:t>невозврата</w:t>
      </w:r>
      <w:proofErr w:type="spellEnd"/>
      <w:r w:rsidRPr="00D3275F">
        <w:rPr>
          <w:rFonts w:ascii="Times New Roman" w:hAnsi="Times New Roman"/>
          <w:i w:val="0"/>
        </w:rPr>
        <w:t xml:space="preserve"> в установленный срок в областной бюджет излишне выплаченных средств министерство в течение одного месяца с даты, следующей за днем истечения установленного </w:t>
      </w:r>
      <w:hyperlink w:anchor="P237">
        <w:r w:rsidRPr="00D3275F">
          <w:rPr>
            <w:rFonts w:ascii="Times New Roman" w:hAnsi="Times New Roman"/>
            <w:i w:val="0"/>
            <w:color w:val="0000FF"/>
          </w:rPr>
          <w:t>абзацем пятым пункта 5.4</w:t>
        </w:r>
      </w:hyperlink>
      <w:r w:rsidRPr="00D3275F">
        <w:rPr>
          <w:rFonts w:ascii="Times New Roman" w:hAnsi="Times New Roman"/>
          <w:i w:val="0"/>
        </w:rPr>
        <w:t xml:space="preserve"> настоящего Порядка срока, принимает меры по взысканию средств, указанных в письме с требованием о возврате излишне выплаченных средств, в судебном порядке.</w:t>
      </w:r>
    </w:p>
    <w:p w:rsidR="00D3275F" w:rsidRPr="00D3275F" w:rsidRDefault="00D3275F">
      <w:pPr>
        <w:spacing w:before="220" w:after="1" w:line="220" w:lineRule="auto"/>
        <w:ind w:firstLine="540"/>
        <w:jc w:val="both"/>
        <w:rPr>
          <w:rFonts w:ascii="Times New Roman" w:hAnsi="Times New Roman"/>
          <w:i w:val="0"/>
        </w:rPr>
      </w:pPr>
      <w:bookmarkStart w:id="18" w:name="P239"/>
      <w:bookmarkEnd w:id="18"/>
      <w:r w:rsidRPr="00D3275F">
        <w:rPr>
          <w:rFonts w:ascii="Times New Roman" w:hAnsi="Times New Roman"/>
          <w:i w:val="0"/>
        </w:rPr>
        <w:t>5.5. В случае если хозяйствующим субъектом, осуществляющим торговую деятельность, по состоянию на 31 декабря отчетного финансового года не достигнуто значение результата (результатов) предоставления субсидии, установленное соглашением, то в областной бюджет подлежит возврату объем средств (</w:t>
      </w:r>
      <w:proofErr w:type="spellStart"/>
      <w:r w:rsidRPr="00D3275F">
        <w:rPr>
          <w:rFonts w:ascii="Times New Roman" w:hAnsi="Times New Roman"/>
          <w:i w:val="0"/>
        </w:rPr>
        <w:t>Р</w:t>
      </w:r>
      <w:r w:rsidRPr="00D3275F">
        <w:rPr>
          <w:rFonts w:ascii="Times New Roman" w:hAnsi="Times New Roman"/>
          <w:i w:val="0"/>
          <w:vertAlign w:val="subscript"/>
        </w:rPr>
        <w:t>в</w:t>
      </w:r>
      <w:proofErr w:type="spellEnd"/>
      <w:r w:rsidRPr="00D3275F">
        <w:rPr>
          <w:rFonts w:ascii="Times New Roman" w:hAnsi="Times New Roman"/>
          <w:i w:val="0"/>
        </w:rPr>
        <w:t>), определяемый по формуле:</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center"/>
        <w:rPr>
          <w:rFonts w:ascii="Times New Roman" w:hAnsi="Times New Roman"/>
          <w:i w:val="0"/>
        </w:rPr>
      </w:pPr>
      <w:proofErr w:type="spellStart"/>
      <w:r w:rsidRPr="00D3275F">
        <w:rPr>
          <w:rFonts w:ascii="Times New Roman" w:hAnsi="Times New Roman"/>
          <w:i w:val="0"/>
        </w:rPr>
        <w:t>Р</w:t>
      </w:r>
      <w:r w:rsidRPr="00D3275F">
        <w:rPr>
          <w:rFonts w:ascii="Times New Roman" w:hAnsi="Times New Roman"/>
          <w:i w:val="0"/>
          <w:vertAlign w:val="subscript"/>
        </w:rPr>
        <w:t>в</w:t>
      </w:r>
      <w:proofErr w:type="spellEnd"/>
      <w:r w:rsidRPr="00D3275F">
        <w:rPr>
          <w:rFonts w:ascii="Times New Roman" w:hAnsi="Times New Roman"/>
          <w:i w:val="0"/>
        </w:rPr>
        <w:t xml:space="preserve"> = </w:t>
      </w:r>
      <w:proofErr w:type="spellStart"/>
      <w:r w:rsidRPr="00D3275F">
        <w:rPr>
          <w:rFonts w:ascii="Times New Roman" w:hAnsi="Times New Roman"/>
          <w:i w:val="0"/>
        </w:rPr>
        <w:t>Р</w:t>
      </w:r>
      <w:r w:rsidRPr="00D3275F">
        <w:rPr>
          <w:rFonts w:ascii="Times New Roman" w:hAnsi="Times New Roman"/>
          <w:i w:val="0"/>
          <w:vertAlign w:val="subscript"/>
        </w:rPr>
        <w:t>пер</w:t>
      </w:r>
      <w:proofErr w:type="spellEnd"/>
      <w:r w:rsidRPr="00D3275F">
        <w:rPr>
          <w:rFonts w:ascii="Times New Roman" w:hAnsi="Times New Roman"/>
          <w:i w:val="0"/>
        </w:rPr>
        <w:t xml:space="preserve"> </w:t>
      </w:r>
      <w:proofErr w:type="spellStart"/>
      <w:r w:rsidRPr="00D3275F">
        <w:rPr>
          <w:rFonts w:ascii="Times New Roman" w:hAnsi="Times New Roman"/>
          <w:i w:val="0"/>
        </w:rPr>
        <w:t>x</w:t>
      </w:r>
      <w:proofErr w:type="spellEnd"/>
      <w:r w:rsidRPr="00D3275F">
        <w:rPr>
          <w:rFonts w:ascii="Times New Roman" w:hAnsi="Times New Roman"/>
          <w:i w:val="0"/>
        </w:rPr>
        <w:t xml:space="preserve"> (1 - </w:t>
      </w:r>
      <w:proofErr w:type="spellStart"/>
      <w:r w:rsidRPr="00D3275F">
        <w:rPr>
          <w:rFonts w:ascii="Times New Roman" w:hAnsi="Times New Roman"/>
          <w:i w:val="0"/>
        </w:rPr>
        <w:t>N</w:t>
      </w:r>
      <w:r w:rsidRPr="00D3275F">
        <w:rPr>
          <w:rFonts w:ascii="Times New Roman" w:hAnsi="Times New Roman"/>
          <w:i w:val="0"/>
          <w:vertAlign w:val="subscript"/>
        </w:rPr>
        <w:t>факт</w:t>
      </w:r>
      <w:proofErr w:type="spellEnd"/>
      <w:r w:rsidRPr="00D3275F">
        <w:rPr>
          <w:rFonts w:ascii="Times New Roman" w:hAnsi="Times New Roman"/>
          <w:i w:val="0"/>
        </w:rPr>
        <w:t xml:space="preserve"> / </w:t>
      </w:r>
      <w:proofErr w:type="spellStart"/>
      <w:r w:rsidRPr="00D3275F">
        <w:rPr>
          <w:rFonts w:ascii="Times New Roman" w:hAnsi="Times New Roman"/>
          <w:i w:val="0"/>
        </w:rPr>
        <w:t>N</w:t>
      </w:r>
      <w:r w:rsidRPr="00D3275F">
        <w:rPr>
          <w:rFonts w:ascii="Times New Roman" w:hAnsi="Times New Roman"/>
          <w:i w:val="0"/>
          <w:vertAlign w:val="subscript"/>
        </w:rPr>
        <w:t>зн</w:t>
      </w:r>
      <w:proofErr w:type="spellEnd"/>
      <w:r w:rsidRPr="00D3275F">
        <w:rPr>
          <w:rFonts w:ascii="Times New Roman" w:hAnsi="Times New Roman"/>
          <w:i w:val="0"/>
        </w:rPr>
        <w:t>), где:</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ind w:firstLine="540"/>
        <w:jc w:val="both"/>
        <w:rPr>
          <w:rFonts w:ascii="Times New Roman" w:hAnsi="Times New Roman"/>
          <w:i w:val="0"/>
        </w:rPr>
      </w:pPr>
      <w:proofErr w:type="spellStart"/>
      <w:r w:rsidRPr="00D3275F">
        <w:rPr>
          <w:rFonts w:ascii="Times New Roman" w:hAnsi="Times New Roman"/>
          <w:i w:val="0"/>
        </w:rPr>
        <w:t>Р</w:t>
      </w:r>
      <w:r w:rsidRPr="00D3275F">
        <w:rPr>
          <w:rFonts w:ascii="Times New Roman" w:hAnsi="Times New Roman"/>
          <w:i w:val="0"/>
          <w:vertAlign w:val="subscript"/>
        </w:rPr>
        <w:t>пер</w:t>
      </w:r>
      <w:proofErr w:type="spellEnd"/>
      <w:r w:rsidRPr="00D3275F">
        <w:rPr>
          <w:rFonts w:ascii="Times New Roman" w:hAnsi="Times New Roman"/>
          <w:i w:val="0"/>
        </w:rPr>
        <w:t xml:space="preserve"> - размер субсидии, перечисленной хозяйствующему субъекту, осуществляющему торговую деятельность, субсидии, рублей;</w:t>
      </w:r>
    </w:p>
    <w:p w:rsidR="00D3275F" w:rsidRPr="00D3275F" w:rsidRDefault="00D3275F">
      <w:pPr>
        <w:spacing w:before="220" w:after="1" w:line="220" w:lineRule="auto"/>
        <w:ind w:firstLine="540"/>
        <w:jc w:val="both"/>
        <w:rPr>
          <w:rFonts w:ascii="Times New Roman" w:hAnsi="Times New Roman"/>
          <w:i w:val="0"/>
        </w:rPr>
      </w:pPr>
      <w:proofErr w:type="spellStart"/>
      <w:r w:rsidRPr="00D3275F">
        <w:rPr>
          <w:rFonts w:ascii="Times New Roman" w:hAnsi="Times New Roman"/>
          <w:i w:val="0"/>
        </w:rPr>
        <w:t>N</w:t>
      </w:r>
      <w:r w:rsidRPr="00D3275F">
        <w:rPr>
          <w:rFonts w:ascii="Times New Roman" w:hAnsi="Times New Roman"/>
          <w:i w:val="0"/>
          <w:vertAlign w:val="subscript"/>
        </w:rPr>
        <w:t>факт</w:t>
      </w:r>
      <w:proofErr w:type="spellEnd"/>
      <w:r w:rsidRPr="00D3275F">
        <w:rPr>
          <w:rFonts w:ascii="Times New Roman" w:hAnsi="Times New Roman"/>
          <w:i w:val="0"/>
        </w:rPr>
        <w:t xml:space="preserve"> - фактическое значение результата предоставления субсидии;</w:t>
      </w:r>
    </w:p>
    <w:p w:rsidR="00D3275F" w:rsidRPr="00D3275F" w:rsidRDefault="00D3275F">
      <w:pPr>
        <w:spacing w:before="220" w:after="1" w:line="220" w:lineRule="auto"/>
        <w:ind w:firstLine="540"/>
        <w:jc w:val="both"/>
        <w:rPr>
          <w:rFonts w:ascii="Times New Roman" w:hAnsi="Times New Roman"/>
          <w:i w:val="0"/>
        </w:rPr>
      </w:pPr>
      <w:proofErr w:type="spellStart"/>
      <w:r w:rsidRPr="00D3275F">
        <w:rPr>
          <w:rFonts w:ascii="Times New Roman" w:hAnsi="Times New Roman"/>
          <w:i w:val="0"/>
        </w:rPr>
        <w:t>N</w:t>
      </w:r>
      <w:r w:rsidRPr="00D3275F">
        <w:rPr>
          <w:rFonts w:ascii="Times New Roman" w:hAnsi="Times New Roman"/>
          <w:i w:val="0"/>
          <w:vertAlign w:val="subscript"/>
        </w:rPr>
        <w:t>зн</w:t>
      </w:r>
      <w:proofErr w:type="spellEnd"/>
      <w:r w:rsidRPr="00D3275F">
        <w:rPr>
          <w:rFonts w:ascii="Times New Roman" w:hAnsi="Times New Roman"/>
          <w:i w:val="0"/>
        </w:rPr>
        <w:t xml:space="preserve"> - значение результата предоставления субсидии, установленное хозяйствующему субъекту, осуществляющему торговую деятельность, в соглашении.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5.6. При наличии оснований, предусмотренных </w:t>
      </w:r>
      <w:hyperlink w:anchor="P239">
        <w:r w:rsidRPr="00D3275F">
          <w:rPr>
            <w:rFonts w:ascii="Times New Roman" w:hAnsi="Times New Roman"/>
            <w:i w:val="0"/>
            <w:color w:val="0000FF"/>
          </w:rPr>
          <w:t>пунктом 5.5</w:t>
        </w:r>
      </w:hyperlink>
      <w:r w:rsidRPr="00D3275F">
        <w:rPr>
          <w:rFonts w:ascii="Times New Roman" w:hAnsi="Times New Roman"/>
          <w:i w:val="0"/>
        </w:rPr>
        <w:t xml:space="preserve"> настоящего Порядка, министерство:</w:t>
      </w:r>
    </w:p>
    <w:p w:rsidR="00D3275F" w:rsidRPr="00D3275F" w:rsidRDefault="00D3275F">
      <w:pPr>
        <w:spacing w:before="220" w:after="1" w:line="220" w:lineRule="auto"/>
        <w:ind w:firstLine="540"/>
        <w:jc w:val="both"/>
        <w:rPr>
          <w:rFonts w:ascii="Times New Roman" w:hAnsi="Times New Roman"/>
          <w:i w:val="0"/>
        </w:rPr>
      </w:pPr>
      <w:bookmarkStart w:id="19" w:name="P247"/>
      <w:bookmarkEnd w:id="19"/>
      <w:r w:rsidRPr="00D3275F">
        <w:rPr>
          <w:rFonts w:ascii="Times New Roman" w:hAnsi="Times New Roman"/>
          <w:i w:val="0"/>
        </w:rPr>
        <w:t>5.6.1. В срок до 1 февраля года, следующего за отчетным, направляет хозяйствующему субъекту, осуществляющему торговую деятельность, требование о возврате средств в областной бюджет в срок до 1 апреля года, следующего за отчетным.</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5.6.2. В срок до 1 мая года, следующего за отчетным, представляет в министерство финансов Кировской области информацию о возврате (</w:t>
      </w:r>
      <w:proofErr w:type="spellStart"/>
      <w:r w:rsidRPr="00D3275F">
        <w:rPr>
          <w:rFonts w:ascii="Times New Roman" w:hAnsi="Times New Roman"/>
          <w:i w:val="0"/>
        </w:rPr>
        <w:t>невозврате</w:t>
      </w:r>
      <w:proofErr w:type="spellEnd"/>
      <w:r w:rsidRPr="00D3275F">
        <w:rPr>
          <w:rFonts w:ascii="Times New Roman" w:hAnsi="Times New Roman"/>
          <w:i w:val="0"/>
        </w:rPr>
        <w:t>) средств в областной бюджет.</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 xml:space="preserve">5.6.3. В случае </w:t>
      </w:r>
      <w:proofErr w:type="spellStart"/>
      <w:r w:rsidRPr="00D3275F">
        <w:rPr>
          <w:rFonts w:ascii="Times New Roman" w:hAnsi="Times New Roman"/>
          <w:i w:val="0"/>
        </w:rPr>
        <w:t>невозврата</w:t>
      </w:r>
      <w:proofErr w:type="spellEnd"/>
      <w:r w:rsidRPr="00D3275F">
        <w:rPr>
          <w:rFonts w:ascii="Times New Roman" w:hAnsi="Times New Roman"/>
          <w:i w:val="0"/>
        </w:rPr>
        <w:t xml:space="preserve"> средств субсидии в областной бюджет в установленный </w:t>
      </w:r>
      <w:hyperlink w:anchor="P247">
        <w:r w:rsidRPr="00D3275F">
          <w:rPr>
            <w:rFonts w:ascii="Times New Roman" w:hAnsi="Times New Roman"/>
            <w:i w:val="0"/>
            <w:color w:val="0000FF"/>
          </w:rPr>
          <w:t>подпунктом 5.6.1</w:t>
        </w:r>
      </w:hyperlink>
      <w:r w:rsidRPr="00D3275F">
        <w:rPr>
          <w:rFonts w:ascii="Times New Roman" w:hAnsi="Times New Roman"/>
          <w:i w:val="0"/>
        </w:rPr>
        <w:t xml:space="preserve"> настоящего Порядка срок министерство в течение одного месяца с даты, следующей за днем истечения установленного срока, принимает меры по взысканию средств субсидии в судебном порядке в соответствии с законодательством Российской Федерации.</w:t>
      </w:r>
    </w:p>
    <w:p w:rsidR="00950D03" w:rsidRDefault="00950D03">
      <w:pPr>
        <w:rPr>
          <w:rFonts w:ascii="Times New Roman" w:hAnsi="Times New Roman"/>
          <w:i w:val="0"/>
        </w:rPr>
      </w:pPr>
      <w:r>
        <w:rPr>
          <w:rFonts w:ascii="Times New Roman" w:hAnsi="Times New Roman"/>
          <w:i w:val="0"/>
        </w:rPr>
        <w:br w:type="page"/>
      </w:r>
    </w:p>
    <w:p w:rsidR="00D3275F" w:rsidRPr="00D3275F" w:rsidRDefault="00D3275F">
      <w:pPr>
        <w:spacing w:after="1" w:line="220" w:lineRule="auto"/>
        <w:jc w:val="right"/>
        <w:outlineLvl w:val="1"/>
        <w:rPr>
          <w:rFonts w:ascii="Times New Roman" w:hAnsi="Times New Roman"/>
          <w:i w:val="0"/>
        </w:rPr>
      </w:pPr>
      <w:r w:rsidRPr="00D3275F">
        <w:rPr>
          <w:rFonts w:ascii="Times New Roman" w:hAnsi="Times New Roman"/>
          <w:i w:val="0"/>
        </w:rPr>
        <w:lastRenderedPageBreak/>
        <w:t xml:space="preserve">Приложение </w:t>
      </w:r>
      <w:r w:rsidR="00CC10DA">
        <w:rPr>
          <w:rFonts w:ascii="Times New Roman" w:hAnsi="Times New Roman"/>
          <w:i w:val="0"/>
        </w:rPr>
        <w:t>№</w:t>
      </w:r>
      <w:r w:rsidRPr="00D3275F">
        <w:rPr>
          <w:rFonts w:ascii="Times New Roman" w:hAnsi="Times New Roman"/>
          <w:i w:val="0"/>
        </w:rPr>
        <w:t xml:space="preserve"> 1</w:t>
      </w:r>
    </w:p>
    <w:p w:rsidR="00D3275F" w:rsidRPr="00D3275F" w:rsidRDefault="00D3275F">
      <w:pPr>
        <w:spacing w:after="1" w:line="220" w:lineRule="auto"/>
        <w:jc w:val="right"/>
        <w:rPr>
          <w:rFonts w:ascii="Times New Roman" w:hAnsi="Times New Roman"/>
          <w:i w:val="0"/>
        </w:rPr>
      </w:pPr>
      <w:r w:rsidRPr="00D3275F">
        <w:rPr>
          <w:rFonts w:ascii="Times New Roman" w:hAnsi="Times New Roman"/>
          <w:i w:val="0"/>
        </w:rPr>
        <w:t>к Порядку</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center"/>
        <w:rPr>
          <w:rFonts w:ascii="Times New Roman" w:hAnsi="Times New Roman"/>
          <w:i w:val="0"/>
        </w:rPr>
      </w:pPr>
      <w:bookmarkStart w:id="20" w:name="P258"/>
      <w:bookmarkEnd w:id="20"/>
      <w:r w:rsidRPr="00D3275F">
        <w:rPr>
          <w:rFonts w:ascii="Times New Roman" w:hAnsi="Times New Roman"/>
          <w:b/>
          <w:i w:val="0"/>
        </w:rPr>
        <w:t>МАРШРУТЫ</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осуществления развозной торговли в сельских населенных</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пунктах Кировской области, в которых отсутствуют действующие</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стационарные торговые объекты в 20___ г.</w:t>
      </w:r>
    </w:p>
    <w:p w:rsidR="00D3275F" w:rsidRPr="00D3275F" w:rsidRDefault="00D3275F">
      <w:pPr>
        <w:spacing w:after="1" w:line="220" w:lineRule="auto"/>
        <w:jc w:val="both"/>
        <w:rPr>
          <w:rFonts w:ascii="Times New Roman" w:hAnsi="Times New Roman"/>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1871"/>
        <w:gridCol w:w="1531"/>
        <w:gridCol w:w="2268"/>
      </w:tblGrid>
      <w:tr w:rsidR="00D3275F" w:rsidRPr="00D3275F">
        <w:tc>
          <w:tcPr>
            <w:tcW w:w="567" w:type="dxa"/>
          </w:tcPr>
          <w:p w:rsidR="00D3275F" w:rsidRPr="00D3275F" w:rsidRDefault="00CC10DA">
            <w:pPr>
              <w:spacing w:after="1" w:line="220" w:lineRule="auto"/>
              <w:jc w:val="center"/>
              <w:rPr>
                <w:rFonts w:ascii="Times New Roman" w:hAnsi="Times New Roman"/>
                <w:i w:val="0"/>
              </w:rPr>
            </w:pPr>
            <w:r>
              <w:rPr>
                <w:rFonts w:ascii="Times New Roman" w:hAnsi="Times New Roman"/>
                <w:i w:val="0"/>
              </w:rPr>
              <w:t>№</w:t>
            </w:r>
            <w:r w:rsidR="00D3275F" w:rsidRPr="00D3275F">
              <w:rPr>
                <w:rFonts w:ascii="Times New Roman" w:hAnsi="Times New Roman"/>
                <w:i w:val="0"/>
              </w:rPr>
              <w:t xml:space="preserve"> п/п</w:t>
            </w:r>
          </w:p>
        </w:tc>
        <w:tc>
          <w:tcPr>
            <w:tcW w:w="2835" w:type="dxa"/>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Схема (маршрут) движения &lt;*&gt;</w:t>
            </w:r>
          </w:p>
        </w:tc>
        <w:tc>
          <w:tcPr>
            <w:tcW w:w="1871" w:type="dxa"/>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Протяженность маршрута (км)</w:t>
            </w:r>
          </w:p>
        </w:tc>
        <w:tc>
          <w:tcPr>
            <w:tcW w:w="1531" w:type="dxa"/>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Количество поездок в неделю</w:t>
            </w:r>
          </w:p>
        </w:tc>
        <w:tc>
          <w:tcPr>
            <w:tcW w:w="2268" w:type="dxa"/>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Дни недели, в которые осуществляется развозная торговля</w:t>
            </w:r>
          </w:p>
        </w:tc>
      </w:tr>
      <w:tr w:rsidR="00D3275F" w:rsidRPr="00D3275F">
        <w:tc>
          <w:tcPr>
            <w:tcW w:w="567" w:type="dxa"/>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1.</w:t>
            </w:r>
          </w:p>
        </w:tc>
        <w:tc>
          <w:tcPr>
            <w:tcW w:w="2835" w:type="dxa"/>
          </w:tcPr>
          <w:p w:rsidR="00D3275F" w:rsidRPr="00D3275F" w:rsidRDefault="00D3275F">
            <w:pPr>
              <w:spacing w:after="1" w:line="220" w:lineRule="auto"/>
              <w:rPr>
                <w:rFonts w:ascii="Times New Roman" w:hAnsi="Times New Roman"/>
                <w:i w:val="0"/>
              </w:rPr>
            </w:pPr>
          </w:p>
        </w:tc>
        <w:tc>
          <w:tcPr>
            <w:tcW w:w="1871" w:type="dxa"/>
          </w:tcPr>
          <w:p w:rsidR="00D3275F" w:rsidRPr="00D3275F" w:rsidRDefault="00D3275F">
            <w:pPr>
              <w:spacing w:after="1" w:line="220" w:lineRule="auto"/>
              <w:rPr>
                <w:rFonts w:ascii="Times New Roman" w:hAnsi="Times New Roman"/>
                <w:i w:val="0"/>
              </w:rPr>
            </w:pPr>
          </w:p>
        </w:tc>
        <w:tc>
          <w:tcPr>
            <w:tcW w:w="1531" w:type="dxa"/>
          </w:tcPr>
          <w:p w:rsidR="00D3275F" w:rsidRPr="00D3275F" w:rsidRDefault="00D3275F">
            <w:pPr>
              <w:spacing w:after="1" w:line="220" w:lineRule="auto"/>
              <w:rPr>
                <w:rFonts w:ascii="Times New Roman" w:hAnsi="Times New Roman"/>
                <w:i w:val="0"/>
              </w:rPr>
            </w:pPr>
          </w:p>
        </w:tc>
        <w:tc>
          <w:tcPr>
            <w:tcW w:w="2268" w:type="dxa"/>
          </w:tcPr>
          <w:p w:rsidR="00D3275F" w:rsidRPr="00D3275F" w:rsidRDefault="00D3275F">
            <w:pPr>
              <w:spacing w:after="1" w:line="220" w:lineRule="auto"/>
              <w:rPr>
                <w:rFonts w:ascii="Times New Roman" w:hAnsi="Times New Roman"/>
                <w:i w:val="0"/>
              </w:rPr>
            </w:pPr>
          </w:p>
        </w:tc>
      </w:tr>
      <w:tr w:rsidR="00D3275F" w:rsidRPr="00D3275F">
        <w:tc>
          <w:tcPr>
            <w:tcW w:w="567" w:type="dxa"/>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2.</w:t>
            </w:r>
          </w:p>
        </w:tc>
        <w:tc>
          <w:tcPr>
            <w:tcW w:w="2835" w:type="dxa"/>
          </w:tcPr>
          <w:p w:rsidR="00D3275F" w:rsidRPr="00D3275F" w:rsidRDefault="00D3275F">
            <w:pPr>
              <w:spacing w:after="1" w:line="220" w:lineRule="auto"/>
              <w:rPr>
                <w:rFonts w:ascii="Times New Roman" w:hAnsi="Times New Roman"/>
                <w:i w:val="0"/>
              </w:rPr>
            </w:pPr>
          </w:p>
        </w:tc>
        <w:tc>
          <w:tcPr>
            <w:tcW w:w="1871" w:type="dxa"/>
          </w:tcPr>
          <w:p w:rsidR="00D3275F" w:rsidRPr="00D3275F" w:rsidRDefault="00D3275F">
            <w:pPr>
              <w:spacing w:after="1" w:line="220" w:lineRule="auto"/>
              <w:rPr>
                <w:rFonts w:ascii="Times New Roman" w:hAnsi="Times New Roman"/>
                <w:i w:val="0"/>
              </w:rPr>
            </w:pPr>
          </w:p>
        </w:tc>
        <w:tc>
          <w:tcPr>
            <w:tcW w:w="1531" w:type="dxa"/>
          </w:tcPr>
          <w:p w:rsidR="00D3275F" w:rsidRPr="00D3275F" w:rsidRDefault="00D3275F">
            <w:pPr>
              <w:spacing w:after="1" w:line="220" w:lineRule="auto"/>
              <w:rPr>
                <w:rFonts w:ascii="Times New Roman" w:hAnsi="Times New Roman"/>
                <w:i w:val="0"/>
              </w:rPr>
            </w:pPr>
          </w:p>
        </w:tc>
        <w:tc>
          <w:tcPr>
            <w:tcW w:w="2268" w:type="dxa"/>
          </w:tcPr>
          <w:p w:rsidR="00D3275F" w:rsidRPr="00D3275F" w:rsidRDefault="00D3275F">
            <w:pPr>
              <w:spacing w:after="1" w:line="220" w:lineRule="auto"/>
              <w:rPr>
                <w:rFonts w:ascii="Times New Roman" w:hAnsi="Times New Roman"/>
                <w:i w:val="0"/>
              </w:rPr>
            </w:pPr>
          </w:p>
        </w:tc>
      </w:tr>
      <w:tr w:rsidR="00D3275F" w:rsidRPr="00D3275F">
        <w:tc>
          <w:tcPr>
            <w:tcW w:w="567" w:type="dxa"/>
          </w:tcPr>
          <w:p w:rsidR="00D3275F" w:rsidRPr="00D3275F" w:rsidRDefault="00D3275F">
            <w:pPr>
              <w:spacing w:after="1" w:line="220" w:lineRule="auto"/>
              <w:rPr>
                <w:rFonts w:ascii="Times New Roman" w:hAnsi="Times New Roman"/>
                <w:i w:val="0"/>
              </w:rPr>
            </w:pPr>
          </w:p>
        </w:tc>
        <w:tc>
          <w:tcPr>
            <w:tcW w:w="2835" w:type="dxa"/>
          </w:tcPr>
          <w:p w:rsidR="00D3275F" w:rsidRPr="00D3275F" w:rsidRDefault="00D3275F">
            <w:pPr>
              <w:spacing w:after="1" w:line="220" w:lineRule="auto"/>
              <w:rPr>
                <w:rFonts w:ascii="Times New Roman" w:hAnsi="Times New Roman"/>
                <w:i w:val="0"/>
              </w:rPr>
            </w:pPr>
          </w:p>
        </w:tc>
        <w:tc>
          <w:tcPr>
            <w:tcW w:w="1871" w:type="dxa"/>
          </w:tcPr>
          <w:p w:rsidR="00D3275F" w:rsidRPr="00D3275F" w:rsidRDefault="00D3275F">
            <w:pPr>
              <w:spacing w:after="1" w:line="220" w:lineRule="auto"/>
              <w:rPr>
                <w:rFonts w:ascii="Times New Roman" w:hAnsi="Times New Roman"/>
                <w:i w:val="0"/>
              </w:rPr>
            </w:pPr>
          </w:p>
        </w:tc>
        <w:tc>
          <w:tcPr>
            <w:tcW w:w="1531" w:type="dxa"/>
          </w:tcPr>
          <w:p w:rsidR="00D3275F" w:rsidRPr="00D3275F" w:rsidRDefault="00D3275F">
            <w:pPr>
              <w:spacing w:after="1" w:line="220" w:lineRule="auto"/>
              <w:rPr>
                <w:rFonts w:ascii="Times New Roman" w:hAnsi="Times New Roman"/>
                <w:i w:val="0"/>
              </w:rPr>
            </w:pPr>
          </w:p>
        </w:tc>
        <w:tc>
          <w:tcPr>
            <w:tcW w:w="2268" w:type="dxa"/>
          </w:tcPr>
          <w:p w:rsidR="00D3275F" w:rsidRPr="00D3275F" w:rsidRDefault="00D3275F">
            <w:pPr>
              <w:spacing w:after="1" w:line="220" w:lineRule="auto"/>
              <w:rPr>
                <w:rFonts w:ascii="Times New Roman" w:hAnsi="Times New Roman"/>
                <w:i w:val="0"/>
              </w:rPr>
            </w:pPr>
          </w:p>
        </w:tc>
      </w:tr>
    </w:tbl>
    <w:p w:rsidR="00D3275F" w:rsidRPr="00D3275F" w:rsidRDefault="00D3275F">
      <w:pPr>
        <w:spacing w:after="1" w:line="220" w:lineRule="auto"/>
        <w:jc w:val="both"/>
        <w:rPr>
          <w:rFonts w:ascii="Times New Roman" w:hAnsi="Times New Roman"/>
          <w:i w:val="0"/>
        </w:rPr>
      </w:pPr>
    </w:p>
    <w:tbl>
      <w:tblPr>
        <w:tblW w:w="0" w:type="auto"/>
        <w:tblLayout w:type="fixed"/>
        <w:tblCellMar>
          <w:top w:w="102" w:type="dxa"/>
          <w:left w:w="62" w:type="dxa"/>
          <w:bottom w:w="102" w:type="dxa"/>
          <w:right w:w="62" w:type="dxa"/>
        </w:tblCellMar>
        <w:tblLook w:val="0000"/>
      </w:tblPr>
      <w:tblGrid>
        <w:gridCol w:w="3969"/>
        <w:gridCol w:w="2211"/>
        <w:gridCol w:w="2891"/>
      </w:tblGrid>
      <w:tr w:rsidR="00D3275F" w:rsidRPr="00D3275F">
        <w:tc>
          <w:tcPr>
            <w:tcW w:w="9071" w:type="dxa"/>
            <w:gridSpan w:val="3"/>
            <w:tcBorders>
              <w:top w:val="nil"/>
              <w:left w:val="nil"/>
              <w:bottom w:val="nil"/>
              <w:right w:val="nil"/>
            </w:tcBorders>
          </w:tcPr>
          <w:p w:rsidR="00D3275F" w:rsidRPr="00D3275F" w:rsidRDefault="00D3275F">
            <w:pPr>
              <w:spacing w:after="1" w:line="220" w:lineRule="auto"/>
              <w:ind w:firstLine="283"/>
              <w:jc w:val="both"/>
              <w:rPr>
                <w:rFonts w:ascii="Times New Roman" w:hAnsi="Times New Roman"/>
                <w:i w:val="0"/>
              </w:rPr>
            </w:pPr>
            <w:r w:rsidRPr="00D3275F">
              <w:rPr>
                <w:rFonts w:ascii="Times New Roman" w:hAnsi="Times New Roman"/>
                <w:i w:val="0"/>
              </w:rPr>
              <w:t>--------------------------------</w:t>
            </w:r>
          </w:p>
          <w:p w:rsidR="00D3275F" w:rsidRPr="00D3275F" w:rsidRDefault="00D3275F">
            <w:pPr>
              <w:spacing w:after="1" w:line="220" w:lineRule="auto"/>
              <w:ind w:firstLine="283"/>
              <w:jc w:val="both"/>
              <w:rPr>
                <w:rFonts w:ascii="Times New Roman" w:hAnsi="Times New Roman"/>
                <w:i w:val="0"/>
              </w:rPr>
            </w:pPr>
            <w:r w:rsidRPr="00D3275F">
              <w:rPr>
                <w:rFonts w:ascii="Times New Roman" w:hAnsi="Times New Roman"/>
                <w:i w:val="0"/>
              </w:rPr>
              <w:t>&lt;*&gt; С учетом движения в обратном направлении, а также с учетом осуществления развозной торговли в период половодья.</w:t>
            </w:r>
          </w:p>
        </w:tc>
      </w:tr>
      <w:tr w:rsidR="00D3275F" w:rsidRPr="00D3275F">
        <w:tc>
          <w:tcPr>
            <w:tcW w:w="3969" w:type="dxa"/>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(руководитель хозяйствующего субъекта, осуществляющего торговую деятельность, - участник отбора или лицо, его замещающее (индивидуальный предприниматель, осуществляющий торговую деятельность, - участник отбора))</w:t>
            </w:r>
          </w:p>
        </w:tc>
        <w:tc>
          <w:tcPr>
            <w:tcW w:w="2211" w:type="dxa"/>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(подпись)</w:t>
            </w:r>
          </w:p>
        </w:tc>
        <w:tc>
          <w:tcPr>
            <w:tcW w:w="2891" w:type="dxa"/>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(инициалы, фамилия)</w:t>
            </w:r>
          </w:p>
        </w:tc>
      </w:tr>
      <w:tr w:rsidR="00D3275F" w:rsidRPr="00D3275F">
        <w:tc>
          <w:tcPr>
            <w:tcW w:w="9071" w:type="dxa"/>
            <w:gridSpan w:val="3"/>
            <w:tcBorders>
              <w:top w:val="nil"/>
              <w:left w:val="nil"/>
              <w:bottom w:val="nil"/>
              <w:right w:val="nil"/>
            </w:tcBorders>
          </w:tcPr>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М.П. (при наличии)</w:t>
            </w:r>
          </w:p>
        </w:tc>
      </w:tr>
      <w:tr w:rsidR="00D3275F" w:rsidRPr="00D3275F">
        <w:tc>
          <w:tcPr>
            <w:tcW w:w="3969" w:type="dxa"/>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(Глава (администрации) муниципального образования</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или лицо, его замещающее)</w:t>
            </w:r>
          </w:p>
        </w:tc>
        <w:tc>
          <w:tcPr>
            <w:tcW w:w="2211" w:type="dxa"/>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(подпись)</w:t>
            </w:r>
          </w:p>
        </w:tc>
        <w:tc>
          <w:tcPr>
            <w:tcW w:w="2891" w:type="dxa"/>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(инициалы, фамилия)</w:t>
            </w:r>
          </w:p>
        </w:tc>
      </w:tr>
      <w:tr w:rsidR="00D3275F" w:rsidRPr="00D3275F">
        <w:tc>
          <w:tcPr>
            <w:tcW w:w="9071" w:type="dxa"/>
            <w:gridSpan w:val="3"/>
            <w:tcBorders>
              <w:top w:val="nil"/>
              <w:left w:val="nil"/>
              <w:bottom w:val="nil"/>
              <w:right w:val="nil"/>
            </w:tcBorders>
          </w:tcPr>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М.П. (при наличии)</w:t>
            </w:r>
          </w:p>
        </w:tc>
      </w:tr>
    </w:tbl>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both"/>
        <w:rPr>
          <w:rFonts w:ascii="Times New Roman" w:hAnsi="Times New Roman"/>
          <w:i w:val="0"/>
        </w:rPr>
      </w:pPr>
    </w:p>
    <w:p w:rsidR="00950D03" w:rsidRDefault="00950D03">
      <w:pPr>
        <w:rPr>
          <w:rFonts w:ascii="Times New Roman" w:hAnsi="Times New Roman"/>
          <w:i w:val="0"/>
        </w:rPr>
      </w:pPr>
      <w:r>
        <w:rPr>
          <w:rFonts w:ascii="Times New Roman" w:hAnsi="Times New Roman"/>
          <w:i w:val="0"/>
        </w:rPr>
        <w:br w:type="page"/>
      </w:r>
    </w:p>
    <w:p w:rsidR="00D3275F" w:rsidRPr="00D3275F" w:rsidRDefault="00D3275F">
      <w:pPr>
        <w:spacing w:after="1" w:line="220" w:lineRule="auto"/>
        <w:jc w:val="right"/>
        <w:outlineLvl w:val="1"/>
        <w:rPr>
          <w:rFonts w:ascii="Times New Roman" w:hAnsi="Times New Roman"/>
          <w:i w:val="0"/>
        </w:rPr>
      </w:pPr>
      <w:r w:rsidRPr="00D3275F">
        <w:rPr>
          <w:rFonts w:ascii="Times New Roman" w:hAnsi="Times New Roman"/>
          <w:i w:val="0"/>
        </w:rPr>
        <w:lastRenderedPageBreak/>
        <w:t xml:space="preserve">Приложение </w:t>
      </w:r>
      <w:r w:rsidR="00CC10DA">
        <w:rPr>
          <w:rFonts w:ascii="Times New Roman" w:hAnsi="Times New Roman"/>
          <w:i w:val="0"/>
        </w:rPr>
        <w:t>№</w:t>
      </w:r>
      <w:r w:rsidRPr="00D3275F">
        <w:rPr>
          <w:rFonts w:ascii="Times New Roman" w:hAnsi="Times New Roman"/>
          <w:i w:val="0"/>
        </w:rPr>
        <w:t xml:space="preserve"> 2</w:t>
      </w:r>
    </w:p>
    <w:p w:rsidR="00D3275F" w:rsidRPr="00D3275F" w:rsidRDefault="00D3275F">
      <w:pPr>
        <w:spacing w:after="1" w:line="220" w:lineRule="auto"/>
        <w:jc w:val="right"/>
        <w:rPr>
          <w:rFonts w:ascii="Times New Roman" w:hAnsi="Times New Roman"/>
          <w:i w:val="0"/>
        </w:rPr>
      </w:pPr>
      <w:r w:rsidRPr="00D3275F">
        <w:rPr>
          <w:rFonts w:ascii="Times New Roman" w:hAnsi="Times New Roman"/>
          <w:i w:val="0"/>
        </w:rPr>
        <w:t>к Порядку</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center"/>
        <w:rPr>
          <w:rFonts w:ascii="Times New Roman" w:hAnsi="Times New Roman"/>
          <w:i w:val="0"/>
        </w:rPr>
      </w:pPr>
      <w:bookmarkStart w:id="21" w:name="P309"/>
      <w:bookmarkEnd w:id="21"/>
      <w:r w:rsidRPr="00D3275F">
        <w:rPr>
          <w:rFonts w:ascii="Times New Roman" w:hAnsi="Times New Roman"/>
          <w:b/>
          <w:i w:val="0"/>
        </w:rPr>
        <w:t>МАРШРУТЫ</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доставки товаров повседневного спроса от пункта их получения</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в стационарные торговые объекты, являющиеся единственными</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в сельских населенных пунктах Кировской области,</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расположенных начиная с одиннадцатого километра</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от административного центра муниципального образования,</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в 20___ г.</w:t>
      </w:r>
    </w:p>
    <w:p w:rsidR="00D3275F" w:rsidRPr="00D3275F" w:rsidRDefault="00D3275F">
      <w:pPr>
        <w:spacing w:after="1" w:line="220" w:lineRule="auto"/>
        <w:jc w:val="both"/>
        <w:rPr>
          <w:rFonts w:ascii="Times New Roman" w:hAnsi="Times New Roman"/>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1871"/>
        <w:gridCol w:w="1531"/>
        <w:gridCol w:w="2268"/>
      </w:tblGrid>
      <w:tr w:rsidR="00D3275F" w:rsidRPr="00D3275F">
        <w:tc>
          <w:tcPr>
            <w:tcW w:w="567" w:type="dxa"/>
          </w:tcPr>
          <w:p w:rsidR="00D3275F" w:rsidRPr="00D3275F" w:rsidRDefault="00901684">
            <w:pPr>
              <w:spacing w:after="1" w:line="220" w:lineRule="auto"/>
              <w:jc w:val="center"/>
              <w:rPr>
                <w:rFonts w:ascii="Times New Roman" w:hAnsi="Times New Roman"/>
                <w:i w:val="0"/>
              </w:rPr>
            </w:pPr>
            <w:r>
              <w:rPr>
                <w:rFonts w:ascii="Times New Roman" w:hAnsi="Times New Roman"/>
                <w:i w:val="0"/>
              </w:rPr>
              <w:t>№</w:t>
            </w:r>
            <w:r w:rsidR="00D3275F" w:rsidRPr="00D3275F">
              <w:rPr>
                <w:rFonts w:ascii="Times New Roman" w:hAnsi="Times New Roman"/>
                <w:i w:val="0"/>
              </w:rPr>
              <w:t xml:space="preserve"> п/п</w:t>
            </w:r>
          </w:p>
        </w:tc>
        <w:tc>
          <w:tcPr>
            <w:tcW w:w="2835" w:type="dxa"/>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Схема (маршрут) движения &lt;*&gt;</w:t>
            </w:r>
          </w:p>
        </w:tc>
        <w:tc>
          <w:tcPr>
            <w:tcW w:w="1871" w:type="dxa"/>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Протяженность маршрута (км) &lt;**&gt;</w:t>
            </w:r>
          </w:p>
        </w:tc>
        <w:tc>
          <w:tcPr>
            <w:tcW w:w="1531" w:type="dxa"/>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Количество поездок в неделю</w:t>
            </w:r>
          </w:p>
        </w:tc>
        <w:tc>
          <w:tcPr>
            <w:tcW w:w="2268" w:type="dxa"/>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Дни недели, в которые осуществляется доставка товаров повседневного спроса</w:t>
            </w:r>
          </w:p>
        </w:tc>
      </w:tr>
      <w:tr w:rsidR="00D3275F" w:rsidRPr="00D3275F">
        <w:tc>
          <w:tcPr>
            <w:tcW w:w="567" w:type="dxa"/>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1.</w:t>
            </w:r>
          </w:p>
        </w:tc>
        <w:tc>
          <w:tcPr>
            <w:tcW w:w="2835" w:type="dxa"/>
          </w:tcPr>
          <w:p w:rsidR="00D3275F" w:rsidRPr="00D3275F" w:rsidRDefault="00D3275F">
            <w:pPr>
              <w:spacing w:after="1" w:line="220" w:lineRule="auto"/>
              <w:rPr>
                <w:rFonts w:ascii="Times New Roman" w:hAnsi="Times New Roman"/>
                <w:i w:val="0"/>
              </w:rPr>
            </w:pPr>
          </w:p>
        </w:tc>
        <w:tc>
          <w:tcPr>
            <w:tcW w:w="1871" w:type="dxa"/>
          </w:tcPr>
          <w:p w:rsidR="00D3275F" w:rsidRPr="00D3275F" w:rsidRDefault="00D3275F">
            <w:pPr>
              <w:spacing w:after="1" w:line="220" w:lineRule="auto"/>
              <w:rPr>
                <w:rFonts w:ascii="Times New Roman" w:hAnsi="Times New Roman"/>
                <w:i w:val="0"/>
              </w:rPr>
            </w:pPr>
          </w:p>
        </w:tc>
        <w:tc>
          <w:tcPr>
            <w:tcW w:w="1531" w:type="dxa"/>
          </w:tcPr>
          <w:p w:rsidR="00D3275F" w:rsidRPr="00D3275F" w:rsidRDefault="00D3275F">
            <w:pPr>
              <w:spacing w:after="1" w:line="220" w:lineRule="auto"/>
              <w:rPr>
                <w:rFonts w:ascii="Times New Roman" w:hAnsi="Times New Roman"/>
                <w:i w:val="0"/>
              </w:rPr>
            </w:pPr>
          </w:p>
        </w:tc>
        <w:tc>
          <w:tcPr>
            <w:tcW w:w="2268" w:type="dxa"/>
          </w:tcPr>
          <w:p w:rsidR="00D3275F" w:rsidRPr="00D3275F" w:rsidRDefault="00D3275F">
            <w:pPr>
              <w:spacing w:after="1" w:line="220" w:lineRule="auto"/>
              <w:rPr>
                <w:rFonts w:ascii="Times New Roman" w:hAnsi="Times New Roman"/>
                <w:i w:val="0"/>
              </w:rPr>
            </w:pPr>
          </w:p>
        </w:tc>
      </w:tr>
      <w:tr w:rsidR="00D3275F" w:rsidRPr="00D3275F">
        <w:tc>
          <w:tcPr>
            <w:tcW w:w="567" w:type="dxa"/>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2.</w:t>
            </w:r>
          </w:p>
        </w:tc>
        <w:tc>
          <w:tcPr>
            <w:tcW w:w="2835" w:type="dxa"/>
          </w:tcPr>
          <w:p w:rsidR="00D3275F" w:rsidRPr="00D3275F" w:rsidRDefault="00D3275F">
            <w:pPr>
              <w:spacing w:after="1" w:line="220" w:lineRule="auto"/>
              <w:rPr>
                <w:rFonts w:ascii="Times New Roman" w:hAnsi="Times New Roman"/>
                <w:i w:val="0"/>
              </w:rPr>
            </w:pPr>
          </w:p>
        </w:tc>
        <w:tc>
          <w:tcPr>
            <w:tcW w:w="1871" w:type="dxa"/>
          </w:tcPr>
          <w:p w:rsidR="00D3275F" w:rsidRPr="00D3275F" w:rsidRDefault="00D3275F">
            <w:pPr>
              <w:spacing w:after="1" w:line="220" w:lineRule="auto"/>
              <w:rPr>
                <w:rFonts w:ascii="Times New Roman" w:hAnsi="Times New Roman"/>
                <w:i w:val="0"/>
              </w:rPr>
            </w:pPr>
          </w:p>
        </w:tc>
        <w:tc>
          <w:tcPr>
            <w:tcW w:w="1531" w:type="dxa"/>
          </w:tcPr>
          <w:p w:rsidR="00D3275F" w:rsidRPr="00D3275F" w:rsidRDefault="00D3275F">
            <w:pPr>
              <w:spacing w:after="1" w:line="220" w:lineRule="auto"/>
              <w:rPr>
                <w:rFonts w:ascii="Times New Roman" w:hAnsi="Times New Roman"/>
                <w:i w:val="0"/>
              </w:rPr>
            </w:pPr>
          </w:p>
        </w:tc>
        <w:tc>
          <w:tcPr>
            <w:tcW w:w="2268" w:type="dxa"/>
          </w:tcPr>
          <w:p w:rsidR="00D3275F" w:rsidRPr="00D3275F" w:rsidRDefault="00D3275F">
            <w:pPr>
              <w:spacing w:after="1" w:line="220" w:lineRule="auto"/>
              <w:rPr>
                <w:rFonts w:ascii="Times New Roman" w:hAnsi="Times New Roman"/>
                <w:i w:val="0"/>
              </w:rPr>
            </w:pPr>
          </w:p>
        </w:tc>
      </w:tr>
      <w:tr w:rsidR="00D3275F" w:rsidRPr="00D3275F">
        <w:tc>
          <w:tcPr>
            <w:tcW w:w="567" w:type="dxa"/>
          </w:tcPr>
          <w:p w:rsidR="00D3275F" w:rsidRPr="00D3275F" w:rsidRDefault="00D3275F">
            <w:pPr>
              <w:spacing w:after="1" w:line="220" w:lineRule="auto"/>
              <w:rPr>
                <w:rFonts w:ascii="Times New Roman" w:hAnsi="Times New Roman"/>
                <w:i w:val="0"/>
              </w:rPr>
            </w:pPr>
          </w:p>
        </w:tc>
        <w:tc>
          <w:tcPr>
            <w:tcW w:w="2835" w:type="dxa"/>
          </w:tcPr>
          <w:p w:rsidR="00D3275F" w:rsidRPr="00D3275F" w:rsidRDefault="00D3275F">
            <w:pPr>
              <w:spacing w:after="1" w:line="220" w:lineRule="auto"/>
              <w:rPr>
                <w:rFonts w:ascii="Times New Roman" w:hAnsi="Times New Roman"/>
                <w:i w:val="0"/>
              </w:rPr>
            </w:pPr>
          </w:p>
        </w:tc>
        <w:tc>
          <w:tcPr>
            <w:tcW w:w="1871" w:type="dxa"/>
          </w:tcPr>
          <w:p w:rsidR="00D3275F" w:rsidRPr="00D3275F" w:rsidRDefault="00D3275F">
            <w:pPr>
              <w:spacing w:after="1" w:line="220" w:lineRule="auto"/>
              <w:rPr>
                <w:rFonts w:ascii="Times New Roman" w:hAnsi="Times New Roman"/>
                <w:i w:val="0"/>
              </w:rPr>
            </w:pPr>
          </w:p>
        </w:tc>
        <w:tc>
          <w:tcPr>
            <w:tcW w:w="1531" w:type="dxa"/>
          </w:tcPr>
          <w:p w:rsidR="00D3275F" w:rsidRPr="00D3275F" w:rsidRDefault="00D3275F">
            <w:pPr>
              <w:spacing w:after="1" w:line="220" w:lineRule="auto"/>
              <w:rPr>
                <w:rFonts w:ascii="Times New Roman" w:hAnsi="Times New Roman"/>
                <w:i w:val="0"/>
              </w:rPr>
            </w:pPr>
          </w:p>
        </w:tc>
        <w:tc>
          <w:tcPr>
            <w:tcW w:w="2268" w:type="dxa"/>
          </w:tcPr>
          <w:p w:rsidR="00D3275F" w:rsidRPr="00D3275F" w:rsidRDefault="00D3275F">
            <w:pPr>
              <w:spacing w:after="1" w:line="220" w:lineRule="auto"/>
              <w:rPr>
                <w:rFonts w:ascii="Times New Roman" w:hAnsi="Times New Roman"/>
                <w:i w:val="0"/>
              </w:rPr>
            </w:pPr>
          </w:p>
        </w:tc>
      </w:tr>
    </w:tbl>
    <w:p w:rsidR="00D3275F" w:rsidRPr="00D3275F" w:rsidRDefault="00D3275F">
      <w:pPr>
        <w:spacing w:after="1" w:line="220" w:lineRule="auto"/>
        <w:jc w:val="both"/>
        <w:rPr>
          <w:rFonts w:ascii="Times New Roman" w:hAnsi="Times New Roman"/>
          <w:i w:val="0"/>
        </w:rPr>
      </w:pPr>
    </w:p>
    <w:tbl>
      <w:tblPr>
        <w:tblW w:w="0" w:type="auto"/>
        <w:tblLayout w:type="fixed"/>
        <w:tblCellMar>
          <w:top w:w="102" w:type="dxa"/>
          <w:left w:w="62" w:type="dxa"/>
          <w:bottom w:w="102" w:type="dxa"/>
          <w:right w:w="62" w:type="dxa"/>
        </w:tblCellMar>
        <w:tblLook w:val="0000"/>
      </w:tblPr>
      <w:tblGrid>
        <w:gridCol w:w="3969"/>
        <w:gridCol w:w="2211"/>
        <w:gridCol w:w="2891"/>
      </w:tblGrid>
      <w:tr w:rsidR="00D3275F" w:rsidRPr="00D3275F">
        <w:tc>
          <w:tcPr>
            <w:tcW w:w="9071" w:type="dxa"/>
            <w:gridSpan w:val="3"/>
            <w:tcBorders>
              <w:top w:val="nil"/>
              <w:left w:val="nil"/>
              <w:bottom w:val="nil"/>
              <w:right w:val="nil"/>
            </w:tcBorders>
          </w:tcPr>
          <w:p w:rsidR="00D3275F" w:rsidRPr="00D3275F" w:rsidRDefault="00D3275F">
            <w:pPr>
              <w:spacing w:after="1" w:line="220" w:lineRule="auto"/>
              <w:ind w:firstLine="283"/>
              <w:jc w:val="both"/>
              <w:rPr>
                <w:rFonts w:ascii="Times New Roman" w:hAnsi="Times New Roman"/>
                <w:i w:val="0"/>
              </w:rPr>
            </w:pPr>
            <w:r w:rsidRPr="00D3275F">
              <w:rPr>
                <w:rFonts w:ascii="Times New Roman" w:hAnsi="Times New Roman"/>
                <w:i w:val="0"/>
              </w:rPr>
              <w:t>--------------------------------</w:t>
            </w:r>
          </w:p>
          <w:p w:rsidR="00D3275F" w:rsidRPr="00D3275F" w:rsidRDefault="00D3275F">
            <w:pPr>
              <w:spacing w:after="1" w:line="220" w:lineRule="auto"/>
              <w:ind w:firstLine="283"/>
              <w:jc w:val="both"/>
              <w:rPr>
                <w:rFonts w:ascii="Times New Roman" w:hAnsi="Times New Roman"/>
                <w:i w:val="0"/>
              </w:rPr>
            </w:pPr>
            <w:r w:rsidRPr="00D3275F">
              <w:rPr>
                <w:rFonts w:ascii="Times New Roman" w:hAnsi="Times New Roman"/>
                <w:i w:val="0"/>
              </w:rPr>
              <w:t>&lt;*&gt; С учетом движения в обратном направлении, а также с учетом осуществления доставки товаров в период половодья.</w:t>
            </w:r>
          </w:p>
          <w:p w:rsidR="00D3275F" w:rsidRPr="00D3275F" w:rsidRDefault="00D3275F">
            <w:pPr>
              <w:spacing w:after="1" w:line="220" w:lineRule="auto"/>
              <w:ind w:firstLine="283"/>
              <w:jc w:val="both"/>
              <w:rPr>
                <w:rFonts w:ascii="Times New Roman" w:hAnsi="Times New Roman"/>
                <w:i w:val="0"/>
              </w:rPr>
            </w:pPr>
            <w:r w:rsidRPr="00D3275F">
              <w:rPr>
                <w:rFonts w:ascii="Times New Roman" w:hAnsi="Times New Roman"/>
                <w:i w:val="0"/>
              </w:rPr>
              <w:t>&lt;**&gt; Указывается протяженность в пределах границ муниципального образования Кировской области, в котором находятся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 Кировской области.</w:t>
            </w:r>
          </w:p>
        </w:tc>
      </w:tr>
      <w:tr w:rsidR="00D3275F" w:rsidRPr="00D3275F">
        <w:tc>
          <w:tcPr>
            <w:tcW w:w="3969" w:type="dxa"/>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(руководитель хозяйствующего</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субъекта, осуществляющего торговую деятельность, - участник отбора или лицо, его замещающее (индивидуальный предприниматель, осуществляющий торговую деятельность, - участник отбора))</w:t>
            </w:r>
          </w:p>
        </w:tc>
        <w:tc>
          <w:tcPr>
            <w:tcW w:w="2211" w:type="dxa"/>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(подпись)</w:t>
            </w:r>
          </w:p>
        </w:tc>
        <w:tc>
          <w:tcPr>
            <w:tcW w:w="2891" w:type="dxa"/>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(инициалы, фамилия)</w:t>
            </w:r>
          </w:p>
        </w:tc>
      </w:tr>
      <w:tr w:rsidR="00D3275F" w:rsidRPr="00D3275F">
        <w:tc>
          <w:tcPr>
            <w:tcW w:w="9071" w:type="dxa"/>
            <w:gridSpan w:val="3"/>
            <w:tcBorders>
              <w:top w:val="nil"/>
              <w:left w:val="nil"/>
              <w:bottom w:val="nil"/>
              <w:right w:val="nil"/>
            </w:tcBorders>
          </w:tcPr>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М.П. (при наличии)</w:t>
            </w:r>
          </w:p>
        </w:tc>
      </w:tr>
      <w:tr w:rsidR="00D3275F" w:rsidRPr="00D3275F">
        <w:tc>
          <w:tcPr>
            <w:tcW w:w="3969" w:type="dxa"/>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(Глава (администрации)</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муниципального образования</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или лицо, его замещающее)</w:t>
            </w:r>
          </w:p>
        </w:tc>
        <w:tc>
          <w:tcPr>
            <w:tcW w:w="2211" w:type="dxa"/>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(подпись)</w:t>
            </w:r>
          </w:p>
        </w:tc>
        <w:tc>
          <w:tcPr>
            <w:tcW w:w="2891" w:type="dxa"/>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(инициалы, фамилия)</w:t>
            </w:r>
          </w:p>
        </w:tc>
      </w:tr>
      <w:tr w:rsidR="00D3275F" w:rsidRPr="00D3275F">
        <w:tc>
          <w:tcPr>
            <w:tcW w:w="9071" w:type="dxa"/>
            <w:gridSpan w:val="3"/>
            <w:tcBorders>
              <w:top w:val="nil"/>
              <w:left w:val="nil"/>
              <w:bottom w:val="nil"/>
              <w:right w:val="nil"/>
            </w:tcBorders>
          </w:tcPr>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М.П. (при наличии)</w:t>
            </w:r>
          </w:p>
        </w:tc>
      </w:tr>
    </w:tbl>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both"/>
        <w:rPr>
          <w:rFonts w:ascii="Times New Roman" w:hAnsi="Times New Roman"/>
          <w:i w:val="0"/>
        </w:rPr>
      </w:pPr>
    </w:p>
    <w:p w:rsidR="00901684" w:rsidRDefault="00901684">
      <w:pPr>
        <w:spacing w:after="1" w:line="220" w:lineRule="auto"/>
        <w:jc w:val="right"/>
        <w:outlineLvl w:val="1"/>
        <w:rPr>
          <w:rFonts w:ascii="Times New Roman" w:hAnsi="Times New Roman"/>
          <w:i w:val="0"/>
        </w:rPr>
      </w:pPr>
    </w:p>
    <w:p w:rsidR="00901684" w:rsidRDefault="00901684">
      <w:pPr>
        <w:spacing w:after="1" w:line="220" w:lineRule="auto"/>
        <w:jc w:val="right"/>
        <w:outlineLvl w:val="1"/>
        <w:rPr>
          <w:rFonts w:ascii="Times New Roman" w:hAnsi="Times New Roman"/>
          <w:i w:val="0"/>
        </w:rPr>
      </w:pPr>
    </w:p>
    <w:p w:rsidR="00901684" w:rsidRDefault="00901684">
      <w:pPr>
        <w:spacing w:after="1" w:line="220" w:lineRule="auto"/>
        <w:jc w:val="right"/>
        <w:outlineLvl w:val="1"/>
        <w:rPr>
          <w:rFonts w:ascii="Times New Roman" w:hAnsi="Times New Roman"/>
          <w:i w:val="0"/>
        </w:rPr>
      </w:pPr>
    </w:p>
    <w:p w:rsidR="00950D03" w:rsidRDefault="00950D03">
      <w:pPr>
        <w:rPr>
          <w:rFonts w:ascii="Times New Roman" w:hAnsi="Times New Roman"/>
          <w:i w:val="0"/>
        </w:rPr>
      </w:pPr>
      <w:r>
        <w:rPr>
          <w:rFonts w:ascii="Times New Roman" w:hAnsi="Times New Roman"/>
          <w:i w:val="0"/>
        </w:rPr>
        <w:br w:type="page"/>
      </w:r>
    </w:p>
    <w:p w:rsidR="00D3275F" w:rsidRPr="00D3275F" w:rsidRDefault="00D3275F">
      <w:pPr>
        <w:spacing w:after="1" w:line="220" w:lineRule="auto"/>
        <w:jc w:val="right"/>
        <w:outlineLvl w:val="1"/>
        <w:rPr>
          <w:rFonts w:ascii="Times New Roman" w:hAnsi="Times New Roman"/>
          <w:i w:val="0"/>
        </w:rPr>
      </w:pPr>
      <w:r w:rsidRPr="00D3275F">
        <w:rPr>
          <w:rFonts w:ascii="Times New Roman" w:hAnsi="Times New Roman"/>
          <w:i w:val="0"/>
        </w:rPr>
        <w:lastRenderedPageBreak/>
        <w:t xml:space="preserve">Приложение </w:t>
      </w:r>
      <w:r w:rsidR="00901684">
        <w:rPr>
          <w:rFonts w:ascii="Times New Roman" w:hAnsi="Times New Roman"/>
          <w:i w:val="0"/>
        </w:rPr>
        <w:t>№</w:t>
      </w:r>
      <w:r w:rsidRPr="00D3275F">
        <w:rPr>
          <w:rFonts w:ascii="Times New Roman" w:hAnsi="Times New Roman"/>
          <w:i w:val="0"/>
        </w:rPr>
        <w:t xml:space="preserve"> 3</w:t>
      </w:r>
    </w:p>
    <w:p w:rsidR="00D3275F" w:rsidRPr="00D3275F" w:rsidRDefault="00D3275F">
      <w:pPr>
        <w:spacing w:after="1" w:line="220" w:lineRule="auto"/>
        <w:jc w:val="right"/>
        <w:rPr>
          <w:rFonts w:ascii="Times New Roman" w:hAnsi="Times New Roman"/>
          <w:i w:val="0"/>
        </w:rPr>
      </w:pPr>
      <w:r w:rsidRPr="00D3275F">
        <w:rPr>
          <w:rFonts w:ascii="Times New Roman" w:hAnsi="Times New Roman"/>
          <w:i w:val="0"/>
        </w:rPr>
        <w:t>к Порядку</w:t>
      </w:r>
    </w:p>
    <w:p w:rsidR="00D3275F" w:rsidRPr="00D3275F" w:rsidRDefault="00D3275F">
      <w:pPr>
        <w:spacing w:after="1" w:line="220" w:lineRule="auto"/>
        <w:jc w:val="both"/>
        <w:rPr>
          <w:rFonts w:ascii="Times New Roman" w:hAnsi="Times New Roman"/>
          <w:i w:val="0"/>
        </w:rPr>
      </w:pPr>
    </w:p>
    <w:tbl>
      <w:tblPr>
        <w:tblW w:w="0" w:type="auto"/>
        <w:tblLayout w:type="fixed"/>
        <w:tblCellMar>
          <w:top w:w="102" w:type="dxa"/>
          <w:left w:w="62" w:type="dxa"/>
          <w:bottom w:w="102" w:type="dxa"/>
          <w:right w:w="62" w:type="dxa"/>
        </w:tblCellMar>
        <w:tblLook w:val="0000"/>
      </w:tblPr>
      <w:tblGrid>
        <w:gridCol w:w="3328"/>
        <w:gridCol w:w="641"/>
        <w:gridCol w:w="2211"/>
        <w:gridCol w:w="2890"/>
      </w:tblGrid>
      <w:tr w:rsidR="00D3275F" w:rsidRPr="00D3275F">
        <w:tc>
          <w:tcPr>
            <w:tcW w:w="9070" w:type="dxa"/>
            <w:gridSpan w:val="4"/>
            <w:tcBorders>
              <w:top w:val="nil"/>
              <w:left w:val="nil"/>
              <w:bottom w:val="nil"/>
              <w:right w:val="nil"/>
            </w:tcBorders>
          </w:tcPr>
          <w:p w:rsidR="00D3275F" w:rsidRPr="00D3275F" w:rsidRDefault="00D3275F" w:rsidP="00901684">
            <w:pPr>
              <w:spacing w:after="1" w:line="220" w:lineRule="auto"/>
              <w:jc w:val="center"/>
              <w:rPr>
                <w:rFonts w:ascii="Times New Roman" w:hAnsi="Times New Roman"/>
                <w:i w:val="0"/>
              </w:rPr>
            </w:pPr>
            <w:bookmarkStart w:id="22" w:name="P366"/>
            <w:bookmarkEnd w:id="22"/>
            <w:r w:rsidRPr="00D3275F">
              <w:rPr>
                <w:rFonts w:ascii="Times New Roman" w:hAnsi="Times New Roman"/>
                <w:b/>
                <w:i w:val="0"/>
              </w:rPr>
              <w:t>СПРАВКА</w:t>
            </w:r>
          </w:p>
          <w:p w:rsidR="00D3275F" w:rsidRPr="00D3275F" w:rsidRDefault="00D3275F" w:rsidP="00901684">
            <w:pPr>
              <w:spacing w:after="1" w:line="220" w:lineRule="auto"/>
              <w:jc w:val="center"/>
              <w:rPr>
                <w:rFonts w:ascii="Times New Roman" w:hAnsi="Times New Roman"/>
                <w:i w:val="0"/>
              </w:rPr>
            </w:pPr>
            <w:r w:rsidRPr="00D3275F">
              <w:rPr>
                <w:rFonts w:ascii="Times New Roman" w:hAnsi="Times New Roman"/>
                <w:b/>
                <w:i w:val="0"/>
              </w:rPr>
              <w:t>об осуществлении развозной торговли в сельских населенных пунктах Кировской области, в которых отсутствуют действующие стационарные торговые объекты</w:t>
            </w:r>
          </w:p>
          <w:p w:rsidR="00D3275F" w:rsidRPr="00D3275F" w:rsidRDefault="00D3275F" w:rsidP="00901684">
            <w:pPr>
              <w:spacing w:after="1" w:line="220" w:lineRule="auto"/>
              <w:jc w:val="center"/>
              <w:rPr>
                <w:rFonts w:ascii="Times New Roman" w:hAnsi="Times New Roman"/>
                <w:i w:val="0"/>
              </w:rPr>
            </w:pPr>
          </w:p>
          <w:p w:rsidR="00D3275F" w:rsidRPr="00D3275F" w:rsidRDefault="00D3275F" w:rsidP="00901684">
            <w:pPr>
              <w:spacing w:after="1" w:line="220" w:lineRule="auto"/>
              <w:jc w:val="center"/>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rsidP="00901684">
            <w:pPr>
              <w:spacing w:after="1" w:line="220" w:lineRule="auto"/>
              <w:jc w:val="center"/>
              <w:rPr>
                <w:rFonts w:ascii="Times New Roman" w:hAnsi="Times New Roman"/>
                <w:i w:val="0"/>
              </w:rPr>
            </w:pPr>
            <w:r w:rsidRPr="00D3275F">
              <w:rPr>
                <w:rFonts w:ascii="Times New Roman" w:hAnsi="Times New Roman"/>
                <w:i w:val="0"/>
              </w:rPr>
              <w:t>(наименование органа местного самоуправления муниципального образования)</w:t>
            </w:r>
          </w:p>
        </w:tc>
      </w:tr>
      <w:tr w:rsidR="00D3275F" w:rsidRPr="00D3275F">
        <w:tc>
          <w:tcPr>
            <w:tcW w:w="3328" w:type="dxa"/>
            <w:tcBorders>
              <w:top w:val="nil"/>
              <w:left w:val="nil"/>
              <w:bottom w:val="nil"/>
              <w:right w:val="nil"/>
            </w:tcBorders>
          </w:tcPr>
          <w:p w:rsidR="00D3275F" w:rsidRPr="00D3275F" w:rsidRDefault="00D3275F" w:rsidP="00901684">
            <w:pPr>
              <w:spacing w:after="1" w:line="220" w:lineRule="auto"/>
              <w:jc w:val="center"/>
              <w:rPr>
                <w:rFonts w:ascii="Times New Roman" w:hAnsi="Times New Roman"/>
                <w:i w:val="0"/>
              </w:rPr>
            </w:pPr>
            <w:r w:rsidRPr="00D3275F">
              <w:rPr>
                <w:rFonts w:ascii="Times New Roman" w:hAnsi="Times New Roman"/>
                <w:i w:val="0"/>
              </w:rPr>
              <w:t>настоящим подтверждает, что</w:t>
            </w:r>
          </w:p>
        </w:tc>
        <w:tc>
          <w:tcPr>
            <w:tcW w:w="5742" w:type="dxa"/>
            <w:gridSpan w:val="3"/>
            <w:tcBorders>
              <w:top w:val="nil"/>
              <w:left w:val="nil"/>
              <w:bottom w:val="nil"/>
              <w:right w:val="nil"/>
            </w:tcBorders>
          </w:tcPr>
          <w:p w:rsidR="00D3275F" w:rsidRPr="00D3275F" w:rsidRDefault="00D3275F" w:rsidP="00901684">
            <w:pPr>
              <w:spacing w:after="1" w:line="220" w:lineRule="auto"/>
              <w:jc w:val="center"/>
              <w:rPr>
                <w:rFonts w:ascii="Times New Roman" w:hAnsi="Times New Roman"/>
                <w:i w:val="0"/>
              </w:rPr>
            </w:pPr>
            <w:r w:rsidRPr="00D3275F">
              <w:rPr>
                <w:rFonts w:ascii="Times New Roman" w:hAnsi="Times New Roman"/>
                <w:i w:val="0"/>
              </w:rPr>
              <w:t>_____________________________________________</w:t>
            </w:r>
          </w:p>
          <w:p w:rsidR="00D3275F" w:rsidRPr="00D3275F" w:rsidRDefault="00D3275F" w:rsidP="00901684">
            <w:pPr>
              <w:spacing w:after="1" w:line="220" w:lineRule="auto"/>
              <w:jc w:val="center"/>
              <w:rPr>
                <w:rFonts w:ascii="Times New Roman" w:hAnsi="Times New Roman"/>
                <w:i w:val="0"/>
              </w:rPr>
            </w:pPr>
            <w:r w:rsidRPr="00D3275F">
              <w:rPr>
                <w:rFonts w:ascii="Times New Roman" w:hAnsi="Times New Roman"/>
                <w:i w:val="0"/>
              </w:rPr>
              <w:t>(наименование хозяйствующего субъекта,</w:t>
            </w:r>
          </w:p>
        </w:tc>
      </w:tr>
      <w:tr w:rsidR="00D3275F" w:rsidRPr="00D3275F">
        <w:tc>
          <w:tcPr>
            <w:tcW w:w="9070" w:type="dxa"/>
            <w:gridSpan w:val="4"/>
            <w:tcBorders>
              <w:top w:val="nil"/>
              <w:left w:val="nil"/>
              <w:bottom w:val="nil"/>
              <w:right w:val="nil"/>
            </w:tcBorders>
          </w:tcPr>
          <w:p w:rsidR="00D3275F" w:rsidRPr="00D3275F" w:rsidRDefault="00D3275F" w:rsidP="00901684">
            <w:pPr>
              <w:spacing w:after="1" w:line="220" w:lineRule="auto"/>
              <w:jc w:val="center"/>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rsidP="00901684">
            <w:pPr>
              <w:spacing w:after="1" w:line="220" w:lineRule="auto"/>
              <w:jc w:val="center"/>
              <w:rPr>
                <w:rFonts w:ascii="Times New Roman" w:hAnsi="Times New Roman"/>
                <w:i w:val="0"/>
              </w:rPr>
            </w:pPr>
            <w:r w:rsidRPr="00D3275F">
              <w:rPr>
                <w:rFonts w:ascii="Times New Roman" w:hAnsi="Times New Roman"/>
                <w:i w:val="0"/>
              </w:rPr>
              <w:t>осуществляющего торговую деятельность, - участника отбора)</w:t>
            </w:r>
          </w:p>
          <w:p w:rsidR="00D3275F" w:rsidRPr="00D3275F" w:rsidRDefault="00D3275F" w:rsidP="00901684">
            <w:pPr>
              <w:spacing w:after="1" w:line="220" w:lineRule="auto"/>
              <w:jc w:val="center"/>
              <w:rPr>
                <w:rFonts w:ascii="Times New Roman" w:hAnsi="Times New Roman"/>
                <w:i w:val="0"/>
              </w:rPr>
            </w:pPr>
          </w:p>
          <w:p w:rsidR="00D3275F" w:rsidRPr="00D3275F" w:rsidRDefault="00D3275F" w:rsidP="00901684">
            <w:pPr>
              <w:spacing w:after="1" w:line="220" w:lineRule="auto"/>
              <w:jc w:val="center"/>
              <w:rPr>
                <w:rFonts w:ascii="Times New Roman" w:hAnsi="Times New Roman"/>
                <w:i w:val="0"/>
              </w:rPr>
            </w:pPr>
            <w:r w:rsidRPr="00D3275F">
              <w:rPr>
                <w:rFonts w:ascii="Times New Roman" w:hAnsi="Times New Roman"/>
                <w:i w:val="0"/>
              </w:rPr>
              <w:t>осуществляется развозная торговля в следующих сельских населенных пунктах Кировской области:</w:t>
            </w:r>
          </w:p>
          <w:p w:rsidR="00D3275F" w:rsidRPr="00D3275F" w:rsidRDefault="00D3275F" w:rsidP="00901684">
            <w:pPr>
              <w:spacing w:after="1" w:line="220" w:lineRule="auto"/>
              <w:jc w:val="center"/>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rsidP="00901684">
            <w:pPr>
              <w:spacing w:after="1" w:line="220" w:lineRule="auto"/>
              <w:jc w:val="center"/>
              <w:rPr>
                <w:rFonts w:ascii="Times New Roman" w:hAnsi="Times New Roman"/>
                <w:i w:val="0"/>
              </w:rPr>
            </w:pPr>
            <w:r w:rsidRPr="00D3275F">
              <w:rPr>
                <w:rFonts w:ascii="Times New Roman" w:hAnsi="Times New Roman"/>
                <w:i w:val="0"/>
              </w:rPr>
              <w:t>(наименование сельских населенных пунктов Кировской области, включенных</w:t>
            </w:r>
          </w:p>
          <w:p w:rsidR="00D3275F" w:rsidRPr="00D3275F" w:rsidRDefault="00D3275F" w:rsidP="00901684">
            <w:pPr>
              <w:spacing w:after="1" w:line="220" w:lineRule="auto"/>
              <w:jc w:val="center"/>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rsidP="00901684">
            <w:pPr>
              <w:spacing w:after="1" w:line="220" w:lineRule="auto"/>
              <w:jc w:val="center"/>
              <w:rPr>
                <w:rFonts w:ascii="Times New Roman" w:hAnsi="Times New Roman"/>
                <w:i w:val="0"/>
              </w:rPr>
            </w:pPr>
            <w:r w:rsidRPr="00D3275F">
              <w:rPr>
                <w:rFonts w:ascii="Times New Roman" w:hAnsi="Times New Roman"/>
                <w:i w:val="0"/>
              </w:rPr>
              <w:t>в перечень, утвержденный муниципальным правовым актом)</w:t>
            </w:r>
          </w:p>
          <w:p w:rsidR="00D3275F" w:rsidRPr="00D3275F" w:rsidRDefault="00D3275F" w:rsidP="00901684">
            <w:pPr>
              <w:spacing w:after="1" w:line="220" w:lineRule="auto"/>
              <w:jc w:val="center"/>
              <w:rPr>
                <w:rFonts w:ascii="Times New Roman" w:hAnsi="Times New Roman"/>
                <w:i w:val="0"/>
              </w:rPr>
            </w:pPr>
            <w:r w:rsidRPr="00D3275F">
              <w:rPr>
                <w:rFonts w:ascii="Times New Roman" w:hAnsi="Times New Roman"/>
                <w:i w:val="0"/>
              </w:rPr>
              <w:t>_________________________________________________________________________</w:t>
            </w:r>
          </w:p>
        </w:tc>
      </w:tr>
      <w:tr w:rsidR="00D3275F" w:rsidRPr="00D3275F">
        <w:tc>
          <w:tcPr>
            <w:tcW w:w="3969" w:type="dxa"/>
            <w:gridSpan w:val="2"/>
            <w:tcBorders>
              <w:top w:val="nil"/>
              <w:left w:val="nil"/>
              <w:bottom w:val="nil"/>
              <w:right w:val="nil"/>
            </w:tcBorders>
          </w:tcPr>
          <w:p w:rsidR="00D3275F" w:rsidRPr="00D3275F" w:rsidRDefault="00D3275F" w:rsidP="00901684">
            <w:pPr>
              <w:spacing w:after="1" w:line="220" w:lineRule="auto"/>
              <w:jc w:val="center"/>
              <w:rPr>
                <w:rFonts w:ascii="Times New Roman" w:hAnsi="Times New Roman"/>
                <w:i w:val="0"/>
              </w:rPr>
            </w:pPr>
            <w:r w:rsidRPr="00D3275F">
              <w:rPr>
                <w:rFonts w:ascii="Times New Roman" w:hAnsi="Times New Roman"/>
                <w:i w:val="0"/>
              </w:rPr>
              <w:t>_____________________________</w:t>
            </w:r>
          </w:p>
          <w:p w:rsidR="00D3275F" w:rsidRPr="00D3275F" w:rsidRDefault="00D3275F" w:rsidP="00901684">
            <w:pPr>
              <w:spacing w:after="1" w:line="220" w:lineRule="auto"/>
              <w:jc w:val="center"/>
              <w:rPr>
                <w:rFonts w:ascii="Times New Roman" w:hAnsi="Times New Roman"/>
                <w:i w:val="0"/>
              </w:rPr>
            </w:pPr>
            <w:r w:rsidRPr="00D3275F">
              <w:rPr>
                <w:rFonts w:ascii="Times New Roman" w:hAnsi="Times New Roman"/>
                <w:i w:val="0"/>
              </w:rPr>
              <w:t>(Глава (администрации) муниципального образования</w:t>
            </w:r>
          </w:p>
          <w:p w:rsidR="00D3275F" w:rsidRPr="00D3275F" w:rsidRDefault="00D3275F" w:rsidP="00901684">
            <w:pPr>
              <w:spacing w:after="1" w:line="220" w:lineRule="auto"/>
              <w:jc w:val="center"/>
              <w:rPr>
                <w:rFonts w:ascii="Times New Roman" w:hAnsi="Times New Roman"/>
                <w:i w:val="0"/>
              </w:rPr>
            </w:pPr>
            <w:r w:rsidRPr="00D3275F">
              <w:rPr>
                <w:rFonts w:ascii="Times New Roman" w:hAnsi="Times New Roman"/>
                <w:i w:val="0"/>
              </w:rPr>
              <w:t>или лицо, его замещающее)</w:t>
            </w:r>
          </w:p>
        </w:tc>
        <w:tc>
          <w:tcPr>
            <w:tcW w:w="2211" w:type="dxa"/>
            <w:tcBorders>
              <w:top w:val="nil"/>
              <w:left w:val="nil"/>
              <w:bottom w:val="nil"/>
              <w:right w:val="nil"/>
            </w:tcBorders>
          </w:tcPr>
          <w:p w:rsidR="00D3275F" w:rsidRPr="00D3275F" w:rsidRDefault="00D3275F" w:rsidP="00901684">
            <w:pPr>
              <w:spacing w:after="1" w:line="220" w:lineRule="auto"/>
              <w:jc w:val="center"/>
              <w:rPr>
                <w:rFonts w:ascii="Times New Roman" w:hAnsi="Times New Roman"/>
                <w:i w:val="0"/>
              </w:rPr>
            </w:pPr>
            <w:r w:rsidRPr="00D3275F">
              <w:rPr>
                <w:rFonts w:ascii="Times New Roman" w:hAnsi="Times New Roman"/>
                <w:i w:val="0"/>
              </w:rPr>
              <w:t>_______________</w:t>
            </w:r>
          </w:p>
          <w:p w:rsidR="00D3275F" w:rsidRPr="00D3275F" w:rsidRDefault="00D3275F" w:rsidP="00901684">
            <w:pPr>
              <w:spacing w:after="1" w:line="220" w:lineRule="auto"/>
              <w:jc w:val="center"/>
              <w:rPr>
                <w:rFonts w:ascii="Times New Roman" w:hAnsi="Times New Roman"/>
                <w:i w:val="0"/>
              </w:rPr>
            </w:pPr>
            <w:r w:rsidRPr="00D3275F">
              <w:rPr>
                <w:rFonts w:ascii="Times New Roman" w:hAnsi="Times New Roman"/>
                <w:i w:val="0"/>
              </w:rPr>
              <w:t>(подпись)</w:t>
            </w:r>
          </w:p>
        </w:tc>
        <w:tc>
          <w:tcPr>
            <w:tcW w:w="2890" w:type="dxa"/>
            <w:tcBorders>
              <w:top w:val="nil"/>
              <w:left w:val="nil"/>
              <w:bottom w:val="nil"/>
              <w:right w:val="nil"/>
            </w:tcBorders>
          </w:tcPr>
          <w:p w:rsidR="00D3275F" w:rsidRPr="00D3275F" w:rsidRDefault="00D3275F" w:rsidP="00901684">
            <w:pPr>
              <w:spacing w:after="1" w:line="220" w:lineRule="auto"/>
              <w:jc w:val="center"/>
              <w:rPr>
                <w:rFonts w:ascii="Times New Roman" w:hAnsi="Times New Roman"/>
                <w:i w:val="0"/>
              </w:rPr>
            </w:pPr>
            <w:r w:rsidRPr="00D3275F">
              <w:rPr>
                <w:rFonts w:ascii="Times New Roman" w:hAnsi="Times New Roman"/>
                <w:i w:val="0"/>
              </w:rPr>
              <w:t>____________________</w:t>
            </w:r>
          </w:p>
          <w:p w:rsidR="00D3275F" w:rsidRPr="00D3275F" w:rsidRDefault="00D3275F" w:rsidP="00901684">
            <w:pPr>
              <w:spacing w:after="1" w:line="220" w:lineRule="auto"/>
              <w:jc w:val="center"/>
              <w:rPr>
                <w:rFonts w:ascii="Times New Roman" w:hAnsi="Times New Roman"/>
                <w:i w:val="0"/>
              </w:rPr>
            </w:pPr>
            <w:r w:rsidRPr="00D3275F">
              <w:rPr>
                <w:rFonts w:ascii="Times New Roman" w:hAnsi="Times New Roman"/>
                <w:i w:val="0"/>
              </w:rPr>
              <w:t>(инициалы, фамилия)</w:t>
            </w:r>
          </w:p>
        </w:tc>
      </w:tr>
      <w:tr w:rsidR="00D3275F" w:rsidRPr="00D3275F">
        <w:tc>
          <w:tcPr>
            <w:tcW w:w="3969" w:type="dxa"/>
            <w:gridSpan w:val="2"/>
            <w:tcBorders>
              <w:top w:val="nil"/>
              <w:left w:val="nil"/>
              <w:bottom w:val="nil"/>
              <w:right w:val="nil"/>
            </w:tcBorders>
          </w:tcPr>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М.П. (при наличии)</w:t>
            </w:r>
          </w:p>
        </w:tc>
        <w:tc>
          <w:tcPr>
            <w:tcW w:w="5101" w:type="dxa"/>
            <w:gridSpan w:val="2"/>
            <w:tcBorders>
              <w:top w:val="nil"/>
              <w:left w:val="nil"/>
              <w:bottom w:val="nil"/>
              <w:right w:val="nil"/>
            </w:tcBorders>
          </w:tcPr>
          <w:p w:rsidR="00D3275F" w:rsidRPr="00D3275F" w:rsidRDefault="00D3275F">
            <w:pPr>
              <w:spacing w:after="1" w:line="220" w:lineRule="auto"/>
              <w:jc w:val="right"/>
              <w:rPr>
                <w:rFonts w:ascii="Times New Roman" w:hAnsi="Times New Roman"/>
                <w:i w:val="0"/>
              </w:rPr>
            </w:pPr>
            <w:r w:rsidRPr="00D3275F">
              <w:rPr>
                <w:rFonts w:ascii="Times New Roman" w:hAnsi="Times New Roman"/>
                <w:i w:val="0"/>
              </w:rPr>
              <w:t>"____" ____________ 20__ г.</w:t>
            </w:r>
          </w:p>
        </w:tc>
      </w:tr>
    </w:tbl>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both"/>
        <w:rPr>
          <w:rFonts w:ascii="Times New Roman" w:hAnsi="Times New Roman"/>
          <w:i w:val="0"/>
        </w:rPr>
      </w:pPr>
    </w:p>
    <w:p w:rsidR="00901684" w:rsidRDefault="00901684">
      <w:pPr>
        <w:rPr>
          <w:rFonts w:ascii="Times New Roman" w:hAnsi="Times New Roman"/>
          <w:i w:val="0"/>
        </w:rPr>
      </w:pPr>
      <w:r>
        <w:rPr>
          <w:rFonts w:ascii="Times New Roman" w:hAnsi="Times New Roman"/>
          <w:i w:val="0"/>
        </w:rPr>
        <w:br w:type="page"/>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right"/>
        <w:outlineLvl w:val="1"/>
        <w:rPr>
          <w:rFonts w:ascii="Times New Roman" w:hAnsi="Times New Roman"/>
          <w:i w:val="0"/>
        </w:rPr>
      </w:pPr>
      <w:r w:rsidRPr="00D3275F">
        <w:rPr>
          <w:rFonts w:ascii="Times New Roman" w:hAnsi="Times New Roman"/>
          <w:i w:val="0"/>
        </w:rPr>
        <w:t xml:space="preserve">Приложение </w:t>
      </w:r>
      <w:r w:rsidR="00901684">
        <w:rPr>
          <w:rFonts w:ascii="Times New Roman" w:hAnsi="Times New Roman"/>
          <w:i w:val="0"/>
        </w:rPr>
        <w:t>№</w:t>
      </w:r>
      <w:r w:rsidRPr="00D3275F">
        <w:rPr>
          <w:rFonts w:ascii="Times New Roman" w:hAnsi="Times New Roman"/>
          <w:i w:val="0"/>
        </w:rPr>
        <w:t xml:space="preserve"> 4</w:t>
      </w:r>
    </w:p>
    <w:p w:rsidR="00D3275F" w:rsidRPr="00D3275F" w:rsidRDefault="00D3275F">
      <w:pPr>
        <w:spacing w:after="1" w:line="220" w:lineRule="auto"/>
        <w:jc w:val="right"/>
        <w:rPr>
          <w:rFonts w:ascii="Times New Roman" w:hAnsi="Times New Roman"/>
          <w:i w:val="0"/>
        </w:rPr>
      </w:pPr>
      <w:r w:rsidRPr="00D3275F">
        <w:rPr>
          <w:rFonts w:ascii="Times New Roman" w:hAnsi="Times New Roman"/>
          <w:i w:val="0"/>
        </w:rPr>
        <w:t>к Порядку</w:t>
      </w:r>
    </w:p>
    <w:p w:rsidR="00D3275F" w:rsidRPr="00D3275F" w:rsidRDefault="00D3275F">
      <w:pPr>
        <w:spacing w:after="1" w:line="220" w:lineRule="auto"/>
        <w:jc w:val="both"/>
        <w:rPr>
          <w:rFonts w:ascii="Times New Roman" w:hAnsi="Times New Roman"/>
          <w:i w:val="0"/>
        </w:rPr>
      </w:pPr>
    </w:p>
    <w:tbl>
      <w:tblPr>
        <w:tblW w:w="0" w:type="auto"/>
        <w:tblLayout w:type="fixed"/>
        <w:tblCellMar>
          <w:top w:w="102" w:type="dxa"/>
          <w:left w:w="62" w:type="dxa"/>
          <w:bottom w:w="102" w:type="dxa"/>
          <w:right w:w="62" w:type="dxa"/>
        </w:tblCellMar>
        <w:tblLook w:val="0000"/>
      </w:tblPr>
      <w:tblGrid>
        <w:gridCol w:w="3298"/>
        <w:gridCol w:w="671"/>
        <w:gridCol w:w="2211"/>
        <w:gridCol w:w="2890"/>
      </w:tblGrid>
      <w:tr w:rsidR="00D3275F" w:rsidRPr="00D3275F">
        <w:tc>
          <w:tcPr>
            <w:tcW w:w="9070" w:type="dxa"/>
            <w:gridSpan w:val="4"/>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bookmarkStart w:id="23" w:name="P400"/>
            <w:bookmarkEnd w:id="23"/>
            <w:r w:rsidRPr="00D3275F">
              <w:rPr>
                <w:rFonts w:ascii="Times New Roman" w:hAnsi="Times New Roman"/>
                <w:b/>
                <w:i w:val="0"/>
              </w:rPr>
              <w:t>СПРАВКА</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об осуществлении торговой деятельности в стационарных торговых объектах, являющихся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w:t>
            </w:r>
          </w:p>
          <w:p w:rsidR="00D3275F" w:rsidRPr="00D3275F" w:rsidRDefault="00D3275F">
            <w:pPr>
              <w:spacing w:after="1" w:line="220" w:lineRule="auto"/>
              <w:rPr>
                <w:rFonts w:ascii="Times New Roman" w:hAnsi="Times New Roman"/>
                <w:i w:val="0"/>
              </w:rPr>
            </w:pP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(наименование органа местного самоуправления муниципального образования)</w:t>
            </w:r>
          </w:p>
        </w:tc>
      </w:tr>
      <w:tr w:rsidR="00D3275F" w:rsidRPr="00D3275F">
        <w:tc>
          <w:tcPr>
            <w:tcW w:w="3298" w:type="dxa"/>
            <w:tcBorders>
              <w:top w:val="nil"/>
              <w:left w:val="nil"/>
              <w:bottom w:val="nil"/>
              <w:right w:val="nil"/>
            </w:tcBorders>
          </w:tcPr>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настоящим подтверждает, что</w:t>
            </w:r>
          </w:p>
        </w:tc>
        <w:tc>
          <w:tcPr>
            <w:tcW w:w="5772" w:type="dxa"/>
            <w:gridSpan w:val="3"/>
            <w:tcBorders>
              <w:top w:val="nil"/>
              <w:left w:val="nil"/>
              <w:bottom w:val="nil"/>
              <w:right w:val="nil"/>
            </w:tcBorders>
          </w:tcPr>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(наименование хозяйствующего субъекта,</w:t>
            </w:r>
          </w:p>
        </w:tc>
      </w:tr>
      <w:tr w:rsidR="00D3275F" w:rsidRPr="00D3275F">
        <w:tc>
          <w:tcPr>
            <w:tcW w:w="9070" w:type="dxa"/>
            <w:gridSpan w:val="4"/>
            <w:tcBorders>
              <w:top w:val="nil"/>
              <w:left w:val="nil"/>
              <w:bottom w:val="nil"/>
              <w:right w:val="nil"/>
            </w:tcBorders>
          </w:tcPr>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осуществляющего торговую деятельность, - участника отбора)</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осуществляется торговая деятельность в следующих стационарных торговых объектах, являющихся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(наименование сельских населенных пунктов Кировской области, включенных</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в перечень, утвержденный муниципальным правовым актом)</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________________________________________________________________________</w:t>
            </w:r>
          </w:p>
        </w:tc>
      </w:tr>
      <w:tr w:rsidR="00D3275F" w:rsidRPr="00D3275F">
        <w:tc>
          <w:tcPr>
            <w:tcW w:w="3969" w:type="dxa"/>
            <w:gridSpan w:val="2"/>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(Глава (администрации) муниципального образования</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или лицо, его замещающее)</w:t>
            </w:r>
          </w:p>
        </w:tc>
        <w:tc>
          <w:tcPr>
            <w:tcW w:w="2211" w:type="dxa"/>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(подпись)</w:t>
            </w:r>
          </w:p>
        </w:tc>
        <w:tc>
          <w:tcPr>
            <w:tcW w:w="2890" w:type="dxa"/>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(инициалы, фамилия)</w:t>
            </w:r>
          </w:p>
        </w:tc>
      </w:tr>
      <w:tr w:rsidR="00D3275F" w:rsidRPr="00D3275F">
        <w:tc>
          <w:tcPr>
            <w:tcW w:w="3969" w:type="dxa"/>
            <w:gridSpan w:val="2"/>
            <w:tcBorders>
              <w:top w:val="nil"/>
              <w:left w:val="nil"/>
              <w:bottom w:val="nil"/>
              <w:right w:val="nil"/>
            </w:tcBorders>
          </w:tcPr>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М.П. (при наличии)</w:t>
            </w:r>
          </w:p>
        </w:tc>
        <w:tc>
          <w:tcPr>
            <w:tcW w:w="5101" w:type="dxa"/>
            <w:gridSpan w:val="2"/>
            <w:tcBorders>
              <w:top w:val="nil"/>
              <w:left w:val="nil"/>
              <w:bottom w:val="nil"/>
              <w:right w:val="nil"/>
            </w:tcBorders>
          </w:tcPr>
          <w:p w:rsidR="00D3275F" w:rsidRDefault="00D3275F">
            <w:pPr>
              <w:spacing w:after="1" w:line="220" w:lineRule="auto"/>
              <w:jc w:val="right"/>
              <w:rPr>
                <w:rFonts w:ascii="Times New Roman" w:hAnsi="Times New Roman"/>
                <w:i w:val="0"/>
              </w:rPr>
            </w:pPr>
            <w:r w:rsidRPr="00D3275F">
              <w:rPr>
                <w:rFonts w:ascii="Times New Roman" w:hAnsi="Times New Roman"/>
                <w:i w:val="0"/>
              </w:rPr>
              <w:t>"____" ____________ 20__ г.</w:t>
            </w:r>
          </w:p>
          <w:p w:rsidR="00EC4D3B" w:rsidRPr="00D3275F" w:rsidRDefault="00EC4D3B">
            <w:pPr>
              <w:spacing w:after="1" w:line="220" w:lineRule="auto"/>
              <w:jc w:val="right"/>
              <w:rPr>
                <w:rFonts w:ascii="Times New Roman" w:hAnsi="Times New Roman"/>
                <w:i w:val="0"/>
              </w:rPr>
            </w:pPr>
          </w:p>
        </w:tc>
      </w:tr>
    </w:tbl>
    <w:p w:rsidR="00360CAC" w:rsidRDefault="00360CAC">
      <w:pPr>
        <w:rPr>
          <w:rFonts w:ascii="Times New Roman" w:hAnsi="Times New Roman"/>
          <w:i w:val="0"/>
        </w:rPr>
      </w:pPr>
      <w:r>
        <w:rPr>
          <w:rFonts w:ascii="Times New Roman" w:hAnsi="Times New Roman"/>
          <w:i w:val="0"/>
        </w:rPr>
        <w:br w:type="page"/>
      </w:r>
    </w:p>
    <w:p w:rsidR="00E94951" w:rsidRDefault="00E94951">
      <w:pPr>
        <w:spacing w:after="1" w:line="220" w:lineRule="auto"/>
        <w:jc w:val="right"/>
        <w:outlineLvl w:val="1"/>
        <w:rPr>
          <w:rFonts w:ascii="Times New Roman" w:hAnsi="Times New Roman"/>
          <w:i w:val="0"/>
        </w:rPr>
        <w:sectPr w:rsidR="00E94951" w:rsidSect="00D3275F">
          <w:headerReference w:type="default" r:id="rId23"/>
          <w:headerReference w:type="first" r:id="rId24"/>
          <w:pgSz w:w="11905" w:h="16838"/>
          <w:pgMar w:top="1134" w:right="850" w:bottom="1134" w:left="1701" w:header="0" w:footer="0" w:gutter="0"/>
          <w:cols w:space="720"/>
          <w:titlePg/>
        </w:sectPr>
      </w:pPr>
    </w:p>
    <w:p w:rsidR="00D3275F" w:rsidRPr="009867AF" w:rsidRDefault="00D3275F">
      <w:pPr>
        <w:spacing w:after="1" w:line="220" w:lineRule="auto"/>
        <w:jc w:val="right"/>
        <w:outlineLvl w:val="1"/>
        <w:rPr>
          <w:rFonts w:ascii="Times New Roman" w:hAnsi="Times New Roman"/>
          <w:i w:val="0"/>
          <w:highlight w:val="yellow"/>
        </w:rPr>
      </w:pPr>
      <w:r w:rsidRPr="009867AF">
        <w:rPr>
          <w:rFonts w:ascii="Times New Roman" w:hAnsi="Times New Roman"/>
          <w:i w:val="0"/>
          <w:highlight w:val="yellow"/>
        </w:rPr>
        <w:lastRenderedPageBreak/>
        <w:t xml:space="preserve">Приложение </w:t>
      </w:r>
      <w:r w:rsidR="00901684" w:rsidRPr="009867AF">
        <w:rPr>
          <w:rFonts w:ascii="Times New Roman" w:hAnsi="Times New Roman"/>
          <w:i w:val="0"/>
          <w:highlight w:val="yellow"/>
        </w:rPr>
        <w:t>№</w:t>
      </w:r>
      <w:r w:rsidRPr="009867AF">
        <w:rPr>
          <w:rFonts w:ascii="Times New Roman" w:hAnsi="Times New Roman"/>
          <w:i w:val="0"/>
          <w:highlight w:val="yellow"/>
        </w:rPr>
        <w:t xml:space="preserve"> 5</w:t>
      </w:r>
    </w:p>
    <w:p w:rsidR="00D3275F" w:rsidRPr="009867AF" w:rsidRDefault="00D3275F">
      <w:pPr>
        <w:spacing w:after="1" w:line="220" w:lineRule="auto"/>
        <w:jc w:val="right"/>
        <w:rPr>
          <w:rFonts w:ascii="Times New Roman" w:hAnsi="Times New Roman"/>
          <w:i w:val="0"/>
          <w:highlight w:val="yellow"/>
        </w:rPr>
      </w:pPr>
      <w:r w:rsidRPr="009867AF">
        <w:rPr>
          <w:rFonts w:ascii="Times New Roman" w:hAnsi="Times New Roman"/>
          <w:i w:val="0"/>
          <w:highlight w:val="yellow"/>
        </w:rPr>
        <w:t>к Порядку</w:t>
      </w:r>
    </w:p>
    <w:p w:rsidR="00D3275F" w:rsidRPr="009867AF" w:rsidRDefault="00D3275F">
      <w:pPr>
        <w:spacing w:after="1" w:line="220" w:lineRule="auto"/>
        <w:jc w:val="both"/>
        <w:rPr>
          <w:rFonts w:ascii="Times New Roman" w:hAnsi="Times New Roman"/>
          <w:i w:val="0"/>
          <w:highlight w:val="yellow"/>
        </w:rPr>
      </w:pPr>
    </w:p>
    <w:p w:rsidR="00D3275F" w:rsidRPr="009867AF" w:rsidRDefault="00D3275F">
      <w:pPr>
        <w:spacing w:after="1" w:line="220" w:lineRule="auto"/>
        <w:jc w:val="center"/>
        <w:rPr>
          <w:rFonts w:ascii="Times New Roman" w:hAnsi="Times New Roman"/>
          <w:i w:val="0"/>
          <w:highlight w:val="yellow"/>
        </w:rPr>
      </w:pPr>
      <w:bookmarkStart w:id="24" w:name="P433"/>
      <w:bookmarkEnd w:id="24"/>
      <w:r w:rsidRPr="009867AF">
        <w:rPr>
          <w:rFonts w:ascii="Times New Roman" w:hAnsi="Times New Roman"/>
          <w:b/>
          <w:i w:val="0"/>
          <w:highlight w:val="yellow"/>
        </w:rPr>
        <w:t>СПРАВКА-РАСЧЕТ</w:t>
      </w:r>
    </w:p>
    <w:p w:rsidR="00D3275F" w:rsidRPr="009867AF" w:rsidRDefault="00D3275F">
      <w:pPr>
        <w:spacing w:after="1" w:line="220" w:lineRule="auto"/>
        <w:jc w:val="center"/>
        <w:rPr>
          <w:rFonts w:ascii="Times New Roman" w:hAnsi="Times New Roman"/>
          <w:i w:val="0"/>
          <w:highlight w:val="yellow"/>
        </w:rPr>
      </w:pPr>
      <w:r w:rsidRPr="009867AF">
        <w:rPr>
          <w:rFonts w:ascii="Times New Roman" w:hAnsi="Times New Roman"/>
          <w:b/>
          <w:i w:val="0"/>
          <w:highlight w:val="yellow"/>
        </w:rPr>
        <w:t>о потребности хозяйствующего субъекта, осуществляющего</w:t>
      </w:r>
    </w:p>
    <w:p w:rsidR="00D3275F" w:rsidRPr="009867AF" w:rsidRDefault="00D3275F">
      <w:pPr>
        <w:spacing w:after="1" w:line="220" w:lineRule="auto"/>
        <w:jc w:val="center"/>
        <w:rPr>
          <w:rFonts w:ascii="Times New Roman" w:hAnsi="Times New Roman"/>
          <w:i w:val="0"/>
          <w:highlight w:val="yellow"/>
        </w:rPr>
      </w:pPr>
      <w:r w:rsidRPr="009867AF">
        <w:rPr>
          <w:rFonts w:ascii="Times New Roman" w:hAnsi="Times New Roman"/>
          <w:b/>
          <w:i w:val="0"/>
          <w:highlight w:val="yellow"/>
        </w:rPr>
        <w:t>торговую деятельность, - участника отбора в субсидии</w:t>
      </w:r>
    </w:p>
    <w:p w:rsidR="00D3275F" w:rsidRPr="009867AF" w:rsidRDefault="00D3275F">
      <w:pPr>
        <w:spacing w:after="1" w:line="220" w:lineRule="auto"/>
        <w:jc w:val="center"/>
        <w:rPr>
          <w:rFonts w:ascii="Times New Roman" w:hAnsi="Times New Roman"/>
          <w:i w:val="0"/>
          <w:highlight w:val="yellow"/>
        </w:rPr>
      </w:pPr>
      <w:r w:rsidRPr="009867AF">
        <w:rPr>
          <w:rFonts w:ascii="Times New Roman" w:hAnsi="Times New Roman"/>
          <w:b/>
          <w:i w:val="0"/>
          <w:highlight w:val="yellow"/>
        </w:rPr>
        <w:t>из областного бюджета на ___________ год</w:t>
      </w:r>
    </w:p>
    <w:p w:rsidR="00D3275F" w:rsidRPr="009867AF" w:rsidRDefault="00D3275F">
      <w:pPr>
        <w:spacing w:after="1" w:line="220" w:lineRule="auto"/>
        <w:jc w:val="center"/>
        <w:rPr>
          <w:rFonts w:ascii="Times New Roman" w:hAnsi="Times New Roman"/>
          <w:i w:val="0"/>
          <w:highlight w:val="yellow"/>
        </w:rPr>
      </w:pPr>
      <w:r w:rsidRPr="009867AF">
        <w:rPr>
          <w:rFonts w:ascii="Times New Roman" w:hAnsi="Times New Roman"/>
          <w:i w:val="0"/>
          <w:highlight w:val="yellow"/>
        </w:rPr>
        <w:t>____________________________________________________________</w:t>
      </w:r>
    </w:p>
    <w:p w:rsidR="00D3275F" w:rsidRDefault="009D54F6">
      <w:pPr>
        <w:spacing w:after="1" w:line="220" w:lineRule="auto"/>
        <w:jc w:val="center"/>
        <w:rPr>
          <w:rFonts w:ascii="Times New Roman" w:eastAsia="Times New Roman" w:hAnsi="Times New Roman"/>
          <w:i w:val="0"/>
          <w:spacing w:val="2"/>
          <w:lang w:eastAsia="ru-RU"/>
        </w:rPr>
      </w:pPr>
      <w:r w:rsidRPr="009D54F6">
        <w:rPr>
          <w:rFonts w:ascii="Times New Roman" w:eastAsia="Times New Roman" w:hAnsi="Times New Roman"/>
          <w:i w:val="0"/>
          <w:spacing w:val="2"/>
          <w:highlight w:val="yellow"/>
          <w:lang w:eastAsia="ru-RU"/>
        </w:rPr>
        <w:t xml:space="preserve">(полное наименование хозяйствующего субъекта, осуществляющего торговую деятельность, </w:t>
      </w:r>
      <w:r w:rsidRPr="009D54F6">
        <w:rPr>
          <w:rFonts w:ascii="Times New Roman" w:hAnsi="Times New Roman"/>
          <w:i w:val="0"/>
          <w:highlight w:val="yellow"/>
        </w:rPr>
        <w:t>–</w:t>
      </w:r>
      <w:r w:rsidRPr="009D54F6">
        <w:rPr>
          <w:rFonts w:ascii="Times New Roman" w:hAnsi="Times New Roman"/>
          <w:b/>
          <w:i w:val="0"/>
          <w:highlight w:val="yellow"/>
        </w:rPr>
        <w:t xml:space="preserve"> </w:t>
      </w:r>
      <w:r w:rsidRPr="009D54F6">
        <w:rPr>
          <w:rFonts w:ascii="Times New Roman" w:hAnsi="Times New Roman"/>
          <w:i w:val="0"/>
          <w:highlight w:val="yellow"/>
        </w:rPr>
        <w:t>участника отбора</w:t>
      </w:r>
      <w:r w:rsidRPr="009D54F6">
        <w:rPr>
          <w:rFonts w:ascii="Times New Roman" w:eastAsia="Times New Roman" w:hAnsi="Times New Roman"/>
          <w:i w:val="0"/>
          <w:spacing w:val="2"/>
          <w:highlight w:val="yellow"/>
          <w:lang w:eastAsia="ru-RU"/>
        </w:rPr>
        <w:t>)</w:t>
      </w:r>
    </w:p>
    <w:p w:rsidR="009D54F6" w:rsidRPr="009D54F6" w:rsidRDefault="009D54F6">
      <w:pPr>
        <w:spacing w:after="1" w:line="220" w:lineRule="auto"/>
        <w:jc w:val="center"/>
        <w:rPr>
          <w:rFonts w:ascii="Times New Roman" w:hAnsi="Times New Roman"/>
          <w:i w:val="0"/>
          <w:highlight w:val="yellow"/>
        </w:rPr>
      </w:pP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55"/>
        <w:gridCol w:w="1072"/>
        <w:gridCol w:w="1134"/>
        <w:gridCol w:w="851"/>
        <w:gridCol w:w="850"/>
        <w:gridCol w:w="1701"/>
        <w:gridCol w:w="1560"/>
        <w:gridCol w:w="850"/>
        <w:gridCol w:w="709"/>
        <w:gridCol w:w="992"/>
        <w:gridCol w:w="992"/>
        <w:gridCol w:w="993"/>
        <w:gridCol w:w="992"/>
        <w:gridCol w:w="1134"/>
        <w:gridCol w:w="850"/>
      </w:tblGrid>
      <w:tr w:rsidR="00050596" w:rsidRPr="009867AF" w:rsidTr="00F24B0F">
        <w:tc>
          <w:tcPr>
            <w:tcW w:w="1055" w:type="dxa"/>
            <w:vMerge w:val="restart"/>
          </w:tcPr>
          <w:p w:rsidR="00050596" w:rsidRPr="009867AF" w:rsidRDefault="00050596" w:rsidP="00F24B0F">
            <w:pPr>
              <w:pStyle w:val="ConsPlusNormal"/>
              <w:jc w:val="center"/>
              <w:rPr>
                <w:rFonts w:ascii="Times New Roman" w:hAnsi="Times New Roman" w:cs="Times New Roman"/>
                <w:i w:val="0"/>
                <w:sz w:val="20"/>
                <w:highlight w:val="yellow"/>
              </w:rPr>
            </w:pPr>
            <w:proofErr w:type="spellStart"/>
            <w:r w:rsidRPr="009867AF">
              <w:rPr>
                <w:rFonts w:ascii="Times New Roman" w:hAnsi="Times New Roman" w:cs="Times New Roman"/>
                <w:i w:val="0"/>
                <w:sz w:val="20"/>
                <w:highlight w:val="yellow"/>
              </w:rPr>
              <w:t>Наимено-вание</w:t>
            </w:r>
            <w:proofErr w:type="spellEnd"/>
            <w:r w:rsidRPr="009867AF">
              <w:rPr>
                <w:rFonts w:ascii="Times New Roman" w:hAnsi="Times New Roman" w:cs="Times New Roman"/>
                <w:i w:val="0"/>
                <w:sz w:val="20"/>
                <w:highlight w:val="yellow"/>
              </w:rPr>
              <w:t xml:space="preserve"> схемы</w:t>
            </w:r>
          </w:p>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w:t>
            </w:r>
            <w:proofErr w:type="spellStart"/>
            <w:r w:rsidRPr="009867AF">
              <w:rPr>
                <w:rFonts w:ascii="Times New Roman" w:hAnsi="Times New Roman" w:cs="Times New Roman"/>
                <w:i w:val="0"/>
                <w:sz w:val="20"/>
                <w:highlight w:val="yellow"/>
              </w:rPr>
              <w:t>маршру-та</w:t>
            </w:r>
            <w:proofErr w:type="spellEnd"/>
            <w:r w:rsidRPr="009867AF">
              <w:rPr>
                <w:rFonts w:ascii="Times New Roman" w:hAnsi="Times New Roman" w:cs="Times New Roman"/>
                <w:i w:val="0"/>
                <w:sz w:val="20"/>
                <w:highlight w:val="yellow"/>
              </w:rPr>
              <w:t>)*</w:t>
            </w:r>
          </w:p>
        </w:tc>
        <w:tc>
          <w:tcPr>
            <w:tcW w:w="1072" w:type="dxa"/>
            <w:vMerge w:val="restart"/>
          </w:tcPr>
          <w:p w:rsidR="00050596" w:rsidRPr="009867AF" w:rsidRDefault="00050596" w:rsidP="00F24B0F">
            <w:pPr>
              <w:pStyle w:val="ConsPlusNormal"/>
              <w:jc w:val="center"/>
              <w:rPr>
                <w:rFonts w:ascii="Times New Roman" w:hAnsi="Times New Roman" w:cs="Times New Roman"/>
                <w:i w:val="0"/>
                <w:sz w:val="20"/>
                <w:highlight w:val="yellow"/>
              </w:rPr>
            </w:pPr>
            <w:proofErr w:type="spellStart"/>
            <w:r w:rsidRPr="009867AF">
              <w:rPr>
                <w:rFonts w:ascii="Times New Roman" w:hAnsi="Times New Roman" w:cs="Times New Roman"/>
                <w:i w:val="0"/>
                <w:sz w:val="20"/>
                <w:highlight w:val="yellow"/>
              </w:rPr>
              <w:t>Протяжен-ность</w:t>
            </w:r>
            <w:proofErr w:type="spellEnd"/>
            <w:r w:rsidRPr="009867AF">
              <w:rPr>
                <w:rFonts w:ascii="Times New Roman" w:hAnsi="Times New Roman" w:cs="Times New Roman"/>
                <w:i w:val="0"/>
                <w:sz w:val="20"/>
                <w:highlight w:val="yellow"/>
              </w:rPr>
              <w:t xml:space="preserve"> маршрута</w:t>
            </w:r>
          </w:p>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(км)</w:t>
            </w:r>
          </w:p>
        </w:tc>
        <w:tc>
          <w:tcPr>
            <w:tcW w:w="1134" w:type="dxa"/>
            <w:vMerge w:val="restart"/>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 xml:space="preserve">Марка </w:t>
            </w:r>
          </w:p>
          <w:p w:rsidR="00050596" w:rsidRPr="009867AF" w:rsidRDefault="00050596" w:rsidP="00F24B0F">
            <w:pPr>
              <w:pStyle w:val="ConsPlusNormal"/>
              <w:jc w:val="center"/>
              <w:rPr>
                <w:rFonts w:ascii="Times New Roman" w:hAnsi="Times New Roman" w:cs="Times New Roman"/>
                <w:i w:val="0"/>
                <w:sz w:val="20"/>
                <w:highlight w:val="yellow"/>
              </w:rPr>
            </w:pPr>
            <w:proofErr w:type="spellStart"/>
            <w:r w:rsidRPr="009867AF">
              <w:rPr>
                <w:rFonts w:ascii="Times New Roman" w:hAnsi="Times New Roman" w:cs="Times New Roman"/>
                <w:i w:val="0"/>
                <w:sz w:val="20"/>
                <w:highlight w:val="yellow"/>
              </w:rPr>
              <w:t>тран-спортного</w:t>
            </w:r>
            <w:proofErr w:type="spellEnd"/>
            <w:r w:rsidRPr="009867AF">
              <w:rPr>
                <w:rFonts w:ascii="Times New Roman" w:hAnsi="Times New Roman" w:cs="Times New Roman"/>
                <w:i w:val="0"/>
                <w:sz w:val="20"/>
                <w:highlight w:val="yellow"/>
              </w:rPr>
              <w:t xml:space="preserve"> средства,</w:t>
            </w:r>
          </w:p>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 xml:space="preserve"> вид моторного топлива </w:t>
            </w:r>
          </w:p>
        </w:tc>
        <w:tc>
          <w:tcPr>
            <w:tcW w:w="1701" w:type="dxa"/>
            <w:gridSpan w:val="2"/>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Норма расхода моторного</w:t>
            </w:r>
          </w:p>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топлива на                      100 километров пробега (литров)</w:t>
            </w:r>
          </w:p>
        </w:tc>
        <w:tc>
          <w:tcPr>
            <w:tcW w:w="1701" w:type="dxa"/>
            <w:vMerge w:val="restart"/>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 xml:space="preserve">Цена 1 литра моторного топлива на конец месяца, </w:t>
            </w:r>
            <w:proofErr w:type="spellStart"/>
            <w:r w:rsidRPr="009867AF">
              <w:rPr>
                <w:rFonts w:ascii="Times New Roman" w:hAnsi="Times New Roman" w:cs="Times New Roman"/>
                <w:i w:val="0"/>
                <w:sz w:val="20"/>
                <w:highlight w:val="yellow"/>
              </w:rPr>
              <w:t>предшествую-щего</w:t>
            </w:r>
            <w:proofErr w:type="spellEnd"/>
            <w:r w:rsidRPr="009867AF">
              <w:rPr>
                <w:rFonts w:ascii="Times New Roman" w:hAnsi="Times New Roman" w:cs="Times New Roman"/>
                <w:i w:val="0"/>
                <w:sz w:val="20"/>
                <w:highlight w:val="yellow"/>
              </w:rPr>
              <w:t xml:space="preserve"> месяцу подачи заявки</w:t>
            </w:r>
          </w:p>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(рублей)**</w:t>
            </w:r>
          </w:p>
        </w:tc>
        <w:tc>
          <w:tcPr>
            <w:tcW w:w="1560" w:type="dxa"/>
            <w:vMerge w:val="restart"/>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 xml:space="preserve">Индекс </w:t>
            </w:r>
            <w:proofErr w:type="spellStart"/>
            <w:r w:rsidRPr="009867AF">
              <w:rPr>
                <w:rFonts w:ascii="Times New Roman" w:hAnsi="Times New Roman" w:cs="Times New Roman"/>
                <w:i w:val="0"/>
                <w:sz w:val="20"/>
                <w:highlight w:val="yellow"/>
              </w:rPr>
              <w:t>потребитель-ских</w:t>
            </w:r>
            <w:proofErr w:type="spellEnd"/>
            <w:r w:rsidRPr="009867AF">
              <w:rPr>
                <w:rFonts w:ascii="Times New Roman" w:hAnsi="Times New Roman" w:cs="Times New Roman"/>
                <w:i w:val="0"/>
                <w:sz w:val="20"/>
                <w:highlight w:val="yellow"/>
              </w:rPr>
              <w:t xml:space="preserve"> цен на товары и услуги в среднем за год</w:t>
            </w:r>
          </w:p>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w:t>
            </w:r>
          </w:p>
        </w:tc>
        <w:tc>
          <w:tcPr>
            <w:tcW w:w="1559" w:type="dxa"/>
            <w:gridSpan w:val="2"/>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Количество поездок (единиц)</w:t>
            </w:r>
          </w:p>
          <w:p w:rsidR="00050596" w:rsidRPr="009867AF" w:rsidRDefault="00050596" w:rsidP="00F24B0F">
            <w:pPr>
              <w:pStyle w:val="ConsPlusNormal"/>
              <w:jc w:val="center"/>
              <w:rPr>
                <w:rFonts w:ascii="Times New Roman" w:hAnsi="Times New Roman" w:cs="Times New Roman"/>
                <w:i w:val="0"/>
                <w:sz w:val="20"/>
                <w:highlight w:val="yellow"/>
              </w:rPr>
            </w:pPr>
          </w:p>
          <w:p w:rsidR="00050596" w:rsidRPr="009867AF" w:rsidRDefault="00050596" w:rsidP="00F24B0F">
            <w:pPr>
              <w:pStyle w:val="ConsPlusNormal"/>
              <w:ind w:left="-62"/>
              <w:jc w:val="center"/>
              <w:rPr>
                <w:rFonts w:ascii="Times New Roman" w:hAnsi="Times New Roman" w:cs="Times New Roman"/>
                <w:i w:val="0"/>
                <w:sz w:val="18"/>
                <w:szCs w:val="18"/>
                <w:highlight w:val="yellow"/>
              </w:rPr>
            </w:pPr>
          </w:p>
        </w:tc>
        <w:tc>
          <w:tcPr>
            <w:tcW w:w="2977" w:type="dxa"/>
            <w:gridSpan w:val="3"/>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 xml:space="preserve">Всего затрат (рублей) </w:t>
            </w:r>
          </w:p>
          <w:p w:rsidR="00050596" w:rsidRPr="009867AF" w:rsidRDefault="00050596" w:rsidP="00F24B0F">
            <w:pPr>
              <w:pStyle w:val="ConsPlusNormal"/>
              <w:jc w:val="center"/>
              <w:rPr>
                <w:rFonts w:ascii="Times New Roman" w:hAnsi="Times New Roman" w:cs="Times New Roman"/>
                <w:i w:val="0"/>
                <w:sz w:val="20"/>
                <w:highlight w:val="yellow"/>
              </w:rPr>
            </w:pPr>
          </w:p>
        </w:tc>
        <w:tc>
          <w:tcPr>
            <w:tcW w:w="992" w:type="dxa"/>
            <w:vMerge w:val="restart"/>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i w:val="0"/>
                <w:sz w:val="20"/>
                <w:highlight w:val="yellow"/>
              </w:rPr>
              <w:t xml:space="preserve">Размер субсидии </w:t>
            </w:r>
            <w:r w:rsidRPr="009867AF">
              <w:rPr>
                <w:rFonts w:ascii="Times New Roman" w:hAnsi="Times New Roman"/>
                <w:i w:val="0"/>
                <w:sz w:val="20"/>
                <w:highlight w:val="yellow"/>
              </w:rPr>
              <w:br/>
              <w:t>(%)</w:t>
            </w:r>
          </w:p>
        </w:tc>
        <w:tc>
          <w:tcPr>
            <w:tcW w:w="1134" w:type="dxa"/>
            <w:vMerge w:val="restart"/>
          </w:tcPr>
          <w:p w:rsidR="00050596" w:rsidRPr="009867AF" w:rsidRDefault="00050596" w:rsidP="00F24B0F">
            <w:pPr>
              <w:pStyle w:val="ConsPlusNormal"/>
              <w:ind w:right="79"/>
              <w:jc w:val="center"/>
              <w:rPr>
                <w:rFonts w:ascii="Times New Roman" w:hAnsi="Times New Roman" w:cs="Times New Roman"/>
                <w:i w:val="0"/>
                <w:sz w:val="20"/>
                <w:highlight w:val="yellow"/>
              </w:rPr>
            </w:pPr>
            <w:proofErr w:type="spellStart"/>
            <w:r w:rsidRPr="009867AF">
              <w:rPr>
                <w:rFonts w:ascii="Times New Roman" w:hAnsi="Times New Roman" w:cs="Times New Roman"/>
                <w:i w:val="0"/>
                <w:sz w:val="20"/>
                <w:highlight w:val="yellow"/>
              </w:rPr>
              <w:t>Потреб-ность</w:t>
            </w:r>
            <w:proofErr w:type="spellEnd"/>
            <w:r w:rsidRPr="009867AF">
              <w:rPr>
                <w:rFonts w:ascii="Times New Roman" w:hAnsi="Times New Roman" w:cs="Times New Roman"/>
                <w:i w:val="0"/>
                <w:sz w:val="20"/>
                <w:highlight w:val="yellow"/>
              </w:rPr>
              <w:t xml:space="preserve">                    в субсидии (рублей) </w:t>
            </w:r>
          </w:p>
          <w:p w:rsidR="00050596" w:rsidRPr="009867AF" w:rsidRDefault="00050596" w:rsidP="00F24B0F">
            <w:pPr>
              <w:pStyle w:val="ConsPlusNormal"/>
              <w:ind w:right="79"/>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 xml:space="preserve"> </w:t>
            </w:r>
            <w:r w:rsidRPr="009867AF">
              <w:rPr>
                <w:rFonts w:ascii="Times New Roman" w:hAnsi="Times New Roman"/>
                <w:i w:val="0"/>
                <w:sz w:val="20"/>
                <w:highlight w:val="yellow"/>
              </w:rPr>
              <w:t xml:space="preserve">(графа 12 </w:t>
            </w:r>
            <w:proofErr w:type="spellStart"/>
            <w:r w:rsidRPr="009867AF">
              <w:rPr>
                <w:rFonts w:ascii="Times New Roman" w:hAnsi="Times New Roman"/>
                <w:i w:val="0"/>
                <w:sz w:val="20"/>
                <w:highlight w:val="yellow"/>
              </w:rPr>
              <w:t>х</w:t>
            </w:r>
            <w:proofErr w:type="spellEnd"/>
            <w:r w:rsidRPr="009867AF">
              <w:rPr>
                <w:rFonts w:ascii="Times New Roman" w:hAnsi="Times New Roman"/>
                <w:i w:val="0"/>
                <w:sz w:val="20"/>
                <w:highlight w:val="yellow"/>
              </w:rPr>
              <w:t xml:space="preserve"> графу 13 / 100)</w:t>
            </w:r>
          </w:p>
        </w:tc>
        <w:tc>
          <w:tcPr>
            <w:tcW w:w="850" w:type="dxa"/>
            <w:vMerge w:val="restart"/>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 xml:space="preserve">Базовая норма расхода </w:t>
            </w:r>
            <w:proofErr w:type="spellStart"/>
            <w:r w:rsidRPr="009867AF">
              <w:rPr>
                <w:rFonts w:ascii="Times New Roman" w:hAnsi="Times New Roman" w:cs="Times New Roman"/>
                <w:i w:val="0"/>
                <w:sz w:val="20"/>
                <w:highlight w:val="yellow"/>
              </w:rPr>
              <w:t>мотор-ного</w:t>
            </w:r>
            <w:proofErr w:type="spellEnd"/>
          </w:p>
          <w:p w:rsidR="00050596" w:rsidRPr="009867AF" w:rsidRDefault="00050596" w:rsidP="00F24B0F">
            <w:pPr>
              <w:pStyle w:val="ConsPlusNormal"/>
              <w:ind w:right="79"/>
              <w:jc w:val="center"/>
              <w:rPr>
                <w:rFonts w:ascii="Times New Roman" w:hAnsi="Times New Roman" w:cs="Times New Roman"/>
                <w:i w:val="0"/>
                <w:sz w:val="20"/>
                <w:highlight w:val="yellow"/>
              </w:rPr>
            </w:pPr>
            <w:proofErr w:type="spellStart"/>
            <w:r w:rsidRPr="009867AF">
              <w:rPr>
                <w:rFonts w:ascii="Times New Roman" w:hAnsi="Times New Roman" w:cs="Times New Roman"/>
                <w:i w:val="0"/>
                <w:sz w:val="20"/>
                <w:highlight w:val="yellow"/>
              </w:rPr>
              <w:t>топли-ва</w:t>
            </w:r>
            <w:proofErr w:type="spellEnd"/>
            <w:r w:rsidRPr="009867AF">
              <w:rPr>
                <w:rFonts w:ascii="Times New Roman" w:hAnsi="Times New Roman" w:cs="Times New Roman"/>
                <w:i w:val="0"/>
                <w:sz w:val="20"/>
                <w:highlight w:val="yellow"/>
              </w:rPr>
              <w:t xml:space="preserve"> </w:t>
            </w:r>
          </w:p>
          <w:p w:rsidR="00050596" w:rsidRPr="009867AF" w:rsidRDefault="00050596" w:rsidP="00F24B0F">
            <w:pPr>
              <w:pStyle w:val="ConsPlusNormal"/>
              <w:ind w:right="79"/>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 xml:space="preserve">на                      100 </w:t>
            </w:r>
            <w:proofErr w:type="spellStart"/>
            <w:r w:rsidRPr="009867AF">
              <w:rPr>
                <w:rFonts w:ascii="Times New Roman" w:hAnsi="Times New Roman" w:cs="Times New Roman"/>
                <w:i w:val="0"/>
                <w:sz w:val="20"/>
                <w:highlight w:val="yellow"/>
              </w:rPr>
              <w:t>кило-метров</w:t>
            </w:r>
            <w:proofErr w:type="spellEnd"/>
            <w:r w:rsidRPr="009867AF">
              <w:rPr>
                <w:rFonts w:ascii="Times New Roman" w:hAnsi="Times New Roman" w:cs="Times New Roman"/>
                <w:i w:val="0"/>
                <w:sz w:val="20"/>
                <w:highlight w:val="yellow"/>
              </w:rPr>
              <w:t xml:space="preserve"> </w:t>
            </w:r>
            <w:proofErr w:type="spellStart"/>
            <w:r w:rsidRPr="009867AF">
              <w:rPr>
                <w:rFonts w:ascii="Times New Roman" w:hAnsi="Times New Roman" w:cs="Times New Roman"/>
                <w:i w:val="0"/>
                <w:sz w:val="20"/>
                <w:highlight w:val="yellow"/>
              </w:rPr>
              <w:t>пробе-га</w:t>
            </w:r>
            <w:proofErr w:type="spellEnd"/>
            <w:r w:rsidRPr="009867AF">
              <w:rPr>
                <w:rFonts w:ascii="Times New Roman" w:hAnsi="Times New Roman" w:cs="Times New Roman"/>
                <w:i w:val="0"/>
                <w:sz w:val="20"/>
                <w:highlight w:val="yellow"/>
              </w:rPr>
              <w:t xml:space="preserve"> (</w:t>
            </w:r>
            <w:proofErr w:type="spellStart"/>
            <w:r w:rsidRPr="009867AF">
              <w:rPr>
                <w:rFonts w:ascii="Times New Roman" w:hAnsi="Times New Roman" w:cs="Times New Roman"/>
                <w:i w:val="0"/>
                <w:sz w:val="20"/>
                <w:highlight w:val="yellow"/>
              </w:rPr>
              <w:t>лит-ров</w:t>
            </w:r>
            <w:proofErr w:type="spellEnd"/>
            <w:r w:rsidRPr="009867AF">
              <w:rPr>
                <w:rFonts w:ascii="Times New Roman" w:hAnsi="Times New Roman" w:cs="Times New Roman"/>
                <w:i w:val="0"/>
                <w:sz w:val="20"/>
                <w:highlight w:val="yellow"/>
              </w:rPr>
              <w:t>)</w:t>
            </w:r>
          </w:p>
        </w:tc>
      </w:tr>
      <w:tr w:rsidR="00050596" w:rsidRPr="009867AF" w:rsidTr="00F24B0F">
        <w:trPr>
          <w:trHeight w:val="316"/>
        </w:trPr>
        <w:tc>
          <w:tcPr>
            <w:tcW w:w="1055" w:type="dxa"/>
            <w:vMerge/>
          </w:tcPr>
          <w:p w:rsidR="00050596" w:rsidRPr="009867AF" w:rsidRDefault="00050596" w:rsidP="00F24B0F">
            <w:pPr>
              <w:pStyle w:val="ConsPlusNormal"/>
              <w:jc w:val="center"/>
              <w:rPr>
                <w:rFonts w:ascii="Times New Roman" w:hAnsi="Times New Roman" w:cs="Times New Roman"/>
                <w:i w:val="0"/>
                <w:sz w:val="24"/>
                <w:szCs w:val="24"/>
                <w:highlight w:val="yellow"/>
              </w:rPr>
            </w:pPr>
          </w:p>
        </w:tc>
        <w:tc>
          <w:tcPr>
            <w:tcW w:w="1072" w:type="dxa"/>
            <w:vMerge/>
          </w:tcPr>
          <w:p w:rsidR="00050596" w:rsidRPr="009867AF" w:rsidRDefault="00050596" w:rsidP="00F24B0F">
            <w:pPr>
              <w:pStyle w:val="ConsPlusNormal"/>
              <w:jc w:val="center"/>
              <w:rPr>
                <w:rFonts w:ascii="Times New Roman" w:hAnsi="Times New Roman" w:cs="Times New Roman"/>
                <w:i w:val="0"/>
                <w:sz w:val="24"/>
                <w:szCs w:val="24"/>
                <w:highlight w:val="yellow"/>
              </w:rPr>
            </w:pPr>
          </w:p>
        </w:tc>
        <w:tc>
          <w:tcPr>
            <w:tcW w:w="1134" w:type="dxa"/>
            <w:vMerge/>
          </w:tcPr>
          <w:p w:rsidR="00050596" w:rsidRPr="009867AF" w:rsidRDefault="00050596" w:rsidP="00F24B0F">
            <w:pPr>
              <w:pStyle w:val="ConsPlusNormal"/>
              <w:jc w:val="center"/>
              <w:rPr>
                <w:rFonts w:ascii="Times New Roman" w:hAnsi="Times New Roman" w:cs="Times New Roman"/>
                <w:i w:val="0"/>
                <w:sz w:val="24"/>
                <w:szCs w:val="24"/>
                <w:highlight w:val="yellow"/>
              </w:rPr>
            </w:pPr>
          </w:p>
        </w:tc>
        <w:tc>
          <w:tcPr>
            <w:tcW w:w="851" w:type="dxa"/>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в зимнее время</w:t>
            </w:r>
          </w:p>
        </w:tc>
        <w:tc>
          <w:tcPr>
            <w:tcW w:w="850" w:type="dxa"/>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 xml:space="preserve">в </w:t>
            </w:r>
          </w:p>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летнее время</w:t>
            </w:r>
          </w:p>
        </w:tc>
        <w:tc>
          <w:tcPr>
            <w:tcW w:w="1701" w:type="dxa"/>
            <w:vMerge/>
          </w:tcPr>
          <w:p w:rsidR="00050596" w:rsidRPr="009867AF" w:rsidRDefault="00050596" w:rsidP="00F24B0F">
            <w:pPr>
              <w:pStyle w:val="ConsPlusNormal"/>
              <w:jc w:val="center"/>
              <w:rPr>
                <w:rFonts w:ascii="Times New Roman" w:hAnsi="Times New Roman" w:cs="Times New Roman"/>
                <w:i w:val="0"/>
                <w:sz w:val="24"/>
                <w:szCs w:val="24"/>
                <w:highlight w:val="yellow"/>
              </w:rPr>
            </w:pPr>
          </w:p>
        </w:tc>
        <w:tc>
          <w:tcPr>
            <w:tcW w:w="1560" w:type="dxa"/>
            <w:vMerge/>
          </w:tcPr>
          <w:p w:rsidR="00050596" w:rsidRPr="009867AF" w:rsidRDefault="00050596" w:rsidP="00F24B0F">
            <w:pPr>
              <w:pStyle w:val="ConsPlusNormal"/>
              <w:jc w:val="center"/>
              <w:rPr>
                <w:rFonts w:ascii="Times New Roman" w:hAnsi="Times New Roman" w:cs="Times New Roman"/>
                <w:i w:val="0"/>
                <w:sz w:val="24"/>
                <w:szCs w:val="24"/>
                <w:highlight w:val="yellow"/>
              </w:rPr>
            </w:pPr>
          </w:p>
        </w:tc>
        <w:tc>
          <w:tcPr>
            <w:tcW w:w="850" w:type="dxa"/>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в зимнее время</w:t>
            </w:r>
          </w:p>
        </w:tc>
        <w:tc>
          <w:tcPr>
            <w:tcW w:w="709" w:type="dxa"/>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в летнее время</w:t>
            </w:r>
          </w:p>
        </w:tc>
        <w:tc>
          <w:tcPr>
            <w:tcW w:w="992" w:type="dxa"/>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в зимнее время</w:t>
            </w:r>
          </w:p>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 xml:space="preserve">(графа 2  </w:t>
            </w:r>
            <w:proofErr w:type="spellStart"/>
            <w:r w:rsidRPr="009867AF">
              <w:rPr>
                <w:rFonts w:ascii="Times New Roman" w:hAnsi="Times New Roman" w:cs="Times New Roman"/>
                <w:i w:val="0"/>
                <w:sz w:val="20"/>
                <w:highlight w:val="yellow"/>
              </w:rPr>
              <w:t>х</w:t>
            </w:r>
            <w:proofErr w:type="spellEnd"/>
            <w:r w:rsidRPr="009867AF">
              <w:rPr>
                <w:rFonts w:ascii="Times New Roman" w:hAnsi="Times New Roman" w:cs="Times New Roman"/>
                <w:i w:val="0"/>
                <w:sz w:val="20"/>
                <w:highlight w:val="yellow"/>
              </w:rPr>
              <w:t xml:space="preserve"> (графа 4 / 100) </w:t>
            </w:r>
            <w:proofErr w:type="spellStart"/>
            <w:r w:rsidRPr="009867AF">
              <w:rPr>
                <w:rFonts w:ascii="Times New Roman" w:hAnsi="Times New Roman" w:cs="Times New Roman"/>
                <w:i w:val="0"/>
                <w:sz w:val="20"/>
                <w:highlight w:val="yellow"/>
              </w:rPr>
              <w:t>х</w:t>
            </w:r>
            <w:proofErr w:type="spellEnd"/>
            <w:r w:rsidRPr="009867AF">
              <w:rPr>
                <w:rFonts w:ascii="Times New Roman" w:hAnsi="Times New Roman" w:cs="Times New Roman"/>
                <w:i w:val="0"/>
                <w:sz w:val="20"/>
                <w:highlight w:val="yellow"/>
              </w:rPr>
              <w:t xml:space="preserve">  графу 6 </w:t>
            </w:r>
            <w:proofErr w:type="spellStart"/>
            <w:r w:rsidRPr="009867AF">
              <w:rPr>
                <w:rFonts w:ascii="Times New Roman" w:hAnsi="Times New Roman" w:cs="Times New Roman"/>
                <w:i w:val="0"/>
                <w:sz w:val="20"/>
                <w:highlight w:val="yellow"/>
              </w:rPr>
              <w:t>х</w:t>
            </w:r>
            <w:proofErr w:type="spellEnd"/>
            <w:r w:rsidRPr="009867AF">
              <w:rPr>
                <w:rFonts w:ascii="Times New Roman" w:hAnsi="Times New Roman" w:cs="Times New Roman"/>
                <w:i w:val="0"/>
                <w:sz w:val="20"/>
                <w:highlight w:val="yellow"/>
              </w:rPr>
              <w:t xml:space="preserve"> (графа 7 / 100) </w:t>
            </w:r>
            <w:proofErr w:type="spellStart"/>
            <w:r w:rsidRPr="009867AF">
              <w:rPr>
                <w:rFonts w:ascii="Times New Roman" w:hAnsi="Times New Roman" w:cs="Times New Roman"/>
                <w:i w:val="0"/>
                <w:sz w:val="20"/>
                <w:highlight w:val="yellow"/>
              </w:rPr>
              <w:t>х</w:t>
            </w:r>
            <w:proofErr w:type="spellEnd"/>
            <w:r w:rsidRPr="009867AF">
              <w:rPr>
                <w:rFonts w:ascii="Times New Roman" w:hAnsi="Times New Roman" w:cs="Times New Roman"/>
                <w:i w:val="0"/>
                <w:sz w:val="20"/>
                <w:highlight w:val="yellow"/>
              </w:rPr>
              <w:t xml:space="preserve"> графу 8)</w:t>
            </w:r>
          </w:p>
        </w:tc>
        <w:tc>
          <w:tcPr>
            <w:tcW w:w="992" w:type="dxa"/>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в летнее время</w:t>
            </w:r>
          </w:p>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 xml:space="preserve">(графа 2 </w:t>
            </w:r>
            <w:proofErr w:type="spellStart"/>
            <w:r w:rsidRPr="009867AF">
              <w:rPr>
                <w:rFonts w:ascii="Times New Roman" w:hAnsi="Times New Roman" w:cs="Times New Roman"/>
                <w:i w:val="0"/>
                <w:sz w:val="20"/>
                <w:highlight w:val="yellow"/>
              </w:rPr>
              <w:t>х</w:t>
            </w:r>
            <w:proofErr w:type="spellEnd"/>
            <w:r w:rsidRPr="009867AF">
              <w:rPr>
                <w:rFonts w:ascii="Times New Roman" w:hAnsi="Times New Roman" w:cs="Times New Roman"/>
                <w:i w:val="0"/>
                <w:sz w:val="20"/>
                <w:highlight w:val="yellow"/>
              </w:rPr>
              <w:t xml:space="preserve"> (графа 5 / 100) </w:t>
            </w:r>
            <w:proofErr w:type="spellStart"/>
            <w:r w:rsidRPr="009867AF">
              <w:rPr>
                <w:rFonts w:ascii="Times New Roman" w:hAnsi="Times New Roman" w:cs="Times New Roman"/>
                <w:i w:val="0"/>
                <w:sz w:val="20"/>
                <w:highlight w:val="yellow"/>
              </w:rPr>
              <w:t>х</w:t>
            </w:r>
            <w:proofErr w:type="spellEnd"/>
            <w:r w:rsidRPr="009867AF">
              <w:rPr>
                <w:rFonts w:ascii="Times New Roman" w:hAnsi="Times New Roman" w:cs="Times New Roman"/>
                <w:i w:val="0"/>
                <w:sz w:val="20"/>
                <w:highlight w:val="yellow"/>
              </w:rPr>
              <w:t xml:space="preserve">               графу 6 </w:t>
            </w:r>
            <w:proofErr w:type="spellStart"/>
            <w:r w:rsidRPr="009867AF">
              <w:rPr>
                <w:rFonts w:ascii="Times New Roman" w:hAnsi="Times New Roman" w:cs="Times New Roman"/>
                <w:i w:val="0"/>
                <w:sz w:val="20"/>
                <w:highlight w:val="yellow"/>
              </w:rPr>
              <w:t>х</w:t>
            </w:r>
            <w:proofErr w:type="spellEnd"/>
            <w:r w:rsidRPr="009867AF">
              <w:rPr>
                <w:rFonts w:ascii="Times New Roman" w:hAnsi="Times New Roman" w:cs="Times New Roman"/>
                <w:i w:val="0"/>
                <w:sz w:val="20"/>
                <w:highlight w:val="yellow"/>
              </w:rPr>
              <w:t xml:space="preserve"> (графа 7 / 100) </w:t>
            </w:r>
            <w:proofErr w:type="spellStart"/>
            <w:r w:rsidRPr="009867AF">
              <w:rPr>
                <w:rFonts w:ascii="Times New Roman" w:hAnsi="Times New Roman" w:cs="Times New Roman"/>
                <w:i w:val="0"/>
                <w:sz w:val="20"/>
                <w:highlight w:val="yellow"/>
              </w:rPr>
              <w:t>х</w:t>
            </w:r>
            <w:proofErr w:type="spellEnd"/>
            <w:r w:rsidRPr="009867AF">
              <w:rPr>
                <w:rFonts w:ascii="Times New Roman" w:hAnsi="Times New Roman" w:cs="Times New Roman"/>
                <w:i w:val="0"/>
                <w:sz w:val="20"/>
                <w:highlight w:val="yellow"/>
              </w:rPr>
              <w:t xml:space="preserve"> графу 9)</w:t>
            </w:r>
          </w:p>
        </w:tc>
        <w:tc>
          <w:tcPr>
            <w:tcW w:w="993" w:type="dxa"/>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итого</w:t>
            </w:r>
          </w:p>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(графа              10 + графа 11)</w:t>
            </w:r>
          </w:p>
        </w:tc>
        <w:tc>
          <w:tcPr>
            <w:tcW w:w="992" w:type="dxa"/>
            <w:vMerge/>
          </w:tcPr>
          <w:p w:rsidR="00050596" w:rsidRPr="009867AF" w:rsidRDefault="00050596" w:rsidP="00F24B0F">
            <w:pPr>
              <w:pStyle w:val="ConsPlusNormal"/>
              <w:jc w:val="center"/>
              <w:rPr>
                <w:rFonts w:ascii="Times New Roman" w:hAnsi="Times New Roman" w:cs="Times New Roman"/>
                <w:i w:val="0"/>
                <w:sz w:val="24"/>
                <w:szCs w:val="24"/>
                <w:highlight w:val="yellow"/>
              </w:rPr>
            </w:pPr>
          </w:p>
        </w:tc>
        <w:tc>
          <w:tcPr>
            <w:tcW w:w="1134" w:type="dxa"/>
            <w:vMerge/>
          </w:tcPr>
          <w:p w:rsidR="00050596" w:rsidRPr="009867AF" w:rsidRDefault="00050596" w:rsidP="00F24B0F">
            <w:pPr>
              <w:pStyle w:val="ConsPlusNormal"/>
              <w:ind w:right="222"/>
              <w:jc w:val="center"/>
              <w:rPr>
                <w:rFonts w:ascii="Times New Roman" w:hAnsi="Times New Roman" w:cs="Times New Roman"/>
                <w:i w:val="0"/>
                <w:sz w:val="24"/>
                <w:szCs w:val="24"/>
                <w:highlight w:val="yellow"/>
              </w:rPr>
            </w:pPr>
          </w:p>
        </w:tc>
        <w:tc>
          <w:tcPr>
            <w:tcW w:w="850" w:type="dxa"/>
            <w:vMerge/>
          </w:tcPr>
          <w:p w:rsidR="00050596" w:rsidRPr="009867AF" w:rsidRDefault="00050596" w:rsidP="00F24B0F">
            <w:pPr>
              <w:pStyle w:val="ConsPlusNormal"/>
              <w:ind w:right="222"/>
              <w:jc w:val="center"/>
              <w:rPr>
                <w:rFonts w:ascii="Times New Roman" w:hAnsi="Times New Roman" w:cs="Times New Roman"/>
                <w:i w:val="0"/>
                <w:sz w:val="24"/>
                <w:szCs w:val="24"/>
                <w:highlight w:val="yellow"/>
              </w:rPr>
            </w:pPr>
          </w:p>
        </w:tc>
      </w:tr>
      <w:tr w:rsidR="00050596" w:rsidRPr="009867AF" w:rsidTr="00F24B0F">
        <w:trPr>
          <w:trHeight w:val="230"/>
        </w:trPr>
        <w:tc>
          <w:tcPr>
            <w:tcW w:w="1055" w:type="dxa"/>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1</w:t>
            </w:r>
          </w:p>
        </w:tc>
        <w:tc>
          <w:tcPr>
            <w:tcW w:w="1072" w:type="dxa"/>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2</w:t>
            </w:r>
          </w:p>
        </w:tc>
        <w:tc>
          <w:tcPr>
            <w:tcW w:w="1134" w:type="dxa"/>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3</w:t>
            </w:r>
          </w:p>
        </w:tc>
        <w:tc>
          <w:tcPr>
            <w:tcW w:w="851" w:type="dxa"/>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4</w:t>
            </w:r>
          </w:p>
        </w:tc>
        <w:tc>
          <w:tcPr>
            <w:tcW w:w="850" w:type="dxa"/>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5</w:t>
            </w:r>
          </w:p>
        </w:tc>
        <w:tc>
          <w:tcPr>
            <w:tcW w:w="1701" w:type="dxa"/>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6</w:t>
            </w:r>
          </w:p>
        </w:tc>
        <w:tc>
          <w:tcPr>
            <w:tcW w:w="1560" w:type="dxa"/>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7</w:t>
            </w:r>
          </w:p>
        </w:tc>
        <w:tc>
          <w:tcPr>
            <w:tcW w:w="850" w:type="dxa"/>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8</w:t>
            </w:r>
          </w:p>
        </w:tc>
        <w:tc>
          <w:tcPr>
            <w:tcW w:w="709" w:type="dxa"/>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9</w:t>
            </w:r>
          </w:p>
        </w:tc>
        <w:tc>
          <w:tcPr>
            <w:tcW w:w="992" w:type="dxa"/>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10</w:t>
            </w:r>
          </w:p>
        </w:tc>
        <w:tc>
          <w:tcPr>
            <w:tcW w:w="992" w:type="dxa"/>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11</w:t>
            </w:r>
          </w:p>
        </w:tc>
        <w:tc>
          <w:tcPr>
            <w:tcW w:w="993" w:type="dxa"/>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12</w:t>
            </w:r>
          </w:p>
        </w:tc>
        <w:tc>
          <w:tcPr>
            <w:tcW w:w="992" w:type="dxa"/>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13</w:t>
            </w:r>
          </w:p>
        </w:tc>
        <w:tc>
          <w:tcPr>
            <w:tcW w:w="1134" w:type="dxa"/>
          </w:tcPr>
          <w:p w:rsidR="00050596" w:rsidRPr="009867AF" w:rsidRDefault="00050596" w:rsidP="00F24B0F">
            <w:pPr>
              <w:pStyle w:val="ConsPlusNormal"/>
              <w:ind w:right="222"/>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14</w:t>
            </w:r>
          </w:p>
        </w:tc>
        <w:tc>
          <w:tcPr>
            <w:tcW w:w="850" w:type="dxa"/>
          </w:tcPr>
          <w:p w:rsidR="00050596" w:rsidRPr="009867AF" w:rsidRDefault="00050596" w:rsidP="00F24B0F">
            <w:pPr>
              <w:pStyle w:val="ConsPlusNormal"/>
              <w:ind w:right="222"/>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15</w:t>
            </w:r>
          </w:p>
        </w:tc>
      </w:tr>
      <w:tr w:rsidR="00050596" w:rsidRPr="009867AF" w:rsidTr="00F24B0F">
        <w:tc>
          <w:tcPr>
            <w:tcW w:w="1055" w:type="dxa"/>
          </w:tcPr>
          <w:p w:rsidR="00050596" w:rsidRPr="009867AF" w:rsidRDefault="00050596" w:rsidP="00F24B0F">
            <w:pPr>
              <w:pStyle w:val="ConsPlusNormal"/>
              <w:rPr>
                <w:rFonts w:ascii="Times New Roman" w:hAnsi="Times New Roman" w:cs="Times New Roman"/>
                <w:i w:val="0"/>
                <w:sz w:val="24"/>
                <w:szCs w:val="24"/>
                <w:highlight w:val="yellow"/>
              </w:rPr>
            </w:pPr>
          </w:p>
        </w:tc>
        <w:tc>
          <w:tcPr>
            <w:tcW w:w="1072" w:type="dxa"/>
          </w:tcPr>
          <w:p w:rsidR="00050596" w:rsidRPr="009867AF" w:rsidRDefault="00050596" w:rsidP="00F24B0F">
            <w:pPr>
              <w:pStyle w:val="ConsPlusNormal"/>
              <w:rPr>
                <w:rFonts w:ascii="Times New Roman" w:hAnsi="Times New Roman" w:cs="Times New Roman"/>
                <w:i w:val="0"/>
                <w:sz w:val="24"/>
                <w:szCs w:val="24"/>
                <w:highlight w:val="yellow"/>
              </w:rPr>
            </w:pPr>
          </w:p>
        </w:tc>
        <w:tc>
          <w:tcPr>
            <w:tcW w:w="1134" w:type="dxa"/>
          </w:tcPr>
          <w:p w:rsidR="00050596" w:rsidRPr="009867AF" w:rsidRDefault="00050596" w:rsidP="00F24B0F">
            <w:pPr>
              <w:pStyle w:val="ConsPlusNormal"/>
              <w:rPr>
                <w:rFonts w:ascii="Times New Roman" w:hAnsi="Times New Roman" w:cs="Times New Roman"/>
                <w:i w:val="0"/>
                <w:sz w:val="24"/>
                <w:szCs w:val="24"/>
                <w:highlight w:val="yellow"/>
              </w:rPr>
            </w:pPr>
          </w:p>
        </w:tc>
        <w:tc>
          <w:tcPr>
            <w:tcW w:w="851" w:type="dxa"/>
          </w:tcPr>
          <w:p w:rsidR="00050596" w:rsidRPr="009867AF" w:rsidRDefault="00050596" w:rsidP="00F24B0F">
            <w:pPr>
              <w:pStyle w:val="ConsPlusNormal"/>
              <w:rPr>
                <w:rFonts w:ascii="Times New Roman" w:hAnsi="Times New Roman" w:cs="Times New Roman"/>
                <w:i w:val="0"/>
                <w:sz w:val="24"/>
                <w:szCs w:val="24"/>
                <w:highlight w:val="yellow"/>
              </w:rPr>
            </w:pPr>
          </w:p>
        </w:tc>
        <w:tc>
          <w:tcPr>
            <w:tcW w:w="850" w:type="dxa"/>
          </w:tcPr>
          <w:p w:rsidR="00050596" w:rsidRPr="009867AF" w:rsidRDefault="00050596" w:rsidP="00F24B0F">
            <w:pPr>
              <w:pStyle w:val="ConsPlusNormal"/>
              <w:rPr>
                <w:rFonts w:ascii="Times New Roman" w:hAnsi="Times New Roman" w:cs="Times New Roman"/>
                <w:i w:val="0"/>
                <w:sz w:val="24"/>
                <w:szCs w:val="24"/>
                <w:highlight w:val="yellow"/>
              </w:rPr>
            </w:pPr>
          </w:p>
        </w:tc>
        <w:tc>
          <w:tcPr>
            <w:tcW w:w="1701" w:type="dxa"/>
          </w:tcPr>
          <w:p w:rsidR="00050596" w:rsidRPr="009867AF" w:rsidRDefault="00050596" w:rsidP="00F24B0F">
            <w:pPr>
              <w:pStyle w:val="ConsPlusNormal"/>
              <w:rPr>
                <w:rFonts w:ascii="Times New Roman" w:hAnsi="Times New Roman" w:cs="Times New Roman"/>
                <w:i w:val="0"/>
                <w:sz w:val="24"/>
                <w:szCs w:val="24"/>
                <w:highlight w:val="yellow"/>
              </w:rPr>
            </w:pPr>
          </w:p>
        </w:tc>
        <w:tc>
          <w:tcPr>
            <w:tcW w:w="1560" w:type="dxa"/>
          </w:tcPr>
          <w:p w:rsidR="00050596" w:rsidRPr="009867AF" w:rsidRDefault="00050596" w:rsidP="00F24B0F">
            <w:pPr>
              <w:pStyle w:val="ConsPlusNormal"/>
              <w:jc w:val="center"/>
              <w:rPr>
                <w:rFonts w:ascii="Times New Roman" w:hAnsi="Times New Roman" w:cs="Times New Roman"/>
                <w:i w:val="0"/>
                <w:sz w:val="24"/>
                <w:szCs w:val="24"/>
                <w:highlight w:val="yellow"/>
              </w:rPr>
            </w:pPr>
          </w:p>
        </w:tc>
        <w:tc>
          <w:tcPr>
            <w:tcW w:w="850" w:type="dxa"/>
          </w:tcPr>
          <w:p w:rsidR="00050596" w:rsidRPr="009867AF" w:rsidRDefault="00050596" w:rsidP="00F24B0F">
            <w:pPr>
              <w:pStyle w:val="ConsPlusNormal"/>
              <w:rPr>
                <w:rFonts w:ascii="Times New Roman" w:hAnsi="Times New Roman" w:cs="Times New Roman"/>
                <w:i w:val="0"/>
                <w:sz w:val="24"/>
                <w:szCs w:val="24"/>
                <w:highlight w:val="yellow"/>
              </w:rPr>
            </w:pPr>
          </w:p>
        </w:tc>
        <w:tc>
          <w:tcPr>
            <w:tcW w:w="709" w:type="dxa"/>
          </w:tcPr>
          <w:p w:rsidR="00050596" w:rsidRPr="009867AF" w:rsidRDefault="00050596" w:rsidP="00F24B0F">
            <w:pPr>
              <w:pStyle w:val="ConsPlusNormal"/>
              <w:rPr>
                <w:rFonts w:ascii="Times New Roman" w:hAnsi="Times New Roman" w:cs="Times New Roman"/>
                <w:i w:val="0"/>
                <w:sz w:val="24"/>
                <w:szCs w:val="24"/>
                <w:highlight w:val="yellow"/>
              </w:rPr>
            </w:pPr>
          </w:p>
        </w:tc>
        <w:tc>
          <w:tcPr>
            <w:tcW w:w="992" w:type="dxa"/>
          </w:tcPr>
          <w:p w:rsidR="00050596" w:rsidRPr="009867AF" w:rsidRDefault="00050596" w:rsidP="00F24B0F">
            <w:pPr>
              <w:pStyle w:val="ConsPlusNormal"/>
              <w:rPr>
                <w:rFonts w:ascii="Times New Roman" w:hAnsi="Times New Roman" w:cs="Times New Roman"/>
                <w:i w:val="0"/>
                <w:sz w:val="24"/>
                <w:szCs w:val="24"/>
                <w:highlight w:val="yellow"/>
              </w:rPr>
            </w:pPr>
          </w:p>
        </w:tc>
        <w:tc>
          <w:tcPr>
            <w:tcW w:w="992" w:type="dxa"/>
          </w:tcPr>
          <w:p w:rsidR="00050596" w:rsidRPr="009867AF" w:rsidRDefault="00050596" w:rsidP="00F24B0F">
            <w:pPr>
              <w:pStyle w:val="ConsPlusNormal"/>
              <w:rPr>
                <w:rFonts w:ascii="Times New Roman" w:hAnsi="Times New Roman" w:cs="Times New Roman"/>
                <w:i w:val="0"/>
                <w:sz w:val="24"/>
                <w:szCs w:val="24"/>
                <w:highlight w:val="yellow"/>
              </w:rPr>
            </w:pPr>
          </w:p>
        </w:tc>
        <w:tc>
          <w:tcPr>
            <w:tcW w:w="993" w:type="dxa"/>
          </w:tcPr>
          <w:p w:rsidR="00050596" w:rsidRPr="009867AF" w:rsidRDefault="00050596" w:rsidP="00F24B0F">
            <w:pPr>
              <w:pStyle w:val="ConsPlusNormal"/>
              <w:rPr>
                <w:rFonts w:ascii="Times New Roman" w:hAnsi="Times New Roman" w:cs="Times New Roman"/>
                <w:i w:val="0"/>
                <w:sz w:val="24"/>
                <w:szCs w:val="24"/>
                <w:highlight w:val="yellow"/>
              </w:rPr>
            </w:pPr>
          </w:p>
        </w:tc>
        <w:tc>
          <w:tcPr>
            <w:tcW w:w="992" w:type="dxa"/>
          </w:tcPr>
          <w:p w:rsidR="00050596" w:rsidRPr="009867AF" w:rsidRDefault="00050596" w:rsidP="00F24B0F">
            <w:pPr>
              <w:pStyle w:val="ConsPlusNormal"/>
              <w:jc w:val="center"/>
              <w:rPr>
                <w:rFonts w:ascii="Times New Roman" w:hAnsi="Times New Roman" w:cs="Times New Roman"/>
                <w:i w:val="0"/>
                <w:sz w:val="20"/>
                <w:highlight w:val="yellow"/>
              </w:rPr>
            </w:pPr>
            <w:r w:rsidRPr="009867AF">
              <w:rPr>
                <w:rFonts w:ascii="Times New Roman" w:hAnsi="Times New Roman" w:cs="Times New Roman"/>
                <w:i w:val="0"/>
                <w:sz w:val="20"/>
                <w:highlight w:val="yellow"/>
              </w:rPr>
              <w:t>90%</w:t>
            </w:r>
          </w:p>
        </w:tc>
        <w:tc>
          <w:tcPr>
            <w:tcW w:w="1134" w:type="dxa"/>
          </w:tcPr>
          <w:p w:rsidR="00050596" w:rsidRPr="009867AF" w:rsidRDefault="00050596" w:rsidP="00F24B0F">
            <w:pPr>
              <w:pStyle w:val="ConsPlusNormal"/>
              <w:ind w:right="222"/>
              <w:rPr>
                <w:rFonts w:ascii="Times New Roman" w:hAnsi="Times New Roman" w:cs="Times New Roman"/>
                <w:i w:val="0"/>
                <w:sz w:val="20"/>
                <w:highlight w:val="yellow"/>
              </w:rPr>
            </w:pPr>
          </w:p>
        </w:tc>
        <w:tc>
          <w:tcPr>
            <w:tcW w:w="850" w:type="dxa"/>
          </w:tcPr>
          <w:p w:rsidR="00050596" w:rsidRPr="009867AF" w:rsidRDefault="00050596" w:rsidP="00F24B0F">
            <w:pPr>
              <w:pStyle w:val="ConsPlusNormal"/>
              <w:ind w:right="222"/>
              <w:rPr>
                <w:rFonts w:ascii="Times New Roman" w:hAnsi="Times New Roman" w:cs="Times New Roman"/>
                <w:i w:val="0"/>
                <w:sz w:val="20"/>
                <w:highlight w:val="yellow"/>
              </w:rPr>
            </w:pPr>
          </w:p>
        </w:tc>
      </w:tr>
    </w:tbl>
    <w:p w:rsidR="00D3275F" w:rsidRPr="009867AF" w:rsidRDefault="00D3275F">
      <w:pPr>
        <w:spacing w:after="1" w:line="220" w:lineRule="auto"/>
        <w:jc w:val="both"/>
        <w:rPr>
          <w:rFonts w:ascii="Times New Roman" w:hAnsi="Times New Roman"/>
          <w:i w:val="0"/>
          <w:highlight w:val="yellow"/>
        </w:rPr>
      </w:pPr>
    </w:p>
    <w:tbl>
      <w:tblPr>
        <w:tblW w:w="15088" w:type="dxa"/>
        <w:tblLayout w:type="fixed"/>
        <w:tblCellMar>
          <w:top w:w="102" w:type="dxa"/>
          <w:left w:w="62" w:type="dxa"/>
          <w:bottom w:w="102" w:type="dxa"/>
          <w:right w:w="62" w:type="dxa"/>
        </w:tblCellMar>
        <w:tblLook w:val="0000"/>
      </w:tblPr>
      <w:tblGrid>
        <w:gridCol w:w="3969"/>
        <w:gridCol w:w="2211"/>
        <w:gridCol w:w="8908"/>
      </w:tblGrid>
      <w:tr w:rsidR="00D3275F" w:rsidRPr="009867AF" w:rsidTr="00050596">
        <w:tc>
          <w:tcPr>
            <w:tcW w:w="15088" w:type="dxa"/>
            <w:gridSpan w:val="3"/>
            <w:tcBorders>
              <w:top w:val="nil"/>
              <w:left w:val="nil"/>
              <w:bottom w:val="nil"/>
              <w:right w:val="nil"/>
            </w:tcBorders>
          </w:tcPr>
          <w:p w:rsidR="00D3275F" w:rsidRPr="009867AF" w:rsidRDefault="00D3275F">
            <w:pPr>
              <w:spacing w:after="1" w:line="220" w:lineRule="auto"/>
              <w:ind w:firstLine="283"/>
              <w:jc w:val="both"/>
              <w:rPr>
                <w:rFonts w:ascii="Times New Roman" w:hAnsi="Times New Roman"/>
                <w:i w:val="0"/>
                <w:highlight w:val="yellow"/>
              </w:rPr>
            </w:pPr>
            <w:r w:rsidRPr="009867AF">
              <w:rPr>
                <w:rFonts w:ascii="Times New Roman" w:hAnsi="Times New Roman"/>
                <w:i w:val="0"/>
                <w:highlight w:val="yellow"/>
              </w:rPr>
              <w:t>--------------------------------</w:t>
            </w:r>
          </w:p>
          <w:p w:rsidR="00D3275F" w:rsidRPr="009867AF" w:rsidRDefault="00D3275F">
            <w:pPr>
              <w:spacing w:after="1" w:line="220" w:lineRule="auto"/>
              <w:ind w:firstLine="283"/>
              <w:jc w:val="both"/>
              <w:rPr>
                <w:rFonts w:ascii="Times New Roman" w:hAnsi="Times New Roman"/>
                <w:i w:val="0"/>
                <w:highlight w:val="yellow"/>
              </w:rPr>
            </w:pPr>
            <w:r w:rsidRPr="009867AF">
              <w:rPr>
                <w:rFonts w:ascii="Times New Roman" w:hAnsi="Times New Roman"/>
                <w:i w:val="0"/>
                <w:highlight w:val="yellow"/>
              </w:rPr>
              <w:t>&lt;*&gt; Указываются сельские населенные пункты, включенные в перечень (перечни), утвержденный (утвержденные) муниципальным правовым актом.</w:t>
            </w:r>
          </w:p>
          <w:p w:rsidR="00D3275F" w:rsidRPr="009867AF" w:rsidRDefault="00D3275F">
            <w:pPr>
              <w:spacing w:after="1" w:line="220" w:lineRule="auto"/>
              <w:ind w:firstLine="283"/>
              <w:jc w:val="both"/>
              <w:rPr>
                <w:rFonts w:ascii="Times New Roman" w:hAnsi="Times New Roman"/>
                <w:i w:val="0"/>
                <w:highlight w:val="yellow"/>
              </w:rPr>
            </w:pPr>
            <w:r w:rsidRPr="009867AF">
              <w:rPr>
                <w:rFonts w:ascii="Times New Roman" w:hAnsi="Times New Roman"/>
                <w:i w:val="0"/>
                <w:highlight w:val="yellow"/>
              </w:rPr>
              <w:t>&lt;**&gt; Согласно данным Кировстата (официальный сайт в информационно-телекоммуникационной сети "Интернет" территориального органа Федеральной службы государственной статистики по Кировской области (</w:t>
            </w:r>
            <w:proofErr w:type="spellStart"/>
            <w:r w:rsidRPr="009867AF">
              <w:rPr>
                <w:rFonts w:ascii="Times New Roman" w:hAnsi="Times New Roman"/>
                <w:i w:val="0"/>
                <w:highlight w:val="yellow"/>
              </w:rPr>
              <w:t>Кировстат</w:t>
            </w:r>
            <w:proofErr w:type="spellEnd"/>
            <w:r w:rsidRPr="009867AF">
              <w:rPr>
                <w:rFonts w:ascii="Times New Roman" w:hAnsi="Times New Roman"/>
                <w:i w:val="0"/>
                <w:highlight w:val="yellow"/>
              </w:rPr>
              <w:t>) - Статистика - Базы данных - Региональная база статистических данных "Кировская область" - Цены, инфляция - Потребительские цены - Средние потребительские цены на отдельные виды и группы товаров и услуг (ежемесячные)).</w:t>
            </w:r>
          </w:p>
          <w:p w:rsidR="00D3275F" w:rsidRPr="009867AF" w:rsidRDefault="00D3275F">
            <w:pPr>
              <w:spacing w:after="1" w:line="220" w:lineRule="auto"/>
              <w:ind w:firstLine="283"/>
              <w:jc w:val="both"/>
              <w:rPr>
                <w:rFonts w:ascii="Times New Roman" w:hAnsi="Times New Roman"/>
                <w:i w:val="0"/>
                <w:highlight w:val="yellow"/>
              </w:rPr>
            </w:pPr>
            <w:r w:rsidRPr="009867AF">
              <w:rPr>
                <w:rFonts w:ascii="Times New Roman" w:hAnsi="Times New Roman"/>
                <w:i w:val="0"/>
                <w:highlight w:val="yellow"/>
              </w:rPr>
              <w:t>&lt;***&gt; В соответствии с Прогнозом социально-экономического развития Кировской области на среднесрочный период (2 вариант).</w:t>
            </w:r>
          </w:p>
          <w:p w:rsidR="00050596" w:rsidRPr="009867AF" w:rsidRDefault="00050596">
            <w:pPr>
              <w:spacing w:after="1" w:line="220" w:lineRule="auto"/>
              <w:ind w:firstLine="283"/>
              <w:jc w:val="both"/>
              <w:rPr>
                <w:rFonts w:ascii="Times New Roman" w:hAnsi="Times New Roman"/>
                <w:i w:val="0"/>
                <w:highlight w:val="yellow"/>
              </w:rPr>
            </w:pPr>
          </w:p>
          <w:p w:rsidR="00050596" w:rsidRPr="009867AF" w:rsidRDefault="00050596">
            <w:pPr>
              <w:spacing w:after="1" w:line="220" w:lineRule="auto"/>
              <w:ind w:firstLine="283"/>
              <w:jc w:val="both"/>
              <w:rPr>
                <w:rFonts w:ascii="Times New Roman" w:hAnsi="Times New Roman"/>
                <w:i w:val="0"/>
                <w:highlight w:val="yellow"/>
              </w:rPr>
            </w:pPr>
          </w:p>
        </w:tc>
      </w:tr>
      <w:tr w:rsidR="00D3275F" w:rsidRPr="009867AF" w:rsidTr="00050596">
        <w:tc>
          <w:tcPr>
            <w:tcW w:w="3969" w:type="dxa"/>
            <w:tcBorders>
              <w:top w:val="nil"/>
              <w:left w:val="nil"/>
              <w:bottom w:val="nil"/>
              <w:right w:val="nil"/>
            </w:tcBorders>
          </w:tcPr>
          <w:p w:rsidR="00D3275F" w:rsidRPr="009867AF" w:rsidRDefault="00D3275F">
            <w:pPr>
              <w:spacing w:after="1" w:line="220" w:lineRule="auto"/>
              <w:jc w:val="center"/>
              <w:rPr>
                <w:rFonts w:ascii="Times New Roman" w:hAnsi="Times New Roman"/>
                <w:i w:val="0"/>
                <w:highlight w:val="yellow"/>
              </w:rPr>
            </w:pPr>
            <w:r w:rsidRPr="009867AF">
              <w:rPr>
                <w:rFonts w:ascii="Times New Roman" w:hAnsi="Times New Roman"/>
                <w:i w:val="0"/>
                <w:highlight w:val="yellow"/>
              </w:rPr>
              <w:lastRenderedPageBreak/>
              <w:t>_____________________________</w:t>
            </w:r>
          </w:p>
          <w:p w:rsidR="00D3275F" w:rsidRPr="009867AF" w:rsidRDefault="00D3275F">
            <w:pPr>
              <w:spacing w:after="1" w:line="220" w:lineRule="auto"/>
              <w:jc w:val="center"/>
              <w:rPr>
                <w:rFonts w:ascii="Times New Roman" w:hAnsi="Times New Roman"/>
                <w:i w:val="0"/>
                <w:highlight w:val="yellow"/>
              </w:rPr>
            </w:pPr>
            <w:r w:rsidRPr="009867AF">
              <w:rPr>
                <w:rFonts w:ascii="Times New Roman" w:hAnsi="Times New Roman"/>
                <w:i w:val="0"/>
                <w:highlight w:val="yellow"/>
              </w:rPr>
              <w:t>(руководитель хозяйствующего субъекта, осуществляющего торговую деятельность, - участник отбора или лицо, его замещающее</w:t>
            </w:r>
          </w:p>
          <w:p w:rsidR="00D3275F" w:rsidRPr="009867AF" w:rsidRDefault="00D3275F">
            <w:pPr>
              <w:spacing w:after="1" w:line="220" w:lineRule="auto"/>
              <w:jc w:val="center"/>
              <w:rPr>
                <w:rFonts w:ascii="Times New Roman" w:hAnsi="Times New Roman"/>
                <w:i w:val="0"/>
                <w:highlight w:val="yellow"/>
              </w:rPr>
            </w:pPr>
            <w:r w:rsidRPr="009867AF">
              <w:rPr>
                <w:rFonts w:ascii="Times New Roman" w:hAnsi="Times New Roman"/>
                <w:i w:val="0"/>
                <w:highlight w:val="yellow"/>
              </w:rPr>
              <w:t>(индивидуальный предприниматель, осуществляющий торговую деятельность, - участник отбора))</w:t>
            </w:r>
          </w:p>
        </w:tc>
        <w:tc>
          <w:tcPr>
            <w:tcW w:w="2211" w:type="dxa"/>
            <w:tcBorders>
              <w:top w:val="nil"/>
              <w:left w:val="nil"/>
              <w:bottom w:val="nil"/>
              <w:right w:val="nil"/>
            </w:tcBorders>
          </w:tcPr>
          <w:p w:rsidR="00D3275F" w:rsidRPr="009867AF" w:rsidRDefault="00D3275F">
            <w:pPr>
              <w:spacing w:after="1" w:line="220" w:lineRule="auto"/>
              <w:jc w:val="center"/>
              <w:rPr>
                <w:rFonts w:ascii="Times New Roman" w:hAnsi="Times New Roman"/>
                <w:i w:val="0"/>
                <w:highlight w:val="yellow"/>
              </w:rPr>
            </w:pPr>
            <w:r w:rsidRPr="009867AF">
              <w:rPr>
                <w:rFonts w:ascii="Times New Roman" w:hAnsi="Times New Roman"/>
                <w:i w:val="0"/>
                <w:highlight w:val="yellow"/>
              </w:rPr>
              <w:t>_______________</w:t>
            </w:r>
          </w:p>
          <w:p w:rsidR="00D3275F" w:rsidRPr="009867AF" w:rsidRDefault="00D3275F">
            <w:pPr>
              <w:spacing w:after="1" w:line="220" w:lineRule="auto"/>
              <w:jc w:val="center"/>
              <w:rPr>
                <w:rFonts w:ascii="Times New Roman" w:hAnsi="Times New Roman"/>
                <w:i w:val="0"/>
                <w:highlight w:val="yellow"/>
              </w:rPr>
            </w:pPr>
            <w:r w:rsidRPr="009867AF">
              <w:rPr>
                <w:rFonts w:ascii="Times New Roman" w:hAnsi="Times New Roman"/>
                <w:i w:val="0"/>
                <w:highlight w:val="yellow"/>
              </w:rPr>
              <w:t>(подпись)</w:t>
            </w:r>
          </w:p>
        </w:tc>
        <w:tc>
          <w:tcPr>
            <w:tcW w:w="8908" w:type="dxa"/>
            <w:tcBorders>
              <w:top w:val="nil"/>
              <w:left w:val="nil"/>
              <w:bottom w:val="nil"/>
              <w:right w:val="nil"/>
            </w:tcBorders>
          </w:tcPr>
          <w:p w:rsidR="00D3275F" w:rsidRPr="009867AF" w:rsidRDefault="00D3275F">
            <w:pPr>
              <w:spacing w:after="1" w:line="220" w:lineRule="auto"/>
              <w:jc w:val="center"/>
              <w:rPr>
                <w:rFonts w:ascii="Times New Roman" w:hAnsi="Times New Roman"/>
                <w:i w:val="0"/>
                <w:highlight w:val="yellow"/>
              </w:rPr>
            </w:pPr>
            <w:r w:rsidRPr="009867AF">
              <w:rPr>
                <w:rFonts w:ascii="Times New Roman" w:hAnsi="Times New Roman"/>
                <w:i w:val="0"/>
                <w:highlight w:val="yellow"/>
              </w:rPr>
              <w:t>____________________</w:t>
            </w:r>
          </w:p>
          <w:p w:rsidR="00D3275F" w:rsidRPr="009867AF" w:rsidRDefault="00D3275F">
            <w:pPr>
              <w:spacing w:after="1" w:line="220" w:lineRule="auto"/>
              <w:jc w:val="center"/>
              <w:rPr>
                <w:rFonts w:ascii="Times New Roman" w:hAnsi="Times New Roman"/>
                <w:i w:val="0"/>
                <w:highlight w:val="yellow"/>
              </w:rPr>
            </w:pPr>
            <w:r w:rsidRPr="009867AF">
              <w:rPr>
                <w:rFonts w:ascii="Times New Roman" w:hAnsi="Times New Roman"/>
                <w:i w:val="0"/>
                <w:highlight w:val="yellow"/>
              </w:rPr>
              <w:t>(инициалы, фамилия)</w:t>
            </w:r>
          </w:p>
        </w:tc>
      </w:tr>
      <w:tr w:rsidR="00D3275F" w:rsidRPr="009867AF" w:rsidTr="00050596">
        <w:tc>
          <w:tcPr>
            <w:tcW w:w="3969" w:type="dxa"/>
            <w:tcBorders>
              <w:top w:val="nil"/>
              <w:left w:val="nil"/>
              <w:bottom w:val="nil"/>
              <w:right w:val="nil"/>
            </w:tcBorders>
          </w:tcPr>
          <w:p w:rsidR="00D3275F" w:rsidRPr="009867AF" w:rsidRDefault="00D3275F">
            <w:pPr>
              <w:spacing w:after="1" w:line="220" w:lineRule="auto"/>
              <w:jc w:val="center"/>
              <w:rPr>
                <w:rFonts w:ascii="Times New Roman" w:hAnsi="Times New Roman"/>
                <w:i w:val="0"/>
                <w:highlight w:val="yellow"/>
              </w:rPr>
            </w:pPr>
            <w:r w:rsidRPr="009867AF">
              <w:rPr>
                <w:rFonts w:ascii="Times New Roman" w:hAnsi="Times New Roman"/>
                <w:i w:val="0"/>
                <w:highlight w:val="yellow"/>
              </w:rPr>
              <w:t>_____________________________</w:t>
            </w:r>
          </w:p>
          <w:p w:rsidR="00D3275F" w:rsidRPr="009867AF" w:rsidRDefault="00D3275F">
            <w:pPr>
              <w:spacing w:after="1" w:line="220" w:lineRule="auto"/>
              <w:jc w:val="center"/>
              <w:rPr>
                <w:rFonts w:ascii="Times New Roman" w:hAnsi="Times New Roman"/>
                <w:i w:val="0"/>
                <w:highlight w:val="yellow"/>
              </w:rPr>
            </w:pPr>
            <w:r w:rsidRPr="009867AF">
              <w:rPr>
                <w:rFonts w:ascii="Times New Roman" w:hAnsi="Times New Roman"/>
                <w:i w:val="0"/>
                <w:highlight w:val="yellow"/>
              </w:rPr>
              <w:t>(главный бухгалтер хозяйствующего субъекта, осуществляющего торговую деятельность, - участника отбора (при наличии))</w:t>
            </w:r>
          </w:p>
        </w:tc>
        <w:tc>
          <w:tcPr>
            <w:tcW w:w="2211" w:type="dxa"/>
            <w:tcBorders>
              <w:top w:val="nil"/>
              <w:left w:val="nil"/>
              <w:bottom w:val="nil"/>
              <w:right w:val="nil"/>
            </w:tcBorders>
          </w:tcPr>
          <w:p w:rsidR="00D3275F" w:rsidRPr="009867AF" w:rsidRDefault="00D3275F">
            <w:pPr>
              <w:spacing w:after="1" w:line="220" w:lineRule="auto"/>
              <w:jc w:val="center"/>
              <w:rPr>
                <w:rFonts w:ascii="Times New Roman" w:hAnsi="Times New Roman"/>
                <w:i w:val="0"/>
                <w:highlight w:val="yellow"/>
              </w:rPr>
            </w:pPr>
            <w:r w:rsidRPr="009867AF">
              <w:rPr>
                <w:rFonts w:ascii="Times New Roman" w:hAnsi="Times New Roman"/>
                <w:i w:val="0"/>
                <w:highlight w:val="yellow"/>
              </w:rPr>
              <w:t>_______________</w:t>
            </w:r>
          </w:p>
          <w:p w:rsidR="00D3275F" w:rsidRPr="009867AF" w:rsidRDefault="00D3275F">
            <w:pPr>
              <w:spacing w:after="1" w:line="220" w:lineRule="auto"/>
              <w:jc w:val="center"/>
              <w:rPr>
                <w:rFonts w:ascii="Times New Roman" w:hAnsi="Times New Roman"/>
                <w:i w:val="0"/>
                <w:highlight w:val="yellow"/>
              </w:rPr>
            </w:pPr>
            <w:r w:rsidRPr="009867AF">
              <w:rPr>
                <w:rFonts w:ascii="Times New Roman" w:hAnsi="Times New Roman"/>
                <w:i w:val="0"/>
                <w:highlight w:val="yellow"/>
              </w:rPr>
              <w:t>(подпись)</w:t>
            </w:r>
          </w:p>
        </w:tc>
        <w:tc>
          <w:tcPr>
            <w:tcW w:w="8908" w:type="dxa"/>
            <w:tcBorders>
              <w:top w:val="nil"/>
              <w:left w:val="nil"/>
              <w:bottom w:val="nil"/>
              <w:right w:val="nil"/>
            </w:tcBorders>
          </w:tcPr>
          <w:p w:rsidR="00D3275F" w:rsidRPr="009867AF" w:rsidRDefault="00D3275F">
            <w:pPr>
              <w:spacing w:after="1" w:line="220" w:lineRule="auto"/>
              <w:jc w:val="center"/>
              <w:rPr>
                <w:rFonts w:ascii="Times New Roman" w:hAnsi="Times New Roman"/>
                <w:i w:val="0"/>
                <w:highlight w:val="yellow"/>
              </w:rPr>
            </w:pPr>
            <w:r w:rsidRPr="009867AF">
              <w:rPr>
                <w:rFonts w:ascii="Times New Roman" w:hAnsi="Times New Roman"/>
                <w:i w:val="0"/>
                <w:highlight w:val="yellow"/>
              </w:rPr>
              <w:t>____________________</w:t>
            </w:r>
          </w:p>
          <w:p w:rsidR="00D3275F" w:rsidRPr="009867AF" w:rsidRDefault="00D3275F">
            <w:pPr>
              <w:spacing w:after="1" w:line="220" w:lineRule="auto"/>
              <w:jc w:val="center"/>
              <w:rPr>
                <w:rFonts w:ascii="Times New Roman" w:hAnsi="Times New Roman"/>
                <w:i w:val="0"/>
                <w:highlight w:val="yellow"/>
              </w:rPr>
            </w:pPr>
            <w:r w:rsidRPr="009867AF">
              <w:rPr>
                <w:rFonts w:ascii="Times New Roman" w:hAnsi="Times New Roman"/>
                <w:i w:val="0"/>
                <w:highlight w:val="yellow"/>
              </w:rPr>
              <w:t>(инициалы, фамилия)</w:t>
            </w:r>
          </w:p>
        </w:tc>
      </w:tr>
      <w:tr w:rsidR="00D3275F" w:rsidRPr="00D3275F" w:rsidTr="00050596">
        <w:tc>
          <w:tcPr>
            <w:tcW w:w="3969" w:type="dxa"/>
            <w:tcBorders>
              <w:top w:val="nil"/>
              <w:left w:val="nil"/>
              <w:bottom w:val="nil"/>
              <w:right w:val="nil"/>
            </w:tcBorders>
          </w:tcPr>
          <w:p w:rsidR="00D3275F" w:rsidRPr="009867AF" w:rsidRDefault="00D3275F">
            <w:pPr>
              <w:spacing w:after="1" w:line="220" w:lineRule="auto"/>
              <w:jc w:val="both"/>
              <w:rPr>
                <w:rFonts w:ascii="Times New Roman" w:hAnsi="Times New Roman"/>
                <w:i w:val="0"/>
                <w:highlight w:val="yellow"/>
              </w:rPr>
            </w:pPr>
            <w:r w:rsidRPr="009867AF">
              <w:rPr>
                <w:rFonts w:ascii="Times New Roman" w:hAnsi="Times New Roman"/>
                <w:i w:val="0"/>
                <w:highlight w:val="yellow"/>
              </w:rPr>
              <w:t>М.П. (при наличии)</w:t>
            </w:r>
          </w:p>
        </w:tc>
        <w:tc>
          <w:tcPr>
            <w:tcW w:w="11119" w:type="dxa"/>
            <w:gridSpan w:val="2"/>
            <w:tcBorders>
              <w:top w:val="nil"/>
              <w:left w:val="nil"/>
              <w:bottom w:val="nil"/>
              <w:right w:val="nil"/>
            </w:tcBorders>
          </w:tcPr>
          <w:p w:rsidR="00D3275F" w:rsidRPr="00D3275F" w:rsidRDefault="00D3275F">
            <w:pPr>
              <w:spacing w:after="1" w:line="220" w:lineRule="auto"/>
              <w:jc w:val="right"/>
              <w:rPr>
                <w:rFonts w:ascii="Times New Roman" w:hAnsi="Times New Roman"/>
                <w:i w:val="0"/>
              </w:rPr>
            </w:pPr>
            <w:r w:rsidRPr="009867AF">
              <w:rPr>
                <w:rFonts w:ascii="Times New Roman" w:hAnsi="Times New Roman"/>
                <w:i w:val="0"/>
                <w:highlight w:val="yellow"/>
              </w:rPr>
              <w:t>"____" ____________ 20__ г.</w:t>
            </w:r>
          </w:p>
        </w:tc>
      </w:tr>
    </w:tbl>
    <w:p w:rsidR="00E32C1A" w:rsidRDefault="00E32C1A">
      <w:pPr>
        <w:rPr>
          <w:rFonts w:ascii="Times New Roman" w:hAnsi="Times New Roman"/>
          <w:i w:val="0"/>
        </w:rPr>
      </w:pPr>
      <w:r>
        <w:rPr>
          <w:rFonts w:ascii="Times New Roman" w:hAnsi="Times New Roman"/>
          <w:i w:val="0"/>
        </w:rPr>
        <w:br w:type="page"/>
      </w:r>
    </w:p>
    <w:p w:rsidR="004E4325" w:rsidRDefault="004E4325">
      <w:pPr>
        <w:spacing w:after="1" w:line="220" w:lineRule="auto"/>
        <w:jc w:val="right"/>
        <w:outlineLvl w:val="1"/>
        <w:rPr>
          <w:rFonts w:ascii="Times New Roman" w:hAnsi="Times New Roman"/>
          <w:i w:val="0"/>
        </w:rPr>
        <w:sectPr w:rsidR="004E4325" w:rsidSect="003F4D2D">
          <w:pgSz w:w="16838" w:h="11905" w:orient="landscape"/>
          <w:pgMar w:top="1701" w:right="1134" w:bottom="851" w:left="1134" w:header="0" w:footer="0" w:gutter="0"/>
          <w:cols w:space="720"/>
          <w:docGrid w:linePitch="299"/>
        </w:sectPr>
      </w:pPr>
    </w:p>
    <w:p w:rsidR="00D3275F" w:rsidRPr="00D3275F" w:rsidRDefault="00D3275F">
      <w:pPr>
        <w:spacing w:after="1" w:line="220" w:lineRule="auto"/>
        <w:jc w:val="right"/>
        <w:outlineLvl w:val="1"/>
        <w:rPr>
          <w:rFonts w:ascii="Times New Roman" w:hAnsi="Times New Roman"/>
          <w:i w:val="0"/>
        </w:rPr>
      </w:pPr>
      <w:r w:rsidRPr="00D3275F">
        <w:rPr>
          <w:rFonts w:ascii="Times New Roman" w:hAnsi="Times New Roman"/>
          <w:i w:val="0"/>
        </w:rPr>
        <w:lastRenderedPageBreak/>
        <w:t xml:space="preserve">Приложение </w:t>
      </w:r>
      <w:r w:rsidR="00E32C1A">
        <w:rPr>
          <w:rFonts w:ascii="Times New Roman" w:hAnsi="Times New Roman"/>
          <w:i w:val="0"/>
        </w:rPr>
        <w:t>№</w:t>
      </w:r>
      <w:r w:rsidRPr="00D3275F">
        <w:rPr>
          <w:rFonts w:ascii="Times New Roman" w:hAnsi="Times New Roman"/>
          <w:i w:val="0"/>
        </w:rPr>
        <w:t xml:space="preserve"> 6</w:t>
      </w:r>
    </w:p>
    <w:p w:rsidR="00D3275F" w:rsidRPr="00D3275F" w:rsidRDefault="00D3275F">
      <w:pPr>
        <w:spacing w:after="1" w:line="220" w:lineRule="auto"/>
        <w:jc w:val="right"/>
        <w:rPr>
          <w:rFonts w:ascii="Times New Roman" w:hAnsi="Times New Roman"/>
          <w:i w:val="0"/>
        </w:rPr>
      </w:pPr>
      <w:r w:rsidRPr="00D3275F">
        <w:rPr>
          <w:rFonts w:ascii="Times New Roman" w:hAnsi="Times New Roman"/>
          <w:i w:val="0"/>
        </w:rPr>
        <w:t>к Порядку</w:t>
      </w:r>
    </w:p>
    <w:p w:rsidR="00D3275F" w:rsidRPr="00D3275F" w:rsidRDefault="00D3275F">
      <w:pPr>
        <w:spacing w:after="1" w:line="220" w:lineRule="auto"/>
        <w:jc w:val="both"/>
        <w:rPr>
          <w:rFonts w:ascii="Times New Roman" w:hAnsi="Times New Roman"/>
          <w:i w:val="0"/>
        </w:rPr>
      </w:pPr>
    </w:p>
    <w:tbl>
      <w:tblPr>
        <w:tblW w:w="0" w:type="auto"/>
        <w:tblLayout w:type="fixed"/>
        <w:tblCellMar>
          <w:top w:w="102" w:type="dxa"/>
          <w:left w:w="62" w:type="dxa"/>
          <w:bottom w:w="102" w:type="dxa"/>
          <w:right w:w="62" w:type="dxa"/>
        </w:tblCellMar>
        <w:tblLook w:val="0000"/>
      </w:tblPr>
      <w:tblGrid>
        <w:gridCol w:w="1004"/>
        <w:gridCol w:w="1289"/>
        <w:gridCol w:w="794"/>
        <w:gridCol w:w="882"/>
        <w:gridCol w:w="2211"/>
        <w:gridCol w:w="869"/>
        <w:gridCol w:w="2021"/>
      </w:tblGrid>
      <w:tr w:rsidR="00D3275F" w:rsidRPr="00D3275F">
        <w:tc>
          <w:tcPr>
            <w:tcW w:w="9070" w:type="dxa"/>
            <w:gridSpan w:val="7"/>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bookmarkStart w:id="25" w:name="P514"/>
            <w:bookmarkEnd w:id="25"/>
            <w:r w:rsidRPr="00D3275F">
              <w:rPr>
                <w:rFonts w:ascii="Times New Roman" w:hAnsi="Times New Roman"/>
                <w:b/>
                <w:i w:val="0"/>
              </w:rPr>
              <w:t>ЗАЯВЛЕНИЕ</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о перечислении субсидии</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(полное наименование хозяйствующего субъекта, осуществляющего торговую деятельность, - участника отбора)</w:t>
            </w:r>
          </w:p>
        </w:tc>
      </w:tr>
      <w:tr w:rsidR="00D3275F" w:rsidRPr="00D3275F">
        <w:tc>
          <w:tcPr>
            <w:tcW w:w="2293" w:type="dxa"/>
            <w:gridSpan w:val="2"/>
            <w:tcBorders>
              <w:top w:val="nil"/>
              <w:left w:val="nil"/>
              <w:bottom w:val="nil"/>
              <w:right w:val="nil"/>
            </w:tcBorders>
          </w:tcPr>
          <w:p w:rsidR="00D3275F" w:rsidRPr="00D3275F" w:rsidRDefault="00D3275F">
            <w:pPr>
              <w:spacing w:after="1" w:line="220" w:lineRule="auto"/>
              <w:ind w:firstLine="283"/>
              <w:jc w:val="both"/>
              <w:rPr>
                <w:rFonts w:ascii="Times New Roman" w:hAnsi="Times New Roman"/>
                <w:i w:val="0"/>
              </w:rPr>
            </w:pPr>
            <w:r w:rsidRPr="00D3275F">
              <w:rPr>
                <w:rFonts w:ascii="Times New Roman" w:hAnsi="Times New Roman"/>
                <w:i w:val="0"/>
              </w:rPr>
              <w:t>В соответствии с</w:t>
            </w:r>
          </w:p>
        </w:tc>
        <w:tc>
          <w:tcPr>
            <w:tcW w:w="6777" w:type="dxa"/>
            <w:gridSpan w:val="5"/>
            <w:tcBorders>
              <w:top w:val="nil"/>
              <w:left w:val="nil"/>
              <w:bottom w:val="nil"/>
              <w:right w:val="nil"/>
            </w:tcBorders>
          </w:tcPr>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(реквизиты и наименование нормативного правового акта</w:t>
            </w:r>
          </w:p>
        </w:tc>
      </w:tr>
      <w:tr w:rsidR="00D3275F" w:rsidRPr="00D3275F">
        <w:tc>
          <w:tcPr>
            <w:tcW w:w="9070" w:type="dxa"/>
            <w:gridSpan w:val="7"/>
            <w:tcBorders>
              <w:top w:val="nil"/>
              <w:left w:val="nil"/>
              <w:bottom w:val="nil"/>
              <w:right w:val="nil"/>
            </w:tcBorders>
          </w:tcPr>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о предоставлении субсидий из областного бюджета</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юридическим лицам, индивидуальным предпринимателям, некоммерческим</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организациям, осуществляющим торговую деятельность в сельских населенных пунктах</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Кировской области)</w:t>
            </w:r>
          </w:p>
          <w:p w:rsidR="00D3275F" w:rsidRPr="00D3275F" w:rsidRDefault="00D3275F">
            <w:pPr>
              <w:spacing w:after="1" w:line="220" w:lineRule="auto"/>
              <w:rPr>
                <w:rFonts w:ascii="Times New Roman" w:hAnsi="Times New Roman"/>
                <w:i w:val="0"/>
              </w:rPr>
            </w:pP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прошу предоставить субсидию из областного бюджета 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наименование юридического лица (индивидуального предпринимателя, некоммерческой</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организации), осуществляющего (осуществляющей) торговую деятельность в сельских</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населенных пунктах Кировской области</w:t>
            </w:r>
          </w:p>
        </w:tc>
      </w:tr>
      <w:tr w:rsidR="00D3275F" w:rsidRPr="00D3275F">
        <w:tc>
          <w:tcPr>
            <w:tcW w:w="1004" w:type="dxa"/>
            <w:tcBorders>
              <w:top w:val="nil"/>
              <w:left w:val="nil"/>
              <w:bottom w:val="nil"/>
              <w:right w:val="nil"/>
            </w:tcBorders>
          </w:tcPr>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в сумме</w:t>
            </w:r>
          </w:p>
        </w:tc>
        <w:tc>
          <w:tcPr>
            <w:tcW w:w="2083" w:type="dxa"/>
            <w:gridSpan w:val="2"/>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(цифрами)</w:t>
            </w:r>
          </w:p>
        </w:tc>
        <w:tc>
          <w:tcPr>
            <w:tcW w:w="882" w:type="dxa"/>
            <w:tcBorders>
              <w:top w:val="nil"/>
              <w:left w:val="nil"/>
              <w:bottom w:val="nil"/>
              <w:right w:val="nil"/>
            </w:tcBorders>
          </w:tcPr>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рублей</w:t>
            </w:r>
          </w:p>
        </w:tc>
        <w:tc>
          <w:tcPr>
            <w:tcW w:w="3080" w:type="dxa"/>
            <w:gridSpan w:val="2"/>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(прописью)</w:t>
            </w:r>
          </w:p>
        </w:tc>
        <w:tc>
          <w:tcPr>
            <w:tcW w:w="2021" w:type="dxa"/>
            <w:tcBorders>
              <w:top w:val="nil"/>
              <w:left w:val="nil"/>
              <w:bottom w:val="nil"/>
              <w:right w:val="nil"/>
            </w:tcBorders>
          </w:tcPr>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копеек в целях</w:t>
            </w:r>
          </w:p>
        </w:tc>
      </w:tr>
      <w:tr w:rsidR="00D3275F" w:rsidRPr="00D3275F">
        <w:tc>
          <w:tcPr>
            <w:tcW w:w="9070" w:type="dxa"/>
            <w:gridSpan w:val="7"/>
            <w:tcBorders>
              <w:top w:val="nil"/>
              <w:left w:val="nil"/>
              <w:bottom w:val="nil"/>
              <w:right w:val="nil"/>
            </w:tcBorders>
          </w:tcPr>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возмещения части затрат на моторное топливо, используемое:</w:t>
            </w:r>
          </w:p>
          <w:p w:rsidR="00D3275F" w:rsidRPr="00D3275F" w:rsidRDefault="00D3275F">
            <w:pPr>
              <w:spacing w:after="1" w:line="220" w:lineRule="auto"/>
              <w:ind w:firstLine="283"/>
              <w:jc w:val="both"/>
              <w:rPr>
                <w:rFonts w:ascii="Times New Roman" w:hAnsi="Times New Roman"/>
                <w:i w:val="0"/>
              </w:rPr>
            </w:pPr>
            <w:r w:rsidRPr="00D3275F">
              <w:rPr>
                <w:rFonts w:ascii="Times New Roman" w:hAnsi="Times New Roman"/>
                <w:i w:val="0"/>
              </w:rPr>
              <w:t>для доставки товаров повседневного спроса в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w:t>
            </w:r>
          </w:p>
          <w:p w:rsidR="00D3275F" w:rsidRPr="00D3275F" w:rsidRDefault="00D3275F">
            <w:pPr>
              <w:spacing w:after="1" w:line="220" w:lineRule="auto"/>
              <w:ind w:firstLine="283"/>
              <w:jc w:val="both"/>
              <w:rPr>
                <w:rFonts w:ascii="Times New Roman" w:hAnsi="Times New Roman"/>
                <w:i w:val="0"/>
              </w:rPr>
            </w:pPr>
            <w:r w:rsidRPr="00D3275F">
              <w:rPr>
                <w:rFonts w:ascii="Times New Roman" w:hAnsi="Times New Roman"/>
                <w:i w:val="0"/>
              </w:rPr>
              <w:t>на осуществление развозной торговли в сельских населенных пунктах Кировской области, в которых отсутствуют действующие стационарные торговые объекты,</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 xml:space="preserve">и перечислить указанную субсидию на расчетный счет, указанный в соглашении о предоставлении субсидии из областного бюджета юридическим лицам, индивидуальным предпринимателям, осуществляющим торговую деятельность в сельских населенных пунктах Кировской области, от "____" ___________ 20___ года </w:t>
            </w:r>
            <w:r w:rsidR="00A33013">
              <w:rPr>
                <w:rFonts w:ascii="Times New Roman" w:hAnsi="Times New Roman"/>
                <w:i w:val="0"/>
              </w:rPr>
              <w:t>№</w:t>
            </w:r>
            <w:r w:rsidRPr="00D3275F">
              <w:rPr>
                <w:rFonts w:ascii="Times New Roman" w:hAnsi="Times New Roman"/>
                <w:i w:val="0"/>
              </w:rPr>
              <w:t xml:space="preserve"> ____.</w:t>
            </w:r>
          </w:p>
          <w:p w:rsidR="00D3275F" w:rsidRPr="00D3275F" w:rsidRDefault="00D3275F">
            <w:pPr>
              <w:spacing w:after="1" w:line="220" w:lineRule="auto"/>
              <w:ind w:firstLine="283"/>
              <w:jc w:val="both"/>
              <w:rPr>
                <w:rFonts w:ascii="Times New Roman" w:hAnsi="Times New Roman"/>
                <w:i w:val="0"/>
              </w:rPr>
            </w:pPr>
            <w:r w:rsidRPr="00D3275F">
              <w:rPr>
                <w:rFonts w:ascii="Times New Roman" w:hAnsi="Times New Roman"/>
                <w:i w:val="0"/>
              </w:rPr>
              <w:t>Достоверность и полноту сведений, содержащихся в настоящем заявлении, подтверждаем.</w:t>
            </w:r>
          </w:p>
          <w:p w:rsidR="00D3275F" w:rsidRPr="00D3275F" w:rsidRDefault="00D3275F">
            <w:pPr>
              <w:spacing w:after="1" w:line="220" w:lineRule="auto"/>
              <w:ind w:firstLine="283"/>
              <w:jc w:val="both"/>
              <w:rPr>
                <w:rFonts w:ascii="Times New Roman" w:hAnsi="Times New Roman"/>
                <w:i w:val="0"/>
              </w:rPr>
            </w:pPr>
            <w:r w:rsidRPr="00D3275F">
              <w:rPr>
                <w:rFonts w:ascii="Times New Roman" w:hAnsi="Times New Roman"/>
                <w:i w:val="0"/>
              </w:rPr>
              <w:t>Об ответственности за непредставление, представление неполных или недостоверных сведений предупреждены.</w:t>
            </w:r>
          </w:p>
          <w:p w:rsidR="00D3275F" w:rsidRPr="00D3275F" w:rsidRDefault="00D3275F">
            <w:pPr>
              <w:spacing w:after="1" w:line="220" w:lineRule="auto"/>
              <w:ind w:firstLine="283"/>
              <w:jc w:val="both"/>
              <w:rPr>
                <w:rFonts w:ascii="Times New Roman" w:hAnsi="Times New Roman"/>
                <w:i w:val="0"/>
              </w:rPr>
            </w:pPr>
            <w:r w:rsidRPr="00D3275F">
              <w:rPr>
                <w:rFonts w:ascii="Times New Roman" w:hAnsi="Times New Roman"/>
                <w:i w:val="0"/>
              </w:rPr>
              <w:t>Уведомлены о том, что в случае установления нарушения условий и порядка предоставления субсидии обязаны возвратить средства субсидии в доход областного бюджета.</w:t>
            </w:r>
          </w:p>
        </w:tc>
      </w:tr>
      <w:tr w:rsidR="00D3275F" w:rsidRPr="00D3275F">
        <w:tc>
          <w:tcPr>
            <w:tcW w:w="3969" w:type="dxa"/>
            <w:gridSpan w:val="4"/>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(руководитель хозяйствующего субъекта, осуществляющего торговую деятельность, - участник отбора или лицо, его замещающее (индивидуальный предприниматель, осуществляющий торговую деятельность, - участник отбора))</w:t>
            </w:r>
          </w:p>
        </w:tc>
        <w:tc>
          <w:tcPr>
            <w:tcW w:w="2211" w:type="dxa"/>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(подпись)</w:t>
            </w:r>
          </w:p>
        </w:tc>
        <w:tc>
          <w:tcPr>
            <w:tcW w:w="2890" w:type="dxa"/>
            <w:gridSpan w:val="2"/>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(инициалы, фамилия)</w:t>
            </w:r>
          </w:p>
        </w:tc>
      </w:tr>
      <w:tr w:rsidR="00D3275F" w:rsidRPr="00D3275F">
        <w:tc>
          <w:tcPr>
            <w:tcW w:w="3969" w:type="dxa"/>
            <w:gridSpan w:val="4"/>
            <w:tcBorders>
              <w:top w:val="nil"/>
              <w:left w:val="nil"/>
              <w:bottom w:val="nil"/>
              <w:right w:val="nil"/>
            </w:tcBorders>
          </w:tcPr>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М.П. (при наличии)</w:t>
            </w:r>
          </w:p>
        </w:tc>
        <w:tc>
          <w:tcPr>
            <w:tcW w:w="5101" w:type="dxa"/>
            <w:gridSpan w:val="3"/>
            <w:tcBorders>
              <w:top w:val="nil"/>
              <w:left w:val="nil"/>
              <w:bottom w:val="nil"/>
              <w:right w:val="nil"/>
            </w:tcBorders>
          </w:tcPr>
          <w:p w:rsidR="00D3275F" w:rsidRPr="00D3275F" w:rsidRDefault="00D3275F">
            <w:pPr>
              <w:spacing w:after="1" w:line="220" w:lineRule="auto"/>
              <w:jc w:val="right"/>
              <w:rPr>
                <w:rFonts w:ascii="Times New Roman" w:hAnsi="Times New Roman"/>
                <w:i w:val="0"/>
              </w:rPr>
            </w:pPr>
            <w:r w:rsidRPr="00D3275F">
              <w:rPr>
                <w:rFonts w:ascii="Times New Roman" w:hAnsi="Times New Roman"/>
                <w:i w:val="0"/>
              </w:rPr>
              <w:t>"____" ____________ 20__ г.</w:t>
            </w:r>
          </w:p>
        </w:tc>
      </w:tr>
    </w:tbl>
    <w:p w:rsidR="00E32C1A" w:rsidRDefault="00E32C1A">
      <w:pPr>
        <w:spacing w:after="1" w:line="220" w:lineRule="auto"/>
        <w:jc w:val="both"/>
        <w:rPr>
          <w:rFonts w:ascii="Times New Roman" w:hAnsi="Times New Roman"/>
          <w:i w:val="0"/>
        </w:rPr>
      </w:pPr>
    </w:p>
    <w:p w:rsidR="00E32C1A" w:rsidRDefault="00E32C1A">
      <w:pPr>
        <w:rPr>
          <w:rFonts w:ascii="Times New Roman" w:hAnsi="Times New Roman"/>
          <w:i w:val="0"/>
        </w:rPr>
      </w:pPr>
      <w:r>
        <w:rPr>
          <w:rFonts w:ascii="Times New Roman" w:hAnsi="Times New Roman"/>
          <w:i w:val="0"/>
        </w:rPr>
        <w:br w:type="page"/>
      </w:r>
    </w:p>
    <w:p w:rsidR="00D3275F" w:rsidRPr="00D3275F" w:rsidRDefault="00D3275F">
      <w:pPr>
        <w:spacing w:after="1" w:line="220" w:lineRule="auto"/>
        <w:jc w:val="right"/>
        <w:outlineLvl w:val="1"/>
        <w:rPr>
          <w:rFonts w:ascii="Times New Roman" w:hAnsi="Times New Roman"/>
          <w:i w:val="0"/>
        </w:rPr>
      </w:pPr>
      <w:r w:rsidRPr="00D3275F">
        <w:rPr>
          <w:rFonts w:ascii="Times New Roman" w:hAnsi="Times New Roman"/>
          <w:i w:val="0"/>
        </w:rPr>
        <w:lastRenderedPageBreak/>
        <w:t xml:space="preserve">Приложение </w:t>
      </w:r>
      <w:r w:rsidR="00E32C1A">
        <w:rPr>
          <w:rFonts w:ascii="Times New Roman" w:hAnsi="Times New Roman"/>
          <w:i w:val="0"/>
        </w:rPr>
        <w:t>№</w:t>
      </w:r>
      <w:r w:rsidRPr="00D3275F">
        <w:rPr>
          <w:rFonts w:ascii="Times New Roman" w:hAnsi="Times New Roman"/>
          <w:i w:val="0"/>
        </w:rPr>
        <w:t xml:space="preserve"> 7</w:t>
      </w:r>
    </w:p>
    <w:p w:rsidR="00D3275F" w:rsidRPr="00D3275F" w:rsidRDefault="00D3275F">
      <w:pPr>
        <w:spacing w:after="1" w:line="220" w:lineRule="auto"/>
        <w:jc w:val="right"/>
        <w:rPr>
          <w:rFonts w:ascii="Times New Roman" w:hAnsi="Times New Roman"/>
          <w:i w:val="0"/>
        </w:rPr>
      </w:pPr>
      <w:r w:rsidRPr="00D3275F">
        <w:rPr>
          <w:rFonts w:ascii="Times New Roman" w:hAnsi="Times New Roman"/>
          <w:i w:val="0"/>
        </w:rPr>
        <w:t>к Порядку</w:t>
      </w:r>
    </w:p>
    <w:p w:rsidR="00D3275F" w:rsidRPr="00D3275F" w:rsidRDefault="00D3275F">
      <w:pPr>
        <w:spacing w:after="1" w:line="220" w:lineRule="auto"/>
        <w:jc w:val="both"/>
        <w:rPr>
          <w:rFonts w:ascii="Times New Roman" w:hAnsi="Times New Roman"/>
          <w:i w:val="0"/>
        </w:rPr>
      </w:pPr>
    </w:p>
    <w:tbl>
      <w:tblPr>
        <w:tblW w:w="0" w:type="auto"/>
        <w:tblLayout w:type="fixed"/>
        <w:tblCellMar>
          <w:top w:w="102" w:type="dxa"/>
          <w:left w:w="62" w:type="dxa"/>
          <w:bottom w:w="102" w:type="dxa"/>
          <w:right w:w="62" w:type="dxa"/>
        </w:tblCellMar>
        <w:tblLook w:val="0000"/>
      </w:tblPr>
      <w:tblGrid>
        <w:gridCol w:w="3969"/>
        <w:gridCol w:w="2211"/>
        <w:gridCol w:w="2890"/>
      </w:tblGrid>
      <w:tr w:rsidR="00D3275F" w:rsidRPr="00D3275F">
        <w:tc>
          <w:tcPr>
            <w:tcW w:w="9070" w:type="dxa"/>
            <w:gridSpan w:val="3"/>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bookmarkStart w:id="26" w:name="P566"/>
            <w:bookmarkEnd w:id="26"/>
            <w:r w:rsidRPr="00D3275F">
              <w:rPr>
                <w:rFonts w:ascii="Times New Roman" w:hAnsi="Times New Roman"/>
                <w:b/>
                <w:i w:val="0"/>
              </w:rPr>
              <w:t>СПРАВКА</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об осуществлении развозной торговли в сельских населенных</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пунктах Кировской области, в которых отсутствуют действующие</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стационарные торговые объекты</w:t>
            </w:r>
          </w:p>
          <w:p w:rsidR="00D3275F" w:rsidRPr="00D3275F" w:rsidRDefault="00D3275F">
            <w:pPr>
              <w:spacing w:after="1" w:line="220" w:lineRule="auto"/>
              <w:rPr>
                <w:rFonts w:ascii="Times New Roman" w:hAnsi="Times New Roman"/>
                <w:i w:val="0"/>
              </w:rPr>
            </w:pP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(наименование органа местного самоуправления муниципального образования)</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настоящим подтверждает, что за период с "___" _______________ 20___ года по "___" _____________ 20___ года</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(наименование хозяйствующего субъекта, осуществляющего торговую деятельность)</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осуществлялась развозная торговля в соответствии с маршрутами осуществления развозной торговли в сельских населенных пунктах Кировской области, в которых отсутствуют действующие стационарные торговые объекты, в следующих сельских населенных пунктах Кировской области: 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(наименование сельских населенных пунктов Кировской области, включенных</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в перечень, утвержденный муниципальным правовым актом)</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При осуществлении развозной торговли соблюдался минимальный ассортиментный перечень товаров повседневного спроса, утвержденный 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(реквизиты и наименование нормативного правового акта о предоставлении субсидий</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из областного бюджета юридическим лицам, индивидуальным предпринимателям,</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некоммерческим организациям, осуществляющим торговую деятельность в сельских</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населенных пунктах Кировской области)</w:t>
            </w:r>
          </w:p>
        </w:tc>
      </w:tr>
      <w:tr w:rsidR="00D3275F" w:rsidRPr="00D3275F">
        <w:tc>
          <w:tcPr>
            <w:tcW w:w="9070" w:type="dxa"/>
            <w:gridSpan w:val="3"/>
            <w:tcBorders>
              <w:top w:val="nil"/>
              <w:left w:val="nil"/>
              <w:bottom w:val="nil"/>
              <w:right w:val="nil"/>
            </w:tcBorders>
          </w:tcPr>
          <w:p w:rsidR="00D3275F" w:rsidRPr="00D3275F" w:rsidRDefault="00D3275F">
            <w:pPr>
              <w:spacing w:after="1" w:line="220" w:lineRule="auto"/>
              <w:rPr>
                <w:rFonts w:ascii="Times New Roman" w:hAnsi="Times New Roman"/>
                <w:i w:val="0"/>
              </w:rPr>
            </w:pPr>
          </w:p>
        </w:tc>
      </w:tr>
      <w:tr w:rsidR="00D3275F" w:rsidRPr="00D3275F">
        <w:tc>
          <w:tcPr>
            <w:tcW w:w="3969" w:type="dxa"/>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(Глава (администрации) муниципального образования</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или лицо, его замещающее)</w:t>
            </w:r>
          </w:p>
        </w:tc>
        <w:tc>
          <w:tcPr>
            <w:tcW w:w="2211" w:type="dxa"/>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(подпись)</w:t>
            </w:r>
          </w:p>
        </w:tc>
        <w:tc>
          <w:tcPr>
            <w:tcW w:w="2890" w:type="dxa"/>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(инициалы, фамилия)</w:t>
            </w:r>
          </w:p>
        </w:tc>
      </w:tr>
      <w:tr w:rsidR="00D3275F" w:rsidRPr="00D3275F">
        <w:tc>
          <w:tcPr>
            <w:tcW w:w="3969" w:type="dxa"/>
            <w:tcBorders>
              <w:top w:val="nil"/>
              <w:left w:val="nil"/>
              <w:bottom w:val="nil"/>
              <w:right w:val="nil"/>
            </w:tcBorders>
          </w:tcPr>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М.П. (при наличии)</w:t>
            </w:r>
          </w:p>
        </w:tc>
        <w:tc>
          <w:tcPr>
            <w:tcW w:w="5101" w:type="dxa"/>
            <w:gridSpan w:val="2"/>
            <w:tcBorders>
              <w:top w:val="nil"/>
              <w:left w:val="nil"/>
              <w:bottom w:val="nil"/>
              <w:right w:val="nil"/>
            </w:tcBorders>
          </w:tcPr>
          <w:p w:rsidR="00D3275F" w:rsidRPr="00D3275F" w:rsidRDefault="00D3275F">
            <w:pPr>
              <w:spacing w:after="1" w:line="220" w:lineRule="auto"/>
              <w:jc w:val="right"/>
              <w:rPr>
                <w:rFonts w:ascii="Times New Roman" w:hAnsi="Times New Roman"/>
                <w:i w:val="0"/>
              </w:rPr>
            </w:pPr>
            <w:r w:rsidRPr="00D3275F">
              <w:rPr>
                <w:rFonts w:ascii="Times New Roman" w:hAnsi="Times New Roman"/>
                <w:i w:val="0"/>
              </w:rPr>
              <w:t>"____" ____________ 20__ г.</w:t>
            </w:r>
          </w:p>
        </w:tc>
      </w:tr>
    </w:tbl>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both"/>
        <w:rPr>
          <w:rFonts w:ascii="Times New Roman" w:hAnsi="Times New Roman"/>
          <w:i w:val="0"/>
        </w:rPr>
      </w:pPr>
    </w:p>
    <w:p w:rsidR="00E32C1A" w:rsidRDefault="00E32C1A">
      <w:pPr>
        <w:rPr>
          <w:rFonts w:ascii="Times New Roman" w:hAnsi="Times New Roman"/>
          <w:i w:val="0"/>
        </w:rPr>
      </w:pPr>
      <w:r>
        <w:rPr>
          <w:rFonts w:ascii="Times New Roman" w:hAnsi="Times New Roman"/>
          <w:i w:val="0"/>
        </w:rPr>
        <w:br w:type="page"/>
      </w:r>
    </w:p>
    <w:p w:rsidR="00D3275F" w:rsidRPr="00D3275F" w:rsidRDefault="00D3275F">
      <w:pPr>
        <w:spacing w:after="1" w:line="220" w:lineRule="auto"/>
        <w:jc w:val="right"/>
        <w:outlineLvl w:val="1"/>
        <w:rPr>
          <w:rFonts w:ascii="Times New Roman" w:hAnsi="Times New Roman"/>
          <w:i w:val="0"/>
        </w:rPr>
      </w:pPr>
      <w:r w:rsidRPr="00D3275F">
        <w:rPr>
          <w:rFonts w:ascii="Times New Roman" w:hAnsi="Times New Roman"/>
          <w:i w:val="0"/>
        </w:rPr>
        <w:lastRenderedPageBreak/>
        <w:t xml:space="preserve">Приложение </w:t>
      </w:r>
      <w:r w:rsidR="00E32C1A">
        <w:rPr>
          <w:rFonts w:ascii="Times New Roman" w:hAnsi="Times New Roman"/>
          <w:i w:val="0"/>
        </w:rPr>
        <w:t>№</w:t>
      </w:r>
      <w:r w:rsidRPr="00D3275F">
        <w:rPr>
          <w:rFonts w:ascii="Times New Roman" w:hAnsi="Times New Roman"/>
          <w:i w:val="0"/>
        </w:rPr>
        <w:t xml:space="preserve"> 8</w:t>
      </w:r>
    </w:p>
    <w:p w:rsidR="00D3275F" w:rsidRPr="00D3275F" w:rsidRDefault="00D3275F">
      <w:pPr>
        <w:spacing w:after="1" w:line="220" w:lineRule="auto"/>
        <w:jc w:val="right"/>
        <w:rPr>
          <w:rFonts w:ascii="Times New Roman" w:hAnsi="Times New Roman"/>
          <w:i w:val="0"/>
        </w:rPr>
      </w:pPr>
      <w:r w:rsidRPr="00D3275F">
        <w:rPr>
          <w:rFonts w:ascii="Times New Roman" w:hAnsi="Times New Roman"/>
          <w:i w:val="0"/>
        </w:rPr>
        <w:t>к Порядку</w:t>
      </w:r>
    </w:p>
    <w:p w:rsidR="00D3275F" w:rsidRPr="00D3275F" w:rsidRDefault="00D3275F">
      <w:pPr>
        <w:spacing w:after="1" w:line="220" w:lineRule="auto"/>
        <w:jc w:val="both"/>
        <w:rPr>
          <w:rFonts w:ascii="Times New Roman" w:hAnsi="Times New Roman"/>
          <w:i w:val="0"/>
        </w:rPr>
      </w:pPr>
    </w:p>
    <w:tbl>
      <w:tblPr>
        <w:tblW w:w="0" w:type="auto"/>
        <w:tblLayout w:type="fixed"/>
        <w:tblCellMar>
          <w:top w:w="102" w:type="dxa"/>
          <w:left w:w="62" w:type="dxa"/>
          <w:bottom w:w="102" w:type="dxa"/>
          <w:right w:w="62" w:type="dxa"/>
        </w:tblCellMar>
        <w:tblLook w:val="0000"/>
      </w:tblPr>
      <w:tblGrid>
        <w:gridCol w:w="3969"/>
        <w:gridCol w:w="2211"/>
        <w:gridCol w:w="2890"/>
      </w:tblGrid>
      <w:tr w:rsidR="00D3275F" w:rsidRPr="00D3275F">
        <w:tc>
          <w:tcPr>
            <w:tcW w:w="9070" w:type="dxa"/>
            <w:gridSpan w:val="3"/>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bookmarkStart w:id="27" w:name="P606"/>
            <w:bookmarkEnd w:id="27"/>
            <w:r w:rsidRPr="00D3275F">
              <w:rPr>
                <w:rFonts w:ascii="Times New Roman" w:hAnsi="Times New Roman"/>
                <w:b/>
                <w:i w:val="0"/>
              </w:rPr>
              <w:t>СПРАВКА</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об осуществлении доставки товаров повседневного спроса в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w:t>
            </w:r>
          </w:p>
          <w:p w:rsidR="00D3275F" w:rsidRPr="00D3275F" w:rsidRDefault="00D3275F">
            <w:pPr>
              <w:spacing w:after="1" w:line="220" w:lineRule="auto"/>
              <w:rPr>
                <w:rFonts w:ascii="Times New Roman" w:hAnsi="Times New Roman"/>
                <w:i w:val="0"/>
              </w:rPr>
            </w:pP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(наименование органа местного самоуправления муниципального образования)</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настоящим подтверждает, что за период с "___" _______________ 20___ года по "___" _____________ 20___ года</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(наименование хозяйствующего субъекта, осуществляющего торговую деятельность)</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осуществлялась доставка товаров повседневного спроса в соответствии с маршрутами доставки товаров повседневного спроса от пункта их получения в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 в стационарные торговые объекты, расположенные в следующих сельских населенных пунктах Кировской области: _________________________________________________________________</w:t>
            </w:r>
          </w:p>
          <w:p w:rsidR="00D3275F" w:rsidRPr="00D3275F" w:rsidRDefault="00D3275F">
            <w:pPr>
              <w:spacing w:after="1" w:line="220" w:lineRule="auto"/>
              <w:jc w:val="right"/>
              <w:rPr>
                <w:rFonts w:ascii="Times New Roman" w:hAnsi="Times New Roman"/>
                <w:i w:val="0"/>
              </w:rPr>
            </w:pPr>
            <w:r w:rsidRPr="00D3275F">
              <w:rPr>
                <w:rFonts w:ascii="Times New Roman" w:hAnsi="Times New Roman"/>
                <w:i w:val="0"/>
              </w:rPr>
              <w:t>(наименование сельских населенных пунктов Кировской области, включенных</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в перечень, утвержденный муниципальным правовым актом)</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При осуществлении торговой деятельности в стационарном торговом объекте (стационарных торговых объектах) соблюдался минимальный ассортиментный перечень товаров повседневного спроса, утвержденный 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(реквизиты и наименование нормативного правового акта о предоставлении субсидий</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из областного бюджета юридическим лицам, индивидуальным предпринимателям,</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некоммерческим организациям, осуществляющим торговую деятельность в сельских</w:t>
            </w:r>
          </w:p>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_________________________________________________________________________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населенных пунктах Кировской области)</w:t>
            </w:r>
          </w:p>
        </w:tc>
      </w:tr>
      <w:tr w:rsidR="00D3275F" w:rsidRPr="00D3275F">
        <w:tc>
          <w:tcPr>
            <w:tcW w:w="3969" w:type="dxa"/>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(Глава (администрации) муниципального образования</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или лицо, его замещающее)</w:t>
            </w:r>
          </w:p>
        </w:tc>
        <w:tc>
          <w:tcPr>
            <w:tcW w:w="2211" w:type="dxa"/>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(подпись)</w:t>
            </w:r>
          </w:p>
        </w:tc>
        <w:tc>
          <w:tcPr>
            <w:tcW w:w="2890" w:type="dxa"/>
            <w:tcBorders>
              <w:top w:val="nil"/>
              <w:left w:val="nil"/>
              <w:bottom w:val="nil"/>
              <w:right w:val="nil"/>
            </w:tcBorders>
          </w:tcPr>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____________________</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i w:val="0"/>
              </w:rPr>
              <w:t>(инициалы, фамилия)</w:t>
            </w:r>
          </w:p>
        </w:tc>
      </w:tr>
      <w:tr w:rsidR="00D3275F" w:rsidRPr="00D3275F">
        <w:tc>
          <w:tcPr>
            <w:tcW w:w="3969" w:type="dxa"/>
            <w:tcBorders>
              <w:top w:val="nil"/>
              <w:left w:val="nil"/>
              <w:bottom w:val="nil"/>
              <w:right w:val="nil"/>
            </w:tcBorders>
          </w:tcPr>
          <w:p w:rsidR="00D3275F" w:rsidRPr="00D3275F" w:rsidRDefault="00D3275F">
            <w:pPr>
              <w:spacing w:after="1" w:line="220" w:lineRule="auto"/>
              <w:jc w:val="both"/>
              <w:rPr>
                <w:rFonts w:ascii="Times New Roman" w:hAnsi="Times New Roman"/>
                <w:i w:val="0"/>
              </w:rPr>
            </w:pPr>
            <w:r w:rsidRPr="00D3275F">
              <w:rPr>
                <w:rFonts w:ascii="Times New Roman" w:hAnsi="Times New Roman"/>
                <w:i w:val="0"/>
              </w:rPr>
              <w:t>М.П. (при наличии)</w:t>
            </w:r>
          </w:p>
        </w:tc>
        <w:tc>
          <w:tcPr>
            <w:tcW w:w="5101" w:type="dxa"/>
            <w:gridSpan w:val="2"/>
            <w:tcBorders>
              <w:top w:val="nil"/>
              <w:left w:val="nil"/>
              <w:bottom w:val="nil"/>
              <w:right w:val="nil"/>
            </w:tcBorders>
          </w:tcPr>
          <w:p w:rsidR="00D3275F" w:rsidRPr="00D3275F" w:rsidRDefault="00D3275F">
            <w:pPr>
              <w:spacing w:after="1" w:line="220" w:lineRule="auto"/>
              <w:jc w:val="right"/>
              <w:rPr>
                <w:rFonts w:ascii="Times New Roman" w:hAnsi="Times New Roman"/>
                <w:i w:val="0"/>
              </w:rPr>
            </w:pPr>
            <w:r w:rsidRPr="00D3275F">
              <w:rPr>
                <w:rFonts w:ascii="Times New Roman" w:hAnsi="Times New Roman"/>
                <w:i w:val="0"/>
              </w:rPr>
              <w:t>"____" ____________ 20__ г.</w:t>
            </w:r>
          </w:p>
        </w:tc>
      </w:tr>
    </w:tbl>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both"/>
        <w:rPr>
          <w:rFonts w:ascii="Times New Roman" w:hAnsi="Times New Roman"/>
          <w:i w:val="0"/>
        </w:rPr>
      </w:pPr>
    </w:p>
    <w:p w:rsidR="00E32C1A" w:rsidRDefault="00E32C1A">
      <w:pPr>
        <w:rPr>
          <w:rFonts w:ascii="Times New Roman" w:hAnsi="Times New Roman"/>
          <w:i w:val="0"/>
        </w:rPr>
      </w:pPr>
      <w:r>
        <w:rPr>
          <w:rFonts w:ascii="Times New Roman" w:hAnsi="Times New Roman"/>
          <w:i w:val="0"/>
        </w:rPr>
        <w:br w:type="page"/>
      </w:r>
    </w:p>
    <w:p w:rsidR="004E4325" w:rsidRDefault="004E4325">
      <w:pPr>
        <w:spacing w:after="1" w:line="220" w:lineRule="auto"/>
        <w:jc w:val="right"/>
        <w:outlineLvl w:val="1"/>
        <w:rPr>
          <w:rFonts w:ascii="Times New Roman" w:hAnsi="Times New Roman"/>
          <w:i w:val="0"/>
        </w:rPr>
        <w:sectPr w:rsidR="004E4325" w:rsidSect="00D3275F">
          <w:pgSz w:w="11905" w:h="16838"/>
          <w:pgMar w:top="1134" w:right="850" w:bottom="1134" w:left="1701" w:header="0" w:footer="0" w:gutter="0"/>
          <w:cols w:space="720"/>
          <w:titlePg/>
        </w:sectPr>
      </w:pPr>
    </w:p>
    <w:p w:rsidR="00D3275F" w:rsidRPr="00120347" w:rsidRDefault="00D3275F">
      <w:pPr>
        <w:spacing w:after="1" w:line="220" w:lineRule="auto"/>
        <w:jc w:val="right"/>
        <w:outlineLvl w:val="1"/>
        <w:rPr>
          <w:rFonts w:ascii="Times New Roman" w:hAnsi="Times New Roman"/>
          <w:i w:val="0"/>
          <w:highlight w:val="yellow"/>
        </w:rPr>
      </w:pPr>
      <w:r w:rsidRPr="00120347">
        <w:rPr>
          <w:rFonts w:ascii="Times New Roman" w:hAnsi="Times New Roman"/>
          <w:i w:val="0"/>
          <w:highlight w:val="yellow"/>
        </w:rPr>
        <w:lastRenderedPageBreak/>
        <w:t xml:space="preserve">Приложение </w:t>
      </w:r>
      <w:r w:rsidR="00E32C1A" w:rsidRPr="00120347">
        <w:rPr>
          <w:rFonts w:ascii="Times New Roman" w:hAnsi="Times New Roman"/>
          <w:i w:val="0"/>
          <w:highlight w:val="yellow"/>
        </w:rPr>
        <w:t xml:space="preserve">№ </w:t>
      </w:r>
      <w:r w:rsidRPr="00120347">
        <w:rPr>
          <w:rFonts w:ascii="Times New Roman" w:hAnsi="Times New Roman"/>
          <w:i w:val="0"/>
          <w:highlight w:val="yellow"/>
        </w:rPr>
        <w:t>9</w:t>
      </w:r>
    </w:p>
    <w:p w:rsidR="00D3275F" w:rsidRPr="00120347" w:rsidRDefault="00D3275F">
      <w:pPr>
        <w:spacing w:after="1" w:line="220" w:lineRule="auto"/>
        <w:jc w:val="right"/>
        <w:rPr>
          <w:rFonts w:ascii="Times New Roman" w:hAnsi="Times New Roman"/>
          <w:i w:val="0"/>
          <w:highlight w:val="yellow"/>
        </w:rPr>
      </w:pPr>
      <w:r w:rsidRPr="00120347">
        <w:rPr>
          <w:rFonts w:ascii="Times New Roman" w:hAnsi="Times New Roman"/>
          <w:i w:val="0"/>
          <w:highlight w:val="yellow"/>
        </w:rPr>
        <w:t>к Порядку</w:t>
      </w:r>
    </w:p>
    <w:p w:rsidR="00D3275F" w:rsidRPr="00120347" w:rsidRDefault="00D3275F">
      <w:pPr>
        <w:spacing w:after="1" w:line="220" w:lineRule="auto"/>
        <w:jc w:val="both"/>
        <w:rPr>
          <w:rFonts w:ascii="Times New Roman" w:hAnsi="Times New Roman"/>
          <w:i w:val="0"/>
          <w:highlight w:val="yellow"/>
        </w:rPr>
      </w:pPr>
    </w:p>
    <w:p w:rsidR="00D3275F" w:rsidRPr="00120347" w:rsidRDefault="00D3275F">
      <w:pPr>
        <w:spacing w:after="1" w:line="220" w:lineRule="auto"/>
        <w:jc w:val="center"/>
        <w:rPr>
          <w:rFonts w:ascii="Times New Roman" w:hAnsi="Times New Roman"/>
          <w:i w:val="0"/>
          <w:highlight w:val="yellow"/>
        </w:rPr>
      </w:pPr>
      <w:bookmarkStart w:id="28" w:name="P643"/>
      <w:bookmarkEnd w:id="28"/>
      <w:r w:rsidRPr="00120347">
        <w:rPr>
          <w:rFonts w:ascii="Times New Roman" w:hAnsi="Times New Roman"/>
          <w:b/>
          <w:i w:val="0"/>
          <w:highlight w:val="yellow"/>
        </w:rPr>
        <w:t>СПРАВКА-РАСЧЕТ</w:t>
      </w:r>
    </w:p>
    <w:p w:rsidR="00D3275F" w:rsidRPr="00120347" w:rsidRDefault="00D3275F">
      <w:pPr>
        <w:spacing w:after="1" w:line="220" w:lineRule="auto"/>
        <w:jc w:val="center"/>
        <w:rPr>
          <w:rFonts w:ascii="Times New Roman" w:hAnsi="Times New Roman"/>
          <w:i w:val="0"/>
          <w:highlight w:val="yellow"/>
        </w:rPr>
      </w:pPr>
      <w:r w:rsidRPr="00120347">
        <w:rPr>
          <w:rFonts w:ascii="Times New Roman" w:hAnsi="Times New Roman"/>
          <w:b/>
          <w:i w:val="0"/>
          <w:highlight w:val="yellow"/>
        </w:rPr>
        <w:t>на возмещение части затрат на моторное топливо за период</w:t>
      </w:r>
    </w:p>
    <w:p w:rsidR="00D3275F" w:rsidRPr="00120347" w:rsidRDefault="00D3275F">
      <w:pPr>
        <w:spacing w:after="1" w:line="220" w:lineRule="auto"/>
        <w:jc w:val="center"/>
        <w:rPr>
          <w:rFonts w:ascii="Times New Roman" w:hAnsi="Times New Roman"/>
          <w:i w:val="0"/>
          <w:highlight w:val="yellow"/>
        </w:rPr>
      </w:pPr>
      <w:r w:rsidRPr="00120347">
        <w:rPr>
          <w:rFonts w:ascii="Times New Roman" w:hAnsi="Times New Roman"/>
          <w:b/>
          <w:i w:val="0"/>
          <w:highlight w:val="yellow"/>
        </w:rPr>
        <w:t>с ______________ 20__ года по _________ 20__ год</w:t>
      </w:r>
    </w:p>
    <w:p w:rsidR="00D3275F" w:rsidRPr="00120347" w:rsidRDefault="00D3275F">
      <w:pPr>
        <w:spacing w:after="1" w:line="220" w:lineRule="auto"/>
        <w:jc w:val="center"/>
        <w:rPr>
          <w:rFonts w:ascii="Times New Roman" w:hAnsi="Times New Roman"/>
          <w:i w:val="0"/>
          <w:highlight w:val="yellow"/>
        </w:rPr>
      </w:pPr>
      <w:r w:rsidRPr="00120347">
        <w:rPr>
          <w:rFonts w:ascii="Times New Roman" w:hAnsi="Times New Roman"/>
          <w:i w:val="0"/>
          <w:highlight w:val="yellow"/>
        </w:rPr>
        <w:t>____________________________________________________________</w:t>
      </w:r>
    </w:p>
    <w:p w:rsidR="001E05EF" w:rsidRPr="00120347" w:rsidRDefault="001E05EF">
      <w:pPr>
        <w:spacing w:after="1" w:line="220" w:lineRule="auto"/>
        <w:jc w:val="center"/>
        <w:rPr>
          <w:rFonts w:ascii="Times New Roman" w:eastAsia="Times New Roman" w:hAnsi="Times New Roman"/>
          <w:i w:val="0"/>
          <w:spacing w:val="2"/>
          <w:highlight w:val="yellow"/>
          <w:lang w:eastAsia="ru-RU"/>
        </w:rPr>
      </w:pPr>
      <w:r w:rsidRPr="00120347">
        <w:rPr>
          <w:rFonts w:ascii="Times New Roman" w:eastAsia="Times New Roman" w:hAnsi="Times New Roman"/>
          <w:i w:val="0"/>
          <w:spacing w:val="2"/>
          <w:highlight w:val="yellow"/>
          <w:lang w:eastAsia="ru-RU"/>
        </w:rPr>
        <w:t xml:space="preserve">(полное наименование хозяйствующего субъекта, осуществляющего </w:t>
      </w:r>
    </w:p>
    <w:p w:rsidR="009867AF" w:rsidRPr="00120347" w:rsidRDefault="001E05EF">
      <w:pPr>
        <w:spacing w:after="1" w:line="220" w:lineRule="auto"/>
        <w:jc w:val="center"/>
        <w:rPr>
          <w:rFonts w:ascii="Times New Roman" w:eastAsia="Times New Roman" w:hAnsi="Times New Roman"/>
          <w:i w:val="0"/>
          <w:spacing w:val="2"/>
          <w:highlight w:val="yellow"/>
          <w:lang w:eastAsia="ru-RU"/>
        </w:rPr>
      </w:pPr>
      <w:r w:rsidRPr="00120347">
        <w:rPr>
          <w:rFonts w:ascii="Times New Roman" w:eastAsia="Times New Roman" w:hAnsi="Times New Roman"/>
          <w:i w:val="0"/>
          <w:spacing w:val="2"/>
          <w:highlight w:val="yellow"/>
          <w:lang w:eastAsia="ru-RU"/>
        </w:rPr>
        <w:t xml:space="preserve">торговую деятельность, </w:t>
      </w:r>
      <w:r w:rsidRPr="00120347">
        <w:rPr>
          <w:rFonts w:ascii="Times New Roman" w:hAnsi="Times New Roman"/>
          <w:i w:val="0"/>
          <w:highlight w:val="yellow"/>
        </w:rPr>
        <w:t>–</w:t>
      </w:r>
      <w:r w:rsidRPr="00120347">
        <w:rPr>
          <w:rFonts w:ascii="Times New Roman" w:hAnsi="Times New Roman"/>
          <w:b/>
          <w:i w:val="0"/>
          <w:highlight w:val="yellow"/>
        </w:rPr>
        <w:t xml:space="preserve"> </w:t>
      </w:r>
      <w:r w:rsidRPr="00120347">
        <w:rPr>
          <w:rFonts w:ascii="Times New Roman" w:hAnsi="Times New Roman"/>
          <w:i w:val="0"/>
          <w:highlight w:val="yellow"/>
        </w:rPr>
        <w:t>участника отбора</w:t>
      </w:r>
      <w:r w:rsidRPr="00120347">
        <w:rPr>
          <w:rFonts w:ascii="Times New Roman" w:eastAsia="Times New Roman" w:hAnsi="Times New Roman"/>
          <w:i w:val="0"/>
          <w:spacing w:val="2"/>
          <w:highlight w:val="yellow"/>
          <w:lang w:eastAsia="ru-RU"/>
        </w:rPr>
        <w:t>)</w:t>
      </w:r>
    </w:p>
    <w:p w:rsidR="001E05EF" w:rsidRPr="00120347" w:rsidRDefault="001E05EF">
      <w:pPr>
        <w:spacing w:after="1" w:line="220" w:lineRule="auto"/>
        <w:jc w:val="center"/>
        <w:rPr>
          <w:rFonts w:ascii="Times New Roman" w:hAnsi="Times New Roman"/>
          <w:i w:val="0"/>
          <w:highlight w:val="yellow"/>
        </w:rPr>
      </w:pP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2"/>
        <w:gridCol w:w="1134"/>
        <w:gridCol w:w="1134"/>
        <w:gridCol w:w="1134"/>
        <w:gridCol w:w="1134"/>
        <w:gridCol w:w="992"/>
        <w:gridCol w:w="1417"/>
        <w:gridCol w:w="1560"/>
        <w:gridCol w:w="1417"/>
        <w:gridCol w:w="1134"/>
        <w:gridCol w:w="992"/>
        <w:gridCol w:w="1418"/>
        <w:gridCol w:w="1134"/>
      </w:tblGrid>
      <w:tr w:rsidR="009867AF" w:rsidRPr="00120347" w:rsidTr="00F24B0F">
        <w:tc>
          <w:tcPr>
            <w:tcW w:w="852" w:type="dxa"/>
            <w:vMerge w:val="restart"/>
          </w:tcPr>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Дата</w:t>
            </w:r>
          </w:p>
        </w:tc>
        <w:tc>
          <w:tcPr>
            <w:tcW w:w="1134" w:type="dxa"/>
            <w:vMerge w:val="restart"/>
          </w:tcPr>
          <w:p w:rsidR="009867AF" w:rsidRPr="00120347" w:rsidRDefault="009867AF" w:rsidP="00F24B0F">
            <w:pPr>
              <w:pStyle w:val="ConsPlusNormal"/>
              <w:jc w:val="center"/>
              <w:rPr>
                <w:rFonts w:ascii="Times New Roman" w:hAnsi="Times New Roman" w:cs="Times New Roman"/>
                <w:i w:val="0"/>
                <w:sz w:val="20"/>
                <w:highlight w:val="yellow"/>
              </w:rPr>
            </w:pPr>
            <w:proofErr w:type="spellStart"/>
            <w:r w:rsidRPr="00120347">
              <w:rPr>
                <w:rFonts w:ascii="Times New Roman" w:hAnsi="Times New Roman" w:cs="Times New Roman"/>
                <w:i w:val="0"/>
                <w:sz w:val="20"/>
                <w:highlight w:val="yellow"/>
              </w:rPr>
              <w:t>Наимено-вание</w:t>
            </w:r>
            <w:proofErr w:type="spellEnd"/>
            <w:r w:rsidRPr="00120347">
              <w:rPr>
                <w:rFonts w:ascii="Times New Roman" w:hAnsi="Times New Roman" w:cs="Times New Roman"/>
                <w:i w:val="0"/>
                <w:sz w:val="20"/>
                <w:highlight w:val="yellow"/>
              </w:rPr>
              <w:t xml:space="preserve"> схемы</w:t>
            </w:r>
          </w:p>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(маршрута) движения</w:t>
            </w:r>
          </w:p>
        </w:tc>
        <w:tc>
          <w:tcPr>
            <w:tcW w:w="1134" w:type="dxa"/>
            <w:vMerge w:val="restart"/>
          </w:tcPr>
          <w:p w:rsidR="009867AF" w:rsidRPr="00120347" w:rsidRDefault="009867AF" w:rsidP="00F24B0F">
            <w:pPr>
              <w:pStyle w:val="ConsPlusNormal"/>
              <w:jc w:val="center"/>
              <w:rPr>
                <w:rFonts w:ascii="Times New Roman" w:hAnsi="Times New Roman" w:cs="Times New Roman"/>
                <w:i w:val="0"/>
                <w:sz w:val="20"/>
                <w:highlight w:val="yellow"/>
              </w:rPr>
            </w:pPr>
            <w:proofErr w:type="spellStart"/>
            <w:r w:rsidRPr="00120347">
              <w:rPr>
                <w:rFonts w:ascii="Times New Roman" w:hAnsi="Times New Roman" w:cs="Times New Roman"/>
                <w:i w:val="0"/>
                <w:sz w:val="20"/>
                <w:highlight w:val="yellow"/>
              </w:rPr>
              <w:t>Протяжен-ность</w:t>
            </w:r>
            <w:proofErr w:type="spellEnd"/>
            <w:r w:rsidRPr="00120347">
              <w:rPr>
                <w:rFonts w:ascii="Times New Roman" w:hAnsi="Times New Roman" w:cs="Times New Roman"/>
                <w:i w:val="0"/>
                <w:sz w:val="20"/>
                <w:highlight w:val="yellow"/>
              </w:rPr>
              <w:t xml:space="preserve"> маршрута</w:t>
            </w:r>
          </w:p>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(км)</w:t>
            </w:r>
          </w:p>
        </w:tc>
        <w:tc>
          <w:tcPr>
            <w:tcW w:w="1134" w:type="dxa"/>
            <w:vMerge w:val="restart"/>
          </w:tcPr>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 xml:space="preserve">Марка </w:t>
            </w:r>
            <w:proofErr w:type="spellStart"/>
            <w:r w:rsidRPr="00120347">
              <w:rPr>
                <w:rFonts w:ascii="Times New Roman" w:hAnsi="Times New Roman" w:cs="Times New Roman"/>
                <w:i w:val="0"/>
                <w:sz w:val="20"/>
                <w:highlight w:val="yellow"/>
              </w:rPr>
              <w:t>тран-спортного</w:t>
            </w:r>
            <w:proofErr w:type="spellEnd"/>
            <w:r w:rsidRPr="00120347">
              <w:rPr>
                <w:rFonts w:ascii="Times New Roman" w:hAnsi="Times New Roman" w:cs="Times New Roman"/>
                <w:i w:val="0"/>
                <w:sz w:val="20"/>
                <w:highlight w:val="yellow"/>
              </w:rPr>
              <w:t xml:space="preserve"> средства, вид моторного топлива </w:t>
            </w:r>
          </w:p>
        </w:tc>
        <w:tc>
          <w:tcPr>
            <w:tcW w:w="2126" w:type="dxa"/>
            <w:gridSpan w:val="2"/>
          </w:tcPr>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Норма расхода моторного</w:t>
            </w:r>
          </w:p>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топлива на 100 километров пробега (литров)</w:t>
            </w:r>
          </w:p>
        </w:tc>
        <w:tc>
          <w:tcPr>
            <w:tcW w:w="1417" w:type="dxa"/>
            <w:vMerge w:val="restart"/>
          </w:tcPr>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Цена 1 литра моторного топлива</w:t>
            </w:r>
          </w:p>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(рублей)</w:t>
            </w:r>
          </w:p>
        </w:tc>
        <w:tc>
          <w:tcPr>
            <w:tcW w:w="4111" w:type="dxa"/>
            <w:gridSpan w:val="3"/>
          </w:tcPr>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 xml:space="preserve">Всего затрат (рублей) </w:t>
            </w:r>
          </w:p>
          <w:p w:rsidR="009867AF" w:rsidRPr="00120347" w:rsidRDefault="009867AF" w:rsidP="00F24B0F">
            <w:pPr>
              <w:pStyle w:val="ConsPlusNormal"/>
              <w:jc w:val="center"/>
              <w:rPr>
                <w:rFonts w:ascii="Times New Roman" w:hAnsi="Times New Roman" w:cs="Times New Roman"/>
                <w:i w:val="0"/>
                <w:sz w:val="20"/>
                <w:highlight w:val="yellow"/>
              </w:rPr>
            </w:pPr>
          </w:p>
        </w:tc>
        <w:tc>
          <w:tcPr>
            <w:tcW w:w="992" w:type="dxa"/>
            <w:vMerge w:val="restart"/>
          </w:tcPr>
          <w:p w:rsidR="009867AF" w:rsidRPr="00120347" w:rsidRDefault="009867AF" w:rsidP="00F24B0F">
            <w:pPr>
              <w:pStyle w:val="ConsPlusNormal"/>
              <w:ind w:left="-62" w:firstLine="62"/>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 xml:space="preserve">Размер </w:t>
            </w:r>
          </w:p>
          <w:p w:rsidR="009867AF" w:rsidRPr="00120347" w:rsidRDefault="009867AF" w:rsidP="00F24B0F">
            <w:pPr>
              <w:pStyle w:val="ConsPlusNormal"/>
              <w:ind w:left="-62" w:firstLine="62"/>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 xml:space="preserve">субсидии </w:t>
            </w:r>
            <w:r w:rsidRPr="00120347">
              <w:rPr>
                <w:rFonts w:ascii="Times New Roman" w:hAnsi="Times New Roman" w:cs="Times New Roman"/>
                <w:i w:val="0"/>
                <w:sz w:val="20"/>
                <w:highlight w:val="yellow"/>
              </w:rPr>
              <w:br/>
              <w:t>(%)</w:t>
            </w:r>
          </w:p>
        </w:tc>
        <w:tc>
          <w:tcPr>
            <w:tcW w:w="1418" w:type="dxa"/>
            <w:vMerge w:val="restart"/>
          </w:tcPr>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 xml:space="preserve">Потребность </w:t>
            </w:r>
          </w:p>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в субсидии (рублей)</w:t>
            </w:r>
          </w:p>
          <w:p w:rsidR="009867AF" w:rsidRPr="00120347" w:rsidRDefault="009867AF" w:rsidP="00F24B0F">
            <w:pPr>
              <w:pStyle w:val="ConsPlusNormal"/>
              <w:ind w:left="80" w:right="-62" w:hanging="80"/>
              <w:jc w:val="center"/>
              <w:rPr>
                <w:rFonts w:ascii="Times New Roman" w:hAnsi="Times New Roman" w:cs="Times New Roman"/>
                <w:i w:val="0"/>
                <w:sz w:val="20"/>
                <w:highlight w:val="yellow"/>
              </w:rPr>
            </w:pPr>
          </w:p>
        </w:tc>
        <w:tc>
          <w:tcPr>
            <w:tcW w:w="1134" w:type="dxa"/>
            <w:vMerge w:val="restart"/>
          </w:tcPr>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Базовая норма расхода моторного</w:t>
            </w:r>
          </w:p>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 xml:space="preserve">топлива </w:t>
            </w:r>
          </w:p>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на 100 километров пробега (литров)</w:t>
            </w:r>
          </w:p>
        </w:tc>
      </w:tr>
      <w:tr w:rsidR="009867AF" w:rsidRPr="00120347" w:rsidTr="00F24B0F">
        <w:tc>
          <w:tcPr>
            <w:tcW w:w="852" w:type="dxa"/>
            <w:vMerge/>
          </w:tcPr>
          <w:p w:rsidR="009867AF" w:rsidRPr="00120347" w:rsidRDefault="009867AF" w:rsidP="00F24B0F">
            <w:pPr>
              <w:pStyle w:val="ConsPlusNormal"/>
              <w:jc w:val="center"/>
              <w:rPr>
                <w:rFonts w:ascii="Times New Roman" w:hAnsi="Times New Roman" w:cs="Times New Roman"/>
                <w:i w:val="0"/>
                <w:sz w:val="20"/>
                <w:highlight w:val="yellow"/>
              </w:rPr>
            </w:pPr>
          </w:p>
        </w:tc>
        <w:tc>
          <w:tcPr>
            <w:tcW w:w="1134" w:type="dxa"/>
            <w:vMerge/>
          </w:tcPr>
          <w:p w:rsidR="009867AF" w:rsidRPr="00120347" w:rsidRDefault="009867AF" w:rsidP="00F24B0F">
            <w:pPr>
              <w:pStyle w:val="ConsPlusNormal"/>
              <w:jc w:val="center"/>
              <w:rPr>
                <w:rFonts w:ascii="Times New Roman" w:hAnsi="Times New Roman" w:cs="Times New Roman"/>
                <w:i w:val="0"/>
                <w:sz w:val="20"/>
                <w:highlight w:val="yellow"/>
              </w:rPr>
            </w:pPr>
          </w:p>
        </w:tc>
        <w:tc>
          <w:tcPr>
            <w:tcW w:w="1134" w:type="dxa"/>
            <w:vMerge/>
          </w:tcPr>
          <w:p w:rsidR="009867AF" w:rsidRPr="00120347" w:rsidRDefault="009867AF" w:rsidP="00F24B0F">
            <w:pPr>
              <w:pStyle w:val="ConsPlusNormal"/>
              <w:jc w:val="center"/>
              <w:rPr>
                <w:rFonts w:ascii="Times New Roman" w:hAnsi="Times New Roman" w:cs="Times New Roman"/>
                <w:i w:val="0"/>
                <w:sz w:val="20"/>
                <w:highlight w:val="yellow"/>
              </w:rPr>
            </w:pPr>
          </w:p>
        </w:tc>
        <w:tc>
          <w:tcPr>
            <w:tcW w:w="1134" w:type="dxa"/>
            <w:vMerge/>
          </w:tcPr>
          <w:p w:rsidR="009867AF" w:rsidRPr="00120347" w:rsidRDefault="009867AF" w:rsidP="00F24B0F">
            <w:pPr>
              <w:pStyle w:val="ConsPlusNormal"/>
              <w:jc w:val="center"/>
              <w:rPr>
                <w:rFonts w:ascii="Times New Roman" w:hAnsi="Times New Roman" w:cs="Times New Roman"/>
                <w:i w:val="0"/>
                <w:sz w:val="20"/>
                <w:highlight w:val="yellow"/>
              </w:rPr>
            </w:pPr>
          </w:p>
        </w:tc>
        <w:tc>
          <w:tcPr>
            <w:tcW w:w="1134" w:type="dxa"/>
          </w:tcPr>
          <w:p w:rsidR="009867AF" w:rsidRPr="00120347" w:rsidRDefault="009867AF" w:rsidP="00F24B0F">
            <w:pPr>
              <w:pStyle w:val="ConsPlusNormal"/>
              <w:jc w:val="center"/>
              <w:rPr>
                <w:rFonts w:ascii="Times New Roman" w:hAnsi="Times New Roman" w:cs="Times New Roman"/>
                <w:i w:val="0"/>
                <w:highlight w:val="yellow"/>
              </w:rPr>
            </w:pPr>
            <w:r w:rsidRPr="00120347">
              <w:rPr>
                <w:rFonts w:ascii="Times New Roman" w:hAnsi="Times New Roman" w:cs="Times New Roman"/>
                <w:i w:val="0"/>
                <w:sz w:val="20"/>
                <w:highlight w:val="yellow"/>
              </w:rPr>
              <w:t>в зимнее время</w:t>
            </w:r>
          </w:p>
        </w:tc>
        <w:tc>
          <w:tcPr>
            <w:tcW w:w="992" w:type="dxa"/>
          </w:tcPr>
          <w:p w:rsidR="009867AF" w:rsidRPr="00120347" w:rsidRDefault="009867AF" w:rsidP="00F24B0F">
            <w:pPr>
              <w:pStyle w:val="ConsPlusNormal"/>
              <w:jc w:val="center"/>
              <w:rPr>
                <w:rFonts w:ascii="Times New Roman" w:hAnsi="Times New Roman" w:cs="Times New Roman"/>
                <w:i w:val="0"/>
                <w:highlight w:val="yellow"/>
              </w:rPr>
            </w:pPr>
            <w:r w:rsidRPr="00120347">
              <w:rPr>
                <w:rFonts w:ascii="Times New Roman" w:hAnsi="Times New Roman" w:cs="Times New Roman"/>
                <w:i w:val="0"/>
                <w:sz w:val="20"/>
                <w:highlight w:val="yellow"/>
              </w:rPr>
              <w:t>в летнее время</w:t>
            </w:r>
          </w:p>
        </w:tc>
        <w:tc>
          <w:tcPr>
            <w:tcW w:w="1417" w:type="dxa"/>
            <w:vMerge/>
          </w:tcPr>
          <w:p w:rsidR="009867AF" w:rsidRPr="00120347" w:rsidRDefault="009867AF" w:rsidP="00F24B0F">
            <w:pPr>
              <w:pStyle w:val="ConsPlusNormal"/>
              <w:jc w:val="center"/>
              <w:rPr>
                <w:rFonts w:ascii="Times New Roman" w:hAnsi="Times New Roman" w:cs="Times New Roman"/>
                <w:i w:val="0"/>
                <w:sz w:val="20"/>
                <w:highlight w:val="yellow"/>
              </w:rPr>
            </w:pPr>
          </w:p>
        </w:tc>
        <w:tc>
          <w:tcPr>
            <w:tcW w:w="1560" w:type="dxa"/>
          </w:tcPr>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в зимнее время</w:t>
            </w:r>
          </w:p>
          <w:p w:rsidR="009867AF" w:rsidRPr="00120347" w:rsidRDefault="009867AF" w:rsidP="00F24B0F">
            <w:pPr>
              <w:pStyle w:val="ConsPlusNormal"/>
              <w:jc w:val="center"/>
              <w:rPr>
                <w:rFonts w:ascii="Times New Roman" w:hAnsi="Times New Roman" w:cs="Times New Roman"/>
                <w:i w:val="0"/>
                <w:highlight w:val="yellow"/>
              </w:rPr>
            </w:pPr>
            <w:r w:rsidRPr="00120347">
              <w:rPr>
                <w:rFonts w:ascii="Times New Roman" w:hAnsi="Times New Roman" w:cs="Times New Roman"/>
                <w:i w:val="0"/>
                <w:sz w:val="20"/>
                <w:highlight w:val="yellow"/>
              </w:rPr>
              <w:t xml:space="preserve">(графа 3 </w:t>
            </w:r>
            <w:proofErr w:type="spellStart"/>
            <w:r w:rsidRPr="00120347">
              <w:rPr>
                <w:rFonts w:ascii="Times New Roman" w:hAnsi="Times New Roman" w:cs="Times New Roman"/>
                <w:i w:val="0"/>
                <w:sz w:val="20"/>
                <w:highlight w:val="yellow"/>
              </w:rPr>
              <w:t>х</w:t>
            </w:r>
            <w:proofErr w:type="spellEnd"/>
            <w:r w:rsidRPr="00120347">
              <w:rPr>
                <w:rFonts w:ascii="Times New Roman" w:hAnsi="Times New Roman" w:cs="Times New Roman"/>
                <w:i w:val="0"/>
                <w:sz w:val="20"/>
                <w:highlight w:val="yellow"/>
              </w:rPr>
              <w:t xml:space="preserve"> (графа 5 / 100) </w:t>
            </w:r>
            <w:proofErr w:type="spellStart"/>
            <w:r w:rsidRPr="00120347">
              <w:rPr>
                <w:rFonts w:ascii="Times New Roman" w:hAnsi="Times New Roman" w:cs="Times New Roman"/>
                <w:i w:val="0"/>
                <w:sz w:val="20"/>
                <w:highlight w:val="yellow"/>
              </w:rPr>
              <w:t>x</w:t>
            </w:r>
            <w:proofErr w:type="spellEnd"/>
            <w:r w:rsidRPr="00120347">
              <w:rPr>
                <w:rFonts w:ascii="Times New Roman" w:hAnsi="Times New Roman" w:cs="Times New Roman"/>
                <w:i w:val="0"/>
                <w:sz w:val="20"/>
                <w:highlight w:val="yellow"/>
              </w:rPr>
              <w:t xml:space="preserve"> графу 7)</w:t>
            </w:r>
          </w:p>
        </w:tc>
        <w:tc>
          <w:tcPr>
            <w:tcW w:w="1417" w:type="dxa"/>
          </w:tcPr>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в летнее время</w:t>
            </w:r>
          </w:p>
          <w:p w:rsidR="009867AF" w:rsidRPr="00120347" w:rsidRDefault="009867AF" w:rsidP="00F24B0F">
            <w:pPr>
              <w:pStyle w:val="ConsPlusNormal"/>
              <w:jc w:val="center"/>
              <w:rPr>
                <w:rFonts w:ascii="Times New Roman" w:hAnsi="Times New Roman" w:cs="Times New Roman"/>
                <w:i w:val="0"/>
                <w:highlight w:val="yellow"/>
              </w:rPr>
            </w:pPr>
            <w:r w:rsidRPr="00120347">
              <w:rPr>
                <w:rFonts w:ascii="Times New Roman" w:hAnsi="Times New Roman" w:cs="Times New Roman"/>
                <w:i w:val="0"/>
                <w:sz w:val="20"/>
                <w:highlight w:val="yellow"/>
              </w:rPr>
              <w:t xml:space="preserve">(графа 3 </w:t>
            </w:r>
            <w:proofErr w:type="spellStart"/>
            <w:r w:rsidRPr="00120347">
              <w:rPr>
                <w:rFonts w:ascii="Times New Roman" w:hAnsi="Times New Roman" w:cs="Times New Roman"/>
                <w:i w:val="0"/>
                <w:sz w:val="20"/>
                <w:highlight w:val="yellow"/>
              </w:rPr>
              <w:t>х</w:t>
            </w:r>
            <w:proofErr w:type="spellEnd"/>
            <w:r w:rsidRPr="00120347">
              <w:rPr>
                <w:rFonts w:ascii="Times New Roman" w:hAnsi="Times New Roman" w:cs="Times New Roman"/>
                <w:i w:val="0"/>
                <w:sz w:val="20"/>
                <w:highlight w:val="yellow"/>
              </w:rPr>
              <w:t xml:space="preserve"> (графа 6 / 100) </w:t>
            </w:r>
            <w:proofErr w:type="spellStart"/>
            <w:r w:rsidRPr="00120347">
              <w:rPr>
                <w:rFonts w:ascii="Times New Roman" w:hAnsi="Times New Roman" w:cs="Times New Roman"/>
                <w:i w:val="0"/>
                <w:sz w:val="20"/>
                <w:highlight w:val="yellow"/>
              </w:rPr>
              <w:t>x</w:t>
            </w:r>
            <w:proofErr w:type="spellEnd"/>
            <w:r w:rsidRPr="00120347">
              <w:rPr>
                <w:rFonts w:ascii="Times New Roman" w:hAnsi="Times New Roman" w:cs="Times New Roman"/>
                <w:i w:val="0"/>
                <w:sz w:val="20"/>
                <w:highlight w:val="yellow"/>
              </w:rPr>
              <w:t xml:space="preserve"> графу 7)</w:t>
            </w:r>
          </w:p>
        </w:tc>
        <w:tc>
          <w:tcPr>
            <w:tcW w:w="1134" w:type="dxa"/>
          </w:tcPr>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итого</w:t>
            </w:r>
          </w:p>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(графа 8 + графа 9)</w:t>
            </w:r>
          </w:p>
        </w:tc>
        <w:tc>
          <w:tcPr>
            <w:tcW w:w="992" w:type="dxa"/>
            <w:vMerge/>
          </w:tcPr>
          <w:p w:rsidR="009867AF" w:rsidRPr="00120347" w:rsidRDefault="009867AF" w:rsidP="00F24B0F">
            <w:pPr>
              <w:pStyle w:val="ConsPlusNormal"/>
              <w:jc w:val="center"/>
              <w:rPr>
                <w:rFonts w:ascii="Times New Roman" w:hAnsi="Times New Roman"/>
                <w:i w:val="0"/>
                <w:sz w:val="20"/>
                <w:highlight w:val="yellow"/>
              </w:rPr>
            </w:pPr>
          </w:p>
        </w:tc>
        <w:tc>
          <w:tcPr>
            <w:tcW w:w="1418" w:type="dxa"/>
            <w:vMerge/>
          </w:tcPr>
          <w:p w:rsidR="009867AF" w:rsidRPr="00120347" w:rsidRDefault="009867AF" w:rsidP="00F24B0F">
            <w:pPr>
              <w:pStyle w:val="ConsPlusNormal"/>
              <w:jc w:val="center"/>
              <w:rPr>
                <w:rFonts w:ascii="Times New Roman" w:hAnsi="Times New Roman" w:cs="Times New Roman"/>
                <w:i w:val="0"/>
                <w:sz w:val="20"/>
                <w:highlight w:val="yellow"/>
              </w:rPr>
            </w:pPr>
          </w:p>
        </w:tc>
        <w:tc>
          <w:tcPr>
            <w:tcW w:w="1134" w:type="dxa"/>
            <w:vMerge/>
          </w:tcPr>
          <w:p w:rsidR="009867AF" w:rsidRPr="00120347" w:rsidRDefault="009867AF" w:rsidP="00F24B0F">
            <w:pPr>
              <w:pStyle w:val="ConsPlusNormal"/>
              <w:jc w:val="center"/>
              <w:rPr>
                <w:rFonts w:ascii="Times New Roman" w:hAnsi="Times New Roman" w:cs="Times New Roman"/>
                <w:i w:val="0"/>
                <w:sz w:val="20"/>
                <w:highlight w:val="yellow"/>
              </w:rPr>
            </w:pPr>
          </w:p>
        </w:tc>
      </w:tr>
      <w:tr w:rsidR="009867AF" w:rsidRPr="00120347" w:rsidTr="00F24B0F">
        <w:trPr>
          <w:trHeight w:val="316"/>
        </w:trPr>
        <w:tc>
          <w:tcPr>
            <w:tcW w:w="852" w:type="dxa"/>
          </w:tcPr>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1</w:t>
            </w:r>
          </w:p>
        </w:tc>
        <w:tc>
          <w:tcPr>
            <w:tcW w:w="1134" w:type="dxa"/>
          </w:tcPr>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2</w:t>
            </w:r>
          </w:p>
        </w:tc>
        <w:tc>
          <w:tcPr>
            <w:tcW w:w="1134" w:type="dxa"/>
          </w:tcPr>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3</w:t>
            </w:r>
          </w:p>
        </w:tc>
        <w:tc>
          <w:tcPr>
            <w:tcW w:w="1134" w:type="dxa"/>
          </w:tcPr>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4</w:t>
            </w:r>
          </w:p>
        </w:tc>
        <w:tc>
          <w:tcPr>
            <w:tcW w:w="1134" w:type="dxa"/>
          </w:tcPr>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5</w:t>
            </w:r>
          </w:p>
        </w:tc>
        <w:tc>
          <w:tcPr>
            <w:tcW w:w="992" w:type="dxa"/>
          </w:tcPr>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6</w:t>
            </w:r>
          </w:p>
        </w:tc>
        <w:tc>
          <w:tcPr>
            <w:tcW w:w="1417" w:type="dxa"/>
          </w:tcPr>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7</w:t>
            </w:r>
          </w:p>
        </w:tc>
        <w:tc>
          <w:tcPr>
            <w:tcW w:w="1560" w:type="dxa"/>
          </w:tcPr>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8</w:t>
            </w:r>
          </w:p>
        </w:tc>
        <w:tc>
          <w:tcPr>
            <w:tcW w:w="1417" w:type="dxa"/>
          </w:tcPr>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9</w:t>
            </w:r>
          </w:p>
        </w:tc>
        <w:tc>
          <w:tcPr>
            <w:tcW w:w="1134" w:type="dxa"/>
          </w:tcPr>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10</w:t>
            </w:r>
          </w:p>
        </w:tc>
        <w:tc>
          <w:tcPr>
            <w:tcW w:w="992" w:type="dxa"/>
          </w:tcPr>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11</w:t>
            </w:r>
          </w:p>
        </w:tc>
        <w:tc>
          <w:tcPr>
            <w:tcW w:w="1418" w:type="dxa"/>
          </w:tcPr>
          <w:p w:rsidR="009867AF" w:rsidRPr="00120347" w:rsidRDefault="009867AF" w:rsidP="00F24B0F">
            <w:pPr>
              <w:pStyle w:val="ConsPlusNormal"/>
              <w:ind w:right="222"/>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12</w:t>
            </w:r>
          </w:p>
        </w:tc>
        <w:tc>
          <w:tcPr>
            <w:tcW w:w="1134" w:type="dxa"/>
          </w:tcPr>
          <w:p w:rsidR="009867AF" w:rsidRPr="00120347" w:rsidRDefault="009867AF" w:rsidP="00F24B0F">
            <w:pPr>
              <w:pStyle w:val="ConsPlusNormal"/>
              <w:ind w:right="222"/>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13</w:t>
            </w:r>
          </w:p>
        </w:tc>
      </w:tr>
      <w:tr w:rsidR="009867AF" w:rsidRPr="00120347" w:rsidTr="00F24B0F">
        <w:tc>
          <w:tcPr>
            <w:tcW w:w="852" w:type="dxa"/>
          </w:tcPr>
          <w:p w:rsidR="009867AF" w:rsidRPr="00120347" w:rsidRDefault="009867AF" w:rsidP="00F24B0F">
            <w:pPr>
              <w:pStyle w:val="ConsPlusNormal"/>
              <w:rPr>
                <w:rFonts w:ascii="Times New Roman" w:hAnsi="Times New Roman" w:cs="Times New Roman"/>
                <w:i w:val="0"/>
                <w:sz w:val="20"/>
                <w:highlight w:val="yellow"/>
              </w:rPr>
            </w:pPr>
          </w:p>
        </w:tc>
        <w:tc>
          <w:tcPr>
            <w:tcW w:w="1134" w:type="dxa"/>
          </w:tcPr>
          <w:p w:rsidR="009867AF" w:rsidRPr="00120347" w:rsidRDefault="009867AF" w:rsidP="00F24B0F">
            <w:pPr>
              <w:pStyle w:val="ConsPlusNormal"/>
              <w:rPr>
                <w:rFonts w:ascii="Times New Roman" w:hAnsi="Times New Roman" w:cs="Times New Roman"/>
                <w:i w:val="0"/>
                <w:sz w:val="20"/>
                <w:highlight w:val="yellow"/>
              </w:rPr>
            </w:pPr>
          </w:p>
        </w:tc>
        <w:tc>
          <w:tcPr>
            <w:tcW w:w="1134" w:type="dxa"/>
          </w:tcPr>
          <w:p w:rsidR="009867AF" w:rsidRPr="00120347" w:rsidRDefault="009867AF" w:rsidP="00F24B0F">
            <w:pPr>
              <w:pStyle w:val="ConsPlusNormal"/>
              <w:rPr>
                <w:rFonts w:ascii="Times New Roman" w:hAnsi="Times New Roman" w:cs="Times New Roman"/>
                <w:i w:val="0"/>
                <w:sz w:val="20"/>
                <w:highlight w:val="yellow"/>
              </w:rPr>
            </w:pPr>
          </w:p>
        </w:tc>
        <w:tc>
          <w:tcPr>
            <w:tcW w:w="1134" w:type="dxa"/>
          </w:tcPr>
          <w:p w:rsidR="009867AF" w:rsidRPr="00120347" w:rsidRDefault="009867AF" w:rsidP="00F24B0F">
            <w:pPr>
              <w:pStyle w:val="ConsPlusNormal"/>
              <w:rPr>
                <w:rFonts w:ascii="Times New Roman" w:hAnsi="Times New Roman" w:cs="Times New Roman"/>
                <w:i w:val="0"/>
                <w:sz w:val="20"/>
                <w:highlight w:val="yellow"/>
              </w:rPr>
            </w:pPr>
          </w:p>
        </w:tc>
        <w:tc>
          <w:tcPr>
            <w:tcW w:w="1134" w:type="dxa"/>
          </w:tcPr>
          <w:p w:rsidR="009867AF" w:rsidRPr="00120347" w:rsidRDefault="009867AF" w:rsidP="00F24B0F">
            <w:pPr>
              <w:pStyle w:val="ConsPlusNormal"/>
              <w:rPr>
                <w:rFonts w:ascii="Times New Roman" w:hAnsi="Times New Roman" w:cs="Times New Roman"/>
                <w:i w:val="0"/>
                <w:sz w:val="20"/>
                <w:highlight w:val="yellow"/>
              </w:rPr>
            </w:pPr>
          </w:p>
        </w:tc>
        <w:tc>
          <w:tcPr>
            <w:tcW w:w="992" w:type="dxa"/>
          </w:tcPr>
          <w:p w:rsidR="009867AF" w:rsidRPr="00120347" w:rsidRDefault="009867AF" w:rsidP="00F24B0F">
            <w:pPr>
              <w:pStyle w:val="ConsPlusNormal"/>
              <w:rPr>
                <w:rFonts w:ascii="Times New Roman" w:hAnsi="Times New Roman" w:cs="Times New Roman"/>
                <w:i w:val="0"/>
                <w:sz w:val="20"/>
                <w:highlight w:val="yellow"/>
              </w:rPr>
            </w:pPr>
          </w:p>
        </w:tc>
        <w:tc>
          <w:tcPr>
            <w:tcW w:w="1417" w:type="dxa"/>
          </w:tcPr>
          <w:p w:rsidR="009867AF" w:rsidRPr="00120347" w:rsidRDefault="009867AF" w:rsidP="00F24B0F">
            <w:pPr>
              <w:pStyle w:val="ConsPlusNormal"/>
              <w:rPr>
                <w:rFonts w:ascii="Times New Roman" w:hAnsi="Times New Roman" w:cs="Times New Roman"/>
                <w:i w:val="0"/>
                <w:sz w:val="20"/>
                <w:highlight w:val="yellow"/>
              </w:rPr>
            </w:pPr>
          </w:p>
        </w:tc>
        <w:tc>
          <w:tcPr>
            <w:tcW w:w="1560" w:type="dxa"/>
          </w:tcPr>
          <w:p w:rsidR="009867AF" w:rsidRPr="00120347" w:rsidRDefault="009867AF" w:rsidP="00F24B0F">
            <w:pPr>
              <w:pStyle w:val="ConsPlusNormal"/>
              <w:rPr>
                <w:rFonts w:ascii="Times New Roman" w:hAnsi="Times New Roman" w:cs="Times New Roman"/>
                <w:i w:val="0"/>
                <w:sz w:val="20"/>
                <w:highlight w:val="yellow"/>
              </w:rPr>
            </w:pPr>
          </w:p>
        </w:tc>
        <w:tc>
          <w:tcPr>
            <w:tcW w:w="1417" w:type="dxa"/>
          </w:tcPr>
          <w:p w:rsidR="009867AF" w:rsidRPr="00120347" w:rsidRDefault="009867AF" w:rsidP="00F24B0F">
            <w:pPr>
              <w:pStyle w:val="ConsPlusNormal"/>
              <w:rPr>
                <w:rFonts w:ascii="Times New Roman" w:hAnsi="Times New Roman" w:cs="Times New Roman"/>
                <w:i w:val="0"/>
                <w:sz w:val="20"/>
                <w:highlight w:val="yellow"/>
              </w:rPr>
            </w:pPr>
          </w:p>
        </w:tc>
        <w:tc>
          <w:tcPr>
            <w:tcW w:w="1134" w:type="dxa"/>
          </w:tcPr>
          <w:p w:rsidR="009867AF" w:rsidRPr="00120347" w:rsidRDefault="009867AF" w:rsidP="00F24B0F">
            <w:pPr>
              <w:pStyle w:val="ConsPlusNormal"/>
              <w:rPr>
                <w:rFonts w:ascii="Times New Roman" w:hAnsi="Times New Roman" w:cs="Times New Roman"/>
                <w:i w:val="0"/>
                <w:sz w:val="20"/>
                <w:highlight w:val="yellow"/>
              </w:rPr>
            </w:pPr>
          </w:p>
        </w:tc>
        <w:tc>
          <w:tcPr>
            <w:tcW w:w="992" w:type="dxa"/>
            <w:vMerge w:val="restart"/>
          </w:tcPr>
          <w:p w:rsidR="009867AF" w:rsidRPr="00120347" w:rsidRDefault="009867AF" w:rsidP="00F24B0F">
            <w:pPr>
              <w:pStyle w:val="ConsPlusNormal"/>
              <w:jc w:val="center"/>
              <w:rPr>
                <w:rFonts w:ascii="Times New Roman" w:hAnsi="Times New Roman" w:cs="Times New Roman"/>
                <w:i w:val="0"/>
                <w:sz w:val="20"/>
                <w:highlight w:val="yellow"/>
              </w:rPr>
            </w:pPr>
            <w:r w:rsidRPr="00120347">
              <w:rPr>
                <w:rFonts w:ascii="Times New Roman" w:hAnsi="Times New Roman" w:cs="Times New Roman"/>
                <w:i w:val="0"/>
                <w:sz w:val="20"/>
                <w:highlight w:val="yellow"/>
              </w:rPr>
              <w:t>90%</w:t>
            </w:r>
          </w:p>
        </w:tc>
        <w:tc>
          <w:tcPr>
            <w:tcW w:w="1418" w:type="dxa"/>
          </w:tcPr>
          <w:p w:rsidR="009867AF" w:rsidRPr="00120347" w:rsidRDefault="009867AF" w:rsidP="00F24B0F">
            <w:pPr>
              <w:pStyle w:val="ConsPlusNormal"/>
              <w:ind w:right="222"/>
              <w:jc w:val="center"/>
              <w:rPr>
                <w:rFonts w:ascii="Times New Roman" w:hAnsi="Times New Roman" w:cs="Times New Roman"/>
                <w:i w:val="0"/>
                <w:sz w:val="20"/>
                <w:highlight w:val="yellow"/>
              </w:rPr>
            </w:pPr>
            <w:proofErr w:type="spellStart"/>
            <w:r w:rsidRPr="00120347">
              <w:rPr>
                <w:rFonts w:ascii="Times New Roman" w:hAnsi="Times New Roman" w:cs="Times New Roman"/>
                <w:i w:val="0"/>
                <w:sz w:val="20"/>
                <w:highlight w:val="yellow"/>
              </w:rPr>
              <w:t>х</w:t>
            </w:r>
            <w:proofErr w:type="spellEnd"/>
          </w:p>
        </w:tc>
        <w:tc>
          <w:tcPr>
            <w:tcW w:w="1134" w:type="dxa"/>
          </w:tcPr>
          <w:p w:rsidR="009867AF" w:rsidRPr="00120347" w:rsidRDefault="009867AF" w:rsidP="00F24B0F">
            <w:pPr>
              <w:pStyle w:val="ConsPlusNormal"/>
              <w:ind w:right="222"/>
              <w:jc w:val="center"/>
              <w:rPr>
                <w:rFonts w:ascii="Times New Roman" w:hAnsi="Times New Roman" w:cs="Times New Roman"/>
                <w:i w:val="0"/>
                <w:sz w:val="20"/>
                <w:highlight w:val="yellow"/>
              </w:rPr>
            </w:pPr>
          </w:p>
        </w:tc>
      </w:tr>
      <w:tr w:rsidR="009867AF" w:rsidRPr="00120347" w:rsidTr="00F24B0F">
        <w:tc>
          <w:tcPr>
            <w:tcW w:w="852" w:type="dxa"/>
          </w:tcPr>
          <w:p w:rsidR="009867AF" w:rsidRPr="00120347" w:rsidRDefault="009867AF" w:rsidP="00F24B0F">
            <w:pPr>
              <w:pStyle w:val="ConsPlusNormal"/>
              <w:rPr>
                <w:rFonts w:ascii="Times New Roman" w:hAnsi="Times New Roman" w:cs="Times New Roman"/>
                <w:i w:val="0"/>
                <w:sz w:val="20"/>
                <w:highlight w:val="yellow"/>
              </w:rPr>
            </w:pPr>
          </w:p>
        </w:tc>
        <w:tc>
          <w:tcPr>
            <w:tcW w:w="1134" w:type="dxa"/>
          </w:tcPr>
          <w:p w:rsidR="009867AF" w:rsidRPr="00120347" w:rsidRDefault="009867AF" w:rsidP="00F24B0F">
            <w:pPr>
              <w:pStyle w:val="ConsPlusNormal"/>
              <w:rPr>
                <w:rFonts w:ascii="Times New Roman" w:hAnsi="Times New Roman" w:cs="Times New Roman"/>
                <w:i w:val="0"/>
                <w:sz w:val="20"/>
                <w:highlight w:val="yellow"/>
              </w:rPr>
            </w:pPr>
          </w:p>
        </w:tc>
        <w:tc>
          <w:tcPr>
            <w:tcW w:w="1134" w:type="dxa"/>
          </w:tcPr>
          <w:p w:rsidR="009867AF" w:rsidRPr="00120347" w:rsidRDefault="009867AF" w:rsidP="00F24B0F">
            <w:pPr>
              <w:pStyle w:val="ConsPlusNormal"/>
              <w:rPr>
                <w:rFonts w:ascii="Times New Roman" w:hAnsi="Times New Roman" w:cs="Times New Roman"/>
                <w:i w:val="0"/>
                <w:sz w:val="20"/>
                <w:highlight w:val="yellow"/>
              </w:rPr>
            </w:pPr>
          </w:p>
        </w:tc>
        <w:tc>
          <w:tcPr>
            <w:tcW w:w="1134" w:type="dxa"/>
          </w:tcPr>
          <w:p w:rsidR="009867AF" w:rsidRPr="00120347" w:rsidRDefault="009867AF" w:rsidP="00F24B0F">
            <w:pPr>
              <w:pStyle w:val="ConsPlusNormal"/>
              <w:rPr>
                <w:rFonts w:ascii="Times New Roman" w:hAnsi="Times New Roman" w:cs="Times New Roman"/>
                <w:i w:val="0"/>
                <w:sz w:val="20"/>
                <w:highlight w:val="yellow"/>
              </w:rPr>
            </w:pPr>
          </w:p>
        </w:tc>
        <w:tc>
          <w:tcPr>
            <w:tcW w:w="1134" w:type="dxa"/>
          </w:tcPr>
          <w:p w:rsidR="009867AF" w:rsidRPr="00120347" w:rsidRDefault="009867AF" w:rsidP="00F24B0F">
            <w:pPr>
              <w:pStyle w:val="ConsPlusNormal"/>
              <w:rPr>
                <w:rFonts w:ascii="Times New Roman" w:hAnsi="Times New Roman" w:cs="Times New Roman"/>
                <w:i w:val="0"/>
                <w:sz w:val="20"/>
                <w:highlight w:val="yellow"/>
              </w:rPr>
            </w:pPr>
          </w:p>
        </w:tc>
        <w:tc>
          <w:tcPr>
            <w:tcW w:w="992" w:type="dxa"/>
          </w:tcPr>
          <w:p w:rsidR="009867AF" w:rsidRPr="00120347" w:rsidRDefault="009867AF" w:rsidP="00F24B0F">
            <w:pPr>
              <w:pStyle w:val="ConsPlusNormal"/>
              <w:rPr>
                <w:rFonts w:ascii="Times New Roman" w:hAnsi="Times New Roman" w:cs="Times New Roman"/>
                <w:i w:val="0"/>
                <w:sz w:val="20"/>
                <w:highlight w:val="yellow"/>
              </w:rPr>
            </w:pPr>
          </w:p>
        </w:tc>
        <w:tc>
          <w:tcPr>
            <w:tcW w:w="1417" w:type="dxa"/>
          </w:tcPr>
          <w:p w:rsidR="009867AF" w:rsidRPr="00120347" w:rsidRDefault="009867AF" w:rsidP="00F24B0F">
            <w:pPr>
              <w:pStyle w:val="ConsPlusNormal"/>
              <w:rPr>
                <w:rFonts w:ascii="Times New Roman" w:hAnsi="Times New Roman" w:cs="Times New Roman"/>
                <w:i w:val="0"/>
                <w:sz w:val="20"/>
                <w:highlight w:val="yellow"/>
              </w:rPr>
            </w:pPr>
          </w:p>
        </w:tc>
        <w:tc>
          <w:tcPr>
            <w:tcW w:w="1560" w:type="dxa"/>
          </w:tcPr>
          <w:p w:rsidR="009867AF" w:rsidRPr="00120347" w:rsidRDefault="009867AF" w:rsidP="00F24B0F">
            <w:pPr>
              <w:pStyle w:val="ConsPlusNormal"/>
              <w:rPr>
                <w:rFonts w:ascii="Times New Roman" w:hAnsi="Times New Roman" w:cs="Times New Roman"/>
                <w:i w:val="0"/>
                <w:sz w:val="20"/>
                <w:highlight w:val="yellow"/>
              </w:rPr>
            </w:pPr>
          </w:p>
        </w:tc>
        <w:tc>
          <w:tcPr>
            <w:tcW w:w="1417" w:type="dxa"/>
          </w:tcPr>
          <w:p w:rsidR="009867AF" w:rsidRPr="00120347" w:rsidRDefault="009867AF" w:rsidP="00F24B0F">
            <w:pPr>
              <w:pStyle w:val="ConsPlusNormal"/>
              <w:rPr>
                <w:rFonts w:ascii="Times New Roman" w:hAnsi="Times New Roman" w:cs="Times New Roman"/>
                <w:i w:val="0"/>
                <w:sz w:val="20"/>
                <w:highlight w:val="yellow"/>
              </w:rPr>
            </w:pPr>
          </w:p>
        </w:tc>
        <w:tc>
          <w:tcPr>
            <w:tcW w:w="1134" w:type="dxa"/>
          </w:tcPr>
          <w:p w:rsidR="009867AF" w:rsidRPr="00120347" w:rsidRDefault="009867AF" w:rsidP="00F24B0F">
            <w:pPr>
              <w:pStyle w:val="ConsPlusNormal"/>
              <w:rPr>
                <w:rFonts w:ascii="Times New Roman" w:hAnsi="Times New Roman" w:cs="Times New Roman"/>
                <w:i w:val="0"/>
                <w:sz w:val="20"/>
                <w:highlight w:val="yellow"/>
              </w:rPr>
            </w:pPr>
          </w:p>
        </w:tc>
        <w:tc>
          <w:tcPr>
            <w:tcW w:w="992" w:type="dxa"/>
            <w:vMerge/>
          </w:tcPr>
          <w:p w:rsidR="009867AF" w:rsidRPr="00120347" w:rsidRDefault="009867AF" w:rsidP="00F24B0F">
            <w:pPr>
              <w:pStyle w:val="ConsPlusNormal"/>
              <w:jc w:val="center"/>
              <w:rPr>
                <w:rFonts w:ascii="Times New Roman" w:hAnsi="Times New Roman" w:cs="Times New Roman"/>
                <w:i w:val="0"/>
                <w:sz w:val="20"/>
                <w:highlight w:val="yellow"/>
              </w:rPr>
            </w:pPr>
          </w:p>
        </w:tc>
        <w:tc>
          <w:tcPr>
            <w:tcW w:w="1418" w:type="dxa"/>
          </w:tcPr>
          <w:p w:rsidR="009867AF" w:rsidRPr="00120347" w:rsidRDefault="009867AF" w:rsidP="00F24B0F">
            <w:pPr>
              <w:pStyle w:val="ConsPlusNormal"/>
              <w:ind w:right="222"/>
              <w:jc w:val="center"/>
              <w:rPr>
                <w:rFonts w:ascii="Times New Roman" w:hAnsi="Times New Roman" w:cs="Times New Roman"/>
                <w:i w:val="0"/>
                <w:sz w:val="20"/>
                <w:highlight w:val="yellow"/>
              </w:rPr>
            </w:pPr>
            <w:proofErr w:type="spellStart"/>
            <w:r w:rsidRPr="00120347">
              <w:rPr>
                <w:rFonts w:ascii="Times New Roman" w:hAnsi="Times New Roman" w:cs="Times New Roman"/>
                <w:i w:val="0"/>
                <w:sz w:val="20"/>
                <w:highlight w:val="yellow"/>
              </w:rPr>
              <w:t>х</w:t>
            </w:r>
            <w:proofErr w:type="spellEnd"/>
          </w:p>
        </w:tc>
        <w:tc>
          <w:tcPr>
            <w:tcW w:w="1134" w:type="dxa"/>
          </w:tcPr>
          <w:p w:rsidR="009867AF" w:rsidRPr="00120347" w:rsidRDefault="009867AF" w:rsidP="00F24B0F">
            <w:pPr>
              <w:pStyle w:val="ConsPlusNormal"/>
              <w:ind w:right="222"/>
              <w:jc w:val="center"/>
              <w:rPr>
                <w:rFonts w:ascii="Times New Roman" w:hAnsi="Times New Roman" w:cs="Times New Roman"/>
                <w:i w:val="0"/>
                <w:sz w:val="20"/>
                <w:highlight w:val="yellow"/>
              </w:rPr>
            </w:pPr>
          </w:p>
        </w:tc>
      </w:tr>
      <w:tr w:rsidR="009867AF" w:rsidRPr="00120347" w:rsidTr="00F24B0F">
        <w:tc>
          <w:tcPr>
            <w:tcW w:w="852" w:type="dxa"/>
          </w:tcPr>
          <w:p w:rsidR="009867AF" w:rsidRPr="00120347" w:rsidRDefault="009867AF" w:rsidP="00F24B0F">
            <w:pPr>
              <w:pStyle w:val="ConsPlusNormal"/>
              <w:rPr>
                <w:rFonts w:ascii="Times New Roman" w:hAnsi="Times New Roman" w:cs="Times New Roman"/>
                <w:i w:val="0"/>
                <w:sz w:val="20"/>
                <w:highlight w:val="yellow"/>
              </w:rPr>
            </w:pPr>
            <w:r w:rsidRPr="00120347">
              <w:rPr>
                <w:rFonts w:ascii="Times New Roman" w:hAnsi="Times New Roman" w:cs="Times New Roman"/>
                <w:i w:val="0"/>
                <w:sz w:val="20"/>
                <w:highlight w:val="yellow"/>
              </w:rPr>
              <w:t>Итого</w:t>
            </w:r>
          </w:p>
        </w:tc>
        <w:tc>
          <w:tcPr>
            <w:tcW w:w="1134" w:type="dxa"/>
          </w:tcPr>
          <w:p w:rsidR="009867AF" w:rsidRPr="00120347" w:rsidRDefault="009867AF" w:rsidP="00F24B0F">
            <w:pPr>
              <w:pStyle w:val="ConsPlusNormal"/>
              <w:jc w:val="center"/>
              <w:rPr>
                <w:rFonts w:ascii="Times New Roman" w:hAnsi="Times New Roman" w:cs="Times New Roman"/>
                <w:i w:val="0"/>
                <w:sz w:val="20"/>
                <w:highlight w:val="yellow"/>
              </w:rPr>
            </w:pPr>
            <w:proofErr w:type="spellStart"/>
            <w:r w:rsidRPr="00120347">
              <w:rPr>
                <w:rFonts w:ascii="Times New Roman" w:hAnsi="Times New Roman" w:cs="Times New Roman"/>
                <w:i w:val="0"/>
                <w:sz w:val="20"/>
                <w:highlight w:val="yellow"/>
              </w:rPr>
              <w:t>х</w:t>
            </w:r>
            <w:proofErr w:type="spellEnd"/>
          </w:p>
        </w:tc>
        <w:tc>
          <w:tcPr>
            <w:tcW w:w="1134" w:type="dxa"/>
          </w:tcPr>
          <w:p w:rsidR="009867AF" w:rsidRPr="00120347" w:rsidRDefault="009867AF" w:rsidP="00F24B0F">
            <w:pPr>
              <w:pStyle w:val="ConsPlusNormal"/>
              <w:jc w:val="center"/>
              <w:rPr>
                <w:rFonts w:ascii="Times New Roman" w:hAnsi="Times New Roman" w:cs="Times New Roman"/>
                <w:i w:val="0"/>
                <w:sz w:val="20"/>
                <w:highlight w:val="yellow"/>
              </w:rPr>
            </w:pPr>
            <w:proofErr w:type="spellStart"/>
            <w:r w:rsidRPr="00120347">
              <w:rPr>
                <w:rFonts w:ascii="Times New Roman" w:hAnsi="Times New Roman" w:cs="Times New Roman"/>
                <w:i w:val="0"/>
                <w:sz w:val="20"/>
                <w:highlight w:val="yellow"/>
              </w:rPr>
              <w:t>х</w:t>
            </w:r>
            <w:proofErr w:type="spellEnd"/>
          </w:p>
        </w:tc>
        <w:tc>
          <w:tcPr>
            <w:tcW w:w="1134" w:type="dxa"/>
          </w:tcPr>
          <w:p w:rsidR="009867AF" w:rsidRPr="00120347" w:rsidRDefault="009867AF" w:rsidP="00F24B0F">
            <w:pPr>
              <w:pStyle w:val="ConsPlusNormal"/>
              <w:jc w:val="center"/>
              <w:rPr>
                <w:rFonts w:ascii="Times New Roman" w:hAnsi="Times New Roman" w:cs="Times New Roman"/>
                <w:i w:val="0"/>
                <w:sz w:val="20"/>
                <w:highlight w:val="yellow"/>
              </w:rPr>
            </w:pPr>
            <w:proofErr w:type="spellStart"/>
            <w:r w:rsidRPr="00120347">
              <w:rPr>
                <w:rFonts w:ascii="Times New Roman" w:hAnsi="Times New Roman" w:cs="Times New Roman"/>
                <w:i w:val="0"/>
                <w:sz w:val="20"/>
                <w:highlight w:val="yellow"/>
              </w:rPr>
              <w:t>х</w:t>
            </w:r>
            <w:proofErr w:type="spellEnd"/>
          </w:p>
        </w:tc>
        <w:tc>
          <w:tcPr>
            <w:tcW w:w="1134" w:type="dxa"/>
          </w:tcPr>
          <w:p w:rsidR="009867AF" w:rsidRPr="00120347" w:rsidRDefault="009867AF" w:rsidP="00F24B0F">
            <w:pPr>
              <w:pStyle w:val="ConsPlusNormal"/>
              <w:jc w:val="center"/>
              <w:rPr>
                <w:rFonts w:ascii="Times New Roman" w:hAnsi="Times New Roman" w:cs="Times New Roman"/>
                <w:i w:val="0"/>
                <w:sz w:val="20"/>
                <w:highlight w:val="yellow"/>
              </w:rPr>
            </w:pPr>
            <w:proofErr w:type="spellStart"/>
            <w:r w:rsidRPr="00120347">
              <w:rPr>
                <w:rFonts w:ascii="Times New Roman" w:hAnsi="Times New Roman" w:cs="Times New Roman"/>
                <w:i w:val="0"/>
                <w:sz w:val="20"/>
                <w:highlight w:val="yellow"/>
              </w:rPr>
              <w:t>х</w:t>
            </w:r>
            <w:proofErr w:type="spellEnd"/>
          </w:p>
        </w:tc>
        <w:tc>
          <w:tcPr>
            <w:tcW w:w="992" w:type="dxa"/>
          </w:tcPr>
          <w:p w:rsidR="009867AF" w:rsidRPr="00120347" w:rsidRDefault="009867AF" w:rsidP="00F24B0F">
            <w:pPr>
              <w:pStyle w:val="ConsPlusNormal"/>
              <w:jc w:val="center"/>
              <w:rPr>
                <w:rFonts w:ascii="Times New Roman" w:hAnsi="Times New Roman" w:cs="Times New Roman"/>
                <w:i w:val="0"/>
                <w:sz w:val="20"/>
                <w:highlight w:val="yellow"/>
              </w:rPr>
            </w:pPr>
            <w:proofErr w:type="spellStart"/>
            <w:r w:rsidRPr="00120347">
              <w:rPr>
                <w:rFonts w:ascii="Times New Roman" w:hAnsi="Times New Roman" w:cs="Times New Roman"/>
                <w:i w:val="0"/>
                <w:sz w:val="20"/>
                <w:highlight w:val="yellow"/>
              </w:rPr>
              <w:t>х</w:t>
            </w:r>
            <w:proofErr w:type="spellEnd"/>
          </w:p>
        </w:tc>
        <w:tc>
          <w:tcPr>
            <w:tcW w:w="1417" w:type="dxa"/>
          </w:tcPr>
          <w:p w:rsidR="009867AF" w:rsidRPr="00120347" w:rsidRDefault="009867AF" w:rsidP="00F24B0F">
            <w:pPr>
              <w:pStyle w:val="ConsPlusNormal"/>
              <w:jc w:val="center"/>
              <w:rPr>
                <w:rFonts w:ascii="Times New Roman" w:hAnsi="Times New Roman" w:cs="Times New Roman"/>
                <w:i w:val="0"/>
                <w:sz w:val="20"/>
                <w:highlight w:val="yellow"/>
              </w:rPr>
            </w:pPr>
            <w:proofErr w:type="spellStart"/>
            <w:r w:rsidRPr="00120347">
              <w:rPr>
                <w:rFonts w:ascii="Times New Roman" w:hAnsi="Times New Roman" w:cs="Times New Roman"/>
                <w:i w:val="0"/>
                <w:sz w:val="20"/>
                <w:highlight w:val="yellow"/>
              </w:rPr>
              <w:t>х</w:t>
            </w:r>
            <w:proofErr w:type="spellEnd"/>
          </w:p>
        </w:tc>
        <w:tc>
          <w:tcPr>
            <w:tcW w:w="1560" w:type="dxa"/>
          </w:tcPr>
          <w:p w:rsidR="009867AF" w:rsidRPr="00120347" w:rsidRDefault="009867AF" w:rsidP="00F24B0F">
            <w:pPr>
              <w:pStyle w:val="ConsPlusNormal"/>
              <w:rPr>
                <w:rFonts w:ascii="Times New Roman" w:hAnsi="Times New Roman" w:cs="Times New Roman"/>
                <w:i w:val="0"/>
                <w:sz w:val="20"/>
                <w:highlight w:val="yellow"/>
              </w:rPr>
            </w:pPr>
          </w:p>
        </w:tc>
        <w:tc>
          <w:tcPr>
            <w:tcW w:w="1417" w:type="dxa"/>
          </w:tcPr>
          <w:p w:rsidR="009867AF" w:rsidRPr="00120347" w:rsidRDefault="009867AF" w:rsidP="00F24B0F">
            <w:pPr>
              <w:pStyle w:val="ConsPlusNormal"/>
              <w:rPr>
                <w:rFonts w:ascii="Times New Roman" w:hAnsi="Times New Roman" w:cs="Times New Roman"/>
                <w:i w:val="0"/>
                <w:sz w:val="20"/>
                <w:highlight w:val="yellow"/>
              </w:rPr>
            </w:pPr>
          </w:p>
        </w:tc>
        <w:tc>
          <w:tcPr>
            <w:tcW w:w="1134" w:type="dxa"/>
          </w:tcPr>
          <w:p w:rsidR="009867AF" w:rsidRPr="00120347" w:rsidRDefault="009867AF" w:rsidP="00F24B0F">
            <w:pPr>
              <w:pStyle w:val="ConsPlusNormal"/>
              <w:rPr>
                <w:rFonts w:ascii="Times New Roman" w:hAnsi="Times New Roman" w:cs="Times New Roman"/>
                <w:i w:val="0"/>
                <w:sz w:val="20"/>
                <w:highlight w:val="yellow"/>
              </w:rPr>
            </w:pPr>
          </w:p>
        </w:tc>
        <w:tc>
          <w:tcPr>
            <w:tcW w:w="992" w:type="dxa"/>
            <w:vMerge/>
          </w:tcPr>
          <w:p w:rsidR="009867AF" w:rsidRPr="00120347" w:rsidRDefault="009867AF" w:rsidP="00F24B0F">
            <w:pPr>
              <w:pStyle w:val="ConsPlusNormal"/>
              <w:jc w:val="center"/>
              <w:rPr>
                <w:rFonts w:ascii="Times New Roman" w:hAnsi="Times New Roman" w:cs="Times New Roman"/>
                <w:i w:val="0"/>
                <w:sz w:val="20"/>
                <w:highlight w:val="yellow"/>
              </w:rPr>
            </w:pPr>
          </w:p>
        </w:tc>
        <w:tc>
          <w:tcPr>
            <w:tcW w:w="1418" w:type="dxa"/>
          </w:tcPr>
          <w:p w:rsidR="009867AF" w:rsidRPr="00120347" w:rsidRDefault="009867AF" w:rsidP="00F24B0F">
            <w:pPr>
              <w:pStyle w:val="ConsPlusNormal"/>
              <w:ind w:right="80"/>
              <w:rPr>
                <w:rFonts w:ascii="Times New Roman" w:hAnsi="Times New Roman" w:cs="Times New Roman"/>
                <w:i w:val="0"/>
                <w:sz w:val="20"/>
                <w:highlight w:val="yellow"/>
              </w:rPr>
            </w:pPr>
            <w:r w:rsidRPr="00120347">
              <w:rPr>
                <w:rFonts w:ascii="Times New Roman" w:hAnsi="Times New Roman" w:cs="Times New Roman"/>
                <w:i w:val="0"/>
                <w:sz w:val="20"/>
                <w:highlight w:val="yellow"/>
              </w:rPr>
              <w:t xml:space="preserve">(Итог графы 10 </w:t>
            </w:r>
            <w:proofErr w:type="spellStart"/>
            <w:r w:rsidRPr="00120347">
              <w:rPr>
                <w:rFonts w:ascii="Times New Roman" w:hAnsi="Times New Roman" w:cs="Times New Roman"/>
                <w:i w:val="0"/>
                <w:sz w:val="20"/>
                <w:highlight w:val="yellow"/>
              </w:rPr>
              <w:t>х</w:t>
            </w:r>
            <w:proofErr w:type="spellEnd"/>
            <w:r w:rsidRPr="00120347">
              <w:rPr>
                <w:rFonts w:ascii="Times New Roman" w:hAnsi="Times New Roman" w:cs="Times New Roman"/>
                <w:i w:val="0"/>
                <w:sz w:val="20"/>
                <w:highlight w:val="yellow"/>
              </w:rPr>
              <w:t xml:space="preserve">  (графу 14 / 100)</w:t>
            </w:r>
          </w:p>
        </w:tc>
        <w:tc>
          <w:tcPr>
            <w:tcW w:w="1134" w:type="dxa"/>
          </w:tcPr>
          <w:p w:rsidR="009867AF" w:rsidRPr="00120347" w:rsidRDefault="009867AF" w:rsidP="00F24B0F">
            <w:pPr>
              <w:pStyle w:val="ConsPlusNormal"/>
              <w:ind w:right="80"/>
              <w:rPr>
                <w:rFonts w:ascii="Times New Roman" w:hAnsi="Times New Roman" w:cs="Times New Roman"/>
                <w:i w:val="0"/>
                <w:sz w:val="20"/>
                <w:highlight w:val="yellow"/>
              </w:rPr>
            </w:pPr>
          </w:p>
        </w:tc>
      </w:tr>
    </w:tbl>
    <w:p w:rsidR="009867AF" w:rsidRPr="00120347" w:rsidRDefault="009867AF" w:rsidP="009867AF">
      <w:pPr>
        <w:spacing w:after="0" w:line="240" w:lineRule="auto"/>
        <w:ind w:left="-426"/>
        <w:rPr>
          <w:rFonts w:ascii="Times New Roman" w:hAnsi="Times New Roman"/>
          <w:bCs/>
          <w:i w:val="0"/>
          <w:highlight w:val="yellow"/>
        </w:rPr>
      </w:pPr>
      <w:proofErr w:type="spellStart"/>
      <w:r w:rsidRPr="00120347">
        <w:rPr>
          <w:rFonts w:ascii="Times New Roman" w:hAnsi="Times New Roman"/>
          <w:i w:val="0"/>
          <w:highlight w:val="yellow"/>
        </w:rPr>
        <w:t>х</w:t>
      </w:r>
      <w:proofErr w:type="spellEnd"/>
      <w:r w:rsidRPr="00120347">
        <w:rPr>
          <w:rFonts w:ascii="Times New Roman" w:hAnsi="Times New Roman"/>
          <w:i w:val="0"/>
          <w:highlight w:val="yellow"/>
        </w:rPr>
        <w:t xml:space="preserve"> – заполнение ячеек не требуется</w:t>
      </w:r>
      <w:r w:rsidRPr="00120347">
        <w:rPr>
          <w:rFonts w:ascii="Times New Roman" w:hAnsi="Times New Roman"/>
          <w:bCs/>
          <w:i w:val="0"/>
          <w:highlight w:val="yellow"/>
        </w:rPr>
        <w:t>.</w:t>
      </w:r>
    </w:p>
    <w:p w:rsidR="009867AF" w:rsidRPr="00120347" w:rsidRDefault="009867AF" w:rsidP="009867AF">
      <w:pPr>
        <w:spacing w:after="0" w:line="240" w:lineRule="auto"/>
        <w:ind w:left="-426"/>
        <w:rPr>
          <w:rFonts w:ascii="Times New Roman" w:hAnsi="Times New Roman"/>
          <w:sz w:val="24"/>
          <w:szCs w:val="24"/>
          <w:highlight w:val="yellow"/>
        </w:rPr>
      </w:pPr>
    </w:p>
    <w:tbl>
      <w:tblPr>
        <w:tblW w:w="0" w:type="auto"/>
        <w:tblInd w:w="-318" w:type="dxa"/>
        <w:tblLook w:val="04A0"/>
      </w:tblPr>
      <w:tblGrid>
        <w:gridCol w:w="4821"/>
        <w:gridCol w:w="283"/>
        <w:gridCol w:w="5071"/>
        <w:gridCol w:w="4929"/>
      </w:tblGrid>
      <w:tr w:rsidR="009867AF" w:rsidRPr="00120347" w:rsidTr="00F24B0F">
        <w:tc>
          <w:tcPr>
            <w:tcW w:w="4821" w:type="dxa"/>
          </w:tcPr>
          <w:p w:rsidR="009867AF" w:rsidRPr="00120347" w:rsidRDefault="009867AF" w:rsidP="00F24B0F">
            <w:pPr>
              <w:pStyle w:val="1"/>
              <w:keepNext w:val="0"/>
              <w:autoSpaceDE w:val="0"/>
              <w:autoSpaceDN w:val="0"/>
              <w:adjustRightInd w:val="0"/>
              <w:spacing w:before="0" w:after="0"/>
              <w:ind w:right="-456" w:hanging="108"/>
              <w:jc w:val="both"/>
              <w:rPr>
                <w:rFonts w:ascii="Times New Roman" w:eastAsia="Calibri" w:hAnsi="Times New Roman"/>
                <w:bCs/>
                <w:sz w:val="22"/>
                <w:szCs w:val="22"/>
                <w:highlight w:val="yellow"/>
              </w:rPr>
            </w:pPr>
            <w:r w:rsidRPr="00120347">
              <w:rPr>
                <w:rFonts w:ascii="Times New Roman" w:eastAsia="Calibri" w:hAnsi="Times New Roman"/>
                <w:bCs/>
                <w:sz w:val="22"/>
                <w:szCs w:val="22"/>
                <w:highlight w:val="yellow"/>
              </w:rPr>
              <w:t>________________________________</w:t>
            </w:r>
          </w:p>
          <w:p w:rsidR="009867AF" w:rsidRPr="00120347" w:rsidRDefault="009867AF" w:rsidP="00F24B0F">
            <w:pPr>
              <w:pStyle w:val="1"/>
              <w:keepNext w:val="0"/>
              <w:autoSpaceDE w:val="0"/>
              <w:autoSpaceDN w:val="0"/>
              <w:adjustRightInd w:val="0"/>
              <w:spacing w:before="0" w:after="0"/>
              <w:ind w:right="-456"/>
              <w:jc w:val="center"/>
              <w:rPr>
                <w:rFonts w:ascii="Times New Roman" w:eastAsia="Calibri" w:hAnsi="Times New Roman"/>
                <w:b w:val="0"/>
                <w:bCs/>
                <w:sz w:val="22"/>
                <w:szCs w:val="22"/>
                <w:highlight w:val="yellow"/>
              </w:rPr>
            </w:pPr>
            <w:r w:rsidRPr="00120347">
              <w:rPr>
                <w:rFonts w:ascii="Times New Roman" w:eastAsia="Calibri" w:hAnsi="Times New Roman"/>
                <w:b w:val="0"/>
                <w:bCs/>
                <w:sz w:val="22"/>
                <w:szCs w:val="22"/>
                <w:highlight w:val="yellow"/>
              </w:rPr>
              <w:t xml:space="preserve">(руководитель хозяйствующего субъекта, осуществляющего торговую деятельность, </w:t>
            </w:r>
          </w:p>
          <w:p w:rsidR="009867AF" w:rsidRPr="00120347" w:rsidRDefault="009867AF" w:rsidP="00F24B0F">
            <w:pPr>
              <w:pStyle w:val="1"/>
              <w:keepNext w:val="0"/>
              <w:autoSpaceDE w:val="0"/>
              <w:autoSpaceDN w:val="0"/>
              <w:adjustRightInd w:val="0"/>
              <w:spacing w:before="0" w:after="0"/>
              <w:ind w:right="-456"/>
              <w:jc w:val="center"/>
              <w:rPr>
                <w:rFonts w:ascii="Times New Roman" w:eastAsia="Calibri" w:hAnsi="Times New Roman"/>
                <w:b w:val="0"/>
                <w:bCs/>
                <w:sz w:val="22"/>
                <w:szCs w:val="22"/>
                <w:highlight w:val="yellow"/>
              </w:rPr>
            </w:pPr>
            <w:r w:rsidRPr="00120347">
              <w:rPr>
                <w:rFonts w:ascii="Times New Roman" w:eastAsia="Calibri" w:hAnsi="Times New Roman"/>
                <w:b w:val="0"/>
                <w:bCs/>
                <w:sz w:val="22"/>
                <w:szCs w:val="22"/>
                <w:highlight w:val="yellow"/>
              </w:rPr>
              <w:t xml:space="preserve"> или лицо, его замещающее </w:t>
            </w:r>
          </w:p>
          <w:p w:rsidR="009867AF" w:rsidRPr="00120347" w:rsidRDefault="009867AF" w:rsidP="00F24B0F">
            <w:pPr>
              <w:pStyle w:val="1"/>
              <w:keepNext w:val="0"/>
              <w:autoSpaceDE w:val="0"/>
              <w:autoSpaceDN w:val="0"/>
              <w:adjustRightInd w:val="0"/>
              <w:spacing w:before="0" w:after="0"/>
              <w:ind w:right="-456"/>
              <w:jc w:val="center"/>
              <w:rPr>
                <w:rFonts w:ascii="Times New Roman" w:hAnsi="Times New Roman"/>
                <w:b w:val="0"/>
                <w:bCs/>
                <w:sz w:val="22"/>
                <w:szCs w:val="22"/>
                <w:highlight w:val="yellow"/>
              </w:rPr>
            </w:pPr>
            <w:r w:rsidRPr="00120347">
              <w:rPr>
                <w:rFonts w:ascii="Times New Roman" w:eastAsia="Calibri" w:hAnsi="Times New Roman"/>
                <w:b w:val="0"/>
                <w:bCs/>
                <w:sz w:val="22"/>
                <w:szCs w:val="22"/>
                <w:highlight w:val="yellow"/>
              </w:rPr>
              <w:t>(</w:t>
            </w:r>
            <w:r w:rsidRPr="00120347">
              <w:rPr>
                <w:rFonts w:ascii="Times New Roman" w:hAnsi="Times New Roman"/>
                <w:b w:val="0"/>
                <w:bCs/>
                <w:sz w:val="22"/>
                <w:szCs w:val="22"/>
                <w:highlight w:val="yellow"/>
              </w:rPr>
              <w:t>индивидуальный  предприниматель,</w:t>
            </w:r>
          </w:p>
          <w:p w:rsidR="009867AF" w:rsidRPr="00120347" w:rsidRDefault="009867AF" w:rsidP="00F24B0F">
            <w:pPr>
              <w:pStyle w:val="1"/>
              <w:keepNext w:val="0"/>
              <w:autoSpaceDE w:val="0"/>
              <w:autoSpaceDN w:val="0"/>
              <w:adjustRightInd w:val="0"/>
              <w:spacing w:before="0" w:after="0"/>
              <w:ind w:left="-426"/>
              <w:jc w:val="center"/>
              <w:rPr>
                <w:rFonts w:ascii="Times New Roman" w:eastAsia="Calibri" w:hAnsi="Times New Roman"/>
                <w:b w:val="0"/>
                <w:bCs/>
                <w:sz w:val="22"/>
                <w:szCs w:val="22"/>
                <w:highlight w:val="yellow"/>
              </w:rPr>
            </w:pPr>
            <w:r w:rsidRPr="00120347">
              <w:rPr>
                <w:rFonts w:ascii="Times New Roman" w:eastAsia="Calibri" w:hAnsi="Times New Roman"/>
                <w:b w:val="0"/>
                <w:bCs/>
                <w:sz w:val="22"/>
                <w:szCs w:val="22"/>
                <w:highlight w:val="yellow"/>
              </w:rPr>
              <w:t xml:space="preserve">осуществляющий торговую </w:t>
            </w:r>
          </w:p>
          <w:p w:rsidR="009867AF" w:rsidRPr="00120347" w:rsidRDefault="009867AF" w:rsidP="00F24B0F">
            <w:pPr>
              <w:pStyle w:val="1"/>
              <w:keepNext w:val="0"/>
              <w:autoSpaceDE w:val="0"/>
              <w:autoSpaceDN w:val="0"/>
              <w:adjustRightInd w:val="0"/>
              <w:spacing w:before="0" w:after="0"/>
              <w:ind w:right="-456"/>
              <w:jc w:val="center"/>
              <w:rPr>
                <w:rFonts w:ascii="Times New Roman" w:eastAsia="Calibri" w:hAnsi="Times New Roman"/>
                <w:b w:val="0"/>
                <w:bCs/>
                <w:sz w:val="22"/>
                <w:szCs w:val="22"/>
                <w:highlight w:val="yellow"/>
              </w:rPr>
            </w:pPr>
            <w:r w:rsidRPr="00120347">
              <w:rPr>
                <w:rFonts w:ascii="Times New Roman" w:eastAsia="Calibri" w:hAnsi="Times New Roman"/>
                <w:b w:val="0"/>
                <w:bCs/>
                <w:sz w:val="22"/>
                <w:szCs w:val="22"/>
                <w:highlight w:val="yellow"/>
              </w:rPr>
              <w:lastRenderedPageBreak/>
              <w:t>деятельность)</w:t>
            </w:r>
          </w:p>
          <w:p w:rsidR="009867AF" w:rsidRPr="00120347" w:rsidRDefault="009867AF" w:rsidP="00F24B0F">
            <w:pPr>
              <w:rPr>
                <w:i w:val="0"/>
                <w:highlight w:val="yellow"/>
              </w:rPr>
            </w:pPr>
          </w:p>
        </w:tc>
        <w:tc>
          <w:tcPr>
            <w:tcW w:w="5354" w:type="dxa"/>
            <w:gridSpan w:val="2"/>
          </w:tcPr>
          <w:p w:rsidR="009867AF" w:rsidRPr="00120347" w:rsidRDefault="009867AF" w:rsidP="00F24B0F">
            <w:pPr>
              <w:spacing w:after="0"/>
              <w:jc w:val="center"/>
              <w:rPr>
                <w:rFonts w:ascii="Times New Roman" w:hAnsi="Times New Roman"/>
                <w:bCs/>
                <w:i w:val="0"/>
                <w:highlight w:val="yellow"/>
              </w:rPr>
            </w:pPr>
            <w:r w:rsidRPr="00120347">
              <w:rPr>
                <w:rFonts w:ascii="Times New Roman" w:hAnsi="Times New Roman"/>
                <w:bCs/>
                <w:i w:val="0"/>
                <w:highlight w:val="yellow"/>
              </w:rPr>
              <w:lastRenderedPageBreak/>
              <w:t>_______________</w:t>
            </w:r>
          </w:p>
          <w:p w:rsidR="009867AF" w:rsidRPr="00120347" w:rsidRDefault="009867AF" w:rsidP="00F24B0F">
            <w:pPr>
              <w:spacing w:after="0"/>
              <w:jc w:val="center"/>
              <w:rPr>
                <w:i w:val="0"/>
                <w:highlight w:val="yellow"/>
              </w:rPr>
            </w:pPr>
            <w:r w:rsidRPr="00120347">
              <w:rPr>
                <w:rFonts w:ascii="Times New Roman" w:hAnsi="Times New Roman"/>
                <w:bCs/>
                <w:i w:val="0"/>
                <w:highlight w:val="yellow"/>
              </w:rPr>
              <w:t>(подпись)</w:t>
            </w:r>
          </w:p>
        </w:tc>
        <w:tc>
          <w:tcPr>
            <w:tcW w:w="4929" w:type="dxa"/>
          </w:tcPr>
          <w:p w:rsidR="009867AF" w:rsidRPr="00120347" w:rsidRDefault="009867AF" w:rsidP="00F24B0F">
            <w:pPr>
              <w:spacing w:after="0"/>
              <w:jc w:val="center"/>
              <w:rPr>
                <w:rFonts w:ascii="Times New Roman" w:hAnsi="Times New Roman"/>
                <w:bCs/>
                <w:i w:val="0"/>
                <w:highlight w:val="yellow"/>
              </w:rPr>
            </w:pPr>
            <w:r w:rsidRPr="00120347">
              <w:rPr>
                <w:rFonts w:ascii="Times New Roman" w:hAnsi="Times New Roman"/>
                <w:bCs/>
                <w:i w:val="0"/>
                <w:highlight w:val="yellow"/>
              </w:rPr>
              <w:t>_______________________</w:t>
            </w:r>
          </w:p>
          <w:p w:rsidR="009867AF" w:rsidRPr="00120347" w:rsidRDefault="009867AF" w:rsidP="00F24B0F">
            <w:pPr>
              <w:jc w:val="center"/>
              <w:rPr>
                <w:i w:val="0"/>
                <w:highlight w:val="yellow"/>
              </w:rPr>
            </w:pPr>
            <w:r w:rsidRPr="00120347">
              <w:rPr>
                <w:rFonts w:ascii="Times New Roman" w:hAnsi="Times New Roman"/>
                <w:bCs/>
                <w:i w:val="0"/>
                <w:highlight w:val="yellow"/>
              </w:rPr>
              <w:t>(инициалы, фамилия)</w:t>
            </w:r>
          </w:p>
        </w:tc>
      </w:tr>
      <w:tr w:rsidR="009867AF" w:rsidRPr="00120347" w:rsidTr="00F24B0F">
        <w:tc>
          <w:tcPr>
            <w:tcW w:w="5104" w:type="dxa"/>
            <w:gridSpan w:val="2"/>
          </w:tcPr>
          <w:p w:rsidR="009867AF" w:rsidRPr="00120347" w:rsidRDefault="009867AF" w:rsidP="00F24B0F">
            <w:pPr>
              <w:pStyle w:val="1"/>
              <w:keepNext w:val="0"/>
              <w:autoSpaceDE w:val="0"/>
              <w:autoSpaceDN w:val="0"/>
              <w:adjustRightInd w:val="0"/>
              <w:spacing w:before="0" w:after="0"/>
              <w:ind w:right="-456" w:hanging="426"/>
              <w:rPr>
                <w:rFonts w:ascii="Times New Roman" w:eastAsia="Calibri" w:hAnsi="Times New Roman"/>
                <w:b w:val="0"/>
                <w:bCs/>
                <w:sz w:val="22"/>
                <w:szCs w:val="22"/>
                <w:highlight w:val="yellow"/>
              </w:rPr>
            </w:pPr>
            <w:r w:rsidRPr="00120347">
              <w:rPr>
                <w:rFonts w:ascii="Times New Roman" w:eastAsia="Calibri" w:hAnsi="Times New Roman"/>
                <w:b w:val="0"/>
                <w:bCs/>
                <w:sz w:val="22"/>
                <w:szCs w:val="22"/>
                <w:highlight w:val="yellow"/>
              </w:rPr>
              <w:lastRenderedPageBreak/>
              <w:t>______________________________________</w:t>
            </w:r>
          </w:p>
          <w:p w:rsidR="009867AF" w:rsidRPr="00120347" w:rsidRDefault="009867AF" w:rsidP="00F24B0F">
            <w:pPr>
              <w:pStyle w:val="1"/>
              <w:keepNext w:val="0"/>
              <w:autoSpaceDE w:val="0"/>
              <w:autoSpaceDN w:val="0"/>
              <w:adjustRightInd w:val="0"/>
              <w:spacing w:before="0" w:after="0"/>
              <w:ind w:right="-456"/>
              <w:jc w:val="center"/>
              <w:rPr>
                <w:rFonts w:ascii="Times New Roman" w:eastAsia="Calibri" w:hAnsi="Times New Roman"/>
                <w:b w:val="0"/>
                <w:bCs/>
                <w:sz w:val="22"/>
                <w:szCs w:val="22"/>
                <w:highlight w:val="yellow"/>
              </w:rPr>
            </w:pPr>
            <w:r w:rsidRPr="00120347">
              <w:rPr>
                <w:rFonts w:ascii="Times New Roman" w:eastAsia="Calibri" w:hAnsi="Times New Roman"/>
                <w:b w:val="0"/>
                <w:bCs/>
                <w:sz w:val="22"/>
                <w:szCs w:val="22"/>
                <w:highlight w:val="yellow"/>
              </w:rPr>
              <w:t>(главный бухгалтер хозяйствующего</w:t>
            </w:r>
          </w:p>
          <w:p w:rsidR="009867AF" w:rsidRPr="00120347" w:rsidRDefault="009867AF" w:rsidP="00F24B0F">
            <w:pPr>
              <w:pStyle w:val="1"/>
              <w:keepNext w:val="0"/>
              <w:autoSpaceDE w:val="0"/>
              <w:autoSpaceDN w:val="0"/>
              <w:adjustRightInd w:val="0"/>
              <w:spacing w:before="0" w:after="0"/>
              <w:ind w:right="-456"/>
              <w:jc w:val="center"/>
              <w:rPr>
                <w:rFonts w:ascii="Times New Roman" w:eastAsia="Calibri" w:hAnsi="Times New Roman"/>
                <w:b w:val="0"/>
                <w:bCs/>
                <w:sz w:val="22"/>
                <w:szCs w:val="22"/>
                <w:highlight w:val="yellow"/>
              </w:rPr>
            </w:pPr>
            <w:r w:rsidRPr="00120347">
              <w:rPr>
                <w:rFonts w:ascii="Times New Roman" w:eastAsia="Calibri" w:hAnsi="Times New Roman"/>
                <w:b w:val="0"/>
                <w:bCs/>
                <w:sz w:val="22"/>
                <w:szCs w:val="22"/>
                <w:highlight w:val="yellow"/>
              </w:rPr>
              <w:t>субъекта, осуществляющего торговую</w:t>
            </w:r>
          </w:p>
          <w:p w:rsidR="009867AF" w:rsidRPr="00120347" w:rsidRDefault="009867AF" w:rsidP="00F24B0F">
            <w:pPr>
              <w:pStyle w:val="1"/>
              <w:keepNext w:val="0"/>
              <w:autoSpaceDE w:val="0"/>
              <w:autoSpaceDN w:val="0"/>
              <w:adjustRightInd w:val="0"/>
              <w:spacing w:before="0" w:after="0"/>
              <w:ind w:right="-456"/>
              <w:jc w:val="center"/>
              <w:rPr>
                <w:rFonts w:ascii="Times New Roman" w:eastAsia="Calibri" w:hAnsi="Times New Roman"/>
                <w:b w:val="0"/>
                <w:bCs/>
                <w:sz w:val="22"/>
                <w:szCs w:val="22"/>
                <w:highlight w:val="yellow"/>
              </w:rPr>
            </w:pPr>
            <w:r w:rsidRPr="00120347">
              <w:rPr>
                <w:rFonts w:ascii="Times New Roman" w:eastAsia="Calibri" w:hAnsi="Times New Roman"/>
                <w:b w:val="0"/>
                <w:bCs/>
                <w:sz w:val="22"/>
                <w:szCs w:val="22"/>
                <w:highlight w:val="yellow"/>
              </w:rPr>
              <w:t>деятельность (при наличии)</w:t>
            </w:r>
          </w:p>
          <w:p w:rsidR="009867AF" w:rsidRPr="00120347" w:rsidRDefault="009867AF" w:rsidP="00F24B0F">
            <w:pPr>
              <w:pStyle w:val="1"/>
              <w:keepNext w:val="0"/>
              <w:autoSpaceDE w:val="0"/>
              <w:autoSpaceDN w:val="0"/>
              <w:adjustRightInd w:val="0"/>
              <w:spacing w:before="0"/>
              <w:ind w:right="-456"/>
              <w:jc w:val="both"/>
              <w:rPr>
                <w:rFonts w:ascii="Times New Roman" w:eastAsia="Calibri" w:hAnsi="Times New Roman"/>
                <w:b w:val="0"/>
                <w:bCs/>
                <w:sz w:val="22"/>
                <w:szCs w:val="22"/>
                <w:highlight w:val="yellow"/>
              </w:rPr>
            </w:pPr>
          </w:p>
        </w:tc>
        <w:tc>
          <w:tcPr>
            <w:tcW w:w="5071" w:type="dxa"/>
          </w:tcPr>
          <w:p w:rsidR="009867AF" w:rsidRPr="00120347" w:rsidRDefault="009867AF" w:rsidP="00F24B0F">
            <w:pPr>
              <w:pStyle w:val="1"/>
              <w:keepNext w:val="0"/>
              <w:autoSpaceDE w:val="0"/>
              <w:autoSpaceDN w:val="0"/>
              <w:adjustRightInd w:val="0"/>
              <w:spacing w:before="0"/>
              <w:ind w:right="-456"/>
              <w:jc w:val="center"/>
              <w:rPr>
                <w:rFonts w:ascii="Times New Roman" w:eastAsia="Calibri" w:hAnsi="Times New Roman"/>
                <w:b w:val="0"/>
                <w:bCs/>
                <w:sz w:val="22"/>
                <w:szCs w:val="22"/>
                <w:highlight w:val="yellow"/>
              </w:rPr>
            </w:pPr>
            <w:r w:rsidRPr="00120347">
              <w:rPr>
                <w:rFonts w:ascii="Times New Roman" w:eastAsia="Calibri" w:hAnsi="Times New Roman"/>
                <w:b w:val="0"/>
                <w:bCs/>
                <w:sz w:val="22"/>
                <w:szCs w:val="22"/>
                <w:highlight w:val="yellow"/>
              </w:rPr>
              <w:t>_______________</w:t>
            </w:r>
          </w:p>
          <w:p w:rsidR="009867AF" w:rsidRPr="00120347" w:rsidRDefault="009867AF" w:rsidP="00F24B0F">
            <w:pPr>
              <w:pStyle w:val="1"/>
              <w:keepNext w:val="0"/>
              <w:autoSpaceDE w:val="0"/>
              <w:autoSpaceDN w:val="0"/>
              <w:adjustRightInd w:val="0"/>
              <w:spacing w:before="0"/>
              <w:ind w:right="-456"/>
              <w:jc w:val="center"/>
              <w:rPr>
                <w:rFonts w:ascii="Times New Roman" w:eastAsia="Calibri" w:hAnsi="Times New Roman"/>
                <w:b w:val="0"/>
                <w:bCs/>
                <w:sz w:val="22"/>
                <w:szCs w:val="22"/>
                <w:highlight w:val="yellow"/>
              </w:rPr>
            </w:pPr>
            <w:r w:rsidRPr="00120347">
              <w:rPr>
                <w:rFonts w:ascii="Times New Roman" w:eastAsia="Calibri" w:hAnsi="Times New Roman"/>
                <w:b w:val="0"/>
                <w:bCs/>
                <w:sz w:val="22"/>
                <w:szCs w:val="22"/>
                <w:highlight w:val="yellow"/>
              </w:rPr>
              <w:t>(подпись)</w:t>
            </w:r>
          </w:p>
        </w:tc>
        <w:tc>
          <w:tcPr>
            <w:tcW w:w="4929" w:type="dxa"/>
          </w:tcPr>
          <w:p w:rsidR="009867AF" w:rsidRPr="00120347" w:rsidRDefault="009867AF" w:rsidP="00F24B0F">
            <w:pPr>
              <w:pStyle w:val="1"/>
              <w:keepNext w:val="0"/>
              <w:autoSpaceDE w:val="0"/>
              <w:autoSpaceDN w:val="0"/>
              <w:adjustRightInd w:val="0"/>
              <w:spacing w:before="0"/>
              <w:ind w:right="-456"/>
              <w:jc w:val="center"/>
              <w:rPr>
                <w:rFonts w:ascii="Times New Roman" w:eastAsia="Calibri" w:hAnsi="Times New Roman"/>
                <w:b w:val="0"/>
                <w:bCs/>
                <w:sz w:val="22"/>
                <w:szCs w:val="22"/>
                <w:highlight w:val="yellow"/>
              </w:rPr>
            </w:pPr>
            <w:r w:rsidRPr="00120347">
              <w:rPr>
                <w:rFonts w:ascii="Times New Roman" w:eastAsia="Calibri" w:hAnsi="Times New Roman"/>
                <w:b w:val="0"/>
                <w:bCs/>
                <w:sz w:val="22"/>
                <w:szCs w:val="22"/>
                <w:highlight w:val="yellow"/>
              </w:rPr>
              <w:t>_______________________</w:t>
            </w:r>
          </w:p>
          <w:p w:rsidR="009867AF" w:rsidRPr="00120347" w:rsidRDefault="009867AF" w:rsidP="00F24B0F">
            <w:pPr>
              <w:pStyle w:val="1"/>
              <w:keepNext w:val="0"/>
              <w:autoSpaceDE w:val="0"/>
              <w:autoSpaceDN w:val="0"/>
              <w:adjustRightInd w:val="0"/>
              <w:spacing w:before="0"/>
              <w:ind w:right="-456"/>
              <w:jc w:val="center"/>
              <w:rPr>
                <w:rFonts w:ascii="Times New Roman" w:eastAsia="Calibri" w:hAnsi="Times New Roman"/>
                <w:b w:val="0"/>
                <w:bCs/>
                <w:sz w:val="22"/>
                <w:szCs w:val="22"/>
                <w:highlight w:val="yellow"/>
              </w:rPr>
            </w:pPr>
            <w:r w:rsidRPr="00120347">
              <w:rPr>
                <w:rFonts w:ascii="Times New Roman" w:eastAsia="Calibri" w:hAnsi="Times New Roman"/>
                <w:b w:val="0"/>
                <w:bCs/>
                <w:sz w:val="22"/>
                <w:szCs w:val="22"/>
                <w:highlight w:val="yellow"/>
              </w:rPr>
              <w:t>(инициалы, фамилия)</w:t>
            </w:r>
          </w:p>
        </w:tc>
      </w:tr>
    </w:tbl>
    <w:p w:rsidR="009867AF" w:rsidRPr="00120347" w:rsidRDefault="009867AF" w:rsidP="009867AF">
      <w:pPr>
        <w:pStyle w:val="1"/>
        <w:keepNext w:val="0"/>
        <w:autoSpaceDE w:val="0"/>
        <w:autoSpaceDN w:val="0"/>
        <w:adjustRightInd w:val="0"/>
        <w:spacing w:before="0"/>
        <w:ind w:right="-456" w:hanging="426"/>
        <w:jc w:val="both"/>
        <w:rPr>
          <w:rFonts w:ascii="Times New Roman" w:eastAsia="Calibri" w:hAnsi="Times New Roman"/>
          <w:b w:val="0"/>
          <w:bCs/>
          <w:sz w:val="22"/>
          <w:szCs w:val="22"/>
          <w:highlight w:val="yellow"/>
        </w:rPr>
      </w:pPr>
      <w:r w:rsidRPr="00120347">
        <w:rPr>
          <w:rFonts w:ascii="Times New Roman" w:eastAsia="Calibri" w:hAnsi="Times New Roman"/>
          <w:b w:val="0"/>
          <w:bCs/>
          <w:sz w:val="22"/>
          <w:szCs w:val="22"/>
          <w:highlight w:val="yellow"/>
        </w:rPr>
        <w:t xml:space="preserve">                                                                                        </w:t>
      </w:r>
    </w:p>
    <w:p w:rsidR="009867AF" w:rsidRPr="00120347" w:rsidRDefault="009867AF" w:rsidP="009867AF">
      <w:pPr>
        <w:spacing w:after="720" w:line="240" w:lineRule="auto"/>
        <w:ind w:right="-454" w:hanging="425"/>
        <w:jc w:val="both"/>
        <w:rPr>
          <w:rFonts w:ascii="Times New Roman" w:hAnsi="Times New Roman"/>
          <w:i w:val="0"/>
          <w:highlight w:val="yellow"/>
          <w:lang w:eastAsia="ru-RU"/>
        </w:rPr>
      </w:pPr>
      <w:r w:rsidRPr="00120347">
        <w:rPr>
          <w:rFonts w:ascii="Times New Roman" w:hAnsi="Times New Roman"/>
          <w:bCs/>
          <w:i w:val="0"/>
          <w:highlight w:val="yellow"/>
        </w:rPr>
        <w:t>М.П. (при наличии)</w:t>
      </w:r>
      <w:r w:rsidRPr="00120347">
        <w:rPr>
          <w:rFonts w:ascii="Times New Roman" w:hAnsi="Times New Roman"/>
          <w:i w:val="0"/>
          <w:highlight w:val="yellow"/>
          <w:lang w:eastAsia="ru-RU"/>
        </w:rPr>
        <w:t xml:space="preserve">                                                                                                                                                            «</w:t>
      </w:r>
      <w:r w:rsidRPr="00120347">
        <w:rPr>
          <w:rFonts w:ascii="Times New Roman" w:hAnsi="Times New Roman"/>
          <w:i w:val="0"/>
          <w:highlight w:val="yellow"/>
        </w:rPr>
        <w:t>____</w:t>
      </w:r>
      <w:r w:rsidRPr="00120347">
        <w:rPr>
          <w:rFonts w:ascii="Times New Roman" w:hAnsi="Times New Roman"/>
          <w:i w:val="0"/>
          <w:highlight w:val="yellow"/>
          <w:lang w:eastAsia="ru-RU"/>
        </w:rPr>
        <w:t>» ____________</w:t>
      </w:r>
      <w:r w:rsidRPr="00120347">
        <w:rPr>
          <w:rFonts w:ascii="Times New Roman" w:hAnsi="Times New Roman"/>
          <w:i w:val="0"/>
          <w:highlight w:val="yellow"/>
        </w:rPr>
        <w:t xml:space="preserve"> 20__</w:t>
      </w:r>
      <w:r w:rsidRPr="00120347">
        <w:rPr>
          <w:rFonts w:ascii="Times New Roman" w:hAnsi="Times New Roman"/>
          <w:i w:val="0"/>
          <w:highlight w:val="yellow"/>
          <w:lang w:eastAsia="ru-RU"/>
        </w:rPr>
        <w:t xml:space="preserve"> г</w:t>
      </w:r>
    </w:p>
    <w:p w:rsidR="009867AF" w:rsidRPr="00AF3B4B" w:rsidRDefault="009867AF" w:rsidP="009867AF">
      <w:pPr>
        <w:spacing w:after="0" w:line="240" w:lineRule="auto"/>
        <w:ind w:right="-456" w:hanging="426"/>
        <w:jc w:val="center"/>
        <w:rPr>
          <w:rFonts w:ascii="Times New Roman" w:hAnsi="Times New Roman"/>
          <w:sz w:val="24"/>
          <w:szCs w:val="24"/>
          <w:lang w:eastAsia="ru-RU"/>
        </w:rPr>
      </w:pPr>
      <w:r w:rsidRPr="00120347">
        <w:rPr>
          <w:rFonts w:ascii="Times New Roman" w:hAnsi="Times New Roman"/>
          <w:sz w:val="24"/>
          <w:szCs w:val="24"/>
          <w:highlight w:val="yellow"/>
          <w:lang w:eastAsia="ru-RU"/>
        </w:rPr>
        <w:t>__________</w:t>
      </w:r>
    </w:p>
    <w:p w:rsidR="009867AF" w:rsidRDefault="009867AF" w:rsidP="009867AF">
      <w:pPr>
        <w:autoSpaceDE w:val="0"/>
        <w:autoSpaceDN w:val="0"/>
        <w:adjustRightInd w:val="0"/>
        <w:spacing w:after="720" w:line="360" w:lineRule="auto"/>
        <w:ind w:firstLine="709"/>
        <w:jc w:val="both"/>
        <w:rPr>
          <w:rFonts w:ascii="Times New Roman" w:hAnsi="Times New Roman"/>
          <w:color w:val="000000"/>
          <w:sz w:val="28"/>
          <w:szCs w:val="28"/>
        </w:rPr>
      </w:pPr>
    </w:p>
    <w:p w:rsidR="004E4325" w:rsidRDefault="004E4325">
      <w:pPr>
        <w:spacing w:after="1" w:line="220" w:lineRule="auto"/>
        <w:jc w:val="both"/>
        <w:rPr>
          <w:rFonts w:ascii="Times New Roman" w:hAnsi="Times New Roman"/>
          <w:i w:val="0"/>
        </w:rPr>
        <w:sectPr w:rsidR="004E4325" w:rsidSect="004E4325">
          <w:pgSz w:w="16838" w:h="11905" w:orient="landscape"/>
          <w:pgMar w:top="1701" w:right="1134" w:bottom="851" w:left="1134" w:header="0" w:footer="0" w:gutter="0"/>
          <w:cols w:space="720"/>
          <w:titlePg/>
        </w:sectPr>
      </w:pPr>
    </w:p>
    <w:p w:rsidR="00A0024C" w:rsidRDefault="00A0024C">
      <w:pPr>
        <w:rPr>
          <w:rFonts w:ascii="Times New Roman" w:hAnsi="Times New Roman"/>
          <w:i w:val="0"/>
        </w:rPr>
      </w:pPr>
    </w:p>
    <w:p w:rsidR="00D3275F" w:rsidRPr="00D3275F" w:rsidRDefault="00D3275F">
      <w:pPr>
        <w:spacing w:after="1" w:line="220" w:lineRule="auto"/>
        <w:jc w:val="right"/>
        <w:outlineLvl w:val="0"/>
        <w:rPr>
          <w:rFonts w:ascii="Times New Roman" w:hAnsi="Times New Roman"/>
          <w:i w:val="0"/>
        </w:rPr>
      </w:pPr>
      <w:r w:rsidRPr="00D3275F">
        <w:rPr>
          <w:rFonts w:ascii="Times New Roman" w:hAnsi="Times New Roman"/>
          <w:i w:val="0"/>
        </w:rPr>
        <w:t xml:space="preserve">Приложение </w:t>
      </w:r>
      <w:r w:rsidR="00E32C1A">
        <w:rPr>
          <w:rFonts w:ascii="Times New Roman" w:hAnsi="Times New Roman"/>
          <w:i w:val="0"/>
        </w:rPr>
        <w:t>№ 2</w:t>
      </w:r>
      <w:r w:rsidRPr="00D3275F">
        <w:rPr>
          <w:rFonts w:ascii="Times New Roman" w:hAnsi="Times New Roman"/>
          <w:i w:val="0"/>
        </w:rPr>
        <w:t xml:space="preserve"> </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right"/>
        <w:rPr>
          <w:rFonts w:ascii="Times New Roman" w:hAnsi="Times New Roman"/>
          <w:i w:val="0"/>
        </w:rPr>
      </w:pPr>
      <w:r w:rsidRPr="00D3275F">
        <w:rPr>
          <w:rFonts w:ascii="Times New Roman" w:hAnsi="Times New Roman"/>
          <w:i w:val="0"/>
        </w:rPr>
        <w:t>Утвержден</w:t>
      </w:r>
    </w:p>
    <w:p w:rsidR="00D3275F" w:rsidRPr="00D3275F" w:rsidRDefault="00D3275F">
      <w:pPr>
        <w:spacing w:after="1" w:line="220" w:lineRule="auto"/>
        <w:jc w:val="right"/>
        <w:rPr>
          <w:rFonts w:ascii="Times New Roman" w:hAnsi="Times New Roman"/>
          <w:i w:val="0"/>
        </w:rPr>
      </w:pPr>
      <w:r w:rsidRPr="00D3275F">
        <w:rPr>
          <w:rFonts w:ascii="Times New Roman" w:hAnsi="Times New Roman"/>
          <w:i w:val="0"/>
        </w:rPr>
        <w:t>постановлением</w:t>
      </w:r>
    </w:p>
    <w:p w:rsidR="00D3275F" w:rsidRPr="00D3275F" w:rsidRDefault="00D3275F">
      <w:pPr>
        <w:spacing w:after="1" w:line="220" w:lineRule="auto"/>
        <w:jc w:val="right"/>
        <w:rPr>
          <w:rFonts w:ascii="Times New Roman" w:hAnsi="Times New Roman"/>
          <w:i w:val="0"/>
        </w:rPr>
      </w:pPr>
      <w:r w:rsidRPr="00D3275F">
        <w:rPr>
          <w:rFonts w:ascii="Times New Roman" w:hAnsi="Times New Roman"/>
          <w:i w:val="0"/>
        </w:rPr>
        <w:t>Правительства Кировской области</w:t>
      </w:r>
    </w:p>
    <w:p w:rsidR="00D3275F" w:rsidRPr="00D3275F" w:rsidRDefault="00D3275F">
      <w:pPr>
        <w:spacing w:after="1" w:line="220" w:lineRule="auto"/>
        <w:jc w:val="right"/>
        <w:rPr>
          <w:rFonts w:ascii="Times New Roman" w:hAnsi="Times New Roman"/>
          <w:i w:val="0"/>
        </w:rPr>
      </w:pPr>
      <w:r w:rsidRPr="00D3275F">
        <w:rPr>
          <w:rFonts w:ascii="Times New Roman" w:hAnsi="Times New Roman"/>
          <w:i w:val="0"/>
        </w:rPr>
        <w:t xml:space="preserve">от 6 февраля 2025 г. </w:t>
      </w:r>
      <w:r w:rsidR="003F4D2D">
        <w:rPr>
          <w:rFonts w:ascii="Times New Roman" w:hAnsi="Times New Roman"/>
          <w:i w:val="0"/>
        </w:rPr>
        <w:t>№</w:t>
      </w:r>
      <w:r w:rsidRPr="00D3275F">
        <w:rPr>
          <w:rFonts w:ascii="Times New Roman" w:hAnsi="Times New Roman"/>
          <w:i w:val="0"/>
        </w:rPr>
        <w:t xml:space="preserve"> 50-П</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center"/>
        <w:rPr>
          <w:rFonts w:ascii="Times New Roman" w:hAnsi="Times New Roman"/>
          <w:i w:val="0"/>
        </w:rPr>
      </w:pPr>
      <w:bookmarkStart w:id="29" w:name="P739"/>
      <w:bookmarkEnd w:id="29"/>
      <w:r w:rsidRPr="00D3275F">
        <w:rPr>
          <w:rFonts w:ascii="Times New Roman" w:hAnsi="Times New Roman"/>
          <w:b/>
          <w:i w:val="0"/>
        </w:rPr>
        <w:t>МИНИМАЛЬНЫЙ АССОРТИМЕНТНЫЙ ПЕРЕЧЕНЬ</w:t>
      </w:r>
    </w:p>
    <w:p w:rsidR="00D3275F" w:rsidRPr="00D3275F" w:rsidRDefault="00D3275F">
      <w:pPr>
        <w:spacing w:after="1" w:line="220" w:lineRule="auto"/>
        <w:jc w:val="center"/>
        <w:rPr>
          <w:rFonts w:ascii="Times New Roman" w:hAnsi="Times New Roman"/>
          <w:i w:val="0"/>
        </w:rPr>
      </w:pPr>
      <w:r w:rsidRPr="00D3275F">
        <w:rPr>
          <w:rFonts w:ascii="Times New Roman" w:hAnsi="Times New Roman"/>
          <w:b/>
          <w:i w:val="0"/>
        </w:rPr>
        <w:t>ТОВАРОВ ПОВСЕДНЕВНОГО СПРОСА</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ind w:firstLine="540"/>
        <w:jc w:val="both"/>
        <w:rPr>
          <w:rFonts w:ascii="Times New Roman" w:hAnsi="Times New Roman"/>
          <w:i w:val="0"/>
        </w:rPr>
      </w:pPr>
      <w:r w:rsidRPr="00D3275F">
        <w:rPr>
          <w:rFonts w:ascii="Times New Roman" w:hAnsi="Times New Roman"/>
          <w:i w:val="0"/>
        </w:rPr>
        <w:t>1. Хлеб и хлебобулочные изделия из пшеничной муки, ржаной муки и смеси ржаной и пшеничной муки.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2. Масло подсолнечное.</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3. Сахар-песок.</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4. Яйцо куриное.</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5. Масло сливочное.</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6. Молоко питьевое.</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7. Чай черный байховый.</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8. Соль поваренная пищевая.</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9. Макаронные изделия.</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10. Крупа.</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11. Мука пшеничная.</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12. Мыло.</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13. Средства моющие и стиральные.</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14. Спички.</w:t>
      </w:r>
    </w:p>
    <w:p w:rsidR="00D3275F" w:rsidRPr="00D3275F" w:rsidRDefault="00D3275F">
      <w:pPr>
        <w:spacing w:before="220" w:after="1" w:line="220" w:lineRule="auto"/>
        <w:ind w:firstLine="540"/>
        <w:jc w:val="both"/>
        <w:rPr>
          <w:rFonts w:ascii="Times New Roman" w:hAnsi="Times New Roman"/>
          <w:i w:val="0"/>
        </w:rPr>
      </w:pPr>
      <w:r w:rsidRPr="00D3275F">
        <w:rPr>
          <w:rFonts w:ascii="Times New Roman" w:hAnsi="Times New Roman"/>
          <w:i w:val="0"/>
        </w:rPr>
        <w:t>15. Туалетная бумага.</w:t>
      </w:r>
    </w:p>
    <w:p w:rsidR="00D3275F" w:rsidRPr="00D3275F" w:rsidRDefault="00D3275F">
      <w:pPr>
        <w:spacing w:after="1" w:line="220" w:lineRule="auto"/>
        <w:jc w:val="both"/>
        <w:rPr>
          <w:rFonts w:ascii="Times New Roman" w:hAnsi="Times New Roman"/>
          <w:i w:val="0"/>
        </w:rPr>
      </w:pPr>
    </w:p>
    <w:p w:rsidR="00D3275F" w:rsidRPr="00D3275F" w:rsidRDefault="00D3275F">
      <w:pPr>
        <w:spacing w:after="1" w:line="220" w:lineRule="auto"/>
        <w:jc w:val="both"/>
        <w:rPr>
          <w:rFonts w:ascii="Times New Roman" w:hAnsi="Times New Roman"/>
          <w:i w:val="0"/>
        </w:rPr>
      </w:pPr>
    </w:p>
    <w:p w:rsidR="00D3275F" w:rsidRPr="00D3275F" w:rsidRDefault="00D3275F">
      <w:pPr>
        <w:pBdr>
          <w:bottom w:val="single" w:sz="6" w:space="0" w:color="auto"/>
        </w:pBdr>
        <w:spacing w:before="100" w:after="100"/>
        <w:jc w:val="both"/>
        <w:rPr>
          <w:rFonts w:ascii="Times New Roman" w:hAnsi="Times New Roman"/>
          <w:i w:val="0"/>
          <w:sz w:val="2"/>
          <w:szCs w:val="2"/>
        </w:rPr>
      </w:pPr>
    </w:p>
    <w:p w:rsidR="00A919AD" w:rsidRDefault="00A919AD"/>
    <w:sectPr w:rsidR="00A919AD" w:rsidSect="00D3275F">
      <w:pgSz w:w="11905" w:h="16838"/>
      <w:pgMar w:top="1134" w:right="850" w:bottom="1134"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11A" w:rsidRDefault="0038011A" w:rsidP="004E4325">
      <w:pPr>
        <w:spacing w:after="0" w:line="240" w:lineRule="auto"/>
      </w:pPr>
      <w:r>
        <w:separator/>
      </w:r>
    </w:p>
  </w:endnote>
  <w:endnote w:type="continuationSeparator" w:id="0">
    <w:p w:rsidR="0038011A" w:rsidRDefault="0038011A" w:rsidP="004E4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11A" w:rsidRDefault="0038011A" w:rsidP="004E4325">
      <w:pPr>
        <w:spacing w:after="0" w:line="240" w:lineRule="auto"/>
      </w:pPr>
      <w:r>
        <w:separator/>
      </w:r>
    </w:p>
  </w:footnote>
  <w:footnote w:type="continuationSeparator" w:id="0">
    <w:p w:rsidR="0038011A" w:rsidRDefault="0038011A" w:rsidP="004E43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98329"/>
      <w:docPartObj>
        <w:docPartGallery w:val="Page Numbers (Top of Page)"/>
        <w:docPartUnique/>
      </w:docPartObj>
    </w:sdtPr>
    <w:sdtContent>
      <w:p w:rsidR="003F4D2D" w:rsidRDefault="003D4DAD">
        <w:pPr>
          <w:pStyle w:val="a5"/>
          <w:jc w:val="center"/>
        </w:pPr>
        <w:fldSimple w:instr=" PAGE   \* MERGEFORMAT ">
          <w:r w:rsidR="00A5085B">
            <w:rPr>
              <w:noProof/>
            </w:rPr>
            <w:t>26</w:t>
          </w:r>
        </w:fldSimple>
      </w:p>
    </w:sdtContent>
  </w:sdt>
  <w:p w:rsidR="003F4D2D" w:rsidRDefault="003F4D2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98328"/>
      <w:docPartObj>
        <w:docPartGallery w:val="Page Numbers (Top of Page)"/>
        <w:docPartUnique/>
      </w:docPartObj>
    </w:sdtPr>
    <w:sdtContent>
      <w:p w:rsidR="003F4D2D" w:rsidRDefault="003D4DAD">
        <w:pPr>
          <w:pStyle w:val="a5"/>
          <w:jc w:val="center"/>
        </w:pPr>
        <w:fldSimple w:instr=" PAGE   \* MERGEFORMAT ">
          <w:r w:rsidR="00A5085B">
            <w:rPr>
              <w:noProof/>
            </w:rPr>
            <w:t>27</w:t>
          </w:r>
        </w:fldSimple>
      </w:p>
    </w:sdtContent>
  </w:sdt>
  <w:p w:rsidR="004E4325" w:rsidRDefault="004E432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3275F"/>
    <w:rsid w:val="00050596"/>
    <w:rsid w:val="000C1F45"/>
    <w:rsid w:val="00120347"/>
    <w:rsid w:val="001E05EF"/>
    <w:rsid w:val="002D0944"/>
    <w:rsid w:val="00360CAC"/>
    <w:rsid w:val="0038011A"/>
    <w:rsid w:val="003D4DAD"/>
    <w:rsid w:val="003F4D2D"/>
    <w:rsid w:val="004E4325"/>
    <w:rsid w:val="005356FB"/>
    <w:rsid w:val="005D17B5"/>
    <w:rsid w:val="007656BF"/>
    <w:rsid w:val="00843529"/>
    <w:rsid w:val="009004AF"/>
    <w:rsid w:val="00901684"/>
    <w:rsid w:val="00925FA4"/>
    <w:rsid w:val="00950D03"/>
    <w:rsid w:val="009867AF"/>
    <w:rsid w:val="009D54F6"/>
    <w:rsid w:val="00A0024C"/>
    <w:rsid w:val="00A33013"/>
    <w:rsid w:val="00A5085B"/>
    <w:rsid w:val="00A919AD"/>
    <w:rsid w:val="00AD055F"/>
    <w:rsid w:val="00B06C46"/>
    <w:rsid w:val="00B55724"/>
    <w:rsid w:val="00B77B73"/>
    <w:rsid w:val="00B86F65"/>
    <w:rsid w:val="00BA165A"/>
    <w:rsid w:val="00BE222E"/>
    <w:rsid w:val="00CC10DA"/>
    <w:rsid w:val="00D3275F"/>
    <w:rsid w:val="00D61675"/>
    <w:rsid w:val="00D92735"/>
    <w:rsid w:val="00E32C1A"/>
    <w:rsid w:val="00E74F9A"/>
    <w:rsid w:val="00E94951"/>
    <w:rsid w:val="00EC4D3B"/>
    <w:rsid w:val="00F36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imes New Roman"/>
        <w: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9AD"/>
  </w:style>
  <w:style w:type="paragraph" w:styleId="1">
    <w:name w:val="heading 1"/>
    <w:basedOn w:val="a"/>
    <w:next w:val="a"/>
    <w:link w:val="10"/>
    <w:qFormat/>
    <w:rsid w:val="009867AF"/>
    <w:pPr>
      <w:keepNext/>
      <w:spacing w:before="240" w:after="60" w:line="240" w:lineRule="auto"/>
      <w:outlineLvl w:val="0"/>
    </w:pPr>
    <w:rPr>
      <w:rFonts w:ascii="Arial" w:eastAsia="Times New Roman" w:hAnsi="Arial"/>
      <w:b/>
      <w:i w:val="0"/>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7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275F"/>
    <w:rPr>
      <w:rFonts w:ascii="Tahoma" w:hAnsi="Tahoma" w:cs="Tahoma"/>
      <w:sz w:val="16"/>
      <w:szCs w:val="16"/>
    </w:rPr>
  </w:style>
  <w:style w:type="paragraph" w:styleId="a5">
    <w:name w:val="header"/>
    <w:basedOn w:val="a"/>
    <w:link w:val="a6"/>
    <w:uiPriority w:val="99"/>
    <w:unhideWhenUsed/>
    <w:rsid w:val="004E43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4325"/>
  </w:style>
  <w:style w:type="paragraph" w:styleId="a7">
    <w:name w:val="footer"/>
    <w:basedOn w:val="a"/>
    <w:link w:val="a8"/>
    <w:uiPriority w:val="99"/>
    <w:semiHidden/>
    <w:unhideWhenUsed/>
    <w:rsid w:val="004E432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E4325"/>
  </w:style>
  <w:style w:type="paragraph" w:customStyle="1" w:styleId="ConsPlusNormal">
    <w:name w:val="ConsPlusNormal"/>
    <w:rsid w:val="005356FB"/>
    <w:pPr>
      <w:widowControl w:val="0"/>
      <w:autoSpaceDE w:val="0"/>
      <w:autoSpaceDN w:val="0"/>
      <w:spacing w:after="0" w:line="240" w:lineRule="auto"/>
    </w:pPr>
    <w:rPr>
      <w:rFonts w:eastAsiaTheme="minorEastAsia" w:cs="Book Antiqua"/>
      <w:lang w:eastAsia="ru-RU"/>
    </w:rPr>
  </w:style>
  <w:style w:type="character" w:customStyle="1" w:styleId="10">
    <w:name w:val="Заголовок 1 Знак"/>
    <w:basedOn w:val="a0"/>
    <w:link w:val="1"/>
    <w:rsid w:val="009867AF"/>
    <w:rPr>
      <w:rFonts w:ascii="Arial" w:eastAsia="Times New Roman" w:hAnsi="Arial"/>
      <w:b/>
      <w:i w:val="0"/>
      <w:kern w:val="28"/>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90&amp;dst=7460" TargetMode="External"/><Relationship Id="rId13" Type="http://schemas.openxmlformats.org/officeDocument/2006/relationships/hyperlink" Target="https://login.consultant.ru/link/?req=doc&amp;base=LAW&amp;n=121087&amp;dst=100142" TargetMode="External"/><Relationship Id="rId18" Type="http://schemas.openxmlformats.org/officeDocument/2006/relationships/hyperlink" Target="https://login.consultant.ru/link/?req=doc&amp;base=LAW&amp;n=419184&amp;dst=10000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66790&amp;dst=3704" TargetMode="External"/><Relationship Id="rId7" Type="http://schemas.openxmlformats.org/officeDocument/2006/relationships/hyperlink" Target="https://login.consultant.ru/link/?req=doc&amp;base=LAW&amp;n=466790&amp;dst=7167" TargetMode="External"/><Relationship Id="rId12" Type="http://schemas.openxmlformats.org/officeDocument/2006/relationships/hyperlink" Target="https://prom.kirovreg.ru" TargetMode="External"/><Relationship Id="rId17" Type="http://schemas.openxmlformats.org/officeDocument/2006/relationships/hyperlink" Target="https://login.consultant.ru/link/?req=doc&amp;base=LAW&amp;n=466790&amp;dst=372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66790&amp;dst=3704" TargetMode="External"/><Relationship Id="rId20" Type="http://schemas.openxmlformats.org/officeDocument/2006/relationships/hyperlink" Target="https://login.consultant.ru/link/?req=doc&amp;base=LAW&amp;n=482692&amp;dst=21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LAW240&amp;n=235670&amp;dst=100022"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login.consultant.ru/link/?req=doc&amp;base=LAW&amp;n=483130&amp;dst=5769" TargetMode="External"/><Relationship Id="rId23" Type="http://schemas.openxmlformats.org/officeDocument/2006/relationships/header" Target="header1.xml"/><Relationship Id="rId10" Type="http://schemas.openxmlformats.org/officeDocument/2006/relationships/hyperlink" Target="https://login.consultant.ru/link/?req=doc&amp;base=RLAW240&amp;n=235419&amp;dst=100034" TargetMode="External"/><Relationship Id="rId19"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login.consultant.ru/link/?req=doc&amp;base=LAW&amp;n=490805&amp;dst=100019" TargetMode="External"/><Relationship Id="rId14" Type="http://schemas.openxmlformats.org/officeDocument/2006/relationships/hyperlink" Target="https://login.consultant.ru/link/?req=doc&amp;base=LAW&amp;n=494968" TargetMode="External"/><Relationship Id="rId22" Type="http://schemas.openxmlformats.org/officeDocument/2006/relationships/hyperlink" Target="https://login.consultant.ru/link/?req=doc&amp;base=LAW&amp;n=466790&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5D0A5-002A-4D71-AA56-7E235BC0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10377</Words>
  <Characters>59152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poskrebysheva_nn</cp:lastModifiedBy>
  <cp:revision>2</cp:revision>
  <dcterms:created xsi:type="dcterms:W3CDTF">2025-04-02T04:18:00Z</dcterms:created>
  <dcterms:modified xsi:type="dcterms:W3CDTF">2025-04-02T04:18:00Z</dcterms:modified>
</cp:coreProperties>
</file>