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5B31" w:rsidRDefault="00F45B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5B31" w:rsidRDefault="00F45B31">
      <w:pPr>
        <w:pStyle w:val="ConsPlusNormal"/>
        <w:jc w:val="both"/>
        <w:outlineLvl w:val="0"/>
      </w:pPr>
    </w:p>
    <w:p w:rsidR="00F45B31" w:rsidRDefault="00F45B31">
      <w:pPr>
        <w:pStyle w:val="ConsPlusTitle"/>
        <w:jc w:val="center"/>
        <w:outlineLvl w:val="0"/>
      </w:pPr>
      <w:r>
        <w:t>ПРАВИТЕЛЬСТВО КИРОВСКОЙ ОБЛАСТИ</w:t>
      </w:r>
    </w:p>
    <w:p w:rsidR="00F45B31" w:rsidRDefault="00F45B31">
      <w:pPr>
        <w:pStyle w:val="ConsPlusTitle"/>
        <w:jc w:val="both"/>
      </w:pPr>
    </w:p>
    <w:p w:rsidR="00F45B31" w:rsidRDefault="00F45B31">
      <w:pPr>
        <w:pStyle w:val="ConsPlusTitle"/>
        <w:jc w:val="center"/>
      </w:pPr>
      <w:r>
        <w:t>ПОСТАНОВЛЕНИЕ</w:t>
      </w:r>
    </w:p>
    <w:p w:rsidR="00F45B31" w:rsidRDefault="00F45B31">
      <w:pPr>
        <w:pStyle w:val="ConsPlusTitle"/>
        <w:jc w:val="center"/>
      </w:pPr>
      <w:r>
        <w:t>от 27 июля 2023 г. N 399-П</w:t>
      </w:r>
    </w:p>
    <w:p w:rsidR="00F45B31" w:rsidRDefault="00F45B31">
      <w:pPr>
        <w:pStyle w:val="ConsPlusTitle"/>
        <w:jc w:val="both"/>
      </w:pPr>
    </w:p>
    <w:p w:rsidR="00F45B31" w:rsidRDefault="00F45B31">
      <w:pPr>
        <w:pStyle w:val="ConsPlusTitle"/>
        <w:jc w:val="center"/>
      </w:pPr>
      <w:r>
        <w:t>ОБ УТВЕРЖДЕНИИ ПОРЯДКА ПРЕДОСТАВЛЕНИЯ ГРАНТА</w:t>
      </w:r>
    </w:p>
    <w:p w:rsidR="00F45B31" w:rsidRDefault="00F45B31">
      <w:pPr>
        <w:pStyle w:val="ConsPlusTitle"/>
        <w:jc w:val="center"/>
      </w:pPr>
      <w:r>
        <w:t>"АГРОТУРИЗМ" В ФОРМЕ СУБСИДИИ ИЗ ОБЛАСТНОГО БЮДЖЕТА</w:t>
      </w:r>
    </w:p>
    <w:p w:rsidR="00F45B31" w:rsidRDefault="00F45B31">
      <w:pPr>
        <w:pStyle w:val="ConsPlusTitle"/>
        <w:jc w:val="center"/>
      </w:pPr>
      <w:r>
        <w:t>НА РАЗВИТИЕ СЕЛЬСКОГО ТУРИЗМА</w:t>
      </w:r>
    </w:p>
    <w:p w:rsidR="00F45B31" w:rsidRDefault="00F45B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5B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31" w:rsidRDefault="00F45B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31" w:rsidRDefault="00F45B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B31" w:rsidRDefault="00F45B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B31" w:rsidRDefault="00F45B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27.11.2023 N 611-П)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31" w:rsidRDefault="00F45B31">
            <w:pPr>
              <w:pStyle w:val="ConsPlusNormal"/>
            </w:pPr>
          </w:p>
        </w:tc>
      </w:tr>
    </w:tbl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ind w:firstLine="540"/>
        <w:jc w:val="both"/>
      </w:pPr>
      <w:r w:rsidRPr="004A41F2">
        <w:t>В соответствии со статьей 78 Бюджетного кодекса Российской Федерации, постановлением Правительства Российской Федерации</w:t>
      </w:r>
      <w:r>
        <w:t xml:space="preserve"> </w:t>
      </w:r>
      <w:r w:rsidRPr="004A41F2">
        <w:t>от 25.10.2023 № 1782 «Об утверждении общих требований к нормативным правовым актам, муниципальным правовым актам, регулирующим</w:t>
      </w:r>
      <w:r w:rsidRPr="00E61010">
        <w:t xml:space="preserve">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t>–</w:t>
      </w:r>
      <w:r w:rsidRPr="00E61010">
        <w:t xml:space="preserve"> производителям товаров, работ, услуг и проведение отборов получателей указанных субсидий, в том</w:t>
      </w:r>
      <w:r>
        <w:t xml:space="preserve"> числе грантов в форме субсидий» Правительство Кировской области ПОСТАНОВЛЯЕТ</w:t>
      </w:r>
      <w:r>
        <w:t>: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гранта "Агротуризм" в форме субсидии из областного бюджета на развитие сельского туризма согласно приложению.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первого заместителя Председателя Правительства Кировской области Курдюмова Д.А.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jc w:val="right"/>
      </w:pPr>
      <w:r>
        <w:t>И.о. Председателя Правительства</w:t>
      </w:r>
    </w:p>
    <w:p w:rsidR="00F45B31" w:rsidRDefault="00F45B31">
      <w:pPr>
        <w:pStyle w:val="ConsPlusNormal"/>
        <w:jc w:val="right"/>
      </w:pPr>
      <w:r>
        <w:t>Кировской области</w:t>
      </w:r>
    </w:p>
    <w:p w:rsidR="00F45B31" w:rsidRDefault="00F45B31">
      <w:pPr>
        <w:pStyle w:val="ConsPlusNormal"/>
        <w:jc w:val="right"/>
      </w:pPr>
      <w:r>
        <w:t>Д.А.КУРДЮМОВ</w:t>
      </w: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jc w:val="right"/>
        <w:outlineLvl w:val="0"/>
      </w:pPr>
      <w:r>
        <w:t>Приложение</w:t>
      </w: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jc w:val="right"/>
      </w:pPr>
      <w:r>
        <w:t>Утвержден</w:t>
      </w:r>
    </w:p>
    <w:p w:rsidR="00F45B31" w:rsidRDefault="00F45B31">
      <w:pPr>
        <w:pStyle w:val="ConsPlusNormal"/>
        <w:jc w:val="right"/>
      </w:pPr>
      <w:r>
        <w:t>постановлением</w:t>
      </w:r>
    </w:p>
    <w:p w:rsidR="00F45B31" w:rsidRDefault="00F45B31">
      <w:pPr>
        <w:pStyle w:val="ConsPlusNormal"/>
        <w:jc w:val="right"/>
      </w:pPr>
      <w:r>
        <w:t>Правительства Кировской области</w:t>
      </w:r>
    </w:p>
    <w:p w:rsidR="00F45B31" w:rsidRDefault="00F45B31">
      <w:pPr>
        <w:pStyle w:val="ConsPlusNormal"/>
        <w:jc w:val="right"/>
      </w:pPr>
      <w:r>
        <w:t>от 27 июля 2023 г. N 399-П</w:t>
      </w: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Title"/>
        <w:jc w:val="center"/>
      </w:pPr>
      <w:bookmarkStart w:id="0" w:name="P32"/>
      <w:bookmarkEnd w:id="0"/>
      <w:r>
        <w:t>ПОРЯДОК</w:t>
      </w:r>
    </w:p>
    <w:p w:rsidR="00F45B31" w:rsidRDefault="00F45B31">
      <w:pPr>
        <w:pStyle w:val="ConsPlusTitle"/>
        <w:jc w:val="center"/>
      </w:pPr>
      <w:r>
        <w:t>ПРЕДОСТАВЛЕНИЯ ГРАНТА "АГРОТУРИЗМ" В ФОРМЕ СУБСИДИИ</w:t>
      </w:r>
    </w:p>
    <w:p w:rsidR="00F45B31" w:rsidRDefault="00F45B31">
      <w:pPr>
        <w:pStyle w:val="ConsPlusTitle"/>
        <w:jc w:val="center"/>
      </w:pPr>
      <w:r>
        <w:t>ИЗ ОБЛАСТНОГО БЮДЖЕТА НА РАЗВИТИЕ СЕЛЬСКОГО ТУРИЗМА</w:t>
      </w:r>
    </w:p>
    <w:p w:rsidR="00F45B31" w:rsidRDefault="00F45B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5B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31" w:rsidRDefault="00F45B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31" w:rsidRDefault="00F45B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5B31" w:rsidRDefault="00F45B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B31" w:rsidRDefault="00F45B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27.11.2023 N 611-П)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31" w:rsidRDefault="00F45B31">
            <w:pPr>
              <w:pStyle w:val="ConsPlusNormal"/>
            </w:pPr>
          </w:p>
        </w:tc>
      </w:tr>
    </w:tbl>
    <w:p w:rsidR="00F45B31" w:rsidRDefault="00F45B31">
      <w:pPr>
        <w:pStyle w:val="ConsPlusNormal"/>
        <w:jc w:val="both"/>
      </w:pPr>
    </w:p>
    <w:p w:rsidR="00F45B31" w:rsidRDefault="00F45B31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F45B31" w:rsidRDefault="00F45B31">
      <w:pPr>
        <w:pStyle w:val="ConsPlusNormal"/>
        <w:ind w:firstLine="540"/>
        <w:jc w:val="both"/>
      </w:pPr>
    </w:p>
    <w:p w:rsidR="00F45B31" w:rsidRDefault="00F45B31">
      <w:pPr>
        <w:pStyle w:val="ConsPlusNormal"/>
        <w:ind w:firstLine="540"/>
        <w:jc w:val="both"/>
      </w:pPr>
      <w:r>
        <w:t>1.1. Порядок предоставления гранта "Агротуризм" в форме субсидии из областного бюджета на развитие сельского туризма (далее - Порядок) определяет цели, условия и порядок предоставления гранта "Агротуризм" в форме субсидии из областного бюджета на развитие сельского туризма (далее - грант "Агротуризм"), а также требования к отчетности, требования к осуществлению контроля (мониторинга) соблюдения условий и порядка предоставления гранта и ответственность за их нарушение.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 в значениях, определенных </w:t>
      </w:r>
      <w:hyperlink r:id="rId7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продовольствия".</w:t>
      </w:r>
    </w:p>
    <w:p w:rsidR="00F45B31" w:rsidRDefault="00F45B31">
      <w:pPr>
        <w:pStyle w:val="ConsPlusNormal"/>
        <w:spacing w:before="220"/>
        <w:ind w:firstLine="540"/>
        <w:jc w:val="both"/>
      </w:pPr>
      <w:bookmarkStart w:id="1" w:name="P42"/>
      <w:bookmarkEnd w:id="1"/>
      <w:r>
        <w:t>1.3. Исключен.</w:t>
      </w:r>
    </w:p>
    <w:p w:rsidR="00F45B31" w:rsidRDefault="00F45B31" w:rsidP="00F45B31">
      <w:pPr>
        <w:pStyle w:val="ConsPlusNormal"/>
        <w:spacing w:before="220"/>
        <w:ind w:firstLine="540"/>
        <w:jc w:val="both"/>
      </w:pPr>
      <w:r>
        <w:t>1.4. Исключен.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1.5. Исключен.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 xml:space="preserve">1.6. Целевые направления расходования гранта "Агротуризм" определяются в соответствии с </w:t>
      </w:r>
      <w:hyperlink r:id="rId8">
        <w:r>
          <w:rPr>
            <w:color w:val="0000FF"/>
          </w:rPr>
          <w:t>перечнем</w:t>
        </w:r>
      </w:hyperlink>
      <w:r>
        <w:t xml:space="preserve"> целевых направлений расходования гранта "Агротуризм", утвержденным приказом Министерства сельского хозяйства Российской Федерации от 02.03.2022 N 116 "Об утверждении перечня целевых направлений расходования гранта "Агротуризм".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1.7. В отношении получателя гранта "Агротуризм",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его затрат осуществляется исходя из суммы расходов на приобретение товаров (выполнение работ, оказание услуг), включая сумму налога на добавленную стоимость.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1.8. Исключен.</w:t>
      </w:r>
    </w:p>
    <w:p w:rsidR="00F45B31" w:rsidRDefault="00F45B31">
      <w:pPr>
        <w:pStyle w:val="ConsPlusNormal"/>
        <w:ind w:firstLine="540"/>
        <w:jc w:val="both"/>
      </w:pPr>
    </w:p>
    <w:p w:rsidR="00F45B31" w:rsidRDefault="00F45B31">
      <w:pPr>
        <w:pStyle w:val="ConsPlusTitle"/>
        <w:ind w:firstLine="540"/>
        <w:jc w:val="both"/>
        <w:outlineLvl w:val="1"/>
      </w:pPr>
      <w:r>
        <w:t>2. Условия и порядок предоставления гранта "Агротуризм"</w:t>
      </w:r>
    </w:p>
    <w:p w:rsidR="00F45B31" w:rsidRDefault="00F45B31">
      <w:pPr>
        <w:pStyle w:val="ConsPlusNormal"/>
        <w:ind w:firstLine="540"/>
        <w:jc w:val="both"/>
      </w:pPr>
    </w:p>
    <w:p w:rsidR="00F45B31" w:rsidRDefault="00F45B31">
      <w:pPr>
        <w:pStyle w:val="ConsPlusNormal"/>
        <w:ind w:firstLine="540"/>
        <w:jc w:val="both"/>
      </w:pPr>
      <w:r>
        <w:t>2.1. Грант "Агротуризм" предоставляется с учетом следующих условий: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срок освоения средств гранта "Агротуризм" составляет не более 18 месяцев со дня получения получателем гранта "Агротуризм" указанных средств. В случае наступления обстоятельств непреодолимой силы, препятствующих освоению средств гранта "Агротуризм" в установленный срок, срок освоения средств гранта "Агротуризм" может быть продлен по решению министерства, но не более чем на 6 месяцев в порядке, установленном министерством. Основанием для принятия министерством решения о продлении срока использования гранта "Агротуризм" является документальное подтверждение получателем гранта "Агротуризм" наступления обстоятельств непреодолимой силы, препятствующих использованию средств гранта "Агротуризм" в установленный срок;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 xml:space="preserve">отчуждение имущества, приобретенного за счет средств гранта "Агротуризм", допускается только при согласовании с Министерством сельского хозяйства Российской Федерации, а также при условии неухудшения плановых показателей деятельности, предусмотренных проектом развития </w:t>
      </w:r>
      <w:r>
        <w:lastRenderedPageBreak/>
        <w:t>сельского туризма и соглашением о предоставлении субсидии из областного бюджета на развитие сельского туризма, заключаемым между получателем гранта "Агротуризм" и министерством;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финансовое обеспечение затрат получателя гранта "Агротуризм", предусмотренных проектом развития сельского туризма, за счет иных направлений государственной поддержки не допускается;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размер гранта "Агротуризм", предоставляемого получателю гранта "Агротуризм", определяется комиссией по организации и проведению конкурсного отбора проектов развития сельского туризма (далее - комиссия), сформированной Министерством сельского хозяйства Российской Федерации, в зависимости от размера собственных средств получателя гранта "Агротуризм", направленных на реализацию проекта развития сельского туризма. Если размер гранта "Агротуризм", предоставляемого получателю гранта "Агротуризм" в соответствии с решением комиссии, меньше запрашиваемой в проекте развития сельского туризма суммы, получатель гранта "Агротуризм" вправе привлечь дополнительно внебюджетные средства в целях реализации проекта развития сельского туризма в полном объеме согласно бюджету, указанному в заявке на участие в конкурсном отборе проектов развития сельского туризма, или отказаться от получения гранта "Агротуризм", о чем он должен проинформировать Министерство сельского хозяйства Российской Федерации и министерство в течение 10 календарных дней со дня опубликования протокола заседания комиссии;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приобретение за счет гранта "Агротуризм" имущества, ранее приобретенного за счет иных форм государственной поддержки, не допускается;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средства гранта "Агротуризм", предоставляемые получателю гранта "Агротуризм", подлежат казначейскому сопровождению.</w:t>
      </w:r>
    </w:p>
    <w:p w:rsidR="00F45B31" w:rsidRDefault="00F45B31" w:rsidP="00F45B31">
      <w:pPr>
        <w:pStyle w:val="ConsPlusNormal"/>
        <w:spacing w:before="220"/>
        <w:ind w:firstLine="540"/>
        <w:jc w:val="both"/>
      </w:pPr>
      <w:r>
        <w:t>2.2. Исключен.</w:t>
      </w:r>
    </w:p>
    <w:p w:rsidR="00F45B31" w:rsidRDefault="00F45B31" w:rsidP="00F45B31">
      <w:pPr>
        <w:pStyle w:val="ConsPlusNormal"/>
        <w:spacing w:before="220"/>
        <w:ind w:firstLine="540"/>
        <w:jc w:val="both"/>
      </w:pPr>
      <w:bookmarkStart w:id="2" w:name="P69"/>
      <w:bookmarkEnd w:id="2"/>
      <w:r>
        <w:t>2.3. Исключен.</w:t>
      </w:r>
    </w:p>
    <w:p w:rsidR="00F45B31" w:rsidRDefault="00F45B31" w:rsidP="00F45B31">
      <w:pPr>
        <w:pStyle w:val="ConsPlusNormal"/>
        <w:spacing w:before="220"/>
        <w:ind w:firstLine="540"/>
        <w:jc w:val="both"/>
      </w:pPr>
      <w:bookmarkStart w:id="3" w:name="P81"/>
      <w:bookmarkEnd w:id="3"/>
      <w:r>
        <w:t>2.4. Исключен.</w:t>
      </w:r>
    </w:p>
    <w:p w:rsidR="00F45B31" w:rsidRDefault="00F45B31" w:rsidP="00F45B31">
      <w:pPr>
        <w:pStyle w:val="ConsPlusNormal"/>
        <w:spacing w:before="220"/>
        <w:ind w:firstLine="540"/>
        <w:jc w:val="both"/>
      </w:pPr>
      <w:r>
        <w:t>2.5. Исключен.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2.6. Исключен.</w:t>
      </w:r>
    </w:p>
    <w:p w:rsidR="00F45B31" w:rsidRDefault="00F45B31" w:rsidP="00F45B31">
      <w:pPr>
        <w:pStyle w:val="ConsPlusNormal"/>
        <w:spacing w:before="220"/>
        <w:ind w:firstLine="540"/>
        <w:jc w:val="both"/>
      </w:pPr>
      <w:r>
        <w:t>2.7. Исключен.</w:t>
      </w:r>
    </w:p>
    <w:p w:rsidR="00F45B31" w:rsidRDefault="00F45B31" w:rsidP="00F45B31">
      <w:pPr>
        <w:pStyle w:val="ConsPlusNormal"/>
        <w:spacing w:before="220"/>
        <w:ind w:firstLine="540"/>
        <w:jc w:val="both"/>
      </w:pPr>
      <w:r>
        <w:t>2.8. Исключен.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2.9. Использование гранта "Агротуризм" осуществляется на основании представленных получателем гранта "Агротуризм" документов, подтверждающих возникновение денежных обязательств.</w:t>
      </w:r>
    </w:p>
    <w:p w:rsidR="00F45B31" w:rsidRDefault="00F45B31">
      <w:pPr>
        <w:pStyle w:val="ConsPlusNormal"/>
        <w:jc w:val="both"/>
      </w:pPr>
      <w:r>
        <w:t xml:space="preserve">(п. 2.9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27.11.2023 N 611-П)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2.10. Результатом предоставления гранта "Агротуризм" является обеспечение реализации проектов развития сельского туризма, получивших государственную поддержку, обеспечивающих прирост производства сельскохозяйственной продукции (единиц). Значение, точная дата завершения и результаты предоставления гранта "Агротуризм" устанавливаются в соглашении.</w:t>
      </w:r>
    </w:p>
    <w:p w:rsidR="00F45B31" w:rsidRDefault="00F45B31">
      <w:pPr>
        <w:pStyle w:val="ConsPlusNormal"/>
        <w:ind w:firstLine="540"/>
        <w:jc w:val="both"/>
      </w:pPr>
    </w:p>
    <w:p w:rsidR="00F45B31" w:rsidRPr="002D0B8F" w:rsidRDefault="00F45B31">
      <w:pPr>
        <w:pStyle w:val="ConsPlusTitle"/>
        <w:ind w:firstLine="540"/>
        <w:jc w:val="both"/>
        <w:outlineLvl w:val="1"/>
        <w:rPr>
          <w:highlight w:val="yellow"/>
        </w:rPr>
      </w:pPr>
      <w:r w:rsidRPr="002D0B8F">
        <w:rPr>
          <w:highlight w:val="yellow"/>
        </w:rPr>
        <w:t>3. Требования к отчетности</w:t>
      </w:r>
    </w:p>
    <w:p w:rsidR="00F45B31" w:rsidRPr="002D0B8F" w:rsidRDefault="00F45B31">
      <w:pPr>
        <w:pStyle w:val="ConsPlusNormal"/>
        <w:ind w:firstLine="540"/>
        <w:jc w:val="both"/>
        <w:rPr>
          <w:highlight w:val="yellow"/>
        </w:rPr>
      </w:pPr>
    </w:p>
    <w:p w:rsidR="00F45B31" w:rsidRPr="002D0B8F" w:rsidRDefault="00F45B31" w:rsidP="00F45B31">
      <w:pPr>
        <w:pStyle w:val="ConsPlusNormal"/>
        <w:ind w:firstLine="567"/>
        <w:jc w:val="both"/>
        <w:rPr>
          <w:rFonts w:asciiTheme="minorHAnsi" w:hAnsiTheme="minorHAnsi" w:cstheme="minorHAnsi"/>
          <w:highlight w:val="yellow"/>
        </w:rPr>
      </w:pPr>
      <w:r w:rsidRPr="002D0B8F">
        <w:rPr>
          <w:rFonts w:asciiTheme="minorHAnsi" w:hAnsiTheme="minorHAnsi" w:cstheme="minorHAnsi"/>
          <w:highlight w:val="yellow"/>
        </w:rPr>
        <w:t>3.1. Получатель гранта «Агротуризм» представляет в министерство:</w:t>
      </w:r>
    </w:p>
    <w:p w:rsidR="00F45B31" w:rsidRPr="002D0B8F" w:rsidRDefault="00F45B31" w:rsidP="00F45B31">
      <w:pPr>
        <w:pStyle w:val="ConsPlusNormal"/>
        <w:ind w:firstLine="567"/>
        <w:jc w:val="both"/>
        <w:rPr>
          <w:rFonts w:asciiTheme="minorHAnsi" w:hAnsiTheme="minorHAnsi" w:cstheme="minorHAnsi"/>
          <w:highlight w:val="yellow"/>
        </w:rPr>
      </w:pPr>
      <w:r w:rsidRPr="002D0B8F">
        <w:rPr>
          <w:rFonts w:asciiTheme="minorHAnsi" w:hAnsiTheme="minorHAnsi" w:cstheme="minorHAnsi"/>
          <w:highlight w:val="yellow"/>
        </w:rPr>
        <w:t xml:space="preserve">3.1.1. Ежеквартально, в срок до 20-го числа месяца, следующего за отчетным кварталом, отчет об осуществлении расходов, источником финансового обеспечения которых является грант «Агротуризм», в соответствии с условиями и целью предоставления гранта «Агротуризм» по форме, </w:t>
      </w:r>
      <w:r w:rsidRPr="002D0B8F">
        <w:rPr>
          <w:rFonts w:asciiTheme="minorHAnsi" w:hAnsiTheme="minorHAnsi" w:cstheme="minorHAnsi"/>
          <w:highlight w:val="yellow"/>
        </w:rPr>
        <w:lastRenderedPageBreak/>
        <w:t>предусмотренной соглашением.</w:t>
      </w:r>
    </w:p>
    <w:p w:rsidR="00F45B31" w:rsidRPr="002D0B8F" w:rsidRDefault="00F45B31" w:rsidP="00F45B31">
      <w:pPr>
        <w:pStyle w:val="ConsPlusNormal"/>
        <w:ind w:firstLine="567"/>
        <w:jc w:val="both"/>
        <w:rPr>
          <w:rFonts w:asciiTheme="minorHAnsi" w:hAnsiTheme="minorHAnsi" w:cstheme="minorHAnsi"/>
          <w:highlight w:val="yellow"/>
        </w:rPr>
      </w:pPr>
      <w:r w:rsidRPr="002D0B8F">
        <w:rPr>
          <w:rFonts w:asciiTheme="minorHAnsi" w:hAnsiTheme="minorHAnsi" w:cstheme="minorHAnsi"/>
          <w:highlight w:val="yellow"/>
        </w:rPr>
        <w:t>3.1.2. Ежеквартально, в срок до 20-го числа месяца, следующего за отчетным кварталом, отчет о достижении значения результата предоставления гранта «Агротуризм» по форме, предусмотренной соглашением.</w:t>
      </w:r>
    </w:p>
    <w:p w:rsidR="00F45B31" w:rsidRPr="002D0B8F" w:rsidRDefault="00F45B31" w:rsidP="00F45B31">
      <w:pPr>
        <w:pStyle w:val="ConsPlusNormal"/>
        <w:ind w:firstLine="567"/>
        <w:jc w:val="both"/>
        <w:rPr>
          <w:rFonts w:asciiTheme="minorHAnsi" w:hAnsiTheme="minorHAnsi" w:cstheme="minorHAnsi"/>
          <w:highlight w:val="yellow"/>
        </w:rPr>
      </w:pPr>
      <w:r w:rsidRPr="002D0B8F">
        <w:rPr>
          <w:rFonts w:asciiTheme="minorHAnsi" w:hAnsiTheme="minorHAnsi" w:cstheme="minorHAnsi"/>
          <w:highlight w:val="yellow"/>
        </w:rPr>
        <w:t>3.1.3. Ежеквартально, в срок до 10-го числа месяца отчет о реализации плана мероприятий по достижению результатов предоставления гранта «Агротуризм» (контрольных точек), по форме, предусмотренной соглашением.</w:t>
      </w:r>
    </w:p>
    <w:p w:rsidR="00F45B31" w:rsidRPr="002D0B8F" w:rsidRDefault="00F45B31" w:rsidP="00F45B31">
      <w:pPr>
        <w:pStyle w:val="ConsPlusNormal"/>
        <w:ind w:firstLine="567"/>
        <w:jc w:val="both"/>
        <w:rPr>
          <w:rFonts w:asciiTheme="minorHAnsi" w:hAnsiTheme="minorHAnsi" w:cstheme="minorHAnsi"/>
          <w:highlight w:val="yellow"/>
        </w:rPr>
      </w:pPr>
      <w:r w:rsidRPr="002D0B8F">
        <w:rPr>
          <w:rFonts w:asciiTheme="minorHAnsi" w:hAnsiTheme="minorHAnsi" w:cstheme="minorHAnsi"/>
          <w:highlight w:val="yellow"/>
        </w:rPr>
        <w:t>3.1.4. Ежегодно, в срок до 12 января в течение 5 лет с года получения гранта годовой отчет о деятельности получателя гранта «Агротуризм» в свободной форме.</w:t>
      </w:r>
    </w:p>
    <w:p w:rsidR="00F45B31" w:rsidRPr="002D0B8F" w:rsidRDefault="00F45B31" w:rsidP="00F45B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highlight w:val="yellow"/>
        </w:rPr>
      </w:pPr>
      <w:r w:rsidRPr="002D0B8F">
        <w:rPr>
          <w:rFonts w:cstheme="minorHAnsi"/>
          <w:highlight w:val="yellow"/>
        </w:rPr>
        <w:t>3.2. Министерство:</w:t>
      </w:r>
    </w:p>
    <w:p w:rsidR="00F45B31" w:rsidRPr="002D0B8F" w:rsidRDefault="00F45B31" w:rsidP="00F45B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cstheme="minorHAnsi"/>
          <w:highlight w:val="yellow"/>
        </w:rPr>
      </w:pPr>
      <w:r w:rsidRPr="002D0B8F">
        <w:rPr>
          <w:rFonts w:cstheme="minorHAnsi"/>
          <w:highlight w:val="yellow"/>
        </w:rPr>
        <w:t xml:space="preserve">3.2.1. В течение 10 рабочих дней после получения отчетов, указанных в подпунктах 3.1.1 – 3.1.4 настоящего Порядка, проверяет полноту и достоверность сведений, указанных в них. </w:t>
      </w:r>
    </w:p>
    <w:p w:rsidR="00F45B31" w:rsidRPr="002D0B8F" w:rsidRDefault="00F45B31" w:rsidP="00F45B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cstheme="minorHAnsi"/>
          <w:highlight w:val="yellow"/>
        </w:rPr>
      </w:pPr>
      <w:r w:rsidRPr="002D0B8F">
        <w:rPr>
          <w:rFonts w:cstheme="minorHAnsi"/>
          <w:highlight w:val="yellow"/>
        </w:rPr>
        <w:t>3.2.2. В случае выявления неполноты и недостоверности сведений, содержащихся в отчетах, в течение пяти рабочих дней сообщает получателю гранта «Агротуризм» об отказе в принятии отчетов, указанных в подпунктах 3.1.1 – 3.1.4 настоящего Порядка, и необходимости их доработки в течение трех рабочих дней.</w:t>
      </w:r>
    </w:p>
    <w:p w:rsidR="00F45B31" w:rsidRPr="00F45B31" w:rsidRDefault="00F45B31" w:rsidP="00F45B31">
      <w:pPr>
        <w:pStyle w:val="ConsPlusNormal"/>
        <w:ind w:firstLine="567"/>
        <w:jc w:val="both"/>
        <w:rPr>
          <w:rFonts w:asciiTheme="minorHAnsi" w:hAnsiTheme="minorHAnsi" w:cstheme="minorHAnsi"/>
        </w:rPr>
      </w:pPr>
      <w:r w:rsidRPr="002D0B8F">
        <w:rPr>
          <w:rFonts w:asciiTheme="minorHAnsi" w:hAnsiTheme="minorHAnsi" w:cstheme="minorHAnsi"/>
          <w:highlight w:val="yellow"/>
        </w:rPr>
        <w:t>3.2.3. В случае достаточности и достоверности сведений, содержащихся в отчетах, указанных в подпунктах 3.1.1 – 3.1.4 настоящего Порядка, в течение пяти рабочих дней принимает данные отчеты»</w:t>
      </w:r>
      <w:r w:rsidRPr="002D0B8F">
        <w:rPr>
          <w:rFonts w:asciiTheme="minorHAnsi" w:hAnsiTheme="minorHAnsi" w:cstheme="minorHAnsi"/>
          <w:highlight w:val="yellow"/>
        </w:rPr>
        <w:t>.</w:t>
      </w:r>
    </w:p>
    <w:p w:rsidR="00F45B31" w:rsidRPr="00F45B31" w:rsidRDefault="00F45B31" w:rsidP="00F45B31">
      <w:pPr>
        <w:pStyle w:val="ConsPlusNormal"/>
        <w:ind w:firstLine="567"/>
        <w:jc w:val="both"/>
        <w:rPr>
          <w:rFonts w:asciiTheme="minorHAnsi" w:hAnsiTheme="minorHAnsi" w:cstheme="minorHAnsi"/>
        </w:rPr>
      </w:pPr>
    </w:p>
    <w:p w:rsidR="00F45B31" w:rsidRDefault="00F45B31">
      <w:pPr>
        <w:pStyle w:val="ConsPlusTitle"/>
        <w:ind w:firstLine="540"/>
        <w:jc w:val="both"/>
        <w:outlineLvl w:val="1"/>
      </w:pPr>
      <w:r>
        <w:t>4. Требования к осуществлению контроля (мониторинга) за соблюдением условий и порядка предоставления гранта "Агротуризм" и ответственность за их нарушение</w:t>
      </w:r>
    </w:p>
    <w:p w:rsidR="00F45B31" w:rsidRDefault="00F45B31">
      <w:pPr>
        <w:pStyle w:val="ConsPlusNormal"/>
        <w:ind w:firstLine="540"/>
        <w:jc w:val="both"/>
      </w:pPr>
    </w:p>
    <w:p w:rsidR="00F45B31" w:rsidRDefault="00F45B31">
      <w:pPr>
        <w:pStyle w:val="ConsPlusNormal"/>
        <w:ind w:firstLine="540"/>
        <w:jc w:val="both"/>
      </w:pPr>
      <w:r>
        <w:t xml:space="preserve">4.1. Министерство осуществляет проверку соблюдения получателем гранта "Агротуризм" порядка и условий предоставления гранта "Агротуризм", в том числе в части достижения результатов его предоставления. В соответствии со </w:t>
      </w:r>
      <w:hyperlink r:id="rId10">
        <w:r>
          <w:rPr>
            <w:color w:val="0000FF"/>
          </w:rPr>
          <w:t>статьями 268.1</w:t>
        </w:r>
      </w:hyperlink>
      <w:r>
        <w:t xml:space="preserve"> и </w:t>
      </w:r>
      <w:hyperlink r:id="rId11">
        <w:r>
          <w:rPr>
            <w:color w:val="0000FF"/>
          </w:rPr>
          <w:t>269.2</w:t>
        </w:r>
      </w:hyperlink>
      <w:r>
        <w:t xml:space="preserve"> Бюджетного кодекса Российской Федерации проверки осуществляются органами государственного финансового контроля Кировской области.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4.2. Министерство осуществляет мониторинг достижения результатов предоставления гранта "Агротуризм", исходя из достижения значений результатов его предоставления, определенных соглашением, и событий, отражающих факт завершения соответствующего мероприятия по получению результата предоставления гранта "Агротуризм", в порядке и по формам, которые установлены Министерством финансов Российской Федерации.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4.3. Получатель гранта "Агротуризм" несет ответственность за выполнение порядка и условий предоставления гранта "Агротуризм", а также за несвоевременное и нецелевое использование средств гранта "Агротуризм" и недостижение значений результатов предоставления гранта "Агротуризм" в соответствии с законодательством Российской Федерации.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4.4. Средства гранта "Агротуризм", перечисленные министерством получателю гранта "Агротуризм", подлежат возврату в областной бюджет в течение 10 рабочих дней со дня получения соответствующего требования от министерства в следующих случаях: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при выявлении в представленных документах сведений, не соответствующих действительности и послуживших основанием для принятия решения о предоставлении гранта "Агротуризм";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при выявлении, помимо прочего, по фактам проверок, проведенных министерством, органом государственного финансового контроля Кировской области, нарушений получателем гранта "Агротуризм" условий и порядка предоставления гранта "Агротуризм";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при неиспользовании либо неполном использовании гранта "Агротуризм" в текущем финансовом году (при неполном использовании гранта "Агротуризм" возврату подлежит только неиспользованная часть гранта "Агротуризм").</w:t>
      </w:r>
    </w:p>
    <w:p w:rsidR="002D0B8F" w:rsidRPr="002D0B8F" w:rsidRDefault="002D0B8F" w:rsidP="002D0B8F">
      <w:pPr>
        <w:pStyle w:val="ConsPlusNormal"/>
        <w:ind w:firstLine="709"/>
        <w:jc w:val="both"/>
        <w:rPr>
          <w:rFonts w:asciiTheme="minorHAnsi" w:hAnsiTheme="minorHAnsi" w:cstheme="minorHAnsi"/>
          <w:bCs/>
          <w:highlight w:val="yellow"/>
        </w:rPr>
      </w:pPr>
      <w:r w:rsidRPr="002D0B8F">
        <w:rPr>
          <w:rFonts w:asciiTheme="minorHAnsi" w:hAnsiTheme="minorHAnsi" w:cstheme="minorHAnsi"/>
          <w:bCs/>
          <w:highlight w:val="yellow"/>
        </w:rPr>
        <w:lastRenderedPageBreak/>
        <w:t>4.5. Возврат средств гранта «Агротуризм» в областной бюджет осуществляется в следующих случаях и размерах:</w:t>
      </w:r>
    </w:p>
    <w:p w:rsidR="002D0B8F" w:rsidRPr="002D0B8F" w:rsidRDefault="002D0B8F" w:rsidP="002D0B8F">
      <w:pPr>
        <w:pStyle w:val="ConsPlusNormal"/>
        <w:ind w:firstLine="709"/>
        <w:jc w:val="both"/>
        <w:rPr>
          <w:rFonts w:asciiTheme="minorHAnsi" w:hAnsiTheme="minorHAnsi" w:cstheme="minorHAnsi"/>
          <w:highlight w:val="yellow"/>
        </w:rPr>
      </w:pPr>
      <w:r w:rsidRPr="002D0B8F">
        <w:rPr>
          <w:rFonts w:asciiTheme="minorHAnsi" w:hAnsiTheme="minorHAnsi" w:cstheme="minorHAnsi"/>
          <w:highlight w:val="yellow"/>
        </w:rPr>
        <w:t xml:space="preserve">при нарушении получателем гранта «Агротуризм» условий, установленных настоящим Порядком, выявленном по фактам проверок, проведенных министерством как получателем бюджетных средств и органами государственного финансового контроля Кировской области в соответствии со </w:t>
      </w:r>
      <w:hyperlink r:id="rId12">
        <w:r w:rsidRPr="002D0B8F">
          <w:rPr>
            <w:rFonts w:asciiTheme="minorHAnsi" w:hAnsiTheme="minorHAnsi" w:cstheme="minorHAnsi"/>
            <w:highlight w:val="yellow"/>
          </w:rPr>
          <w:t>статьями 268.1</w:t>
        </w:r>
      </w:hyperlink>
      <w:r w:rsidRPr="002D0B8F">
        <w:rPr>
          <w:rFonts w:asciiTheme="minorHAnsi" w:hAnsiTheme="minorHAnsi" w:cstheme="minorHAnsi"/>
          <w:highlight w:val="yellow"/>
        </w:rPr>
        <w:t xml:space="preserve">, </w:t>
      </w:r>
      <w:hyperlink r:id="rId13">
        <w:r w:rsidRPr="002D0B8F">
          <w:rPr>
            <w:rFonts w:asciiTheme="minorHAnsi" w:hAnsiTheme="minorHAnsi" w:cstheme="minorHAnsi"/>
            <w:highlight w:val="yellow"/>
          </w:rPr>
          <w:t>269.2</w:t>
        </w:r>
      </w:hyperlink>
      <w:r w:rsidRPr="002D0B8F">
        <w:rPr>
          <w:rFonts w:asciiTheme="minorHAnsi" w:hAnsiTheme="minorHAnsi" w:cstheme="minorHAnsi"/>
          <w:highlight w:val="yellow"/>
        </w:rPr>
        <w:t xml:space="preserve"> Бюджетного кодекса Российской Федерации, – в объеме предоставленного гранта «Агротуризм»;</w:t>
      </w:r>
    </w:p>
    <w:p w:rsidR="002D0B8F" w:rsidRPr="002D0B8F" w:rsidRDefault="002D0B8F" w:rsidP="002D0B8F">
      <w:pPr>
        <w:pStyle w:val="ConsPlusNormal"/>
        <w:ind w:firstLine="709"/>
        <w:jc w:val="both"/>
        <w:rPr>
          <w:rFonts w:asciiTheme="minorHAnsi" w:hAnsiTheme="minorHAnsi" w:cstheme="minorHAnsi"/>
          <w:highlight w:val="yellow"/>
        </w:rPr>
      </w:pPr>
      <w:r w:rsidRPr="002D0B8F">
        <w:rPr>
          <w:rFonts w:asciiTheme="minorHAnsi" w:hAnsiTheme="minorHAnsi" w:cstheme="minorHAnsi"/>
          <w:highlight w:val="yellow"/>
        </w:rPr>
        <w:t>при нецелевом использовании средств гранта «Агротуризм» – в объеме средств гранта «Агротуризм», использованных не по целевому назначению;</w:t>
      </w:r>
    </w:p>
    <w:p w:rsidR="002D0B8F" w:rsidRPr="002D0B8F" w:rsidRDefault="002D0B8F" w:rsidP="002D0B8F">
      <w:pPr>
        <w:pStyle w:val="ConsPlusNormal"/>
        <w:ind w:firstLine="709"/>
        <w:jc w:val="both"/>
        <w:rPr>
          <w:rFonts w:asciiTheme="minorHAnsi" w:hAnsiTheme="minorHAnsi" w:cstheme="minorHAnsi"/>
          <w:highlight w:val="yellow"/>
        </w:rPr>
      </w:pPr>
      <w:r w:rsidRPr="002D0B8F">
        <w:rPr>
          <w:rFonts w:asciiTheme="minorHAnsi" w:hAnsiTheme="minorHAnsi" w:cstheme="minorHAnsi"/>
          <w:highlight w:val="yellow"/>
        </w:rPr>
        <w:t>при недостижении значений результата предоставления гранта «Агротуризм» – в размере, рассчитанном по следующей формуле:</w:t>
      </w:r>
    </w:p>
    <w:p w:rsidR="002D0B8F" w:rsidRPr="002D0B8F" w:rsidRDefault="002D0B8F" w:rsidP="002D0B8F">
      <w:pPr>
        <w:pStyle w:val="ConsPlusNormal"/>
        <w:jc w:val="both"/>
        <w:rPr>
          <w:rFonts w:asciiTheme="minorHAnsi" w:hAnsiTheme="minorHAnsi" w:cstheme="minorHAnsi"/>
          <w:highlight w:val="yellow"/>
        </w:rPr>
      </w:pPr>
    </w:p>
    <w:p w:rsidR="002D0B8F" w:rsidRPr="002D0B8F" w:rsidRDefault="002D0B8F" w:rsidP="002D0B8F">
      <w:pPr>
        <w:pStyle w:val="ConsPlusNormal"/>
        <w:jc w:val="center"/>
        <w:rPr>
          <w:rFonts w:asciiTheme="minorHAnsi" w:hAnsiTheme="minorHAnsi" w:cstheme="minorHAnsi"/>
          <w:highlight w:val="yellow"/>
        </w:rPr>
      </w:pPr>
      <w:r w:rsidRPr="002D0B8F">
        <w:rPr>
          <w:rFonts w:asciiTheme="minorHAnsi" w:hAnsiTheme="minorHAnsi" w:cstheme="minorHAnsi"/>
          <w:noProof/>
          <w:position w:val="-31"/>
          <w:highlight w:val="yellow"/>
        </w:rPr>
        <w:drawing>
          <wp:inline distT="0" distB="0" distL="0" distR="0" wp14:anchorId="3B32242C" wp14:editId="0DA26FDF">
            <wp:extent cx="1666240" cy="53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8F" w:rsidRPr="002D0B8F" w:rsidRDefault="002D0B8F" w:rsidP="002D0B8F">
      <w:pPr>
        <w:pStyle w:val="ConsPlusNormal"/>
        <w:ind w:firstLine="709"/>
        <w:jc w:val="both"/>
        <w:rPr>
          <w:rFonts w:asciiTheme="minorHAnsi" w:hAnsiTheme="minorHAnsi" w:cstheme="minorHAnsi"/>
          <w:highlight w:val="yellow"/>
        </w:rPr>
      </w:pPr>
      <w:proofErr w:type="spellStart"/>
      <w:r w:rsidRPr="002D0B8F">
        <w:rPr>
          <w:rFonts w:asciiTheme="minorHAnsi" w:hAnsiTheme="minorHAnsi" w:cstheme="minorHAnsi"/>
          <w:highlight w:val="yellow"/>
        </w:rPr>
        <w:t>V</w:t>
      </w:r>
      <w:r w:rsidRPr="002D0B8F">
        <w:rPr>
          <w:rFonts w:asciiTheme="minorHAnsi" w:hAnsiTheme="minorHAnsi" w:cstheme="minorHAnsi"/>
          <w:highlight w:val="yellow"/>
          <w:vertAlign w:val="superscript"/>
        </w:rPr>
        <w:t>в</w:t>
      </w:r>
      <w:proofErr w:type="spellEnd"/>
      <w:r w:rsidRPr="002D0B8F">
        <w:rPr>
          <w:rFonts w:asciiTheme="minorHAnsi" w:hAnsiTheme="minorHAnsi" w:cstheme="minorHAnsi"/>
          <w:highlight w:val="yellow"/>
        </w:rPr>
        <w:t> – объем средств, подлежащий возврату в доход областного бюджета;</w:t>
      </w:r>
    </w:p>
    <w:p w:rsidR="002D0B8F" w:rsidRPr="002D0B8F" w:rsidRDefault="002D0B8F" w:rsidP="002D0B8F">
      <w:pPr>
        <w:pStyle w:val="ConsPlusNormal"/>
        <w:ind w:firstLine="709"/>
        <w:jc w:val="both"/>
        <w:rPr>
          <w:rFonts w:asciiTheme="minorHAnsi" w:hAnsiTheme="minorHAnsi" w:cstheme="minorHAnsi"/>
          <w:highlight w:val="yellow"/>
        </w:rPr>
      </w:pPr>
      <w:proofErr w:type="spellStart"/>
      <w:r w:rsidRPr="002D0B8F">
        <w:rPr>
          <w:rFonts w:asciiTheme="minorHAnsi" w:hAnsiTheme="minorHAnsi" w:cstheme="minorHAnsi"/>
          <w:highlight w:val="yellow"/>
        </w:rPr>
        <w:t>V</w:t>
      </w:r>
      <w:r w:rsidRPr="002D0B8F">
        <w:rPr>
          <w:rFonts w:asciiTheme="minorHAnsi" w:hAnsiTheme="minorHAnsi" w:cstheme="minorHAnsi"/>
          <w:highlight w:val="yellow"/>
          <w:vertAlign w:val="superscript"/>
        </w:rPr>
        <w:t>с</w:t>
      </w:r>
      <w:proofErr w:type="spellEnd"/>
      <w:r w:rsidRPr="002D0B8F">
        <w:rPr>
          <w:rFonts w:asciiTheme="minorHAnsi" w:hAnsiTheme="minorHAnsi" w:cstheme="minorHAnsi"/>
          <w:highlight w:val="yellow"/>
        </w:rPr>
        <w:t> – объем гранта «Агротуризм», предоставленного получателю гранта «Агротуризм»;</w:t>
      </w:r>
    </w:p>
    <w:p w:rsidR="002D0B8F" w:rsidRPr="002D0B8F" w:rsidRDefault="002D0B8F" w:rsidP="002D0B8F">
      <w:pPr>
        <w:pStyle w:val="ConsPlusNormal"/>
        <w:ind w:firstLine="709"/>
        <w:jc w:val="both"/>
        <w:rPr>
          <w:rFonts w:asciiTheme="minorHAnsi" w:hAnsiTheme="minorHAnsi" w:cstheme="minorHAnsi"/>
          <w:highlight w:val="yellow"/>
        </w:rPr>
      </w:pPr>
      <w:proofErr w:type="spellStart"/>
      <w:r w:rsidRPr="002D0B8F">
        <w:rPr>
          <w:rFonts w:asciiTheme="minorHAnsi" w:hAnsiTheme="minorHAnsi" w:cstheme="minorHAnsi"/>
          <w:highlight w:val="yellow"/>
        </w:rPr>
        <w:t>Р</w:t>
      </w:r>
      <w:r w:rsidRPr="002D0B8F">
        <w:rPr>
          <w:rFonts w:asciiTheme="minorHAnsi" w:hAnsiTheme="minorHAnsi" w:cstheme="minorHAnsi"/>
          <w:highlight w:val="yellow"/>
          <w:vertAlign w:val="superscript"/>
        </w:rPr>
        <w:t>ф</w:t>
      </w:r>
      <w:proofErr w:type="spellEnd"/>
      <w:r w:rsidRPr="002D0B8F">
        <w:rPr>
          <w:rFonts w:asciiTheme="minorHAnsi" w:hAnsiTheme="minorHAnsi" w:cstheme="minorHAnsi"/>
          <w:highlight w:val="yellow"/>
        </w:rPr>
        <w:t> – фактическое значение результата предоставления гранта «Агротуризм».</w:t>
      </w:r>
    </w:p>
    <w:p w:rsidR="00F45B31" w:rsidRPr="002D0B8F" w:rsidRDefault="002D0B8F" w:rsidP="002D0B8F">
      <w:pPr>
        <w:pStyle w:val="ConsPlusNormal"/>
        <w:ind w:firstLine="540"/>
        <w:jc w:val="both"/>
        <w:rPr>
          <w:rFonts w:asciiTheme="minorHAnsi" w:hAnsiTheme="minorHAnsi" w:cstheme="minorHAnsi"/>
        </w:rPr>
      </w:pPr>
      <w:proofErr w:type="spellStart"/>
      <w:r w:rsidRPr="002D0B8F">
        <w:rPr>
          <w:rFonts w:asciiTheme="minorHAnsi" w:hAnsiTheme="minorHAnsi" w:cstheme="minorHAnsi"/>
          <w:highlight w:val="yellow"/>
        </w:rPr>
        <w:t>Р</w:t>
      </w:r>
      <w:r w:rsidRPr="002D0B8F">
        <w:rPr>
          <w:rFonts w:asciiTheme="minorHAnsi" w:hAnsiTheme="minorHAnsi" w:cstheme="minorHAnsi"/>
          <w:highlight w:val="yellow"/>
          <w:vertAlign w:val="superscript"/>
        </w:rPr>
        <w:t>пл</w:t>
      </w:r>
      <w:proofErr w:type="spellEnd"/>
      <w:r w:rsidRPr="002D0B8F">
        <w:rPr>
          <w:rFonts w:asciiTheme="minorHAnsi" w:hAnsiTheme="minorHAnsi" w:cstheme="minorHAnsi"/>
          <w:highlight w:val="yellow"/>
        </w:rPr>
        <w:t> – плановое значение результата предоставления гранта «Агротуризм», предусмотренное соглашением</w:t>
      </w:r>
      <w:r w:rsidR="00F45B31" w:rsidRPr="002D0B8F">
        <w:rPr>
          <w:rFonts w:asciiTheme="minorHAnsi" w:hAnsiTheme="minorHAnsi" w:cstheme="minorHAnsi"/>
          <w:highlight w:val="yellow"/>
        </w:rPr>
        <w:t>.</w:t>
      </w:r>
    </w:p>
    <w:p w:rsidR="00F45B31" w:rsidRDefault="00F45B31" w:rsidP="002D0B8F">
      <w:pPr>
        <w:pStyle w:val="ConsPlusNormal"/>
        <w:ind w:firstLine="540"/>
        <w:jc w:val="both"/>
      </w:pPr>
      <w:r>
        <w:t>4.6. Министерство в срок до 1 апреля текущего финансового года направляет получателю гранта "Агротуризм" требование о возврате средств в областной бюджет в срок до 1 мая текущего финансового года.</w:t>
      </w:r>
    </w:p>
    <w:p w:rsidR="00F45B31" w:rsidRDefault="00F45B31" w:rsidP="002D0B8F">
      <w:pPr>
        <w:pStyle w:val="ConsPlusNormal"/>
        <w:ind w:firstLine="540"/>
        <w:jc w:val="both"/>
      </w:pPr>
      <w:r>
        <w:t>4.7. Получатель гранта "Агротуризм" до 10 мая текущего финансового года представляет в министерство информацию о возврате (невозврате) средств в областной бюджет.</w:t>
      </w:r>
    </w:p>
    <w:p w:rsidR="00F45B31" w:rsidRDefault="00F45B31" w:rsidP="002D0B8F">
      <w:pPr>
        <w:pStyle w:val="ConsPlusNormal"/>
        <w:ind w:firstLine="540"/>
        <w:jc w:val="both"/>
      </w:pPr>
      <w:r>
        <w:t>4.8. В случае невозврата получателем гранта "Агротуризм" средств в областной бюджет министерство в текущем финансовом году приостанавливает предоставление гранта "Агротуризм" из областного бюджета получателю гранта "Агротуризм" до выполнения им требования о возврате средств в областной бюджет.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 xml:space="preserve">4.9. В случае призыва получателя гранта "Агротуризм" на военную службу по мобилизации в Вооруженные Силы Российской Федерации в соответствии с </w:t>
      </w:r>
      <w:hyperlink r:id="rId15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21.09.2022 N 647 "Об объявлении частичной мобилизации в Российской Федерации" (далее - призыв на военную службу) министерство принимает одно из следующих решений: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признание проекта развития сельского туризма завершенным, в случае если средства гранта "Агротуризм" использованы в полном объеме, а в отношении получателя гранта "Агротуризм"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получатель гранта "Агротуризм" освобождается от ответственности за недостижение плановых показателей деятельности;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обеспечение возврата средств гранта "Агротуризм" в областной бюджет, из которого были перечислены средства гранта "Агротуризм", в объеме неиспользованных средств гранта "Агротуризм", в случае если средства гранта "Агротуризм" не использованы или использованы не в полном объеме, а в отношении получателя гранта "Агротуризм"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проект развития сельского туризма признается завершенным, а получатель гранта "Агротуризм" освобождается от ответственности за недостижение плановых показателей деятельности.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 xml:space="preserve">Указанные решения принимаются министерством по заявлению получателя гранта </w:t>
      </w:r>
      <w:r>
        <w:lastRenderedPageBreak/>
        <w:t>"Агротуризм" при представлении им документа, подтверждающего призыв на военную службу, и (или) в соответствии с полученными от призывной комиссии по мобилизации субъекта Российской Федерации (муниципального образования), которой получатель гранта "Агротуризм" призывался на военную службу, сведениями о призыве получателя гранта "Агротуризм" на военную службу. Копии указанных решений направляются в Министерство сельского хозяйства Российской Федерации не позднее 5 рабочих дней с даты принятия соответствующего решения.</w:t>
      </w:r>
    </w:p>
    <w:p w:rsidR="00F45B31" w:rsidRDefault="00F45B31">
      <w:pPr>
        <w:pStyle w:val="ConsPlusNormal"/>
        <w:spacing w:before="220"/>
        <w:ind w:firstLine="540"/>
        <w:jc w:val="both"/>
      </w:pPr>
      <w:r>
        <w:t>В процессе реализации проекта развития сельского туризма в случае призыва главы крестьянского (фермерского) хозяйства, являющегося получателем гранта "Агротуризм", на военную службу допускается замена главы такого крестьянского (фермерского) хозяйства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получателя средств. При этом министерство вносит изменение в соглашение в части замены главы такого крестьянского (фермерского) хозяйства, а новый глава крестьянского (фермерского) хозяйства осуществляет дальнейшую реализацию проекта развития сельского туризма в соответствии с соглашением.</w:t>
      </w: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jc w:val="both"/>
      </w:pPr>
    </w:p>
    <w:p w:rsidR="00F45B31" w:rsidRDefault="00F45B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5E3" w:rsidRDefault="00E275E3"/>
    <w:sectPr w:rsidR="00E275E3" w:rsidSect="00F4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31"/>
    <w:rsid w:val="002D0B8F"/>
    <w:rsid w:val="00C26EA8"/>
    <w:rsid w:val="00E275E3"/>
    <w:rsid w:val="00E31B80"/>
    <w:rsid w:val="00F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0770"/>
  <w15:chartTrackingRefBased/>
  <w15:docId w15:val="{D5373364-68B6-4481-B631-889470FE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3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B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5B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5B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B31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550&amp;dst=100010" TargetMode="External"/><Relationship Id="rId13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3434&amp;dst=82258" TargetMode="Externa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8170&amp;dst=100005" TargetMode="External"/><Relationship Id="rId11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hyperlink" Target="https://login.consultant.ru/link/?req=doc&amp;base=RLAW240&amp;n=218170&amp;dst=100005" TargetMode="External"/><Relationship Id="rId15" Type="http://schemas.openxmlformats.org/officeDocument/2006/relationships/hyperlink" Target="https://login.consultant.ru/link/?req=doc&amp;base=LAW&amp;n=426999&amp;dst=100008" TargetMode="External"/><Relationship Id="rId10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18170&amp;dst=100021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2024-06-06T12:39:00Z</dcterms:created>
  <dcterms:modified xsi:type="dcterms:W3CDTF">2024-06-06T12:57:00Z</dcterms:modified>
</cp:coreProperties>
</file>