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1B5B95" w:rsidRDefault="00412FCD" w:rsidP="00412FCD">
      <w:pPr>
        <w:jc w:val="center"/>
        <w:outlineLvl w:val="0"/>
        <w:rPr>
          <w:b/>
          <w:sz w:val="26"/>
          <w:szCs w:val="26"/>
        </w:rPr>
      </w:pPr>
      <w:r w:rsidRPr="001B5B95">
        <w:rPr>
          <w:b/>
          <w:sz w:val="26"/>
          <w:szCs w:val="26"/>
        </w:rPr>
        <w:t>Уведомление</w:t>
      </w:r>
    </w:p>
    <w:p w:rsidR="00412FCD" w:rsidRPr="001B5B95" w:rsidRDefault="00412FCD" w:rsidP="00412FCD">
      <w:pPr>
        <w:jc w:val="center"/>
        <w:outlineLvl w:val="0"/>
        <w:rPr>
          <w:b/>
          <w:sz w:val="26"/>
          <w:szCs w:val="26"/>
        </w:rPr>
      </w:pPr>
      <w:r w:rsidRPr="001B5B95">
        <w:rPr>
          <w:b/>
          <w:sz w:val="26"/>
          <w:szCs w:val="26"/>
        </w:rPr>
        <w:t>о проведении публичных консультаций по проекту</w:t>
      </w:r>
    </w:p>
    <w:p w:rsidR="00412FCD" w:rsidRPr="001B5B95" w:rsidRDefault="00412FCD" w:rsidP="00412FCD">
      <w:pPr>
        <w:jc w:val="center"/>
        <w:outlineLvl w:val="0"/>
        <w:rPr>
          <w:b/>
          <w:sz w:val="26"/>
          <w:szCs w:val="26"/>
        </w:rPr>
      </w:pPr>
      <w:r w:rsidRPr="001B5B95">
        <w:rPr>
          <w:b/>
          <w:sz w:val="26"/>
          <w:szCs w:val="26"/>
        </w:rPr>
        <w:t>нормативного правового акта</w:t>
      </w:r>
    </w:p>
    <w:p w:rsidR="00412FCD" w:rsidRPr="001B5B95" w:rsidRDefault="00412FCD" w:rsidP="00412FCD">
      <w:pPr>
        <w:jc w:val="center"/>
        <w:rPr>
          <w:b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2551"/>
        <w:gridCol w:w="3686"/>
      </w:tblGrid>
      <w:tr w:rsidR="00412FCD" w:rsidRPr="00820746" w:rsidTr="0084768F">
        <w:tc>
          <w:tcPr>
            <w:tcW w:w="3686" w:type="dxa"/>
          </w:tcPr>
          <w:p w:rsidR="00412FCD" w:rsidRPr="00820746" w:rsidRDefault="00412FCD" w:rsidP="002A57D5">
            <w:pPr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>Наименование нормативного правового акта</w:t>
            </w:r>
          </w:p>
        </w:tc>
        <w:tc>
          <w:tcPr>
            <w:tcW w:w="6237" w:type="dxa"/>
            <w:gridSpan w:val="2"/>
          </w:tcPr>
          <w:p w:rsidR="00412FCD" w:rsidRPr="00820746" w:rsidRDefault="00531C12" w:rsidP="0084768F">
            <w:pPr>
              <w:pStyle w:val="Default"/>
              <w:jc w:val="both"/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 xml:space="preserve">Проект </w:t>
            </w:r>
            <w:r w:rsidR="0084768F" w:rsidRPr="00820746">
              <w:rPr>
                <w:sz w:val="28"/>
                <w:szCs w:val="28"/>
              </w:rPr>
              <w:t xml:space="preserve">распоряжения управления ветеринарии Кировской области «Об утверждении перечня и порядка размещения в информационно-телекоммуникационной сети «Интернет» дополнительных сведений о животных без владельцев и животных, от права </w:t>
            </w:r>
            <w:proofErr w:type="gramStart"/>
            <w:r w:rsidR="0084768F" w:rsidRPr="00820746">
              <w:rPr>
                <w:sz w:val="28"/>
                <w:szCs w:val="28"/>
              </w:rPr>
              <w:t>собственности</w:t>
            </w:r>
            <w:proofErr w:type="gramEnd"/>
            <w:r w:rsidR="0084768F" w:rsidRPr="00820746">
              <w:rPr>
                <w:sz w:val="28"/>
                <w:szCs w:val="28"/>
              </w:rPr>
              <w:t xml:space="preserve"> на которых владельцы отказались, поступивших в пункт временного содержания или приют для животных»</w:t>
            </w:r>
            <w:r w:rsidR="001B5B95" w:rsidRPr="00820746">
              <w:rPr>
                <w:sz w:val="28"/>
                <w:szCs w:val="28"/>
              </w:rPr>
              <w:t xml:space="preserve"> </w:t>
            </w:r>
            <w:r w:rsidR="00412FCD" w:rsidRPr="00820746">
              <w:rPr>
                <w:sz w:val="28"/>
                <w:szCs w:val="28"/>
              </w:rPr>
              <w:t>(далее – проект)</w:t>
            </w:r>
          </w:p>
        </w:tc>
      </w:tr>
      <w:tr w:rsidR="00412FCD" w:rsidRPr="00820746" w:rsidTr="0084768F">
        <w:tc>
          <w:tcPr>
            <w:tcW w:w="3686" w:type="dxa"/>
          </w:tcPr>
          <w:p w:rsidR="00412FCD" w:rsidRPr="00820746" w:rsidRDefault="00412FCD" w:rsidP="002A57D5">
            <w:pPr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>Планируемый срок вступления нормативного правового акта в силу</w:t>
            </w:r>
          </w:p>
        </w:tc>
        <w:tc>
          <w:tcPr>
            <w:tcW w:w="6237" w:type="dxa"/>
            <w:gridSpan w:val="2"/>
          </w:tcPr>
          <w:p w:rsidR="00412FCD" w:rsidRPr="00820746" w:rsidRDefault="00AD1821" w:rsidP="00EB7B34">
            <w:pPr>
              <w:jc w:val="both"/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>В</w:t>
            </w:r>
            <w:r w:rsidR="00412FCD" w:rsidRPr="00820746">
              <w:rPr>
                <w:sz w:val="28"/>
                <w:szCs w:val="28"/>
              </w:rPr>
              <w:t xml:space="preserve">ступает </w:t>
            </w:r>
            <w:r w:rsidR="00457307" w:rsidRPr="00820746">
              <w:rPr>
                <w:sz w:val="28"/>
                <w:szCs w:val="28"/>
              </w:rPr>
              <w:t xml:space="preserve">в силу </w:t>
            </w:r>
            <w:r w:rsidR="0084768F" w:rsidRPr="00820746">
              <w:rPr>
                <w:sz w:val="28"/>
                <w:szCs w:val="28"/>
              </w:rPr>
              <w:t>с 01.09.2026 и действует до 01.09.2032</w:t>
            </w:r>
            <w:r w:rsidR="00457307" w:rsidRPr="00820746">
              <w:rPr>
                <w:sz w:val="28"/>
                <w:szCs w:val="28"/>
              </w:rPr>
              <w:t xml:space="preserve"> </w:t>
            </w:r>
          </w:p>
        </w:tc>
      </w:tr>
      <w:tr w:rsidR="00412FCD" w:rsidRPr="00820746" w:rsidTr="0084768F">
        <w:tc>
          <w:tcPr>
            <w:tcW w:w="3686" w:type="dxa"/>
          </w:tcPr>
          <w:p w:rsidR="00412FCD" w:rsidRPr="00820746" w:rsidRDefault="00412FCD" w:rsidP="002A57D5">
            <w:pPr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>Краткое изложение цели и содержания регулирования</w:t>
            </w:r>
          </w:p>
        </w:tc>
        <w:tc>
          <w:tcPr>
            <w:tcW w:w="6237" w:type="dxa"/>
            <w:gridSpan w:val="2"/>
          </w:tcPr>
          <w:p w:rsidR="00CD180F" w:rsidRPr="00820746" w:rsidRDefault="00B178BA" w:rsidP="006D407A">
            <w:pPr>
              <w:pStyle w:val="Default"/>
              <w:jc w:val="both"/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 xml:space="preserve">Проект </w:t>
            </w:r>
            <w:r w:rsidR="006D407A">
              <w:rPr>
                <w:sz w:val="28"/>
                <w:szCs w:val="28"/>
              </w:rPr>
              <w:t>разработан в рамках</w:t>
            </w:r>
            <w:r w:rsidR="0084768F" w:rsidRPr="00820746">
              <w:rPr>
                <w:sz w:val="28"/>
                <w:szCs w:val="28"/>
              </w:rPr>
              <w:t xml:space="preserve"> Закона Кировской области от 03.04.2025 № 376-</w:t>
            </w:r>
            <w:r w:rsidR="001D709C">
              <w:rPr>
                <w:sz w:val="28"/>
                <w:szCs w:val="28"/>
              </w:rPr>
              <w:t>ЗО</w:t>
            </w:r>
            <w:r w:rsidR="006D407A">
              <w:rPr>
                <w:sz w:val="28"/>
                <w:szCs w:val="28"/>
              </w:rPr>
              <w:t xml:space="preserve"> </w:t>
            </w:r>
            <w:r w:rsidR="0084768F" w:rsidRPr="00820746">
              <w:rPr>
                <w:sz w:val="28"/>
                <w:szCs w:val="28"/>
              </w:rPr>
              <w:t xml:space="preserve">«Об обращении с животными </w:t>
            </w:r>
            <w:r w:rsidR="00A77E5A">
              <w:rPr>
                <w:sz w:val="28"/>
                <w:szCs w:val="28"/>
              </w:rPr>
              <w:t xml:space="preserve">без </w:t>
            </w:r>
            <w:r w:rsidR="0084768F" w:rsidRPr="00820746">
              <w:rPr>
                <w:sz w:val="28"/>
                <w:szCs w:val="28"/>
              </w:rPr>
              <w:t xml:space="preserve">владельцев на территории Кировской области» </w:t>
            </w:r>
            <w:r w:rsidR="006D407A">
              <w:rPr>
                <w:sz w:val="28"/>
                <w:szCs w:val="28"/>
              </w:rPr>
              <w:t>с целью</w:t>
            </w:r>
            <w:r w:rsidR="0084768F" w:rsidRPr="00820746">
              <w:rPr>
                <w:sz w:val="28"/>
                <w:szCs w:val="28"/>
              </w:rPr>
              <w:t xml:space="preserve"> возврата потерявшихся животных их владельцам</w:t>
            </w:r>
          </w:p>
        </w:tc>
      </w:tr>
      <w:tr w:rsidR="00412FCD" w:rsidRPr="00820746" w:rsidTr="0084768F">
        <w:tc>
          <w:tcPr>
            <w:tcW w:w="3686" w:type="dxa"/>
          </w:tcPr>
          <w:p w:rsidR="00412FCD" w:rsidRPr="00820746" w:rsidRDefault="00412FCD" w:rsidP="002A57D5">
            <w:pPr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>Сведения о разработчике нормативного правового акта</w:t>
            </w:r>
          </w:p>
        </w:tc>
        <w:tc>
          <w:tcPr>
            <w:tcW w:w="6237" w:type="dxa"/>
            <w:gridSpan w:val="2"/>
          </w:tcPr>
          <w:p w:rsidR="00B178BA" w:rsidRPr="00820746" w:rsidRDefault="00B178BA" w:rsidP="00B178B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Управление </w:t>
            </w:r>
            <w:r w:rsidR="0084768F"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ветеринарии</w:t>
            </w:r>
            <w:r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Кировской области,</w:t>
            </w:r>
          </w:p>
          <w:p w:rsidR="00B178BA" w:rsidRPr="00820746" w:rsidRDefault="00B178BA" w:rsidP="00B178B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контактное лицо: </w:t>
            </w:r>
            <w:r w:rsidR="0084768F"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Виноградова Татьяна Александровна</w:t>
            </w:r>
            <w:r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B178BA" w:rsidRPr="00820746" w:rsidRDefault="00B178BA" w:rsidP="00B178B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должность: </w:t>
            </w:r>
            <w:r w:rsidR="0084768F"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начальника отдела государственного надзора в области обращения с животными и профилактики правонарушений в сфере ветеринарии управления</w:t>
            </w:r>
            <w:r w:rsidR="00820746"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ветеринарии Кировской области</w:t>
            </w:r>
            <w:r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B178BA" w:rsidRPr="00820746" w:rsidRDefault="00820746" w:rsidP="00B178B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телефон: (8332) 27-27-40</w:t>
            </w:r>
            <w:r w:rsidR="00B178BA"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="00B178BA"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доб</w:t>
            </w:r>
            <w:proofErr w:type="spellEnd"/>
            <w:r w:rsidR="00B178BA"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  <w:r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4034</w:t>
            </w:r>
            <w:r w:rsidR="00B178BA" w:rsidRPr="008207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),</w:t>
            </w:r>
          </w:p>
          <w:p w:rsidR="007B632A" w:rsidRPr="00820746" w:rsidRDefault="00B178BA" w:rsidP="00DE6D4B">
            <w:pPr>
              <w:pStyle w:val="Default"/>
              <w:rPr>
                <w:sz w:val="28"/>
                <w:szCs w:val="28"/>
              </w:rPr>
            </w:pPr>
            <w:r w:rsidRPr="00820746">
              <w:rPr>
                <w:color w:val="000000" w:themeColor="text1"/>
                <w:sz w:val="28"/>
                <w:szCs w:val="28"/>
              </w:rPr>
              <w:t>адрес электронной почты:</w:t>
            </w:r>
            <w:hyperlink r:id="rId7" w:history="1"/>
            <w:r w:rsidRPr="00820746">
              <w:rPr>
                <w:sz w:val="28"/>
                <w:szCs w:val="28"/>
              </w:rPr>
              <w:t xml:space="preserve"> </w:t>
            </w:r>
            <w:proofErr w:type="spellStart"/>
            <w:r w:rsidR="00DE6D4B">
              <w:rPr>
                <w:sz w:val="28"/>
                <w:szCs w:val="28"/>
                <w:lang w:val="en-US"/>
              </w:rPr>
              <w:t>vetypr</w:t>
            </w:r>
            <w:proofErr w:type="spellEnd"/>
            <w:r w:rsidR="00DE6D4B" w:rsidRPr="00DE6D4B">
              <w:rPr>
                <w:sz w:val="28"/>
                <w:szCs w:val="28"/>
              </w:rPr>
              <w:t>@</w:t>
            </w:r>
            <w:proofErr w:type="spellStart"/>
            <w:r w:rsidR="00DE6D4B">
              <w:rPr>
                <w:sz w:val="28"/>
                <w:szCs w:val="28"/>
                <w:lang w:val="en-US"/>
              </w:rPr>
              <w:t>vetypr</w:t>
            </w:r>
            <w:proofErr w:type="spellEnd"/>
            <w:r w:rsidR="00DE6D4B" w:rsidRPr="00DE6D4B">
              <w:rPr>
                <w:sz w:val="28"/>
                <w:szCs w:val="28"/>
              </w:rPr>
              <w:t>.</w:t>
            </w:r>
            <w:proofErr w:type="spellStart"/>
            <w:r w:rsidR="00DE6D4B">
              <w:rPr>
                <w:sz w:val="28"/>
                <w:szCs w:val="28"/>
                <w:lang w:val="en-US"/>
              </w:rPr>
              <w:t>kirov</w:t>
            </w:r>
            <w:proofErr w:type="spellEnd"/>
            <w:r w:rsidR="00DE6D4B" w:rsidRPr="00DE6D4B">
              <w:rPr>
                <w:sz w:val="28"/>
                <w:szCs w:val="28"/>
              </w:rPr>
              <w:t>.</w:t>
            </w:r>
            <w:proofErr w:type="spellStart"/>
            <w:r w:rsidR="00DE6D4B">
              <w:rPr>
                <w:sz w:val="28"/>
                <w:szCs w:val="28"/>
                <w:lang w:val="en-US"/>
              </w:rPr>
              <w:t>ru</w:t>
            </w:r>
            <w:proofErr w:type="spellEnd"/>
            <w:r w:rsidR="003713B5" w:rsidRPr="00820746">
              <w:rPr>
                <w:sz w:val="28"/>
                <w:szCs w:val="28"/>
              </w:rPr>
              <w:fldChar w:fldCharType="begin"/>
            </w:r>
            <w:r w:rsidR="002833D7" w:rsidRPr="00820746">
              <w:rPr>
                <w:sz w:val="28"/>
                <w:szCs w:val="28"/>
              </w:rPr>
              <w:instrText>HYPERLINK "mailto:%20vetupr@vetupr.kirov.ru"</w:instrText>
            </w:r>
            <w:r w:rsidR="003713B5" w:rsidRPr="00820746">
              <w:rPr>
                <w:sz w:val="28"/>
                <w:szCs w:val="28"/>
              </w:rPr>
              <w:fldChar w:fldCharType="end"/>
            </w:r>
          </w:p>
        </w:tc>
      </w:tr>
      <w:tr w:rsidR="00412FCD" w:rsidRPr="00820746" w:rsidTr="0084768F">
        <w:tc>
          <w:tcPr>
            <w:tcW w:w="3686" w:type="dxa"/>
          </w:tcPr>
          <w:p w:rsidR="00412FCD" w:rsidRPr="00820746" w:rsidRDefault="00412FCD" w:rsidP="002A57D5">
            <w:pPr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>Срок, в течение которого разработчиком принимаются предложения</w:t>
            </w:r>
          </w:p>
        </w:tc>
        <w:tc>
          <w:tcPr>
            <w:tcW w:w="6237" w:type="dxa"/>
            <w:gridSpan w:val="2"/>
          </w:tcPr>
          <w:p w:rsidR="00412FCD" w:rsidRPr="00820746" w:rsidRDefault="00412FCD" w:rsidP="003C37D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20746">
              <w:rPr>
                <w:color w:val="000000" w:themeColor="text1"/>
                <w:sz w:val="28"/>
                <w:szCs w:val="28"/>
              </w:rPr>
              <w:t xml:space="preserve">с </w:t>
            </w:r>
            <w:r w:rsidR="00EB7B34">
              <w:rPr>
                <w:color w:val="000000" w:themeColor="text1"/>
                <w:sz w:val="28"/>
                <w:szCs w:val="28"/>
              </w:rPr>
              <w:t>1</w:t>
            </w:r>
            <w:r w:rsidR="003C37DE">
              <w:rPr>
                <w:color w:val="000000" w:themeColor="text1"/>
                <w:sz w:val="28"/>
                <w:szCs w:val="28"/>
              </w:rPr>
              <w:t>7</w:t>
            </w:r>
            <w:r w:rsidR="00D011E5" w:rsidRPr="00820746">
              <w:rPr>
                <w:color w:val="000000" w:themeColor="text1"/>
                <w:sz w:val="28"/>
                <w:szCs w:val="28"/>
              </w:rPr>
              <w:t>.</w:t>
            </w:r>
            <w:r w:rsidR="00B178BA" w:rsidRPr="00820746">
              <w:rPr>
                <w:color w:val="000000" w:themeColor="text1"/>
                <w:sz w:val="28"/>
                <w:szCs w:val="28"/>
              </w:rPr>
              <w:t>0</w:t>
            </w:r>
            <w:r w:rsidR="00820746" w:rsidRPr="00820746">
              <w:rPr>
                <w:color w:val="000000" w:themeColor="text1"/>
                <w:sz w:val="28"/>
                <w:szCs w:val="28"/>
              </w:rPr>
              <w:t>2</w:t>
            </w:r>
            <w:r w:rsidR="00457307" w:rsidRPr="00820746">
              <w:rPr>
                <w:color w:val="000000" w:themeColor="text1"/>
                <w:sz w:val="28"/>
                <w:szCs w:val="28"/>
              </w:rPr>
              <w:t>.202</w:t>
            </w:r>
            <w:r w:rsidR="00B178BA" w:rsidRPr="00820746">
              <w:rPr>
                <w:color w:val="000000" w:themeColor="text1"/>
                <w:sz w:val="28"/>
                <w:szCs w:val="28"/>
              </w:rPr>
              <w:t>6</w:t>
            </w:r>
            <w:r w:rsidRPr="00820746">
              <w:rPr>
                <w:color w:val="000000" w:themeColor="text1"/>
                <w:sz w:val="28"/>
                <w:szCs w:val="28"/>
              </w:rPr>
              <w:t xml:space="preserve"> по</w:t>
            </w:r>
            <w:r w:rsidR="00E45756" w:rsidRPr="008207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7B34">
              <w:rPr>
                <w:color w:val="000000" w:themeColor="text1"/>
                <w:sz w:val="28"/>
                <w:szCs w:val="28"/>
              </w:rPr>
              <w:t>0</w:t>
            </w:r>
            <w:r w:rsidR="003C37DE">
              <w:rPr>
                <w:color w:val="000000" w:themeColor="text1"/>
                <w:sz w:val="28"/>
                <w:szCs w:val="28"/>
              </w:rPr>
              <w:t>3</w:t>
            </w:r>
            <w:r w:rsidR="00F239A5" w:rsidRPr="00820746">
              <w:rPr>
                <w:color w:val="000000" w:themeColor="text1"/>
                <w:sz w:val="28"/>
                <w:szCs w:val="28"/>
              </w:rPr>
              <w:t>.</w:t>
            </w:r>
            <w:r w:rsidR="00B178BA" w:rsidRPr="00820746">
              <w:rPr>
                <w:color w:val="000000" w:themeColor="text1"/>
                <w:sz w:val="28"/>
                <w:szCs w:val="28"/>
              </w:rPr>
              <w:t>0</w:t>
            </w:r>
            <w:r w:rsidR="00EB7B34">
              <w:rPr>
                <w:color w:val="000000" w:themeColor="text1"/>
                <w:sz w:val="28"/>
                <w:szCs w:val="28"/>
              </w:rPr>
              <w:t>3</w:t>
            </w:r>
            <w:r w:rsidR="00457307" w:rsidRPr="00820746">
              <w:rPr>
                <w:color w:val="000000" w:themeColor="text1"/>
                <w:sz w:val="28"/>
                <w:szCs w:val="28"/>
              </w:rPr>
              <w:t>.202</w:t>
            </w:r>
            <w:r w:rsidR="00B178BA" w:rsidRPr="00820746">
              <w:rPr>
                <w:color w:val="000000" w:themeColor="text1"/>
                <w:sz w:val="28"/>
                <w:szCs w:val="28"/>
              </w:rPr>
              <w:t>6</w:t>
            </w:r>
            <w:r w:rsidR="003824EC" w:rsidRPr="0082074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0746">
              <w:rPr>
                <w:color w:val="000000" w:themeColor="text1"/>
                <w:sz w:val="28"/>
                <w:szCs w:val="28"/>
              </w:rPr>
              <w:t>включительно</w:t>
            </w:r>
          </w:p>
        </w:tc>
      </w:tr>
      <w:tr w:rsidR="00412FCD" w:rsidRPr="00820746" w:rsidTr="0084768F">
        <w:tc>
          <w:tcPr>
            <w:tcW w:w="3686" w:type="dxa"/>
          </w:tcPr>
          <w:p w:rsidR="00412FCD" w:rsidRPr="00820746" w:rsidRDefault="00412FCD" w:rsidP="002A57D5">
            <w:pPr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>Иная информация</w:t>
            </w:r>
          </w:p>
        </w:tc>
        <w:tc>
          <w:tcPr>
            <w:tcW w:w="6237" w:type="dxa"/>
            <w:gridSpan w:val="2"/>
          </w:tcPr>
          <w:p w:rsidR="00412FCD" w:rsidRPr="00820746" w:rsidRDefault="00412FCD" w:rsidP="00B557DF">
            <w:pPr>
              <w:jc w:val="both"/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 xml:space="preserve">Все свои замечания и предложения по проекту, помимо заполнения формы на сайте, Вы можете направить на адрес электронной почты </w:t>
            </w:r>
            <w:hyperlink r:id="rId8" w:history="1">
              <w:r w:rsidR="00660003" w:rsidRPr="00820746">
                <w:rPr>
                  <w:rStyle w:val="a6"/>
                  <w:sz w:val="28"/>
                  <w:szCs w:val="28"/>
                </w:rPr>
                <w:t>kiseleva.oa@</w:t>
              </w:r>
              <w:r w:rsidR="00660003" w:rsidRPr="00820746">
                <w:rPr>
                  <w:rStyle w:val="a6"/>
                  <w:sz w:val="28"/>
                  <w:szCs w:val="28"/>
                  <w:lang w:val="en-US"/>
                </w:rPr>
                <w:t>Gov</w:t>
              </w:r>
              <w:r w:rsidR="00660003" w:rsidRPr="00820746">
                <w:rPr>
                  <w:rStyle w:val="a6"/>
                  <w:sz w:val="28"/>
                  <w:szCs w:val="28"/>
                </w:rPr>
                <w:t>.kirov</w:t>
              </w:r>
              <w:r w:rsidR="00660003" w:rsidRPr="00820746">
                <w:rPr>
                  <w:rStyle w:val="a6"/>
                  <w:sz w:val="28"/>
                  <w:szCs w:val="28"/>
                  <w:lang w:val="en-US"/>
                </w:rPr>
                <w:t>reg</w:t>
              </w:r>
              <w:r w:rsidR="00660003" w:rsidRPr="00820746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="00660003" w:rsidRPr="00820746">
                <w:rPr>
                  <w:rStyle w:val="a6"/>
                  <w:sz w:val="28"/>
                  <w:szCs w:val="28"/>
                </w:rPr>
                <w:t>ru</w:t>
              </w:r>
              <w:proofErr w:type="spellEnd"/>
            </w:hyperlink>
          </w:p>
        </w:tc>
      </w:tr>
      <w:tr w:rsidR="00412FCD" w:rsidRPr="00820746" w:rsidTr="008476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6237" w:type="dxa"/>
            <w:gridSpan w:val="2"/>
          </w:tcPr>
          <w:p w:rsidR="00412FCD" w:rsidRPr="00820746" w:rsidRDefault="00B102F6" w:rsidP="00417E7E">
            <w:pPr>
              <w:spacing w:before="720"/>
              <w:ind w:left="-108"/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>М</w:t>
            </w:r>
            <w:r w:rsidR="00412FCD" w:rsidRPr="00820746">
              <w:rPr>
                <w:sz w:val="28"/>
                <w:szCs w:val="28"/>
              </w:rPr>
              <w:t xml:space="preserve">инистр экономического развития </w:t>
            </w:r>
            <w:r w:rsidR="003B4C30" w:rsidRPr="00820746">
              <w:rPr>
                <w:sz w:val="28"/>
                <w:szCs w:val="28"/>
              </w:rPr>
              <w:t xml:space="preserve">  </w:t>
            </w:r>
            <w:r w:rsidR="002A6DC4" w:rsidRPr="00820746">
              <w:rPr>
                <w:sz w:val="28"/>
                <w:szCs w:val="28"/>
              </w:rPr>
              <w:br/>
            </w:r>
            <w:r w:rsidR="00412FCD" w:rsidRPr="00820746">
              <w:rPr>
                <w:sz w:val="28"/>
                <w:szCs w:val="28"/>
              </w:rPr>
              <w:t xml:space="preserve">Кировской области </w:t>
            </w:r>
          </w:p>
        </w:tc>
        <w:tc>
          <w:tcPr>
            <w:tcW w:w="3686" w:type="dxa"/>
          </w:tcPr>
          <w:p w:rsidR="00412FCD" w:rsidRPr="00820746" w:rsidRDefault="00412FCD" w:rsidP="00FD7F8B">
            <w:pPr>
              <w:jc w:val="both"/>
              <w:rPr>
                <w:sz w:val="28"/>
                <w:szCs w:val="28"/>
              </w:rPr>
            </w:pPr>
          </w:p>
          <w:p w:rsidR="00412FCD" w:rsidRPr="00820746" w:rsidRDefault="00412FCD" w:rsidP="00FD7F8B">
            <w:pPr>
              <w:jc w:val="both"/>
              <w:rPr>
                <w:sz w:val="28"/>
                <w:szCs w:val="28"/>
              </w:rPr>
            </w:pPr>
          </w:p>
          <w:p w:rsidR="00412FCD" w:rsidRPr="00820746" w:rsidRDefault="00412FCD" w:rsidP="00FD7F8B">
            <w:pPr>
              <w:jc w:val="right"/>
              <w:rPr>
                <w:sz w:val="28"/>
                <w:szCs w:val="28"/>
              </w:rPr>
            </w:pPr>
          </w:p>
          <w:p w:rsidR="00412FCD" w:rsidRPr="00820746" w:rsidRDefault="00B102F6" w:rsidP="002A38A0">
            <w:pPr>
              <w:jc w:val="right"/>
              <w:rPr>
                <w:sz w:val="28"/>
                <w:szCs w:val="28"/>
              </w:rPr>
            </w:pPr>
            <w:r w:rsidRPr="00820746">
              <w:rPr>
                <w:sz w:val="28"/>
                <w:szCs w:val="28"/>
              </w:rPr>
              <w:t xml:space="preserve">Н.М. </w:t>
            </w:r>
            <w:proofErr w:type="spellStart"/>
            <w:r w:rsidRPr="00820746">
              <w:rPr>
                <w:sz w:val="28"/>
                <w:szCs w:val="28"/>
              </w:rPr>
              <w:t>Кряжева</w:t>
            </w:r>
            <w:proofErr w:type="spellEnd"/>
          </w:p>
        </w:tc>
      </w:tr>
    </w:tbl>
    <w:p w:rsidR="00581ADC" w:rsidRPr="001B5B95" w:rsidRDefault="00581ADC" w:rsidP="002A38A0">
      <w:pPr>
        <w:autoSpaceDE w:val="0"/>
        <w:autoSpaceDN w:val="0"/>
        <w:adjustRightInd w:val="0"/>
        <w:rPr>
          <w:sz w:val="26"/>
          <w:szCs w:val="26"/>
        </w:rPr>
      </w:pPr>
    </w:p>
    <w:sectPr w:rsidR="00581ADC" w:rsidRPr="001B5B95" w:rsidSect="0084768F">
      <w:headerReference w:type="even" r:id="rId9"/>
      <w:headerReference w:type="default" r:id="rId10"/>
      <w:pgSz w:w="11906" w:h="16840" w:code="9"/>
      <w:pgMar w:top="851" w:right="851" w:bottom="426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E5A" w:rsidRDefault="00A77E5A" w:rsidP="00EC5F9F">
      <w:r>
        <w:separator/>
      </w:r>
    </w:p>
  </w:endnote>
  <w:endnote w:type="continuationSeparator" w:id="0">
    <w:p w:rsidR="00A77E5A" w:rsidRDefault="00A77E5A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E5A" w:rsidRDefault="00A77E5A" w:rsidP="00EC5F9F">
      <w:r>
        <w:separator/>
      </w:r>
    </w:p>
  </w:footnote>
  <w:footnote w:type="continuationSeparator" w:id="0">
    <w:p w:rsidR="00A77E5A" w:rsidRDefault="00A77E5A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E5A" w:rsidRDefault="003713B5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77E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7E5A" w:rsidRDefault="00A77E5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E5A" w:rsidRDefault="003713B5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77E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7E5A">
      <w:rPr>
        <w:rStyle w:val="a5"/>
        <w:noProof/>
      </w:rPr>
      <w:t>2</w:t>
    </w:r>
    <w:r>
      <w:rPr>
        <w:rStyle w:val="a5"/>
      </w:rPr>
      <w:fldChar w:fldCharType="end"/>
    </w:r>
  </w:p>
  <w:p w:rsidR="00A77E5A" w:rsidRDefault="00A77E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CD"/>
    <w:rsid w:val="00020126"/>
    <w:rsid w:val="00030ECF"/>
    <w:rsid w:val="00032BB3"/>
    <w:rsid w:val="00033685"/>
    <w:rsid w:val="000348CA"/>
    <w:rsid w:val="0004426E"/>
    <w:rsid w:val="00071BC5"/>
    <w:rsid w:val="000A158E"/>
    <w:rsid w:val="000D65BF"/>
    <w:rsid w:val="000D66ED"/>
    <w:rsid w:val="000E71DB"/>
    <w:rsid w:val="000F4C22"/>
    <w:rsid w:val="00107603"/>
    <w:rsid w:val="0010779A"/>
    <w:rsid w:val="0015105C"/>
    <w:rsid w:val="0017580F"/>
    <w:rsid w:val="00192A6D"/>
    <w:rsid w:val="001A1919"/>
    <w:rsid w:val="001A7177"/>
    <w:rsid w:val="001B3B49"/>
    <w:rsid w:val="001B5B95"/>
    <w:rsid w:val="001C42D3"/>
    <w:rsid w:val="001C5C30"/>
    <w:rsid w:val="001D709C"/>
    <w:rsid w:val="001E6BC4"/>
    <w:rsid w:val="001F1122"/>
    <w:rsid w:val="001F57D2"/>
    <w:rsid w:val="00232249"/>
    <w:rsid w:val="00257D3A"/>
    <w:rsid w:val="00270277"/>
    <w:rsid w:val="002765D5"/>
    <w:rsid w:val="00280D66"/>
    <w:rsid w:val="00280ECA"/>
    <w:rsid w:val="002833D7"/>
    <w:rsid w:val="00285354"/>
    <w:rsid w:val="002A38A0"/>
    <w:rsid w:val="002A57D5"/>
    <w:rsid w:val="002A6DC4"/>
    <w:rsid w:val="002D1758"/>
    <w:rsid w:val="002D3402"/>
    <w:rsid w:val="002D3A70"/>
    <w:rsid w:val="002E3D8F"/>
    <w:rsid w:val="002F0E9A"/>
    <w:rsid w:val="002F53D5"/>
    <w:rsid w:val="00314836"/>
    <w:rsid w:val="003265BA"/>
    <w:rsid w:val="00355CDD"/>
    <w:rsid w:val="00363FE6"/>
    <w:rsid w:val="003705F1"/>
    <w:rsid w:val="003713B5"/>
    <w:rsid w:val="003824EC"/>
    <w:rsid w:val="0038485C"/>
    <w:rsid w:val="00391D3E"/>
    <w:rsid w:val="0039220B"/>
    <w:rsid w:val="0039766E"/>
    <w:rsid w:val="003B1101"/>
    <w:rsid w:val="003B366A"/>
    <w:rsid w:val="003B4C30"/>
    <w:rsid w:val="003C37DE"/>
    <w:rsid w:val="003E0954"/>
    <w:rsid w:val="003E26B8"/>
    <w:rsid w:val="003E56EF"/>
    <w:rsid w:val="00412FCD"/>
    <w:rsid w:val="00417E7E"/>
    <w:rsid w:val="004333EA"/>
    <w:rsid w:val="004476B1"/>
    <w:rsid w:val="0045453B"/>
    <w:rsid w:val="00457307"/>
    <w:rsid w:val="0047276E"/>
    <w:rsid w:val="004962A5"/>
    <w:rsid w:val="004B10F4"/>
    <w:rsid w:val="004C192F"/>
    <w:rsid w:val="004E39E0"/>
    <w:rsid w:val="004E5EA5"/>
    <w:rsid w:val="00531C12"/>
    <w:rsid w:val="00531C55"/>
    <w:rsid w:val="00555857"/>
    <w:rsid w:val="00575BE1"/>
    <w:rsid w:val="00581ADC"/>
    <w:rsid w:val="005856D1"/>
    <w:rsid w:val="005A00D1"/>
    <w:rsid w:val="005B2542"/>
    <w:rsid w:val="005B5CA8"/>
    <w:rsid w:val="005C1871"/>
    <w:rsid w:val="005D562F"/>
    <w:rsid w:val="005E33E7"/>
    <w:rsid w:val="005F1B8F"/>
    <w:rsid w:val="006073AA"/>
    <w:rsid w:val="006266B6"/>
    <w:rsid w:val="00635E02"/>
    <w:rsid w:val="0064351B"/>
    <w:rsid w:val="006477C9"/>
    <w:rsid w:val="00654CCE"/>
    <w:rsid w:val="00660003"/>
    <w:rsid w:val="006713AD"/>
    <w:rsid w:val="00674F98"/>
    <w:rsid w:val="006810E5"/>
    <w:rsid w:val="00684442"/>
    <w:rsid w:val="006A184E"/>
    <w:rsid w:val="006A27D1"/>
    <w:rsid w:val="006C7801"/>
    <w:rsid w:val="006D407A"/>
    <w:rsid w:val="007122A8"/>
    <w:rsid w:val="00737B70"/>
    <w:rsid w:val="007478C0"/>
    <w:rsid w:val="007604CB"/>
    <w:rsid w:val="00791DE7"/>
    <w:rsid w:val="00792D26"/>
    <w:rsid w:val="007B4090"/>
    <w:rsid w:val="007B632A"/>
    <w:rsid w:val="007D5D14"/>
    <w:rsid w:val="007F5EFD"/>
    <w:rsid w:val="007F71C7"/>
    <w:rsid w:val="008152B0"/>
    <w:rsid w:val="00820746"/>
    <w:rsid w:val="008446F5"/>
    <w:rsid w:val="0084768F"/>
    <w:rsid w:val="00853EDC"/>
    <w:rsid w:val="0085571B"/>
    <w:rsid w:val="00862CA7"/>
    <w:rsid w:val="008643AE"/>
    <w:rsid w:val="00865532"/>
    <w:rsid w:val="00880B6E"/>
    <w:rsid w:val="008A1E37"/>
    <w:rsid w:val="008A4B24"/>
    <w:rsid w:val="008B3B41"/>
    <w:rsid w:val="008B4508"/>
    <w:rsid w:val="008D2A11"/>
    <w:rsid w:val="008F1954"/>
    <w:rsid w:val="008F56EE"/>
    <w:rsid w:val="009023B3"/>
    <w:rsid w:val="00914F19"/>
    <w:rsid w:val="0093625D"/>
    <w:rsid w:val="00936C43"/>
    <w:rsid w:val="00936F5C"/>
    <w:rsid w:val="0094439B"/>
    <w:rsid w:val="00945613"/>
    <w:rsid w:val="0097445B"/>
    <w:rsid w:val="00992937"/>
    <w:rsid w:val="009A3306"/>
    <w:rsid w:val="009A6E7D"/>
    <w:rsid w:val="009B103D"/>
    <w:rsid w:val="009B6128"/>
    <w:rsid w:val="009D06C1"/>
    <w:rsid w:val="009D0BDD"/>
    <w:rsid w:val="009D0F88"/>
    <w:rsid w:val="009D38FE"/>
    <w:rsid w:val="009D7836"/>
    <w:rsid w:val="009F15CA"/>
    <w:rsid w:val="009F772F"/>
    <w:rsid w:val="00A05184"/>
    <w:rsid w:val="00A10484"/>
    <w:rsid w:val="00A11C65"/>
    <w:rsid w:val="00A325D8"/>
    <w:rsid w:val="00A34332"/>
    <w:rsid w:val="00A46190"/>
    <w:rsid w:val="00A54373"/>
    <w:rsid w:val="00A57A91"/>
    <w:rsid w:val="00A65464"/>
    <w:rsid w:val="00A752FA"/>
    <w:rsid w:val="00A77E5A"/>
    <w:rsid w:val="00A80EAB"/>
    <w:rsid w:val="00AA2A95"/>
    <w:rsid w:val="00AA4100"/>
    <w:rsid w:val="00AD1821"/>
    <w:rsid w:val="00AE3098"/>
    <w:rsid w:val="00B03028"/>
    <w:rsid w:val="00B102F6"/>
    <w:rsid w:val="00B178BA"/>
    <w:rsid w:val="00B3034B"/>
    <w:rsid w:val="00B4560B"/>
    <w:rsid w:val="00B45F75"/>
    <w:rsid w:val="00B53EAD"/>
    <w:rsid w:val="00B557DF"/>
    <w:rsid w:val="00B55998"/>
    <w:rsid w:val="00B749E8"/>
    <w:rsid w:val="00B76480"/>
    <w:rsid w:val="00B76E3B"/>
    <w:rsid w:val="00B80D09"/>
    <w:rsid w:val="00B97DEA"/>
    <w:rsid w:val="00BB35E5"/>
    <w:rsid w:val="00BC2BB2"/>
    <w:rsid w:val="00BC4CD8"/>
    <w:rsid w:val="00BE6937"/>
    <w:rsid w:val="00C01674"/>
    <w:rsid w:val="00C051FB"/>
    <w:rsid w:val="00C05419"/>
    <w:rsid w:val="00C13E26"/>
    <w:rsid w:val="00C214CA"/>
    <w:rsid w:val="00C34FDE"/>
    <w:rsid w:val="00C44DCE"/>
    <w:rsid w:val="00C47014"/>
    <w:rsid w:val="00C47B02"/>
    <w:rsid w:val="00C506DB"/>
    <w:rsid w:val="00C552D0"/>
    <w:rsid w:val="00C7228D"/>
    <w:rsid w:val="00C768F0"/>
    <w:rsid w:val="00C82382"/>
    <w:rsid w:val="00CD180F"/>
    <w:rsid w:val="00D011E5"/>
    <w:rsid w:val="00D11ED5"/>
    <w:rsid w:val="00D13A66"/>
    <w:rsid w:val="00D42DD3"/>
    <w:rsid w:val="00D53AB0"/>
    <w:rsid w:val="00D65BFC"/>
    <w:rsid w:val="00D83480"/>
    <w:rsid w:val="00DA49E8"/>
    <w:rsid w:val="00DB557F"/>
    <w:rsid w:val="00DC44F8"/>
    <w:rsid w:val="00DD4165"/>
    <w:rsid w:val="00DE0CB1"/>
    <w:rsid w:val="00DE6D4B"/>
    <w:rsid w:val="00DF25D8"/>
    <w:rsid w:val="00DF5AE9"/>
    <w:rsid w:val="00E2475F"/>
    <w:rsid w:val="00E44B43"/>
    <w:rsid w:val="00E45756"/>
    <w:rsid w:val="00E549DE"/>
    <w:rsid w:val="00E824E2"/>
    <w:rsid w:val="00EB5BF3"/>
    <w:rsid w:val="00EB7B34"/>
    <w:rsid w:val="00EC5F9F"/>
    <w:rsid w:val="00EE19D4"/>
    <w:rsid w:val="00EF0E3B"/>
    <w:rsid w:val="00EF30C6"/>
    <w:rsid w:val="00EF525C"/>
    <w:rsid w:val="00F0433A"/>
    <w:rsid w:val="00F100F7"/>
    <w:rsid w:val="00F101EC"/>
    <w:rsid w:val="00F102AD"/>
    <w:rsid w:val="00F239A5"/>
    <w:rsid w:val="00F355D0"/>
    <w:rsid w:val="00F53EC2"/>
    <w:rsid w:val="00F66847"/>
    <w:rsid w:val="00F738F0"/>
    <w:rsid w:val="00F923DA"/>
    <w:rsid w:val="00FA2143"/>
    <w:rsid w:val="00FD37D8"/>
    <w:rsid w:val="00FD7F8B"/>
    <w:rsid w:val="00FE3CF9"/>
    <w:rsid w:val="00FE7E70"/>
    <w:rsid w:val="00FF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4C1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rv01.mer.lan\share\&#1054;&#1090;&#1076;&#1077;&#1083;%20&#1088;&#1077;&#1075;&#1091;&#1083;&#1103;&#1090;&#1086;&#1088;&#1085;&#1086;&#1081;%20&#1087;&#1086;&#1083;&#1080;&#1090;&#1080;&#1082;&#1080;\&#1050;&#1080;&#1089;&#1077;&#1083;&#1105;&#1074;&#1072;%20&#1054;.&#1040;\&#1054;&#1056;&#1042;\&#1052;&#1080;&#1085;&#1048;&#1052;&#1059;&#1065;&#1045;&#1057;&#1058;&#1042;&#1040;\&#1087;&#1091;&#1073;&#1083;&#1080;&#1095;&#1085;&#1099;&#1077;%20&#1082;&#1086;&#1085;&#1089;&#1091;&#1083;&#1100;&#1090;&#1072;&#1094;&#1080;&#1080;\kiseleva.oa@ako.kir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vetupr@vetupr.kir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ADA7A-3924-4841-AAB9-6B8081D4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75</cp:revision>
  <cp:lastPrinted>2024-10-18T08:21:00Z</cp:lastPrinted>
  <dcterms:created xsi:type="dcterms:W3CDTF">2022-05-05T11:26:00Z</dcterms:created>
  <dcterms:modified xsi:type="dcterms:W3CDTF">2026-02-17T06:55:00Z</dcterms:modified>
</cp:coreProperties>
</file>