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2FCD" w:rsidRPr="00355CDD" w:rsidRDefault="00DC7193" w:rsidP="00412FCD">
      <w:pPr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 w:rsidR="00412FCD" w:rsidRPr="00355CDD">
        <w:rPr>
          <w:b/>
          <w:sz w:val="28"/>
          <w:szCs w:val="28"/>
        </w:rPr>
        <w:t>Уведомление</w:t>
      </w:r>
    </w:p>
    <w:p w:rsidR="00412FCD" w:rsidRPr="00355CDD" w:rsidRDefault="00412FCD" w:rsidP="00412FCD">
      <w:pPr>
        <w:jc w:val="center"/>
        <w:outlineLvl w:val="0"/>
        <w:rPr>
          <w:b/>
          <w:sz w:val="28"/>
          <w:szCs w:val="28"/>
        </w:rPr>
      </w:pPr>
      <w:r w:rsidRPr="00355CDD">
        <w:rPr>
          <w:b/>
          <w:sz w:val="28"/>
          <w:szCs w:val="28"/>
        </w:rPr>
        <w:t>о проведении публичных консультаций по проекту</w:t>
      </w:r>
    </w:p>
    <w:p w:rsidR="00412FCD" w:rsidRPr="00355CDD" w:rsidRDefault="00412FCD" w:rsidP="00412FCD">
      <w:pPr>
        <w:jc w:val="center"/>
        <w:outlineLvl w:val="0"/>
        <w:rPr>
          <w:b/>
          <w:sz w:val="28"/>
          <w:szCs w:val="28"/>
        </w:rPr>
      </w:pPr>
      <w:r w:rsidRPr="00355CDD">
        <w:rPr>
          <w:b/>
          <w:sz w:val="28"/>
          <w:szCs w:val="28"/>
        </w:rPr>
        <w:t>нормативного правового акта</w:t>
      </w:r>
    </w:p>
    <w:p w:rsidR="00412FCD" w:rsidRPr="00355CDD" w:rsidRDefault="00412FCD" w:rsidP="00412FCD">
      <w:pPr>
        <w:jc w:val="center"/>
        <w:rPr>
          <w:b/>
          <w:sz w:val="28"/>
          <w:szCs w:val="28"/>
        </w:rPr>
      </w:pPr>
    </w:p>
    <w:tbl>
      <w:tblPr>
        <w:tblW w:w="9887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3261"/>
        <w:gridCol w:w="2551"/>
        <w:gridCol w:w="4075"/>
      </w:tblGrid>
      <w:tr w:rsidR="00412FCD" w:rsidRPr="005D77C3" w:rsidTr="00FD37D8">
        <w:tc>
          <w:tcPr>
            <w:tcW w:w="3261" w:type="dxa"/>
          </w:tcPr>
          <w:p w:rsidR="00412FCD" w:rsidRPr="005D77C3" w:rsidRDefault="00412FCD" w:rsidP="002A57D5">
            <w:pPr>
              <w:rPr>
                <w:sz w:val="28"/>
                <w:szCs w:val="28"/>
              </w:rPr>
            </w:pPr>
            <w:r w:rsidRPr="005D77C3">
              <w:rPr>
                <w:sz w:val="28"/>
                <w:szCs w:val="28"/>
              </w:rPr>
              <w:t>Наименование нормативного правового акта</w:t>
            </w:r>
          </w:p>
        </w:tc>
        <w:tc>
          <w:tcPr>
            <w:tcW w:w="6626" w:type="dxa"/>
            <w:gridSpan w:val="2"/>
          </w:tcPr>
          <w:p w:rsidR="00412FCD" w:rsidRPr="00CB7168" w:rsidRDefault="00412FCD" w:rsidP="00CB7168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bCs/>
                <w:sz w:val="28"/>
                <w:szCs w:val="28"/>
                <w:lang w:eastAsia="en-US"/>
              </w:rPr>
            </w:pPr>
            <w:r w:rsidRPr="00623747">
              <w:rPr>
                <w:sz w:val="28"/>
                <w:szCs w:val="28"/>
              </w:rPr>
              <w:t>Проект</w:t>
            </w:r>
            <w:r w:rsidR="00D41F87" w:rsidRPr="00623747">
              <w:rPr>
                <w:sz w:val="28"/>
                <w:szCs w:val="28"/>
              </w:rPr>
              <w:t xml:space="preserve"> </w:t>
            </w:r>
            <w:r w:rsidR="003C34B9" w:rsidRPr="00623747">
              <w:rPr>
                <w:sz w:val="28"/>
                <w:szCs w:val="28"/>
              </w:rPr>
              <w:t xml:space="preserve">решения управления государственной охраны объектов культурного наследия Кировской </w:t>
            </w:r>
            <w:r w:rsidR="003C34B9" w:rsidRPr="00776AD9">
              <w:rPr>
                <w:sz w:val="28"/>
                <w:szCs w:val="28"/>
              </w:rPr>
              <w:t xml:space="preserve">области </w:t>
            </w:r>
            <w:r w:rsidR="00CB7168">
              <w:rPr>
                <w:sz w:val="28"/>
                <w:szCs w:val="28"/>
              </w:rPr>
              <w:t>«</w:t>
            </w:r>
            <w:r w:rsidR="00CB7168" w:rsidRPr="00CB7168">
              <w:rPr>
                <w:rFonts w:eastAsiaTheme="minorHAnsi"/>
                <w:bCs/>
                <w:sz w:val="28"/>
                <w:szCs w:val="28"/>
                <w:lang w:eastAsia="en-US"/>
              </w:rPr>
              <w:t>Об утверждении границы территории объекта культурного наследия</w:t>
            </w:r>
            <w:r w:rsidR="00CB7168">
              <w:rPr>
                <w:rFonts w:eastAsiaTheme="minorHAnsi"/>
                <w:bCs/>
                <w:sz w:val="28"/>
                <w:szCs w:val="28"/>
                <w:lang w:eastAsia="en-US"/>
              </w:rPr>
              <w:t xml:space="preserve"> </w:t>
            </w:r>
            <w:r w:rsidR="00CB7168" w:rsidRPr="00CB7168">
              <w:rPr>
                <w:rFonts w:eastAsiaTheme="minorHAnsi"/>
                <w:bCs/>
                <w:sz w:val="28"/>
                <w:szCs w:val="28"/>
                <w:lang w:eastAsia="en-US"/>
              </w:rPr>
              <w:t>(памятника истории и культуры) народов Российской Федерации</w:t>
            </w:r>
            <w:r w:rsidR="00CB7168">
              <w:rPr>
                <w:rFonts w:eastAsiaTheme="minorHAnsi"/>
                <w:bCs/>
                <w:sz w:val="28"/>
                <w:szCs w:val="28"/>
                <w:lang w:eastAsia="en-US"/>
              </w:rPr>
              <w:t xml:space="preserve"> </w:t>
            </w:r>
            <w:r w:rsidR="00CB7168" w:rsidRPr="00CB7168">
              <w:rPr>
                <w:rFonts w:eastAsiaTheme="minorHAnsi"/>
                <w:bCs/>
                <w:sz w:val="28"/>
                <w:szCs w:val="28"/>
                <w:lang w:eastAsia="en-US"/>
              </w:rPr>
              <w:t>федерального значения «Заборное городище»</w:t>
            </w:r>
            <w:r w:rsidR="00776AD9" w:rsidRPr="00CB7168">
              <w:rPr>
                <w:sz w:val="28"/>
                <w:szCs w:val="28"/>
              </w:rPr>
              <w:t xml:space="preserve"> </w:t>
            </w:r>
            <w:r w:rsidR="00CB7168">
              <w:rPr>
                <w:sz w:val="28"/>
                <w:szCs w:val="28"/>
              </w:rPr>
              <w:t xml:space="preserve">    </w:t>
            </w:r>
            <w:r w:rsidRPr="00623747">
              <w:rPr>
                <w:sz w:val="28"/>
                <w:szCs w:val="28"/>
              </w:rPr>
              <w:t>(далее – проект)</w:t>
            </w:r>
          </w:p>
        </w:tc>
      </w:tr>
      <w:tr w:rsidR="00412FCD" w:rsidRPr="005D77C3" w:rsidTr="00FD37D8">
        <w:tc>
          <w:tcPr>
            <w:tcW w:w="3261" w:type="dxa"/>
          </w:tcPr>
          <w:p w:rsidR="00412FCD" w:rsidRPr="005D77C3" w:rsidRDefault="00412FCD" w:rsidP="002A57D5">
            <w:pPr>
              <w:rPr>
                <w:sz w:val="28"/>
                <w:szCs w:val="28"/>
              </w:rPr>
            </w:pPr>
            <w:r w:rsidRPr="005D77C3">
              <w:rPr>
                <w:sz w:val="28"/>
                <w:szCs w:val="28"/>
              </w:rPr>
              <w:t>Планируемый срок вступления нормативного правового акта в силу</w:t>
            </w:r>
          </w:p>
        </w:tc>
        <w:tc>
          <w:tcPr>
            <w:tcW w:w="6626" w:type="dxa"/>
            <w:gridSpan w:val="2"/>
          </w:tcPr>
          <w:p w:rsidR="00412FCD" w:rsidRPr="00623747" w:rsidRDefault="00AD1821" w:rsidP="003C34B9">
            <w:pPr>
              <w:jc w:val="both"/>
              <w:rPr>
                <w:sz w:val="28"/>
                <w:szCs w:val="28"/>
              </w:rPr>
            </w:pPr>
            <w:r w:rsidRPr="00623747">
              <w:rPr>
                <w:sz w:val="28"/>
                <w:szCs w:val="28"/>
              </w:rPr>
              <w:t>В</w:t>
            </w:r>
            <w:r w:rsidR="00412FCD" w:rsidRPr="00623747">
              <w:rPr>
                <w:sz w:val="28"/>
                <w:szCs w:val="28"/>
              </w:rPr>
              <w:t>ступает в силу</w:t>
            </w:r>
            <w:r w:rsidR="00B03028" w:rsidRPr="00623747">
              <w:rPr>
                <w:sz w:val="28"/>
                <w:szCs w:val="28"/>
              </w:rPr>
              <w:t xml:space="preserve"> </w:t>
            </w:r>
            <w:r w:rsidR="00CB7168">
              <w:rPr>
                <w:sz w:val="28"/>
                <w:szCs w:val="28"/>
              </w:rPr>
              <w:t>с 01.03</w:t>
            </w:r>
            <w:r w:rsidR="003C34B9" w:rsidRPr="00623747">
              <w:rPr>
                <w:sz w:val="28"/>
                <w:szCs w:val="28"/>
              </w:rPr>
              <w:t>.202</w:t>
            </w:r>
            <w:r w:rsidR="00CB7168">
              <w:rPr>
                <w:sz w:val="28"/>
                <w:szCs w:val="28"/>
              </w:rPr>
              <w:t>6</w:t>
            </w:r>
          </w:p>
        </w:tc>
      </w:tr>
      <w:tr w:rsidR="00412FCD" w:rsidRPr="005D77C3" w:rsidTr="00FD37D8">
        <w:tc>
          <w:tcPr>
            <w:tcW w:w="3261" w:type="dxa"/>
          </w:tcPr>
          <w:p w:rsidR="00412FCD" w:rsidRPr="005D77C3" w:rsidRDefault="00412FCD" w:rsidP="002A57D5">
            <w:pPr>
              <w:rPr>
                <w:sz w:val="28"/>
                <w:szCs w:val="28"/>
              </w:rPr>
            </w:pPr>
            <w:r w:rsidRPr="005D77C3">
              <w:rPr>
                <w:sz w:val="28"/>
                <w:szCs w:val="28"/>
              </w:rPr>
              <w:t>Краткое изложение цели и содержания регулирования</w:t>
            </w:r>
          </w:p>
        </w:tc>
        <w:tc>
          <w:tcPr>
            <w:tcW w:w="6626" w:type="dxa"/>
            <w:gridSpan w:val="2"/>
          </w:tcPr>
          <w:p w:rsidR="00CD180F" w:rsidRPr="00623747" w:rsidRDefault="00412FCD" w:rsidP="003C34B9">
            <w:pPr>
              <w:widowControl w:val="0"/>
              <w:jc w:val="both"/>
              <w:rPr>
                <w:sz w:val="28"/>
                <w:szCs w:val="28"/>
              </w:rPr>
            </w:pPr>
            <w:r w:rsidRPr="00623747">
              <w:rPr>
                <w:sz w:val="28"/>
                <w:szCs w:val="28"/>
              </w:rPr>
              <w:t>Проект</w:t>
            </w:r>
            <w:r w:rsidR="007B64E3" w:rsidRPr="00623747">
              <w:rPr>
                <w:sz w:val="28"/>
                <w:szCs w:val="28"/>
              </w:rPr>
              <w:t xml:space="preserve"> подготовлен в целях </w:t>
            </w:r>
            <w:r w:rsidR="003C34B9" w:rsidRPr="00623747">
              <w:rPr>
                <w:sz w:val="28"/>
                <w:szCs w:val="28"/>
              </w:rPr>
              <w:t>реализации  положений статьи 33 Федерального закона от 25.06.2002            № 73-ФЗ «Об объектах культурного наследия (памятники истории и культуры) народов Российской Федерации»</w:t>
            </w:r>
          </w:p>
        </w:tc>
      </w:tr>
      <w:tr w:rsidR="00412FCD" w:rsidRPr="005D77C3" w:rsidTr="00FD37D8">
        <w:tc>
          <w:tcPr>
            <w:tcW w:w="3261" w:type="dxa"/>
          </w:tcPr>
          <w:p w:rsidR="00412FCD" w:rsidRPr="005D77C3" w:rsidRDefault="00412FCD" w:rsidP="002A57D5">
            <w:pPr>
              <w:rPr>
                <w:sz w:val="28"/>
                <w:szCs w:val="28"/>
              </w:rPr>
            </w:pPr>
            <w:r w:rsidRPr="005D77C3">
              <w:rPr>
                <w:sz w:val="28"/>
                <w:szCs w:val="28"/>
              </w:rPr>
              <w:t>Сведения о разработчике нормативного правового акта</w:t>
            </w:r>
          </w:p>
        </w:tc>
        <w:tc>
          <w:tcPr>
            <w:tcW w:w="6626" w:type="dxa"/>
            <w:gridSpan w:val="2"/>
          </w:tcPr>
          <w:p w:rsidR="003C34B9" w:rsidRPr="00623747" w:rsidRDefault="003C34B9" w:rsidP="003C34B9">
            <w:pPr>
              <w:pStyle w:val="a7"/>
              <w:tabs>
                <w:tab w:val="left" w:pos="3410"/>
              </w:tabs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623747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Управление </w:t>
            </w:r>
            <w:r w:rsidRPr="00623747">
              <w:rPr>
                <w:rFonts w:ascii="Times New Roman" w:hAnsi="Times New Roman"/>
                <w:sz w:val="28"/>
                <w:szCs w:val="28"/>
              </w:rPr>
              <w:t>государственной охраны объектов культурного наследия Кировской области</w:t>
            </w:r>
            <w:r w:rsidRPr="00623747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,</w:t>
            </w:r>
          </w:p>
          <w:p w:rsidR="003C34B9" w:rsidRPr="00623747" w:rsidRDefault="003C34B9" w:rsidP="003C34B9">
            <w:pPr>
              <w:pStyle w:val="a7"/>
              <w:tabs>
                <w:tab w:val="left" w:pos="3410"/>
              </w:tabs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623747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контактное лицо: Брызгалов Юрий Павлович,</w:t>
            </w:r>
          </w:p>
          <w:p w:rsidR="003C34B9" w:rsidRPr="00623747" w:rsidRDefault="003C34B9" w:rsidP="003C34B9">
            <w:pPr>
              <w:pStyle w:val="a7"/>
              <w:tabs>
                <w:tab w:val="left" w:pos="3410"/>
              </w:tabs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623747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должность: главный специалист-эксперт,</w:t>
            </w:r>
          </w:p>
          <w:p w:rsidR="003C34B9" w:rsidRPr="00623747" w:rsidRDefault="003C34B9" w:rsidP="003C34B9">
            <w:pPr>
              <w:pStyle w:val="a7"/>
              <w:tabs>
                <w:tab w:val="left" w:pos="3410"/>
              </w:tabs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623747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телефон: (8332) 27-27-41 (доб. 4108),</w:t>
            </w:r>
          </w:p>
          <w:p w:rsidR="007B632A" w:rsidRPr="00623747" w:rsidRDefault="003C34B9" w:rsidP="003C34B9">
            <w:pPr>
              <w:pStyle w:val="a7"/>
              <w:tabs>
                <w:tab w:val="left" w:pos="3410"/>
              </w:tabs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623747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адрес электронной почты:</w:t>
            </w:r>
            <w:hyperlink r:id="rId7" w:history="1"/>
            <w:r w:rsidRPr="00623747">
              <w:rPr>
                <w:rFonts w:ascii="Times New Roman" w:hAnsi="Times New Roman"/>
                <w:sz w:val="28"/>
                <w:szCs w:val="28"/>
              </w:rPr>
              <w:t xml:space="preserve"> kirovokn43@mail.ru.</w:t>
            </w:r>
          </w:p>
        </w:tc>
      </w:tr>
      <w:tr w:rsidR="00412FCD" w:rsidRPr="005D77C3" w:rsidTr="00FD37D8">
        <w:tc>
          <w:tcPr>
            <w:tcW w:w="3261" w:type="dxa"/>
          </w:tcPr>
          <w:p w:rsidR="00412FCD" w:rsidRPr="005D77C3" w:rsidRDefault="00412FCD" w:rsidP="002A57D5">
            <w:pPr>
              <w:rPr>
                <w:sz w:val="28"/>
                <w:szCs w:val="28"/>
              </w:rPr>
            </w:pPr>
            <w:r w:rsidRPr="005D77C3">
              <w:rPr>
                <w:sz w:val="28"/>
                <w:szCs w:val="28"/>
              </w:rPr>
              <w:t>Срок, в течение которого разработчиком принимаются предложения</w:t>
            </w:r>
          </w:p>
        </w:tc>
        <w:tc>
          <w:tcPr>
            <w:tcW w:w="6626" w:type="dxa"/>
            <w:gridSpan w:val="2"/>
          </w:tcPr>
          <w:p w:rsidR="00412FCD" w:rsidRPr="00623747" w:rsidRDefault="00412FCD" w:rsidP="00CB7168">
            <w:pPr>
              <w:jc w:val="both"/>
              <w:rPr>
                <w:color w:val="000000" w:themeColor="text1"/>
                <w:sz w:val="28"/>
                <w:szCs w:val="28"/>
              </w:rPr>
            </w:pPr>
            <w:r w:rsidRPr="00623747">
              <w:rPr>
                <w:color w:val="000000" w:themeColor="text1"/>
                <w:sz w:val="28"/>
                <w:szCs w:val="28"/>
              </w:rPr>
              <w:t xml:space="preserve">с </w:t>
            </w:r>
            <w:r w:rsidR="00CB7168">
              <w:rPr>
                <w:color w:val="000000" w:themeColor="text1"/>
                <w:sz w:val="28"/>
                <w:szCs w:val="28"/>
              </w:rPr>
              <w:t>20.05</w:t>
            </w:r>
            <w:r w:rsidR="00417E7E" w:rsidRPr="00623747">
              <w:rPr>
                <w:color w:val="000000" w:themeColor="text1"/>
                <w:sz w:val="28"/>
                <w:szCs w:val="28"/>
              </w:rPr>
              <w:t>.</w:t>
            </w:r>
            <w:r w:rsidRPr="00623747">
              <w:rPr>
                <w:color w:val="000000" w:themeColor="text1"/>
                <w:sz w:val="28"/>
                <w:szCs w:val="28"/>
              </w:rPr>
              <w:t>202</w:t>
            </w:r>
            <w:r w:rsidR="00776AD9">
              <w:rPr>
                <w:color w:val="000000" w:themeColor="text1"/>
                <w:sz w:val="28"/>
                <w:szCs w:val="28"/>
              </w:rPr>
              <w:t>5</w:t>
            </w:r>
            <w:r w:rsidRPr="00623747">
              <w:rPr>
                <w:color w:val="000000" w:themeColor="text1"/>
                <w:sz w:val="28"/>
                <w:szCs w:val="28"/>
              </w:rPr>
              <w:t xml:space="preserve"> по</w:t>
            </w:r>
            <w:r w:rsidR="00CD18C1" w:rsidRPr="00623747">
              <w:rPr>
                <w:color w:val="000000" w:themeColor="text1"/>
                <w:sz w:val="28"/>
                <w:szCs w:val="28"/>
              </w:rPr>
              <w:t xml:space="preserve"> </w:t>
            </w:r>
            <w:r w:rsidR="00115CF5">
              <w:rPr>
                <w:color w:val="000000" w:themeColor="text1"/>
                <w:sz w:val="28"/>
                <w:szCs w:val="28"/>
              </w:rPr>
              <w:t>0</w:t>
            </w:r>
            <w:r w:rsidR="00CB7168">
              <w:rPr>
                <w:color w:val="000000" w:themeColor="text1"/>
                <w:sz w:val="28"/>
                <w:szCs w:val="28"/>
              </w:rPr>
              <w:t>2</w:t>
            </w:r>
            <w:r w:rsidR="00415345">
              <w:rPr>
                <w:color w:val="000000" w:themeColor="text1"/>
                <w:sz w:val="28"/>
                <w:szCs w:val="28"/>
              </w:rPr>
              <w:t>.</w:t>
            </w:r>
            <w:r w:rsidR="00CB7168">
              <w:rPr>
                <w:color w:val="000000" w:themeColor="text1"/>
                <w:sz w:val="28"/>
                <w:szCs w:val="28"/>
              </w:rPr>
              <w:t>06</w:t>
            </w:r>
            <w:r w:rsidR="007B64E3" w:rsidRPr="00415345">
              <w:rPr>
                <w:color w:val="000000" w:themeColor="text1"/>
                <w:sz w:val="28"/>
                <w:szCs w:val="28"/>
              </w:rPr>
              <w:t>.</w:t>
            </w:r>
            <w:r w:rsidR="00776AD9">
              <w:rPr>
                <w:color w:val="000000" w:themeColor="text1"/>
                <w:sz w:val="28"/>
                <w:szCs w:val="28"/>
              </w:rPr>
              <w:t>2025</w:t>
            </w:r>
            <w:r w:rsidR="00355CDD" w:rsidRPr="00623747">
              <w:rPr>
                <w:color w:val="000000" w:themeColor="text1"/>
                <w:sz w:val="28"/>
                <w:szCs w:val="28"/>
              </w:rPr>
              <w:t xml:space="preserve"> </w:t>
            </w:r>
            <w:r w:rsidRPr="00623747">
              <w:rPr>
                <w:color w:val="000000" w:themeColor="text1"/>
                <w:sz w:val="28"/>
                <w:szCs w:val="28"/>
              </w:rPr>
              <w:t>включительно</w:t>
            </w:r>
          </w:p>
        </w:tc>
      </w:tr>
      <w:tr w:rsidR="00412FCD" w:rsidRPr="005D77C3" w:rsidTr="00FD37D8">
        <w:tc>
          <w:tcPr>
            <w:tcW w:w="3261" w:type="dxa"/>
          </w:tcPr>
          <w:p w:rsidR="00412FCD" w:rsidRPr="005D77C3" w:rsidRDefault="00412FCD" w:rsidP="002A57D5">
            <w:pPr>
              <w:rPr>
                <w:sz w:val="28"/>
                <w:szCs w:val="28"/>
              </w:rPr>
            </w:pPr>
            <w:r w:rsidRPr="005D77C3">
              <w:rPr>
                <w:sz w:val="28"/>
                <w:szCs w:val="28"/>
              </w:rPr>
              <w:t>Иная информация</w:t>
            </w:r>
          </w:p>
        </w:tc>
        <w:tc>
          <w:tcPr>
            <w:tcW w:w="6626" w:type="dxa"/>
            <w:gridSpan w:val="2"/>
          </w:tcPr>
          <w:p w:rsidR="00412FCD" w:rsidRPr="00623747" w:rsidRDefault="00412FCD" w:rsidP="002A57D5">
            <w:pPr>
              <w:jc w:val="both"/>
              <w:rPr>
                <w:sz w:val="28"/>
                <w:szCs w:val="28"/>
              </w:rPr>
            </w:pPr>
            <w:r w:rsidRPr="00623747">
              <w:rPr>
                <w:sz w:val="28"/>
                <w:szCs w:val="28"/>
              </w:rPr>
              <w:t xml:space="preserve">Все свои замечания и предложения по проекту, помимо заполнения формы на сайте, Вы можете направить на адрес электронной почты </w:t>
            </w:r>
            <w:hyperlink r:id="rId8" w:history="1">
              <w:r w:rsidR="007B632A" w:rsidRPr="00623747">
                <w:rPr>
                  <w:rStyle w:val="a6"/>
                  <w:sz w:val="28"/>
                  <w:szCs w:val="28"/>
                  <w:lang w:val="en-US"/>
                </w:rPr>
                <w:t>tutubalina</w:t>
              </w:r>
              <w:r w:rsidR="007B632A" w:rsidRPr="00623747">
                <w:rPr>
                  <w:rStyle w:val="a6"/>
                  <w:sz w:val="28"/>
                  <w:szCs w:val="28"/>
                </w:rPr>
                <w:t>.</w:t>
              </w:r>
              <w:r w:rsidR="007B632A" w:rsidRPr="00623747">
                <w:rPr>
                  <w:rStyle w:val="a6"/>
                  <w:sz w:val="28"/>
                  <w:szCs w:val="28"/>
                  <w:lang w:val="en-US"/>
                </w:rPr>
                <w:t>ma</w:t>
              </w:r>
              <w:r w:rsidRPr="00623747">
                <w:rPr>
                  <w:rStyle w:val="a6"/>
                  <w:sz w:val="28"/>
                  <w:szCs w:val="28"/>
                </w:rPr>
                <w:t>@</w:t>
              </w:r>
              <w:r w:rsidRPr="00623747">
                <w:rPr>
                  <w:rStyle w:val="a6"/>
                  <w:sz w:val="28"/>
                  <w:szCs w:val="28"/>
                  <w:lang w:val="en-US"/>
                </w:rPr>
                <w:t>ako</w:t>
              </w:r>
              <w:r w:rsidRPr="00623747">
                <w:rPr>
                  <w:rStyle w:val="a6"/>
                  <w:sz w:val="28"/>
                  <w:szCs w:val="28"/>
                </w:rPr>
                <w:t>.</w:t>
              </w:r>
              <w:r w:rsidRPr="00623747">
                <w:rPr>
                  <w:rStyle w:val="a6"/>
                  <w:sz w:val="28"/>
                  <w:szCs w:val="28"/>
                  <w:lang w:val="en-US"/>
                </w:rPr>
                <w:t>kirov</w:t>
              </w:r>
              <w:r w:rsidRPr="00623747">
                <w:rPr>
                  <w:rStyle w:val="a6"/>
                  <w:sz w:val="28"/>
                  <w:szCs w:val="28"/>
                </w:rPr>
                <w:t>.</w:t>
              </w:r>
              <w:r w:rsidRPr="00623747">
                <w:rPr>
                  <w:rStyle w:val="a6"/>
                  <w:sz w:val="28"/>
                  <w:szCs w:val="28"/>
                  <w:lang w:val="en-US"/>
                </w:rPr>
                <w:t>ru</w:t>
              </w:r>
            </w:hyperlink>
          </w:p>
        </w:tc>
      </w:tr>
      <w:tr w:rsidR="00412FCD" w:rsidRPr="005D77C3" w:rsidTr="00FD7F8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/>
        </w:tblPrEx>
        <w:tc>
          <w:tcPr>
            <w:tcW w:w="5812" w:type="dxa"/>
            <w:gridSpan w:val="2"/>
          </w:tcPr>
          <w:p w:rsidR="00412FCD" w:rsidRPr="005D77C3" w:rsidRDefault="00CB7168" w:rsidP="00417E7E">
            <w:pPr>
              <w:spacing w:before="720"/>
              <w:ind w:left="-10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И.о. м</w:t>
            </w:r>
            <w:r w:rsidR="00412FCD" w:rsidRPr="005D77C3">
              <w:rPr>
                <w:sz w:val="28"/>
                <w:szCs w:val="28"/>
              </w:rPr>
              <w:t>инистр</w:t>
            </w:r>
            <w:r>
              <w:rPr>
                <w:sz w:val="28"/>
                <w:szCs w:val="28"/>
              </w:rPr>
              <w:t>а</w:t>
            </w:r>
            <w:r w:rsidR="00412FCD" w:rsidRPr="005D77C3">
              <w:rPr>
                <w:sz w:val="28"/>
                <w:szCs w:val="28"/>
              </w:rPr>
              <w:t xml:space="preserve"> экономического развития </w:t>
            </w:r>
            <w:r w:rsidR="003B4C30" w:rsidRPr="005D77C3">
              <w:rPr>
                <w:sz w:val="28"/>
                <w:szCs w:val="28"/>
              </w:rPr>
              <w:t xml:space="preserve">  </w:t>
            </w:r>
            <w:r w:rsidR="002A6DC4" w:rsidRPr="005D77C3">
              <w:rPr>
                <w:sz w:val="28"/>
                <w:szCs w:val="28"/>
              </w:rPr>
              <w:br/>
            </w:r>
            <w:r w:rsidR="00412FCD" w:rsidRPr="005D77C3">
              <w:rPr>
                <w:sz w:val="28"/>
                <w:szCs w:val="28"/>
              </w:rPr>
              <w:t xml:space="preserve">Кировской области </w:t>
            </w:r>
          </w:p>
        </w:tc>
        <w:tc>
          <w:tcPr>
            <w:tcW w:w="4075" w:type="dxa"/>
          </w:tcPr>
          <w:p w:rsidR="00412FCD" w:rsidRPr="005D77C3" w:rsidRDefault="00412FCD" w:rsidP="00FD7F8B">
            <w:pPr>
              <w:jc w:val="both"/>
              <w:rPr>
                <w:sz w:val="28"/>
                <w:szCs w:val="28"/>
              </w:rPr>
            </w:pPr>
          </w:p>
          <w:p w:rsidR="00412FCD" w:rsidRPr="005D77C3" w:rsidRDefault="00412FCD" w:rsidP="00FD7F8B">
            <w:pPr>
              <w:jc w:val="both"/>
              <w:rPr>
                <w:sz w:val="28"/>
                <w:szCs w:val="28"/>
              </w:rPr>
            </w:pPr>
          </w:p>
          <w:p w:rsidR="00412FCD" w:rsidRPr="005D77C3" w:rsidRDefault="00412FCD" w:rsidP="00FD7F8B">
            <w:pPr>
              <w:jc w:val="right"/>
              <w:rPr>
                <w:sz w:val="28"/>
                <w:szCs w:val="28"/>
              </w:rPr>
            </w:pPr>
          </w:p>
          <w:p w:rsidR="00412FCD" w:rsidRPr="005D77C3" w:rsidRDefault="00CB7168" w:rsidP="002A38A0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В.А. Колчина</w:t>
            </w:r>
          </w:p>
        </w:tc>
      </w:tr>
    </w:tbl>
    <w:p w:rsidR="00581ADC" w:rsidRPr="005D77C3" w:rsidRDefault="00581ADC" w:rsidP="002A38A0">
      <w:pPr>
        <w:autoSpaceDE w:val="0"/>
        <w:autoSpaceDN w:val="0"/>
        <w:adjustRightInd w:val="0"/>
        <w:rPr>
          <w:sz w:val="28"/>
          <w:szCs w:val="28"/>
        </w:rPr>
      </w:pPr>
    </w:p>
    <w:sectPr w:rsidR="00581ADC" w:rsidRPr="005D77C3" w:rsidSect="00FD37D8">
      <w:headerReference w:type="even" r:id="rId9"/>
      <w:headerReference w:type="default" r:id="rId10"/>
      <w:pgSz w:w="11906" w:h="16840" w:code="9"/>
      <w:pgMar w:top="568" w:right="851" w:bottom="426" w:left="1701" w:header="720" w:footer="720" w:gutter="0"/>
      <w:cols w:space="708"/>
      <w:titlePg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D702A" w:rsidRDefault="00DD702A" w:rsidP="00EC5F9F">
      <w:r>
        <w:separator/>
      </w:r>
    </w:p>
  </w:endnote>
  <w:endnote w:type="continuationSeparator" w:id="1">
    <w:p w:rsidR="00DD702A" w:rsidRDefault="00DD702A" w:rsidP="00EC5F9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D702A" w:rsidRDefault="00DD702A" w:rsidP="00EC5F9F">
      <w:r>
        <w:separator/>
      </w:r>
    </w:p>
  </w:footnote>
  <w:footnote w:type="continuationSeparator" w:id="1">
    <w:p w:rsidR="00DD702A" w:rsidRDefault="00DD702A" w:rsidP="00EC5F9F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E56EF" w:rsidRDefault="0016198D" w:rsidP="00FD7F8B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3E56EF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3E56EF" w:rsidRDefault="003E56EF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E56EF" w:rsidRDefault="0016198D" w:rsidP="00FD7F8B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3E56EF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8D41F2">
      <w:rPr>
        <w:rStyle w:val="a5"/>
        <w:noProof/>
      </w:rPr>
      <w:t>2</w:t>
    </w:r>
    <w:r>
      <w:rPr>
        <w:rStyle w:val="a5"/>
      </w:rPr>
      <w:fldChar w:fldCharType="end"/>
    </w:r>
  </w:p>
  <w:p w:rsidR="003E56EF" w:rsidRDefault="003E56EF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6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412FCD"/>
    <w:rsid w:val="00020126"/>
    <w:rsid w:val="00033685"/>
    <w:rsid w:val="000348CA"/>
    <w:rsid w:val="000A158E"/>
    <w:rsid w:val="000D6E50"/>
    <w:rsid w:val="000E71DB"/>
    <w:rsid w:val="000F0C10"/>
    <w:rsid w:val="000F4C22"/>
    <w:rsid w:val="00107603"/>
    <w:rsid w:val="0010779A"/>
    <w:rsid w:val="00115CF5"/>
    <w:rsid w:val="001416DD"/>
    <w:rsid w:val="0015105C"/>
    <w:rsid w:val="0016198D"/>
    <w:rsid w:val="0017580F"/>
    <w:rsid w:val="00192A6D"/>
    <w:rsid w:val="001A1919"/>
    <w:rsid w:val="001A7177"/>
    <w:rsid w:val="001B3B49"/>
    <w:rsid w:val="001C42D3"/>
    <w:rsid w:val="001E6BC4"/>
    <w:rsid w:val="001F1122"/>
    <w:rsid w:val="001F57D2"/>
    <w:rsid w:val="00245F22"/>
    <w:rsid w:val="00257D3A"/>
    <w:rsid w:val="00270277"/>
    <w:rsid w:val="002765D5"/>
    <w:rsid w:val="00280D66"/>
    <w:rsid w:val="002A38A0"/>
    <w:rsid w:val="002A487C"/>
    <w:rsid w:val="002A57D5"/>
    <w:rsid w:val="002A6DC4"/>
    <w:rsid w:val="002B1084"/>
    <w:rsid w:val="002D1758"/>
    <w:rsid w:val="002D3402"/>
    <w:rsid w:val="002D3A70"/>
    <w:rsid w:val="002E3D8F"/>
    <w:rsid w:val="002F0E9A"/>
    <w:rsid w:val="002F53D5"/>
    <w:rsid w:val="00314836"/>
    <w:rsid w:val="003265BA"/>
    <w:rsid w:val="00355CDD"/>
    <w:rsid w:val="00363FE6"/>
    <w:rsid w:val="003705F1"/>
    <w:rsid w:val="00374445"/>
    <w:rsid w:val="0038485C"/>
    <w:rsid w:val="00391D3E"/>
    <w:rsid w:val="0039220B"/>
    <w:rsid w:val="0039766E"/>
    <w:rsid w:val="003B1101"/>
    <w:rsid w:val="003B366A"/>
    <w:rsid w:val="003B4C30"/>
    <w:rsid w:val="003C34B9"/>
    <w:rsid w:val="003D65D2"/>
    <w:rsid w:val="003E26B8"/>
    <w:rsid w:val="003E56EF"/>
    <w:rsid w:val="003F2A81"/>
    <w:rsid w:val="00412FCD"/>
    <w:rsid w:val="00415345"/>
    <w:rsid w:val="00417341"/>
    <w:rsid w:val="00417E7E"/>
    <w:rsid w:val="00430ABC"/>
    <w:rsid w:val="004333EA"/>
    <w:rsid w:val="004962A5"/>
    <w:rsid w:val="004E39E0"/>
    <w:rsid w:val="00531C55"/>
    <w:rsid w:val="005534E2"/>
    <w:rsid w:val="00555857"/>
    <w:rsid w:val="00575BE1"/>
    <w:rsid w:val="00581ADC"/>
    <w:rsid w:val="005856D1"/>
    <w:rsid w:val="0058618B"/>
    <w:rsid w:val="005A00D1"/>
    <w:rsid w:val="005B5CA8"/>
    <w:rsid w:val="005C1871"/>
    <w:rsid w:val="005D77C3"/>
    <w:rsid w:val="005E33E7"/>
    <w:rsid w:val="006073AA"/>
    <w:rsid w:val="00623747"/>
    <w:rsid w:val="0064351B"/>
    <w:rsid w:val="00654CCE"/>
    <w:rsid w:val="006713AD"/>
    <w:rsid w:val="006810E5"/>
    <w:rsid w:val="006A184E"/>
    <w:rsid w:val="006A27D1"/>
    <w:rsid w:val="006C73BE"/>
    <w:rsid w:val="006D5195"/>
    <w:rsid w:val="006F65C5"/>
    <w:rsid w:val="007122A8"/>
    <w:rsid w:val="00745A3A"/>
    <w:rsid w:val="007478C0"/>
    <w:rsid w:val="007604CB"/>
    <w:rsid w:val="00776AD9"/>
    <w:rsid w:val="007B4090"/>
    <w:rsid w:val="007B632A"/>
    <w:rsid w:val="007B64E3"/>
    <w:rsid w:val="007D5D14"/>
    <w:rsid w:val="007F54E8"/>
    <w:rsid w:val="007F71C7"/>
    <w:rsid w:val="008446F5"/>
    <w:rsid w:val="00853EDC"/>
    <w:rsid w:val="0085571B"/>
    <w:rsid w:val="00862CA7"/>
    <w:rsid w:val="008643AE"/>
    <w:rsid w:val="00865532"/>
    <w:rsid w:val="00880B6E"/>
    <w:rsid w:val="008B3B41"/>
    <w:rsid w:val="008B4508"/>
    <w:rsid w:val="008C73CB"/>
    <w:rsid w:val="008D2A11"/>
    <w:rsid w:val="008D41F2"/>
    <w:rsid w:val="008F1954"/>
    <w:rsid w:val="008F56EE"/>
    <w:rsid w:val="0090192A"/>
    <w:rsid w:val="00914F19"/>
    <w:rsid w:val="00936C43"/>
    <w:rsid w:val="0094439B"/>
    <w:rsid w:val="0097445B"/>
    <w:rsid w:val="00992937"/>
    <w:rsid w:val="009A3306"/>
    <w:rsid w:val="009A6E7D"/>
    <w:rsid w:val="009B103D"/>
    <w:rsid w:val="009B6128"/>
    <w:rsid w:val="009D06C1"/>
    <w:rsid w:val="009D0BDD"/>
    <w:rsid w:val="009D0F88"/>
    <w:rsid w:val="009D2C48"/>
    <w:rsid w:val="009D3F57"/>
    <w:rsid w:val="009D7836"/>
    <w:rsid w:val="009E4887"/>
    <w:rsid w:val="009F15CA"/>
    <w:rsid w:val="009F772F"/>
    <w:rsid w:val="00A435B3"/>
    <w:rsid w:val="00A54373"/>
    <w:rsid w:val="00A57A91"/>
    <w:rsid w:val="00A752FA"/>
    <w:rsid w:val="00A80EAB"/>
    <w:rsid w:val="00AA2A95"/>
    <w:rsid w:val="00AD1821"/>
    <w:rsid w:val="00AE3098"/>
    <w:rsid w:val="00B03028"/>
    <w:rsid w:val="00B25352"/>
    <w:rsid w:val="00B4560B"/>
    <w:rsid w:val="00B45F75"/>
    <w:rsid w:val="00B749E8"/>
    <w:rsid w:val="00B80D09"/>
    <w:rsid w:val="00BB35E5"/>
    <w:rsid w:val="00BC2BB2"/>
    <w:rsid w:val="00BD234A"/>
    <w:rsid w:val="00BE6937"/>
    <w:rsid w:val="00BF5DFE"/>
    <w:rsid w:val="00C051FB"/>
    <w:rsid w:val="00C05419"/>
    <w:rsid w:val="00C13E26"/>
    <w:rsid w:val="00C214CA"/>
    <w:rsid w:val="00C25C73"/>
    <w:rsid w:val="00C34FDE"/>
    <w:rsid w:val="00C406DA"/>
    <w:rsid w:val="00C44DCE"/>
    <w:rsid w:val="00C506DB"/>
    <w:rsid w:val="00C62F60"/>
    <w:rsid w:val="00C654B1"/>
    <w:rsid w:val="00C7228D"/>
    <w:rsid w:val="00C768F0"/>
    <w:rsid w:val="00C858CF"/>
    <w:rsid w:val="00CB7168"/>
    <w:rsid w:val="00CD180F"/>
    <w:rsid w:val="00CD18C1"/>
    <w:rsid w:val="00D41F87"/>
    <w:rsid w:val="00D42DD3"/>
    <w:rsid w:val="00D53AB0"/>
    <w:rsid w:val="00D83480"/>
    <w:rsid w:val="00D97F61"/>
    <w:rsid w:val="00DA49E8"/>
    <w:rsid w:val="00DB557F"/>
    <w:rsid w:val="00DC44F8"/>
    <w:rsid w:val="00DC7193"/>
    <w:rsid w:val="00DD702A"/>
    <w:rsid w:val="00DE0CB1"/>
    <w:rsid w:val="00DE3685"/>
    <w:rsid w:val="00DF25D8"/>
    <w:rsid w:val="00E2475F"/>
    <w:rsid w:val="00E44B43"/>
    <w:rsid w:val="00E549DE"/>
    <w:rsid w:val="00E824E2"/>
    <w:rsid w:val="00EC5F9F"/>
    <w:rsid w:val="00EF0E3B"/>
    <w:rsid w:val="00EF525C"/>
    <w:rsid w:val="00EF795E"/>
    <w:rsid w:val="00F0433A"/>
    <w:rsid w:val="00F102AD"/>
    <w:rsid w:val="00F355D0"/>
    <w:rsid w:val="00F53EC2"/>
    <w:rsid w:val="00F66847"/>
    <w:rsid w:val="00F709FA"/>
    <w:rsid w:val="00F9615E"/>
    <w:rsid w:val="00FA2143"/>
    <w:rsid w:val="00FD37D8"/>
    <w:rsid w:val="00FD7F8B"/>
    <w:rsid w:val="00FE7E7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19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2FC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412FC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412FC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412FCD"/>
  </w:style>
  <w:style w:type="character" w:styleId="a6">
    <w:name w:val="Hyperlink"/>
    <w:rsid w:val="00412FCD"/>
    <w:rPr>
      <w:color w:val="0000FF"/>
      <w:u w:val="single"/>
    </w:rPr>
  </w:style>
  <w:style w:type="paragraph" w:customStyle="1" w:styleId="ConsNormal">
    <w:name w:val="ConsNormal"/>
    <w:rsid w:val="00412FCD"/>
    <w:pPr>
      <w:widowControl w:val="0"/>
      <w:spacing w:after="0" w:line="240" w:lineRule="auto"/>
      <w:ind w:right="19772" w:firstLine="720"/>
    </w:pPr>
    <w:rPr>
      <w:rFonts w:ascii="Arial" w:eastAsia="Times New Roman" w:hAnsi="Arial" w:cs="Times New Roman"/>
      <w:sz w:val="26"/>
      <w:szCs w:val="20"/>
      <w:lang w:eastAsia="ru-RU"/>
    </w:rPr>
  </w:style>
  <w:style w:type="paragraph" w:styleId="a7">
    <w:name w:val="No Spacing"/>
    <w:uiPriority w:val="1"/>
    <w:qFormat/>
    <w:rsid w:val="00412FCD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a8">
    <w:name w:val="Знак"/>
    <w:basedOn w:val="a"/>
    <w:rsid w:val="00412FCD"/>
    <w:rPr>
      <w:rFonts w:ascii="Verdana" w:hAnsi="Verdana" w:cs="Verdana"/>
      <w:sz w:val="20"/>
      <w:szCs w:val="20"/>
      <w:lang w:val="en-US" w:eastAsia="en-US"/>
    </w:rPr>
  </w:style>
  <w:style w:type="paragraph" w:styleId="a9">
    <w:name w:val="Balloon Text"/>
    <w:basedOn w:val="a"/>
    <w:link w:val="aa"/>
    <w:uiPriority w:val="99"/>
    <w:semiHidden/>
    <w:unhideWhenUsed/>
    <w:rsid w:val="00412FCD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412FCD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2A38A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Default">
    <w:name w:val="Default"/>
    <w:rsid w:val="003C34B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lapteva.mv@ako.kirov.ru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%20vetupr@vetupr.kirov.ru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FD94C02-C2ED-455E-930E-79FE958ECD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453</TotalTime>
  <Pages>1</Pages>
  <Words>225</Words>
  <Characters>1285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turubalina_ma</cp:lastModifiedBy>
  <cp:revision>54</cp:revision>
  <cp:lastPrinted>2025-01-10T11:24:00Z</cp:lastPrinted>
  <dcterms:created xsi:type="dcterms:W3CDTF">2022-05-05T11:26:00Z</dcterms:created>
  <dcterms:modified xsi:type="dcterms:W3CDTF">2025-05-20T10:40:00Z</dcterms:modified>
</cp:coreProperties>
</file>