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FCD" w:rsidRPr="00977863" w:rsidRDefault="00412FCD" w:rsidP="00412FCD">
      <w:pPr>
        <w:jc w:val="center"/>
        <w:outlineLvl w:val="0"/>
        <w:rPr>
          <w:b/>
          <w:sz w:val="26"/>
          <w:szCs w:val="26"/>
        </w:rPr>
      </w:pPr>
      <w:r w:rsidRPr="00977863">
        <w:rPr>
          <w:b/>
          <w:sz w:val="26"/>
          <w:szCs w:val="26"/>
        </w:rPr>
        <w:t>Уведомление</w:t>
      </w:r>
    </w:p>
    <w:p w:rsidR="00412FCD" w:rsidRPr="00977863" w:rsidRDefault="00412FCD" w:rsidP="00412FCD">
      <w:pPr>
        <w:jc w:val="center"/>
        <w:outlineLvl w:val="0"/>
        <w:rPr>
          <w:b/>
          <w:sz w:val="26"/>
          <w:szCs w:val="26"/>
        </w:rPr>
      </w:pPr>
      <w:r w:rsidRPr="00977863">
        <w:rPr>
          <w:b/>
          <w:sz w:val="26"/>
          <w:szCs w:val="26"/>
        </w:rPr>
        <w:t>о проведении публичных консультаций по проекту</w:t>
      </w:r>
    </w:p>
    <w:p w:rsidR="00412FCD" w:rsidRPr="00977863" w:rsidRDefault="00412FCD" w:rsidP="00412FCD">
      <w:pPr>
        <w:jc w:val="center"/>
        <w:outlineLvl w:val="0"/>
        <w:rPr>
          <w:b/>
          <w:sz w:val="26"/>
          <w:szCs w:val="26"/>
        </w:rPr>
      </w:pPr>
      <w:r w:rsidRPr="00977863">
        <w:rPr>
          <w:b/>
          <w:sz w:val="26"/>
          <w:szCs w:val="26"/>
        </w:rPr>
        <w:t>нормативного правового акта</w:t>
      </w:r>
    </w:p>
    <w:p w:rsidR="00412FCD" w:rsidRPr="00593A09" w:rsidRDefault="00412FCD" w:rsidP="00412FCD">
      <w:pPr>
        <w:jc w:val="center"/>
        <w:rPr>
          <w:b/>
          <w:sz w:val="27"/>
          <w:szCs w:val="27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45"/>
        <w:gridCol w:w="2551"/>
        <w:gridCol w:w="4678"/>
      </w:tblGrid>
      <w:tr w:rsidR="00412FCD" w:rsidRPr="00813624" w:rsidTr="00813624">
        <w:tc>
          <w:tcPr>
            <w:tcW w:w="3545" w:type="dxa"/>
          </w:tcPr>
          <w:p w:rsidR="00412FCD" w:rsidRPr="00813624" w:rsidRDefault="00412FCD" w:rsidP="002A57D5">
            <w:r w:rsidRPr="00813624">
              <w:t>Наименование нормативного правового акта</w:t>
            </w:r>
          </w:p>
        </w:tc>
        <w:tc>
          <w:tcPr>
            <w:tcW w:w="7229" w:type="dxa"/>
            <w:gridSpan w:val="2"/>
          </w:tcPr>
          <w:p w:rsidR="00412FCD" w:rsidRPr="00813624" w:rsidRDefault="00813624" w:rsidP="00F72CA7">
            <w:pPr>
              <w:pStyle w:val="Default"/>
              <w:jc w:val="both"/>
            </w:pPr>
            <w:r w:rsidRPr="00813624">
              <w:rPr>
                <w:spacing w:val="-6"/>
              </w:rPr>
              <w:t xml:space="preserve">Проект </w:t>
            </w:r>
            <w:r w:rsidRPr="00813624">
              <w:t xml:space="preserve">постановления Правительства Кировской области </w:t>
            </w:r>
            <w:r>
              <w:t xml:space="preserve">              </w:t>
            </w:r>
            <w:r w:rsidRPr="00813624">
              <w:rPr>
                <w:spacing w:val="-2"/>
              </w:rPr>
              <w:t>«</w:t>
            </w:r>
            <w:r w:rsidRPr="00813624">
              <w:rPr>
                <w:spacing w:val="2"/>
              </w:rPr>
              <w:t>О предоставлении крестьянским (фермерским) хозяйствам,</w:t>
            </w:r>
            <w:r w:rsidRPr="00813624">
              <w:rPr>
                <w:rFonts w:eastAsia="Calibri"/>
              </w:rPr>
              <w:t xml:space="preserve"> в том числе созданным без образования юридического лица,</w:t>
            </w:r>
            <w:r w:rsidRPr="00813624">
              <w:rPr>
                <w:spacing w:val="2"/>
              </w:rPr>
              <w:t xml:space="preserve"> грантов </w:t>
            </w:r>
            <w:r w:rsidRPr="00813624">
              <w:t>«</w:t>
            </w:r>
            <w:proofErr w:type="spellStart"/>
            <w:r w:rsidRPr="00813624">
              <w:t>Агромотиватор</w:t>
            </w:r>
            <w:proofErr w:type="spellEnd"/>
            <w:r w:rsidRPr="00813624">
              <w:t>» из областного бюджета на реализацию бизнес-планов</w:t>
            </w:r>
            <w:r w:rsidRPr="00813624">
              <w:rPr>
                <w:spacing w:val="-2"/>
              </w:rPr>
              <w:t>»</w:t>
            </w:r>
            <w:r w:rsidR="00F72CA7" w:rsidRPr="00813624">
              <w:t xml:space="preserve"> (далее – проект)</w:t>
            </w:r>
          </w:p>
        </w:tc>
      </w:tr>
      <w:tr w:rsidR="00412FCD" w:rsidRPr="00813624" w:rsidTr="00813624">
        <w:tc>
          <w:tcPr>
            <w:tcW w:w="3545" w:type="dxa"/>
          </w:tcPr>
          <w:p w:rsidR="00412FCD" w:rsidRPr="00813624" w:rsidRDefault="00412FCD" w:rsidP="002A57D5">
            <w:r w:rsidRPr="00813624">
              <w:t>Планируемый срок вступления нормативного правового акта в силу</w:t>
            </w:r>
          </w:p>
        </w:tc>
        <w:tc>
          <w:tcPr>
            <w:tcW w:w="7229" w:type="dxa"/>
            <w:gridSpan w:val="2"/>
          </w:tcPr>
          <w:p w:rsidR="00412FCD" w:rsidRPr="00813624" w:rsidRDefault="00813624" w:rsidP="00593A09">
            <w:pPr>
              <w:jc w:val="both"/>
            </w:pPr>
            <w:r w:rsidRPr="00813624">
              <w:t>Постановление</w:t>
            </w:r>
            <w:r w:rsidR="00465E07" w:rsidRPr="00813624">
              <w:t xml:space="preserve"> </w:t>
            </w:r>
            <w:r w:rsidR="007D56FE" w:rsidRPr="00813624">
              <w:t>вступает в силу с</w:t>
            </w:r>
            <w:r w:rsidR="00593A09" w:rsidRPr="00813624">
              <w:t>о дня официального опубликования</w:t>
            </w:r>
          </w:p>
        </w:tc>
      </w:tr>
      <w:tr w:rsidR="00412FCD" w:rsidRPr="00813624" w:rsidTr="00813624">
        <w:tc>
          <w:tcPr>
            <w:tcW w:w="3545" w:type="dxa"/>
          </w:tcPr>
          <w:p w:rsidR="00412FCD" w:rsidRPr="00813624" w:rsidRDefault="00412FCD" w:rsidP="002A57D5">
            <w:r w:rsidRPr="00813624">
              <w:t>Краткое изложение цели и содержания регулирования</w:t>
            </w:r>
          </w:p>
        </w:tc>
        <w:tc>
          <w:tcPr>
            <w:tcW w:w="7229" w:type="dxa"/>
            <w:gridSpan w:val="2"/>
          </w:tcPr>
          <w:p w:rsidR="00CD180F" w:rsidRPr="00813624" w:rsidRDefault="00465E07" w:rsidP="00BF4039">
            <w:pPr>
              <w:pStyle w:val="Default"/>
              <w:jc w:val="both"/>
            </w:pPr>
            <w:proofErr w:type="gramStart"/>
            <w:r w:rsidRPr="00813624">
              <w:t xml:space="preserve">Проект </w:t>
            </w:r>
            <w:r w:rsidR="00813624" w:rsidRPr="00813624">
              <w:rPr>
                <w:bCs/>
              </w:rPr>
              <w:t xml:space="preserve">разработан в целях стимулирования развития крестьянских (фермерских) хозяйств в рамках реализации государственной программы Кировской области «Агропромышленный комплекс», утвержденной постановлением Правительства Кировской области от 26.06.2025 № 325-П «Об утверждении государственной программы Кировской области «Агропромышленный комплекс», с учетом Правил предоставления и распределения субсидий из федерального бюджета бюджетам субъектов Российской Федерации на поддержку приоритетных направлений малого </w:t>
            </w:r>
            <w:proofErr w:type="spellStart"/>
            <w:r w:rsidR="00813624" w:rsidRPr="00813624">
              <w:rPr>
                <w:bCs/>
              </w:rPr>
              <w:t>агробизнеса</w:t>
            </w:r>
            <w:proofErr w:type="spellEnd"/>
            <w:r w:rsidR="00813624" w:rsidRPr="00813624">
              <w:rPr>
                <w:bCs/>
              </w:rPr>
              <w:t xml:space="preserve"> (приложение № 22(4) к Государственной программе</w:t>
            </w:r>
            <w:proofErr w:type="gramEnd"/>
            <w:r w:rsidR="00813624" w:rsidRPr="00813624">
              <w:rPr>
                <w:bCs/>
              </w:rPr>
              <w:t xml:space="preserve"> </w:t>
            </w:r>
            <w:proofErr w:type="gramStart"/>
            <w:r w:rsidR="00813624" w:rsidRPr="00813624">
              <w:rPr>
                <w:bCs/>
              </w:rPr>
              <w:t>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14.07.2012 № 717 «О Государственной программе развития сельского хозяйства и регулирования рынков сельскохозяйственной продукции, сырья и продовольствия»), и постановления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</w:t>
            </w:r>
            <w:proofErr w:type="gramEnd"/>
            <w:r w:rsidR="00813624" w:rsidRPr="00813624">
              <w:rPr>
                <w:bCs/>
              </w:rPr>
              <w:t xml:space="preserve">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субсидий»</w:t>
            </w:r>
          </w:p>
        </w:tc>
      </w:tr>
      <w:tr w:rsidR="00412FCD" w:rsidRPr="00813624" w:rsidTr="00813624">
        <w:tc>
          <w:tcPr>
            <w:tcW w:w="3545" w:type="dxa"/>
          </w:tcPr>
          <w:p w:rsidR="00412FCD" w:rsidRPr="00813624" w:rsidRDefault="00412FCD" w:rsidP="002A57D5">
            <w:r w:rsidRPr="00813624">
              <w:t>Сведения о разработчике нормативного правового акта</w:t>
            </w:r>
          </w:p>
        </w:tc>
        <w:tc>
          <w:tcPr>
            <w:tcW w:w="7229" w:type="dxa"/>
            <w:gridSpan w:val="2"/>
          </w:tcPr>
          <w:p w:rsidR="00F72CA7" w:rsidRPr="00813624" w:rsidRDefault="00F72CA7" w:rsidP="00F72CA7">
            <w:pPr>
              <w:pStyle w:val="a7"/>
              <w:tabs>
                <w:tab w:val="left" w:pos="341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3624">
              <w:rPr>
                <w:rFonts w:ascii="Times New Roman" w:hAnsi="Times New Roman"/>
                <w:sz w:val="24"/>
                <w:szCs w:val="24"/>
              </w:rPr>
              <w:t>министерство сельского хозяйства и продовольствия Кировской области,</w:t>
            </w:r>
          </w:p>
          <w:p w:rsidR="00F72CA7" w:rsidRPr="00813624" w:rsidRDefault="00F72CA7" w:rsidP="00F72CA7">
            <w:pPr>
              <w:pStyle w:val="a7"/>
              <w:tabs>
                <w:tab w:val="left" w:pos="3410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36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контактное лицо: </w:t>
            </w:r>
            <w:r w:rsidR="00465E07" w:rsidRPr="008136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Рощина Марина Сергеевна</w:t>
            </w:r>
            <w:r w:rsidRPr="0081362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72CA7" w:rsidRPr="00813624" w:rsidRDefault="00F72CA7" w:rsidP="00F72CA7">
            <w:pPr>
              <w:pStyle w:val="a7"/>
              <w:tabs>
                <w:tab w:val="left" w:pos="3410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36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должность:</w:t>
            </w:r>
            <w:r w:rsidRPr="008136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4039" w:rsidRPr="00813624">
              <w:rPr>
                <w:rFonts w:ascii="Times New Roman" w:hAnsi="Times New Roman"/>
                <w:sz w:val="24"/>
                <w:szCs w:val="24"/>
              </w:rPr>
              <w:t>главный специалист-эксперт</w:t>
            </w:r>
            <w:r w:rsidRPr="008136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13624">
              <w:rPr>
                <w:rFonts w:ascii="Times New Roman" w:hAnsi="Times New Roman"/>
                <w:sz w:val="24"/>
                <w:szCs w:val="24"/>
              </w:rPr>
              <w:t>отдела реализации программ развития сельских территорий</w:t>
            </w:r>
            <w:proofErr w:type="gramEnd"/>
            <w:r w:rsidRPr="00813624">
              <w:rPr>
                <w:rFonts w:ascii="Times New Roman" w:hAnsi="Times New Roman"/>
                <w:sz w:val="24"/>
                <w:szCs w:val="24"/>
              </w:rPr>
              <w:t xml:space="preserve"> и малых форм хозяйствования министерства сельского хозяйства и продовольствия Кировской области</w:t>
            </w:r>
            <w:r w:rsidRPr="008136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:rsidR="00F72CA7" w:rsidRPr="00813624" w:rsidRDefault="00F72CA7" w:rsidP="00F72CA7">
            <w:pPr>
              <w:pStyle w:val="a7"/>
              <w:tabs>
                <w:tab w:val="left" w:pos="3410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36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телефон: </w:t>
            </w:r>
            <w:r w:rsidRPr="00813624">
              <w:rPr>
                <w:rFonts w:ascii="Times New Roman" w:hAnsi="Times New Roman"/>
                <w:sz w:val="24"/>
                <w:szCs w:val="24"/>
              </w:rPr>
              <w:t>(8332) 27-27-38 (</w:t>
            </w:r>
            <w:proofErr w:type="spellStart"/>
            <w:r w:rsidRPr="00813624">
              <w:rPr>
                <w:rFonts w:ascii="Times New Roman" w:hAnsi="Times New Roman"/>
                <w:sz w:val="24"/>
                <w:szCs w:val="24"/>
              </w:rPr>
              <w:t>доб</w:t>
            </w:r>
            <w:proofErr w:type="spellEnd"/>
            <w:r w:rsidRPr="00813624">
              <w:rPr>
                <w:rFonts w:ascii="Times New Roman" w:hAnsi="Times New Roman"/>
                <w:sz w:val="24"/>
                <w:szCs w:val="24"/>
              </w:rPr>
              <w:t>. 384</w:t>
            </w:r>
            <w:r w:rsidR="00BF4039" w:rsidRPr="00813624">
              <w:rPr>
                <w:rFonts w:ascii="Times New Roman" w:hAnsi="Times New Roman"/>
                <w:sz w:val="24"/>
                <w:szCs w:val="24"/>
              </w:rPr>
              <w:t>5</w:t>
            </w:r>
            <w:r w:rsidRPr="00813624">
              <w:rPr>
                <w:rFonts w:ascii="Times New Roman" w:hAnsi="Times New Roman"/>
                <w:sz w:val="24"/>
                <w:szCs w:val="24"/>
              </w:rPr>
              <w:t>),</w:t>
            </w:r>
          </w:p>
          <w:p w:rsidR="007B632A" w:rsidRPr="00813624" w:rsidRDefault="00F72CA7" w:rsidP="00F72CA7">
            <w:pPr>
              <w:pStyle w:val="Default"/>
              <w:jc w:val="both"/>
            </w:pPr>
            <w:r w:rsidRPr="00813624">
              <w:t xml:space="preserve">адрес электронной почты: </w:t>
            </w:r>
            <w:hyperlink r:id="rId7" w:history="1">
              <w:r w:rsidRPr="00813624">
                <w:rPr>
                  <w:rStyle w:val="a6"/>
                  <w:lang w:val="en-US"/>
                </w:rPr>
                <w:t>mfh</w:t>
              </w:r>
              <w:r w:rsidRPr="00813624">
                <w:rPr>
                  <w:rStyle w:val="a6"/>
                </w:rPr>
                <w:t>43@</w:t>
              </w:r>
              <w:r w:rsidRPr="00813624">
                <w:rPr>
                  <w:rStyle w:val="a6"/>
                  <w:lang w:val="en-US"/>
                </w:rPr>
                <w:t>mail</w:t>
              </w:r>
              <w:r w:rsidRPr="00813624">
                <w:rPr>
                  <w:rStyle w:val="a6"/>
                </w:rPr>
                <w:t>.</w:t>
              </w:r>
              <w:proofErr w:type="spellStart"/>
              <w:r w:rsidRPr="00813624">
                <w:rPr>
                  <w:rStyle w:val="a6"/>
                </w:rPr>
                <w:t>ru</w:t>
              </w:r>
              <w:proofErr w:type="spellEnd"/>
            </w:hyperlink>
            <w:hyperlink r:id="rId8" w:history="1"/>
          </w:p>
        </w:tc>
      </w:tr>
      <w:tr w:rsidR="00412FCD" w:rsidRPr="00813624" w:rsidTr="00813624">
        <w:tc>
          <w:tcPr>
            <w:tcW w:w="3545" w:type="dxa"/>
          </w:tcPr>
          <w:p w:rsidR="00412FCD" w:rsidRPr="00813624" w:rsidRDefault="00412FCD" w:rsidP="002A57D5">
            <w:r w:rsidRPr="00813624">
              <w:t>Срок, в течение которого разработчиком принимаются предложения</w:t>
            </w:r>
          </w:p>
        </w:tc>
        <w:tc>
          <w:tcPr>
            <w:tcW w:w="7229" w:type="dxa"/>
            <w:gridSpan w:val="2"/>
          </w:tcPr>
          <w:p w:rsidR="00412FCD" w:rsidRPr="00813624" w:rsidRDefault="00412FCD" w:rsidP="00A05146">
            <w:pPr>
              <w:jc w:val="both"/>
              <w:rPr>
                <w:color w:val="000000" w:themeColor="text1"/>
              </w:rPr>
            </w:pPr>
            <w:r w:rsidRPr="00813624">
              <w:rPr>
                <w:color w:val="000000" w:themeColor="text1"/>
              </w:rPr>
              <w:t xml:space="preserve">с </w:t>
            </w:r>
            <w:r w:rsidR="00A05146">
              <w:rPr>
                <w:color w:val="000000" w:themeColor="text1"/>
              </w:rPr>
              <w:t>16</w:t>
            </w:r>
            <w:r w:rsidR="007D56FE" w:rsidRPr="00813624">
              <w:rPr>
                <w:color w:val="000000" w:themeColor="text1"/>
              </w:rPr>
              <w:t>.</w:t>
            </w:r>
            <w:r w:rsidR="00F72CA7" w:rsidRPr="00813624">
              <w:rPr>
                <w:color w:val="000000" w:themeColor="text1"/>
              </w:rPr>
              <w:t>0</w:t>
            </w:r>
            <w:r w:rsidR="00BF4039" w:rsidRPr="00813624">
              <w:rPr>
                <w:color w:val="000000" w:themeColor="text1"/>
              </w:rPr>
              <w:t>7</w:t>
            </w:r>
            <w:r w:rsidR="007D56FE" w:rsidRPr="00813624">
              <w:rPr>
                <w:color w:val="000000" w:themeColor="text1"/>
              </w:rPr>
              <w:t>.</w:t>
            </w:r>
            <w:r w:rsidR="00474FC2" w:rsidRPr="00813624">
              <w:rPr>
                <w:color w:val="000000" w:themeColor="text1"/>
              </w:rPr>
              <w:t>202</w:t>
            </w:r>
            <w:r w:rsidR="00593A09" w:rsidRPr="00813624">
              <w:rPr>
                <w:color w:val="000000" w:themeColor="text1"/>
              </w:rPr>
              <w:t>6</w:t>
            </w:r>
            <w:r w:rsidRPr="00813624">
              <w:rPr>
                <w:color w:val="000000" w:themeColor="text1"/>
              </w:rPr>
              <w:t xml:space="preserve"> по</w:t>
            </w:r>
            <w:r w:rsidR="00E45756" w:rsidRPr="00813624">
              <w:rPr>
                <w:color w:val="000000" w:themeColor="text1"/>
              </w:rPr>
              <w:t xml:space="preserve"> </w:t>
            </w:r>
            <w:r w:rsidR="00A05146">
              <w:rPr>
                <w:color w:val="000000" w:themeColor="text1"/>
              </w:rPr>
              <w:t>22</w:t>
            </w:r>
            <w:r w:rsidR="00474FC2" w:rsidRPr="00813624">
              <w:rPr>
                <w:color w:val="000000" w:themeColor="text1"/>
              </w:rPr>
              <w:t>.</w:t>
            </w:r>
            <w:r w:rsidR="00593A09" w:rsidRPr="00813624">
              <w:rPr>
                <w:color w:val="000000" w:themeColor="text1"/>
              </w:rPr>
              <w:t>0</w:t>
            </w:r>
            <w:r w:rsidR="00BF4039" w:rsidRPr="00813624">
              <w:rPr>
                <w:color w:val="000000" w:themeColor="text1"/>
              </w:rPr>
              <w:t>7</w:t>
            </w:r>
            <w:r w:rsidR="00474FC2" w:rsidRPr="00813624">
              <w:rPr>
                <w:color w:val="000000" w:themeColor="text1"/>
              </w:rPr>
              <w:t>.202</w:t>
            </w:r>
            <w:r w:rsidR="00593A09" w:rsidRPr="00813624">
              <w:rPr>
                <w:color w:val="000000" w:themeColor="text1"/>
              </w:rPr>
              <w:t>6</w:t>
            </w:r>
            <w:r w:rsidR="003824EC" w:rsidRPr="00813624">
              <w:rPr>
                <w:color w:val="000000" w:themeColor="text1"/>
              </w:rPr>
              <w:t xml:space="preserve"> </w:t>
            </w:r>
            <w:r w:rsidRPr="00813624">
              <w:rPr>
                <w:color w:val="000000" w:themeColor="text1"/>
              </w:rPr>
              <w:t>включительно</w:t>
            </w:r>
          </w:p>
        </w:tc>
      </w:tr>
      <w:tr w:rsidR="00412FCD" w:rsidRPr="00813624" w:rsidTr="00813624">
        <w:tc>
          <w:tcPr>
            <w:tcW w:w="3545" w:type="dxa"/>
          </w:tcPr>
          <w:p w:rsidR="00412FCD" w:rsidRPr="00813624" w:rsidRDefault="00412FCD" w:rsidP="002A57D5">
            <w:r w:rsidRPr="00813624">
              <w:t>Иная информация</w:t>
            </w:r>
          </w:p>
        </w:tc>
        <w:tc>
          <w:tcPr>
            <w:tcW w:w="7229" w:type="dxa"/>
            <w:gridSpan w:val="2"/>
          </w:tcPr>
          <w:p w:rsidR="00412FCD" w:rsidRPr="00813624" w:rsidRDefault="00412FCD" w:rsidP="002A57D5">
            <w:pPr>
              <w:jc w:val="both"/>
            </w:pPr>
            <w:r w:rsidRPr="00813624">
              <w:t xml:space="preserve">Все свои замечания и предложения по проекту, помимо заполнения формы на сайте, Вы можете направить на адрес электронной почты </w:t>
            </w:r>
            <w:hyperlink r:id="rId9" w:history="1">
              <w:r w:rsidR="00EE4220" w:rsidRPr="00813624">
                <w:rPr>
                  <w:rStyle w:val="a6"/>
                </w:rPr>
                <w:t>kiseleva.oa@ako.kirov.ru</w:t>
              </w:r>
            </w:hyperlink>
          </w:p>
        </w:tc>
      </w:tr>
      <w:tr w:rsidR="00412FCD" w:rsidRPr="00813624" w:rsidTr="008136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6096" w:type="dxa"/>
            <w:gridSpan w:val="2"/>
          </w:tcPr>
          <w:p w:rsidR="00412FCD" w:rsidRPr="00813624" w:rsidRDefault="00813624" w:rsidP="007D56FE">
            <w:pPr>
              <w:spacing w:before="720"/>
              <w:ind w:left="-108"/>
            </w:pPr>
            <w:r>
              <w:t>И.о. м</w:t>
            </w:r>
            <w:r w:rsidR="00412FCD" w:rsidRPr="00813624">
              <w:t>инистр</w:t>
            </w:r>
            <w:r>
              <w:t>а</w:t>
            </w:r>
            <w:r w:rsidR="00412FCD" w:rsidRPr="00813624">
              <w:t xml:space="preserve"> экономического развития </w:t>
            </w:r>
            <w:r w:rsidR="003B4C30" w:rsidRPr="00813624">
              <w:t xml:space="preserve">  </w:t>
            </w:r>
            <w:r w:rsidR="002A6DC4" w:rsidRPr="00813624">
              <w:br/>
            </w:r>
            <w:r w:rsidR="00412FCD" w:rsidRPr="00813624">
              <w:t xml:space="preserve">Кировской области </w:t>
            </w:r>
          </w:p>
        </w:tc>
        <w:tc>
          <w:tcPr>
            <w:tcW w:w="4678" w:type="dxa"/>
          </w:tcPr>
          <w:p w:rsidR="00412FCD" w:rsidRPr="00813624" w:rsidRDefault="00412FCD" w:rsidP="00FD7F8B">
            <w:pPr>
              <w:jc w:val="both"/>
            </w:pPr>
          </w:p>
          <w:p w:rsidR="00412FCD" w:rsidRPr="00813624" w:rsidRDefault="00412FCD" w:rsidP="00FD7F8B">
            <w:pPr>
              <w:jc w:val="both"/>
            </w:pPr>
          </w:p>
          <w:p w:rsidR="00412FCD" w:rsidRPr="00813624" w:rsidRDefault="00412FCD" w:rsidP="00FD7F8B">
            <w:pPr>
              <w:jc w:val="right"/>
            </w:pPr>
          </w:p>
          <w:p w:rsidR="00412FCD" w:rsidRPr="00813624" w:rsidRDefault="00813624" w:rsidP="002A38A0">
            <w:pPr>
              <w:jc w:val="right"/>
            </w:pPr>
            <w:r>
              <w:t>В.А. Колчина</w:t>
            </w:r>
          </w:p>
        </w:tc>
      </w:tr>
    </w:tbl>
    <w:p w:rsidR="00581ADC" w:rsidRPr="00593A09" w:rsidRDefault="00581ADC" w:rsidP="002A38A0">
      <w:pPr>
        <w:autoSpaceDE w:val="0"/>
        <w:autoSpaceDN w:val="0"/>
        <w:adjustRightInd w:val="0"/>
        <w:rPr>
          <w:sz w:val="27"/>
          <w:szCs w:val="27"/>
        </w:rPr>
      </w:pPr>
    </w:p>
    <w:sectPr w:rsidR="00581ADC" w:rsidRPr="00593A09" w:rsidSect="00813624">
      <w:headerReference w:type="even" r:id="rId10"/>
      <w:headerReference w:type="default" r:id="rId11"/>
      <w:pgSz w:w="11906" w:h="16840" w:code="9"/>
      <w:pgMar w:top="426" w:right="566" w:bottom="284" w:left="993" w:header="720" w:footer="720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5E07" w:rsidRDefault="00465E07" w:rsidP="00EC5F9F">
      <w:r>
        <w:separator/>
      </w:r>
    </w:p>
  </w:endnote>
  <w:endnote w:type="continuationSeparator" w:id="0">
    <w:p w:rsidR="00465E07" w:rsidRDefault="00465E07" w:rsidP="00EC5F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5E07" w:rsidRDefault="00465E07" w:rsidP="00EC5F9F">
      <w:r>
        <w:separator/>
      </w:r>
    </w:p>
  </w:footnote>
  <w:footnote w:type="continuationSeparator" w:id="0">
    <w:p w:rsidR="00465E07" w:rsidRDefault="00465E07" w:rsidP="00EC5F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E07" w:rsidRDefault="007F2ED3" w:rsidP="00FD7F8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65E0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65E07" w:rsidRDefault="00465E0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E07" w:rsidRDefault="007F2ED3" w:rsidP="00FD7F8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65E0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13624">
      <w:rPr>
        <w:rStyle w:val="a5"/>
        <w:noProof/>
      </w:rPr>
      <w:t>2</w:t>
    </w:r>
    <w:r>
      <w:rPr>
        <w:rStyle w:val="a5"/>
      </w:rPr>
      <w:fldChar w:fldCharType="end"/>
    </w:r>
  </w:p>
  <w:p w:rsidR="00465E07" w:rsidRDefault="00465E0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2FCD"/>
    <w:rsid w:val="00020126"/>
    <w:rsid w:val="00030ECF"/>
    <w:rsid w:val="00032BB3"/>
    <w:rsid w:val="00033685"/>
    <w:rsid w:val="000348CA"/>
    <w:rsid w:val="0004426E"/>
    <w:rsid w:val="00052DB9"/>
    <w:rsid w:val="000A158E"/>
    <w:rsid w:val="000D65BF"/>
    <w:rsid w:val="000D66ED"/>
    <w:rsid w:val="000E0E0E"/>
    <w:rsid w:val="000E71DB"/>
    <w:rsid w:val="000F4C22"/>
    <w:rsid w:val="00107603"/>
    <w:rsid w:val="0010779A"/>
    <w:rsid w:val="00144FDB"/>
    <w:rsid w:val="0015105C"/>
    <w:rsid w:val="0017580F"/>
    <w:rsid w:val="00180A5A"/>
    <w:rsid w:val="00192A6D"/>
    <w:rsid w:val="001A1919"/>
    <w:rsid w:val="001A7177"/>
    <w:rsid w:val="001B3B49"/>
    <w:rsid w:val="001B5B95"/>
    <w:rsid w:val="001C2960"/>
    <w:rsid w:val="001C42D3"/>
    <w:rsid w:val="001C5C30"/>
    <w:rsid w:val="001E6BC4"/>
    <w:rsid w:val="001F1122"/>
    <w:rsid w:val="001F57D2"/>
    <w:rsid w:val="00232249"/>
    <w:rsid w:val="00257D3A"/>
    <w:rsid w:val="00270277"/>
    <w:rsid w:val="002765D5"/>
    <w:rsid w:val="00280D66"/>
    <w:rsid w:val="00280ECA"/>
    <w:rsid w:val="00281124"/>
    <w:rsid w:val="00285354"/>
    <w:rsid w:val="002A38A0"/>
    <w:rsid w:val="002A3966"/>
    <w:rsid w:val="002A57D5"/>
    <w:rsid w:val="002A6DC4"/>
    <w:rsid w:val="002D1758"/>
    <w:rsid w:val="002D3402"/>
    <w:rsid w:val="002D3A70"/>
    <w:rsid w:val="002E3D8F"/>
    <w:rsid w:val="002F0E9A"/>
    <w:rsid w:val="002F53D5"/>
    <w:rsid w:val="00314836"/>
    <w:rsid w:val="003265BA"/>
    <w:rsid w:val="00355CDD"/>
    <w:rsid w:val="00363FE6"/>
    <w:rsid w:val="003705F1"/>
    <w:rsid w:val="003824EC"/>
    <w:rsid w:val="0038485C"/>
    <w:rsid w:val="00391D3E"/>
    <w:rsid w:val="0039220B"/>
    <w:rsid w:val="0039766E"/>
    <w:rsid w:val="003B1101"/>
    <w:rsid w:val="003B366A"/>
    <w:rsid w:val="003B4C30"/>
    <w:rsid w:val="003D3BB3"/>
    <w:rsid w:val="003E0954"/>
    <w:rsid w:val="003E26B8"/>
    <w:rsid w:val="003E56EF"/>
    <w:rsid w:val="00412FCD"/>
    <w:rsid w:val="00417E7E"/>
    <w:rsid w:val="004333EA"/>
    <w:rsid w:val="00441E54"/>
    <w:rsid w:val="00452A04"/>
    <w:rsid w:val="0045453B"/>
    <w:rsid w:val="00457307"/>
    <w:rsid w:val="00465E07"/>
    <w:rsid w:val="0047276E"/>
    <w:rsid w:val="00474FC2"/>
    <w:rsid w:val="004962A5"/>
    <w:rsid w:val="004B10F4"/>
    <w:rsid w:val="004C192F"/>
    <w:rsid w:val="004E39E0"/>
    <w:rsid w:val="004E5EA5"/>
    <w:rsid w:val="00531C55"/>
    <w:rsid w:val="00532135"/>
    <w:rsid w:val="00555857"/>
    <w:rsid w:val="00575BE1"/>
    <w:rsid w:val="00581ADC"/>
    <w:rsid w:val="005856D1"/>
    <w:rsid w:val="00593A09"/>
    <w:rsid w:val="005A00D1"/>
    <w:rsid w:val="005B2542"/>
    <w:rsid w:val="005B5CA8"/>
    <w:rsid w:val="005C1871"/>
    <w:rsid w:val="005D562F"/>
    <w:rsid w:val="005E33E7"/>
    <w:rsid w:val="005F1B8F"/>
    <w:rsid w:val="005F59FE"/>
    <w:rsid w:val="006073AA"/>
    <w:rsid w:val="006266B6"/>
    <w:rsid w:val="00635E02"/>
    <w:rsid w:val="0064351B"/>
    <w:rsid w:val="00654CCE"/>
    <w:rsid w:val="006713AD"/>
    <w:rsid w:val="00674F98"/>
    <w:rsid w:val="006810E5"/>
    <w:rsid w:val="00684442"/>
    <w:rsid w:val="006A184E"/>
    <w:rsid w:val="006A22B9"/>
    <w:rsid w:val="006A27D1"/>
    <w:rsid w:val="006C7801"/>
    <w:rsid w:val="007122A8"/>
    <w:rsid w:val="00724748"/>
    <w:rsid w:val="00726383"/>
    <w:rsid w:val="00737B70"/>
    <w:rsid w:val="007478C0"/>
    <w:rsid w:val="00760144"/>
    <w:rsid w:val="007604CB"/>
    <w:rsid w:val="00791DE7"/>
    <w:rsid w:val="00792D26"/>
    <w:rsid w:val="007B4090"/>
    <w:rsid w:val="007B632A"/>
    <w:rsid w:val="007D56FE"/>
    <w:rsid w:val="007D5D14"/>
    <w:rsid w:val="007F2ED3"/>
    <w:rsid w:val="007F5EFD"/>
    <w:rsid w:val="007F71C7"/>
    <w:rsid w:val="00813624"/>
    <w:rsid w:val="008152B0"/>
    <w:rsid w:val="008446F5"/>
    <w:rsid w:val="00853EDC"/>
    <w:rsid w:val="0085571B"/>
    <w:rsid w:val="00862CA7"/>
    <w:rsid w:val="008643AE"/>
    <w:rsid w:val="00865532"/>
    <w:rsid w:val="00880B6E"/>
    <w:rsid w:val="008A1E37"/>
    <w:rsid w:val="008A4B24"/>
    <w:rsid w:val="008B3B41"/>
    <w:rsid w:val="008B4508"/>
    <w:rsid w:val="008D2A11"/>
    <w:rsid w:val="008F1954"/>
    <w:rsid w:val="008F56EE"/>
    <w:rsid w:val="009023B3"/>
    <w:rsid w:val="00914F19"/>
    <w:rsid w:val="0093625D"/>
    <w:rsid w:val="00936C43"/>
    <w:rsid w:val="00936F5C"/>
    <w:rsid w:val="0094439B"/>
    <w:rsid w:val="00945613"/>
    <w:rsid w:val="0097445B"/>
    <w:rsid w:val="00977863"/>
    <w:rsid w:val="00992937"/>
    <w:rsid w:val="009A3306"/>
    <w:rsid w:val="009A4B01"/>
    <w:rsid w:val="009A6E7D"/>
    <w:rsid w:val="009B103D"/>
    <w:rsid w:val="009B6128"/>
    <w:rsid w:val="009D06C1"/>
    <w:rsid w:val="009D082D"/>
    <w:rsid w:val="009D0BDD"/>
    <w:rsid w:val="009D0F88"/>
    <w:rsid w:val="009D38FE"/>
    <w:rsid w:val="009D7836"/>
    <w:rsid w:val="009F15CA"/>
    <w:rsid w:val="009F7289"/>
    <w:rsid w:val="009F772F"/>
    <w:rsid w:val="00A05146"/>
    <w:rsid w:val="00A05184"/>
    <w:rsid w:val="00A10484"/>
    <w:rsid w:val="00A11C65"/>
    <w:rsid w:val="00A325D8"/>
    <w:rsid w:val="00A34332"/>
    <w:rsid w:val="00A46190"/>
    <w:rsid w:val="00A54373"/>
    <w:rsid w:val="00A572F2"/>
    <w:rsid w:val="00A57A91"/>
    <w:rsid w:val="00A65464"/>
    <w:rsid w:val="00A752FA"/>
    <w:rsid w:val="00A80EAB"/>
    <w:rsid w:val="00AA2A95"/>
    <w:rsid w:val="00AA4100"/>
    <w:rsid w:val="00AC033C"/>
    <w:rsid w:val="00AD1821"/>
    <w:rsid w:val="00AE3098"/>
    <w:rsid w:val="00B03028"/>
    <w:rsid w:val="00B102F6"/>
    <w:rsid w:val="00B3034B"/>
    <w:rsid w:val="00B43CE5"/>
    <w:rsid w:val="00B4560B"/>
    <w:rsid w:val="00B45F75"/>
    <w:rsid w:val="00B53EAD"/>
    <w:rsid w:val="00B55998"/>
    <w:rsid w:val="00B749E8"/>
    <w:rsid w:val="00B76480"/>
    <w:rsid w:val="00B76E3B"/>
    <w:rsid w:val="00B80D09"/>
    <w:rsid w:val="00B87224"/>
    <w:rsid w:val="00B97DEA"/>
    <w:rsid w:val="00BB35E5"/>
    <w:rsid w:val="00BC2BB2"/>
    <w:rsid w:val="00BE6937"/>
    <w:rsid w:val="00BF4039"/>
    <w:rsid w:val="00C051FB"/>
    <w:rsid w:val="00C05419"/>
    <w:rsid w:val="00C13E26"/>
    <w:rsid w:val="00C214CA"/>
    <w:rsid w:val="00C34FDE"/>
    <w:rsid w:val="00C44DCE"/>
    <w:rsid w:val="00C47014"/>
    <w:rsid w:val="00C47B02"/>
    <w:rsid w:val="00C506DB"/>
    <w:rsid w:val="00C552D0"/>
    <w:rsid w:val="00C7228D"/>
    <w:rsid w:val="00C768F0"/>
    <w:rsid w:val="00C82382"/>
    <w:rsid w:val="00CA512B"/>
    <w:rsid w:val="00CD180F"/>
    <w:rsid w:val="00CD51F0"/>
    <w:rsid w:val="00D011E5"/>
    <w:rsid w:val="00D13A66"/>
    <w:rsid w:val="00D27B0B"/>
    <w:rsid w:val="00D42DD3"/>
    <w:rsid w:val="00D53AB0"/>
    <w:rsid w:val="00D65BFC"/>
    <w:rsid w:val="00D83480"/>
    <w:rsid w:val="00DA49E8"/>
    <w:rsid w:val="00DB557F"/>
    <w:rsid w:val="00DB597F"/>
    <w:rsid w:val="00DC44F8"/>
    <w:rsid w:val="00DD4165"/>
    <w:rsid w:val="00DE0CB1"/>
    <w:rsid w:val="00DF25D8"/>
    <w:rsid w:val="00DF5AE9"/>
    <w:rsid w:val="00E2475F"/>
    <w:rsid w:val="00E44B43"/>
    <w:rsid w:val="00E45756"/>
    <w:rsid w:val="00E549DE"/>
    <w:rsid w:val="00E824E2"/>
    <w:rsid w:val="00EB5BF3"/>
    <w:rsid w:val="00EC5F9F"/>
    <w:rsid w:val="00EE19D4"/>
    <w:rsid w:val="00EE4220"/>
    <w:rsid w:val="00EF0E3B"/>
    <w:rsid w:val="00EF30C6"/>
    <w:rsid w:val="00EF525C"/>
    <w:rsid w:val="00F0433A"/>
    <w:rsid w:val="00F100F7"/>
    <w:rsid w:val="00F101EC"/>
    <w:rsid w:val="00F102AD"/>
    <w:rsid w:val="00F239A5"/>
    <w:rsid w:val="00F355D0"/>
    <w:rsid w:val="00F53EC2"/>
    <w:rsid w:val="00F57CDC"/>
    <w:rsid w:val="00F66847"/>
    <w:rsid w:val="00F72CA7"/>
    <w:rsid w:val="00F738F0"/>
    <w:rsid w:val="00F923DA"/>
    <w:rsid w:val="00FA2143"/>
    <w:rsid w:val="00FD37D8"/>
    <w:rsid w:val="00FD60E7"/>
    <w:rsid w:val="00FD7F8B"/>
    <w:rsid w:val="00FE3CF9"/>
    <w:rsid w:val="00FE7E70"/>
    <w:rsid w:val="00FF2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12FC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12FC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12FCD"/>
  </w:style>
  <w:style w:type="character" w:styleId="a6">
    <w:name w:val="Hyperlink"/>
    <w:rsid w:val="00412FCD"/>
    <w:rPr>
      <w:color w:val="0000FF"/>
      <w:u w:val="single"/>
    </w:rPr>
  </w:style>
  <w:style w:type="paragraph" w:customStyle="1" w:styleId="ConsNormal">
    <w:name w:val="ConsNormal"/>
    <w:rsid w:val="00412FCD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z w:val="26"/>
      <w:szCs w:val="20"/>
      <w:lang w:eastAsia="ru-RU"/>
    </w:rPr>
  </w:style>
  <w:style w:type="paragraph" w:styleId="a7">
    <w:name w:val="No Spacing"/>
    <w:uiPriority w:val="1"/>
    <w:qFormat/>
    <w:rsid w:val="00412FC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8">
    <w:name w:val="Знак"/>
    <w:basedOn w:val="a"/>
    <w:rsid w:val="00412FCD"/>
    <w:rPr>
      <w:rFonts w:ascii="Verdana" w:hAnsi="Verdana" w:cs="Verdana"/>
      <w:sz w:val="20"/>
      <w:szCs w:val="20"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412FC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12FC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A38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Default">
    <w:name w:val="Default"/>
    <w:rsid w:val="004C19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rsid w:val="00F72CA7"/>
    <w:rPr>
      <w:rFonts w:ascii="TimesNewRomanPSMT" w:eastAsia="TimesNewRomanPSMT" w:hAnsi="TimesNewRomanPSMT" w:hint="eastAsia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vetupr@vetupr.kirov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fh43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kiseleva.oa@ako.kir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8DBC1-A9F5-4DD5-A601-7DB3DC663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kiseleva_oa</cp:lastModifiedBy>
  <cp:revision>14</cp:revision>
  <cp:lastPrinted>2026-02-03T12:58:00Z</cp:lastPrinted>
  <dcterms:created xsi:type="dcterms:W3CDTF">2025-09-02T06:50:00Z</dcterms:created>
  <dcterms:modified xsi:type="dcterms:W3CDTF">2026-07-16T07:42:00Z</dcterms:modified>
</cp:coreProperties>
</file>