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5F7507">
        <w:rPr>
          <w:rFonts w:ascii="Times New Roman" w:hAnsi="Times New Roman" w:cs="Times New Roman"/>
          <w:sz w:val="24"/>
          <w:szCs w:val="24"/>
        </w:rPr>
        <w:t>25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A117FE" w:rsidRDefault="005F7507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507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в постановление Правительства Кировской области от 21.09.2021 № 497-П </w:t>
      </w:r>
      <w:r>
        <w:rPr>
          <w:rFonts w:ascii="Times New Roman" w:hAnsi="Times New Roman" w:cs="Times New Roman"/>
          <w:sz w:val="24"/>
          <w:szCs w:val="24"/>
        </w:rPr>
        <w:br/>
      </w:r>
      <w:r w:rsidRPr="005F7507">
        <w:rPr>
          <w:rFonts w:ascii="Times New Roman" w:hAnsi="Times New Roman" w:cs="Times New Roman"/>
          <w:sz w:val="24"/>
          <w:szCs w:val="24"/>
        </w:rPr>
        <w:t xml:space="preserve">«О региональном государственном надзоре в области защиты населения и территорий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F7507">
        <w:rPr>
          <w:rFonts w:ascii="Times New Roman" w:hAnsi="Times New Roman" w:cs="Times New Roman"/>
          <w:sz w:val="24"/>
          <w:szCs w:val="24"/>
        </w:rPr>
        <w:t>от чрезвычайных ситуаций»</w:t>
      </w:r>
      <w:r w:rsidR="00A117FE" w:rsidRPr="00A1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2026-02-16T14:21:00Z</dcterms:created>
  <dcterms:modified xsi:type="dcterms:W3CDTF">2026-03-19T08:16:00Z</dcterms:modified>
</cp:coreProperties>
</file>