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C51BB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BC51BB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BC51BB" w:rsidRPr="00BC51BB">
        <w:rPr>
          <w:rFonts w:ascii="Times New Roman" w:hAnsi="Times New Roman"/>
          <w:sz w:val="24"/>
          <w:szCs w:val="24"/>
        </w:rPr>
        <w:t xml:space="preserve">распоряжения министерства транспорта Кировской области </w:t>
      </w:r>
      <w:r w:rsidR="005C3FEE">
        <w:rPr>
          <w:rFonts w:ascii="Times New Roman" w:hAnsi="Times New Roman"/>
          <w:sz w:val="24"/>
          <w:szCs w:val="24"/>
        </w:rPr>
        <w:t xml:space="preserve">                        </w:t>
      </w:r>
      <w:r w:rsidR="00BC51BB" w:rsidRPr="00BC51BB">
        <w:rPr>
          <w:rFonts w:ascii="Times New Roman" w:hAnsi="Times New Roman"/>
          <w:sz w:val="24"/>
          <w:szCs w:val="24"/>
        </w:rPr>
        <w:t>«Об утверждении перечня остановочных пунктов в границах Кировской области,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на территории Кировской области»</w:t>
      </w:r>
      <w:r w:rsidR="005C3FEE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91" w:rsidRDefault="00CB7191" w:rsidP="002425C0">
      <w:pPr>
        <w:spacing w:after="0" w:line="240" w:lineRule="auto"/>
      </w:pPr>
      <w:r>
        <w:separator/>
      </w:r>
    </w:p>
  </w:endnote>
  <w:endnote w:type="continuationSeparator" w:id="1">
    <w:p w:rsidR="00CB7191" w:rsidRDefault="00CB719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91" w:rsidRDefault="00CB7191" w:rsidP="002425C0">
      <w:pPr>
        <w:spacing w:after="0" w:line="240" w:lineRule="auto"/>
      </w:pPr>
      <w:r>
        <w:separator/>
      </w:r>
    </w:p>
  </w:footnote>
  <w:footnote w:type="continuationSeparator" w:id="1">
    <w:p w:rsidR="00CB7191" w:rsidRDefault="00CB719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2023-12-28T13:49:00Z</dcterms:modified>
</cp:coreProperties>
</file>