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CC659A">
        <w:rPr>
          <w:rFonts w:ascii="Times New Roman" w:hAnsi="Times New Roman" w:cs="Times New Roman"/>
          <w:sz w:val="24"/>
          <w:szCs w:val="24"/>
        </w:rPr>
        <w:t>1</w:t>
      </w:r>
      <w:r w:rsidR="00C019A2">
        <w:rPr>
          <w:rFonts w:ascii="Times New Roman" w:hAnsi="Times New Roman" w:cs="Times New Roman"/>
          <w:sz w:val="24"/>
          <w:szCs w:val="24"/>
        </w:rPr>
        <w:t>8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C019A2">
        <w:rPr>
          <w:rFonts w:ascii="Times New Roman" w:hAnsi="Times New Roman" w:cs="Times New Roman"/>
          <w:sz w:val="24"/>
          <w:szCs w:val="24"/>
        </w:rPr>
        <w:t>июля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23C49" w:rsidRDefault="002C41D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E833CC" w:rsidRPr="00E833CC">
        <w:rPr>
          <w:rFonts w:ascii="Times New Roman" w:hAnsi="Times New Roman"/>
          <w:sz w:val="24"/>
          <w:szCs w:val="24"/>
        </w:rPr>
        <w:t xml:space="preserve">постановления Правительства Кировской области </w:t>
      </w:r>
      <w:r w:rsidR="00C019A2" w:rsidRPr="00C019A2">
        <w:rPr>
          <w:rFonts w:ascii="Times New Roman" w:hAnsi="Times New Roman"/>
          <w:sz w:val="24"/>
          <w:szCs w:val="24"/>
        </w:rPr>
        <w:t>«Об утверждении Порядка организации проведения обследования технического состояния многоквартирных домов, включенных в областную программу «Капитальный ремонт общего имущества многоквартирных домов в Кировской области», а также учета результатов обследования технического состояния многоквартирных домов, включенных в областную программу «Капитальный ремонт общего имущества многоквартирных домов в Кировской области»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1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1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22143"/>
    <w:rsid w:val="00641BE5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D5FA5"/>
    <w:rsid w:val="00E00A00"/>
    <w:rsid w:val="00E40BF4"/>
    <w:rsid w:val="00E44B43"/>
    <w:rsid w:val="00E47975"/>
    <w:rsid w:val="00E718FF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44</cp:revision>
  <cp:lastPrinted>2019-08-07T12:34:00Z</cp:lastPrinted>
  <dcterms:created xsi:type="dcterms:W3CDTF">2022-05-05T12:25:00Z</dcterms:created>
  <dcterms:modified xsi:type="dcterms:W3CDTF">2025-07-14T07:21:00Z</dcterms:modified>
</cp:coreProperties>
</file>