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C47163">
        <w:rPr>
          <w:rFonts w:ascii="Times New Roman" w:hAnsi="Times New Roman" w:cs="Times New Roman"/>
          <w:sz w:val="24"/>
          <w:szCs w:val="24"/>
        </w:rPr>
        <w:t>06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C47163">
        <w:rPr>
          <w:rFonts w:ascii="Times New Roman" w:hAnsi="Times New Roman" w:cs="Times New Roman"/>
          <w:sz w:val="24"/>
          <w:szCs w:val="24"/>
        </w:rPr>
        <w:t>ма</w:t>
      </w:r>
      <w:r w:rsidR="008F5117">
        <w:rPr>
          <w:rFonts w:ascii="Times New Roman" w:hAnsi="Times New Roman" w:cs="Times New Roman"/>
          <w:sz w:val="24"/>
          <w:szCs w:val="24"/>
        </w:rPr>
        <w:t xml:space="preserve">я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8F5117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F5117" w:rsidRPr="008F5117" w:rsidRDefault="002C41D9" w:rsidP="008F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0419AE">
        <w:rPr>
          <w:rFonts w:ascii="Times New Roman" w:hAnsi="Times New Roman"/>
          <w:sz w:val="24"/>
          <w:szCs w:val="24"/>
        </w:rPr>
        <w:t xml:space="preserve"> </w:t>
      </w:r>
      <w:r w:rsidR="00E147AD" w:rsidRPr="000419AE">
        <w:rPr>
          <w:rFonts w:ascii="Times New Roman" w:hAnsi="Times New Roman"/>
          <w:sz w:val="24"/>
          <w:szCs w:val="24"/>
        </w:rPr>
        <w:t xml:space="preserve">постановления </w:t>
      </w:r>
      <w:r w:rsidR="008F5117">
        <w:rPr>
          <w:rFonts w:ascii="Times New Roman" w:hAnsi="Times New Roman"/>
          <w:sz w:val="24"/>
          <w:szCs w:val="24"/>
        </w:rPr>
        <w:t>Правительства Кировской области</w:t>
      </w:r>
      <w:r w:rsidR="008F5117" w:rsidRPr="008F5117">
        <w:rPr>
          <w:rFonts w:ascii="Times New Roman" w:hAnsi="Times New Roman" w:cs="Times New Roman"/>
          <w:sz w:val="24"/>
          <w:szCs w:val="24"/>
        </w:rPr>
        <w:t xml:space="preserve"> </w:t>
      </w:r>
      <w:r w:rsidR="00C47163" w:rsidRPr="00C47163">
        <w:rPr>
          <w:rFonts w:ascii="Times New Roman" w:hAnsi="Times New Roman" w:cs="Times New Roman"/>
          <w:sz w:val="24"/>
          <w:szCs w:val="24"/>
        </w:rPr>
        <w:t>«О внесении изменений в постановление Правительства Кировской области от 10.12.2022 № 664-П «О реализации отдельных положений Федерального закона от 01.04.2020 № 69-ФЗ «О защите и поощрении капиталовложений в Российской Федерации»</w:t>
      </w:r>
    </w:p>
    <w:p w:rsidR="00E147AD" w:rsidRPr="00653AB4" w:rsidRDefault="00E147AD" w:rsidP="008F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CEC" w:rsidRDefault="00A30CEC" w:rsidP="002425C0">
      <w:pPr>
        <w:spacing w:after="0" w:line="240" w:lineRule="auto"/>
      </w:pPr>
      <w:r>
        <w:separator/>
      </w:r>
    </w:p>
  </w:endnote>
  <w:endnote w:type="continuationSeparator" w:id="1">
    <w:p w:rsidR="00A30CEC" w:rsidRDefault="00A30CEC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CEC" w:rsidRDefault="00A30CEC" w:rsidP="002425C0">
      <w:pPr>
        <w:spacing w:after="0" w:line="240" w:lineRule="auto"/>
      </w:pPr>
      <w:r>
        <w:separator/>
      </w:r>
    </w:p>
  </w:footnote>
  <w:footnote w:type="continuationSeparator" w:id="1">
    <w:p w:rsidR="00A30CEC" w:rsidRDefault="00A30CEC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06D9"/>
    <w:rsid w:val="00406C32"/>
    <w:rsid w:val="00415004"/>
    <w:rsid w:val="004B16A7"/>
    <w:rsid w:val="004D1C00"/>
    <w:rsid w:val="00515819"/>
    <w:rsid w:val="00573AE1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7667"/>
    <w:rsid w:val="00987854"/>
    <w:rsid w:val="009907AC"/>
    <w:rsid w:val="009B4ED5"/>
    <w:rsid w:val="009D1A74"/>
    <w:rsid w:val="009D7C85"/>
    <w:rsid w:val="00A0662F"/>
    <w:rsid w:val="00A23BCF"/>
    <w:rsid w:val="00A30CEC"/>
    <w:rsid w:val="00A3370A"/>
    <w:rsid w:val="00A41A1F"/>
    <w:rsid w:val="00A5568D"/>
    <w:rsid w:val="00A64A71"/>
    <w:rsid w:val="00A71F71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47163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35</cp:revision>
  <cp:lastPrinted>2019-08-07T12:34:00Z</cp:lastPrinted>
  <dcterms:created xsi:type="dcterms:W3CDTF">2022-05-05T12:25:00Z</dcterms:created>
  <dcterms:modified xsi:type="dcterms:W3CDTF">2025-04-28T09:32:00Z</dcterms:modified>
</cp:coreProperties>
</file>