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3D061B">
        <w:rPr>
          <w:rFonts w:ascii="Times New Roman" w:hAnsi="Times New Roman" w:cs="Times New Roman"/>
          <w:sz w:val="24"/>
          <w:szCs w:val="24"/>
        </w:rPr>
        <w:t>09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3D061B">
        <w:rPr>
          <w:rFonts w:ascii="Times New Roman" w:hAnsi="Times New Roman" w:cs="Times New Roman"/>
          <w:sz w:val="24"/>
          <w:szCs w:val="24"/>
        </w:rPr>
        <w:t>декабря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936B20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2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936B20">
        <w:rPr>
          <w:rFonts w:ascii="Times New Roman" w:hAnsi="Times New Roman" w:cs="Times New Roman"/>
          <w:sz w:val="24"/>
          <w:szCs w:val="24"/>
        </w:rPr>
        <w:t xml:space="preserve">закона Кировской области </w:t>
      </w:r>
      <w:r w:rsidR="00936B20" w:rsidRPr="00936B20">
        <w:rPr>
          <w:rFonts w:ascii="Times New Roman" w:hAnsi="Times New Roman" w:cs="Times New Roman"/>
          <w:sz w:val="24"/>
          <w:szCs w:val="24"/>
        </w:rPr>
        <w:t>«О внесении изменений в Закон Кировской области «Об административной ответственности в Кировской области»</w:t>
      </w:r>
      <w:r w:rsidR="00576D06" w:rsidRPr="00936B2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1238F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D061B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6B20"/>
    <w:rsid w:val="00937A84"/>
    <w:rsid w:val="00967667"/>
    <w:rsid w:val="00987854"/>
    <w:rsid w:val="009B4ED5"/>
    <w:rsid w:val="009D7C85"/>
    <w:rsid w:val="00A04F5F"/>
    <w:rsid w:val="00A16432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2019-08-07T12:34:00Z</cp:lastPrinted>
  <dcterms:created xsi:type="dcterms:W3CDTF">2024-11-12T12:45:00Z</dcterms:created>
  <dcterms:modified xsi:type="dcterms:W3CDTF">2024-11-12T12:45:00Z</dcterms:modified>
</cp:coreProperties>
</file>