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B5" w:rsidRDefault="00312BB5">
      <w:pPr>
        <w:pStyle w:val="ConsPlusTitlePage"/>
      </w:pPr>
      <w:r>
        <w:t xml:space="preserve">Документ предоставлен </w:t>
      </w:r>
      <w:hyperlink r:id="rId4">
        <w:r>
          <w:rPr>
            <w:color w:val="0000FF"/>
          </w:rPr>
          <w:t>КонсультантПлюс</w:t>
        </w:r>
      </w:hyperlink>
      <w:r>
        <w:br/>
      </w:r>
    </w:p>
    <w:p w:rsidR="00312BB5" w:rsidRDefault="00312BB5">
      <w:pPr>
        <w:pStyle w:val="ConsPlusNormal"/>
        <w:jc w:val="both"/>
        <w:outlineLvl w:val="0"/>
      </w:pPr>
    </w:p>
    <w:p w:rsidR="00312BB5" w:rsidRDefault="00312BB5">
      <w:pPr>
        <w:pStyle w:val="ConsPlusTitle"/>
        <w:jc w:val="center"/>
        <w:outlineLvl w:val="0"/>
      </w:pPr>
      <w:r>
        <w:t>ПРАВИТЕЛЬСТВО КИРОВСКОЙ ОБЛАСТИ</w:t>
      </w:r>
    </w:p>
    <w:p w:rsidR="00312BB5" w:rsidRDefault="00312BB5">
      <w:pPr>
        <w:pStyle w:val="ConsPlusTitle"/>
        <w:jc w:val="both"/>
      </w:pPr>
    </w:p>
    <w:p w:rsidR="00312BB5" w:rsidRDefault="00312BB5">
      <w:pPr>
        <w:pStyle w:val="ConsPlusTitle"/>
        <w:jc w:val="center"/>
      </w:pPr>
      <w:r>
        <w:t>ПОСТАНОВЛЕНИЕ</w:t>
      </w:r>
    </w:p>
    <w:p w:rsidR="00312BB5" w:rsidRDefault="00312BB5">
      <w:pPr>
        <w:pStyle w:val="ConsPlusTitle"/>
        <w:jc w:val="center"/>
      </w:pPr>
      <w:r>
        <w:t>от 9 июня 2023 г. N 306-П</w:t>
      </w:r>
    </w:p>
    <w:p w:rsidR="00312BB5" w:rsidRDefault="00312BB5">
      <w:pPr>
        <w:pStyle w:val="ConsPlusTitle"/>
        <w:jc w:val="both"/>
      </w:pPr>
    </w:p>
    <w:p w:rsidR="00312BB5" w:rsidRDefault="00312BB5">
      <w:pPr>
        <w:pStyle w:val="ConsPlusTitle"/>
        <w:jc w:val="center"/>
      </w:pPr>
      <w:r>
        <w:t>ОБ УТВЕРЖДЕНИИ ПОРЯДКА ФОРМИРОВАНИЯ ПЕРЕЧНЯ</w:t>
      </w:r>
    </w:p>
    <w:p w:rsidR="00312BB5" w:rsidRDefault="00312BB5">
      <w:pPr>
        <w:pStyle w:val="ConsPlusTitle"/>
        <w:jc w:val="center"/>
      </w:pPr>
      <w:r>
        <w:t>ПРИОРИТЕТНЫХ ИНВЕСТИЦИОННЫХ ПРОЕКТОВ КИРОВСКОЙ ОБЛАСТИ</w:t>
      </w:r>
    </w:p>
    <w:p w:rsidR="00312BB5" w:rsidRDefault="00312BB5">
      <w:pPr>
        <w:pStyle w:val="ConsPlusNormal"/>
        <w:jc w:val="both"/>
      </w:pPr>
    </w:p>
    <w:p w:rsidR="00312BB5" w:rsidRDefault="00312BB5">
      <w:pPr>
        <w:pStyle w:val="ConsPlusNormal"/>
        <w:ind w:firstLine="540"/>
        <w:jc w:val="both"/>
      </w:pPr>
      <w:r>
        <w:t xml:space="preserve">Во исполнение </w:t>
      </w:r>
      <w:hyperlink r:id="rId5">
        <w:r>
          <w:rPr>
            <w:color w:val="0000FF"/>
          </w:rPr>
          <w:t>части 4 статьи 11</w:t>
        </w:r>
      </w:hyperlink>
      <w:r>
        <w:t xml:space="preserve"> Закона Кировской области от 02.07.2010 N 537-ЗО "О регулировании инвестиционной деятельности в Кировской области" Правительство Кировской области постановляет:</w:t>
      </w:r>
    </w:p>
    <w:p w:rsidR="00312BB5" w:rsidRDefault="00312BB5">
      <w:pPr>
        <w:pStyle w:val="ConsPlusNormal"/>
        <w:spacing w:before="220"/>
        <w:ind w:firstLine="540"/>
        <w:jc w:val="both"/>
      </w:pPr>
      <w:r>
        <w:t xml:space="preserve">1. Утвердить </w:t>
      </w:r>
      <w:hyperlink w:anchor="P30">
        <w:r>
          <w:rPr>
            <w:color w:val="0000FF"/>
          </w:rPr>
          <w:t>Порядок</w:t>
        </w:r>
      </w:hyperlink>
      <w:r>
        <w:t xml:space="preserve"> формирования перечня приоритетных инвестиционных проектов Кировской области согласно приложению.</w:t>
      </w:r>
    </w:p>
    <w:p w:rsidR="00312BB5" w:rsidRDefault="00312BB5">
      <w:pPr>
        <w:pStyle w:val="ConsPlusNormal"/>
        <w:spacing w:before="220"/>
        <w:ind w:firstLine="540"/>
        <w:jc w:val="both"/>
      </w:pPr>
      <w:r>
        <w:t xml:space="preserve">2. Признать утратившим силу </w:t>
      </w:r>
      <w:hyperlink r:id="rId6">
        <w:r>
          <w:rPr>
            <w:color w:val="0000FF"/>
          </w:rPr>
          <w:t>постановление</w:t>
        </w:r>
      </w:hyperlink>
      <w:r>
        <w:t xml:space="preserve"> Правительства Кировской области от 19.07.2022 N 380-П "Об утверждении </w:t>
      </w:r>
      <w:proofErr w:type="gramStart"/>
      <w:r>
        <w:t>Порядка формирования перечня приоритетных инвестиционных проектов Кировской области</w:t>
      </w:r>
      <w:proofErr w:type="gramEnd"/>
      <w:r>
        <w:t>".</w:t>
      </w:r>
    </w:p>
    <w:p w:rsidR="00312BB5" w:rsidRDefault="00312BB5">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заместителя Председателя Правительства Кировской области Сандалова М.А.</w:t>
      </w:r>
    </w:p>
    <w:p w:rsidR="00312BB5" w:rsidRDefault="00312BB5">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312BB5" w:rsidRDefault="00312BB5">
      <w:pPr>
        <w:pStyle w:val="ConsPlusNormal"/>
        <w:jc w:val="both"/>
      </w:pPr>
    </w:p>
    <w:p w:rsidR="00312BB5" w:rsidRDefault="00312BB5">
      <w:pPr>
        <w:pStyle w:val="ConsPlusNormal"/>
        <w:jc w:val="right"/>
      </w:pPr>
      <w:r>
        <w:t>Губернатор</w:t>
      </w:r>
    </w:p>
    <w:p w:rsidR="00312BB5" w:rsidRDefault="00312BB5">
      <w:pPr>
        <w:pStyle w:val="ConsPlusNormal"/>
        <w:jc w:val="right"/>
      </w:pPr>
      <w:r>
        <w:t>Кировской области</w:t>
      </w:r>
    </w:p>
    <w:p w:rsidR="00312BB5" w:rsidRDefault="00312BB5">
      <w:pPr>
        <w:pStyle w:val="ConsPlusNormal"/>
        <w:jc w:val="right"/>
      </w:pPr>
      <w:r>
        <w:t>А.В.СОКОЛОВ</w:t>
      </w: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0"/>
      </w:pPr>
      <w:r>
        <w:t>Приложение</w:t>
      </w:r>
    </w:p>
    <w:p w:rsidR="00312BB5" w:rsidRDefault="00312BB5">
      <w:pPr>
        <w:pStyle w:val="ConsPlusNormal"/>
        <w:jc w:val="both"/>
      </w:pPr>
    </w:p>
    <w:p w:rsidR="00312BB5" w:rsidRDefault="00312BB5">
      <w:pPr>
        <w:pStyle w:val="ConsPlusNormal"/>
        <w:jc w:val="right"/>
      </w:pPr>
      <w:r>
        <w:t>Утвержден</w:t>
      </w:r>
    </w:p>
    <w:p w:rsidR="00312BB5" w:rsidRDefault="00312BB5">
      <w:pPr>
        <w:pStyle w:val="ConsPlusNormal"/>
        <w:jc w:val="right"/>
      </w:pPr>
      <w:r>
        <w:t>постановлением</w:t>
      </w:r>
    </w:p>
    <w:p w:rsidR="00312BB5" w:rsidRDefault="00312BB5">
      <w:pPr>
        <w:pStyle w:val="ConsPlusNormal"/>
        <w:jc w:val="right"/>
      </w:pPr>
      <w:r>
        <w:t>Правительства Кировской области</w:t>
      </w:r>
    </w:p>
    <w:p w:rsidR="00312BB5" w:rsidRDefault="00312BB5">
      <w:pPr>
        <w:pStyle w:val="ConsPlusNormal"/>
        <w:jc w:val="right"/>
      </w:pPr>
      <w:r>
        <w:t>от 9 июня 2023 г. N 306-П</w:t>
      </w:r>
    </w:p>
    <w:p w:rsidR="00312BB5" w:rsidRDefault="00312BB5">
      <w:pPr>
        <w:pStyle w:val="ConsPlusNormal"/>
        <w:jc w:val="both"/>
      </w:pPr>
    </w:p>
    <w:p w:rsidR="00312BB5" w:rsidRDefault="00312BB5">
      <w:pPr>
        <w:pStyle w:val="ConsPlusTitle"/>
        <w:jc w:val="center"/>
      </w:pPr>
      <w:bookmarkStart w:id="0" w:name="P30"/>
      <w:bookmarkEnd w:id="0"/>
      <w:r>
        <w:t>ПОРЯДОК</w:t>
      </w:r>
    </w:p>
    <w:p w:rsidR="00312BB5" w:rsidRDefault="00312BB5">
      <w:pPr>
        <w:pStyle w:val="ConsPlusTitle"/>
        <w:jc w:val="center"/>
      </w:pPr>
      <w:r>
        <w:t>ФОРМИРОВАНИЯ ПЕРЕЧНЯ ПРИОРИТЕТНЫХ ИНВЕСТИЦИОННЫХ ПРОЕКТОВ</w:t>
      </w:r>
    </w:p>
    <w:p w:rsidR="00312BB5" w:rsidRDefault="00312BB5">
      <w:pPr>
        <w:pStyle w:val="ConsPlusTitle"/>
        <w:jc w:val="center"/>
      </w:pPr>
      <w:r>
        <w:t>КИРОВСКОЙ ОБЛАСТИ</w:t>
      </w:r>
    </w:p>
    <w:p w:rsidR="00312BB5" w:rsidRDefault="00312BB5">
      <w:pPr>
        <w:pStyle w:val="ConsPlusNormal"/>
        <w:jc w:val="both"/>
      </w:pPr>
    </w:p>
    <w:p w:rsidR="00312BB5" w:rsidRDefault="00312BB5">
      <w:pPr>
        <w:pStyle w:val="ConsPlusTitle"/>
        <w:ind w:firstLine="540"/>
        <w:jc w:val="both"/>
        <w:outlineLvl w:val="1"/>
      </w:pPr>
      <w:r>
        <w:t>1. Общие положения.</w:t>
      </w:r>
    </w:p>
    <w:p w:rsidR="00312BB5" w:rsidRDefault="00312BB5">
      <w:pPr>
        <w:pStyle w:val="ConsPlusNormal"/>
        <w:spacing w:before="220"/>
        <w:ind w:firstLine="540"/>
        <w:jc w:val="both"/>
      </w:pPr>
      <w:r>
        <w:t xml:space="preserve">1.1. Порядок формирования перечня приоритетных инвестиционных проектов Кировской области (далее - Порядок) устанавливает механизм формирования перечня приоритетных инвестиционных проектов Кировской области (далее - перечень), в том числе включения инвестиционного проекта в перечень и исключения из него, а также процедуру </w:t>
      </w:r>
      <w:proofErr w:type="gramStart"/>
      <w:r>
        <w:t>осуществления мониторинга реализации приоритетных инвестиционных проектов Кировской области</w:t>
      </w:r>
      <w:proofErr w:type="gramEnd"/>
      <w:r>
        <w:t>.</w:t>
      </w:r>
    </w:p>
    <w:p w:rsidR="00312BB5" w:rsidRDefault="00312BB5">
      <w:pPr>
        <w:pStyle w:val="ConsPlusNormal"/>
        <w:spacing w:before="220"/>
        <w:ind w:firstLine="540"/>
        <w:jc w:val="both"/>
      </w:pPr>
      <w:r>
        <w:lastRenderedPageBreak/>
        <w:t xml:space="preserve">1.2. Действие настоящего Порядка распространяется на частных инвесторов, инвестиционные проекты которых претендуют на включение в перечень, соответствующих требованиям, установленным </w:t>
      </w:r>
      <w:hyperlink r:id="rId7">
        <w:r>
          <w:rPr>
            <w:color w:val="0000FF"/>
          </w:rPr>
          <w:t>частью 3 статьи 11</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w:t>
      </w:r>
    </w:p>
    <w:p w:rsidR="00312BB5" w:rsidRDefault="00312BB5">
      <w:pPr>
        <w:pStyle w:val="ConsPlusNormal"/>
        <w:spacing w:before="220"/>
        <w:ind w:firstLine="540"/>
        <w:jc w:val="both"/>
      </w:pPr>
      <w:r>
        <w:t xml:space="preserve">1.3. Понятия, используемые в настоящем Порядке, применяются в том значении, в котором они установлены в </w:t>
      </w:r>
      <w:hyperlink r:id="rId8">
        <w:r>
          <w:rPr>
            <w:color w:val="0000FF"/>
          </w:rPr>
          <w:t>Законе</w:t>
        </w:r>
      </w:hyperlink>
      <w:r>
        <w:t xml:space="preserve"> Кировской области от 02.07.2010 N 537-ЗО.</w:t>
      </w:r>
    </w:p>
    <w:p w:rsidR="00312BB5" w:rsidRDefault="00312BB5">
      <w:pPr>
        <w:pStyle w:val="ConsPlusTitle"/>
        <w:spacing w:before="220"/>
        <w:ind w:firstLine="540"/>
        <w:jc w:val="both"/>
        <w:outlineLvl w:val="1"/>
      </w:pPr>
      <w:r>
        <w:t>2. Порядок формирования перечня, включения и исключения инвестиционных проектов из него.</w:t>
      </w:r>
    </w:p>
    <w:p w:rsidR="00312BB5" w:rsidRDefault="00312BB5">
      <w:pPr>
        <w:pStyle w:val="ConsPlusNormal"/>
        <w:spacing w:before="220"/>
        <w:ind w:firstLine="540"/>
        <w:jc w:val="both"/>
      </w:pPr>
      <w:r>
        <w:t xml:space="preserve">2.1. </w:t>
      </w:r>
      <w:proofErr w:type="gramStart"/>
      <w:r>
        <w:t xml:space="preserve">В перечень включаются инвестиционные проекты, указанные в </w:t>
      </w:r>
      <w:hyperlink r:id="rId9">
        <w:r>
          <w:rPr>
            <w:color w:val="0000FF"/>
          </w:rPr>
          <w:t>пункте 1 части 1 статьи 11</w:t>
        </w:r>
      </w:hyperlink>
      <w:r>
        <w:t xml:space="preserve"> Закона Кировской области от 02.07.2010 N 537-ЗО, по результатам отбора инвестиционных проектов для включения в перечень, осуществляемого в соответствии с </w:t>
      </w:r>
      <w:hyperlink w:anchor="P59">
        <w:r>
          <w:rPr>
            <w:color w:val="0000FF"/>
          </w:rPr>
          <w:t>разделом 3</w:t>
        </w:r>
      </w:hyperlink>
      <w:r>
        <w:t xml:space="preserve"> настоящего Порядка, и инвестиционные проекты, указанные в </w:t>
      </w:r>
      <w:hyperlink r:id="rId10">
        <w:r>
          <w:rPr>
            <w:color w:val="0000FF"/>
          </w:rPr>
          <w:t>пунктах 2</w:t>
        </w:r>
      </w:hyperlink>
      <w:r>
        <w:t xml:space="preserve"> - </w:t>
      </w:r>
      <w:hyperlink r:id="rId11">
        <w:r>
          <w:rPr>
            <w:color w:val="0000FF"/>
          </w:rPr>
          <w:t>5 части 1 статьи 11</w:t>
        </w:r>
      </w:hyperlink>
      <w:r>
        <w:t xml:space="preserve"> Закона Кировской области от 02.07.2010 N 537-ЗО.</w:t>
      </w:r>
      <w:proofErr w:type="gramEnd"/>
    </w:p>
    <w:p w:rsidR="00312BB5" w:rsidRDefault="00312BB5">
      <w:pPr>
        <w:pStyle w:val="ConsPlusNormal"/>
        <w:spacing w:before="220"/>
        <w:ind w:firstLine="540"/>
        <w:jc w:val="both"/>
      </w:pPr>
      <w:hyperlink w:anchor="P127">
        <w:r>
          <w:rPr>
            <w:color w:val="0000FF"/>
          </w:rPr>
          <w:t>Перечень</w:t>
        </w:r>
      </w:hyperlink>
      <w:r>
        <w:t xml:space="preserve"> приоритетных инвестиционных проектов Кировской области формируется министерством экономического развития Кировской области (далее - уполномоченный орган) согласно приложению N 1 и утверждается распоряжением Правительства Кировской области.</w:t>
      </w:r>
    </w:p>
    <w:p w:rsidR="00312BB5" w:rsidRDefault="00312BB5">
      <w:pPr>
        <w:pStyle w:val="ConsPlusNormal"/>
        <w:spacing w:before="220"/>
        <w:ind w:firstLine="540"/>
        <w:jc w:val="both"/>
      </w:pPr>
      <w:bookmarkStart w:id="1" w:name="P41"/>
      <w:bookmarkEnd w:id="1"/>
      <w:r>
        <w:t xml:space="preserve">2.2. </w:t>
      </w:r>
      <w:proofErr w:type="gramStart"/>
      <w:r>
        <w:t xml:space="preserve">Для включения инвестиционных проектов, указанных в </w:t>
      </w:r>
      <w:hyperlink r:id="rId12">
        <w:r>
          <w:rPr>
            <w:color w:val="0000FF"/>
          </w:rPr>
          <w:t>пунктах 2</w:t>
        </w:r>
      </w:hyperlink>
      <w:r>
        <w:t xml:space="preserve"> - </w:t>
      </w:r>
      <w:hyperlink r:id="rId13">
        <w:r>
          <w:rPr>
            <w:color w:val="0000FF"/>
          </w:rPr>
          <w:t>5 части 1 статьи 11</w:t>
        </w:r>
      </w:hyperlink>
      <w:r>
        <w:t xml:space="preserve"> Закона Кировской области от 02.07.2010 N 537-ЗО, в перечень частный инвестор направляет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определенную </w:t>
      </w:r>
      <w:hyperlink r:id="rId14">
        <w:r>
          <w:rPr>
            <w:color w:val="0000FF"/>
          </w:rPr>
          <w:t>постановлением</w:t>
        </w:r>
      </w:hyperlink>
      <w:r>
        <w:t xml:space="preserve"> Правительства Кировской области от 23.06.2022 N 314-П "Об определении специализированной организации по привлечению инвестиций и</w:t>
      </w:r>
      <w:proofErr w:type="gramEnd"/>
      <w:r>
        <w:t xml:space="preserve"> </w:t>
      </w:r>
      <w:proofErr w:type="gramStart"/>
      <w:r>
        <w:t xml:space="preserve">работе с частными инвесторами на территории Кировской области", на бумажном носителе или в форме электронного документа, подписанного усиленной квалифицированной электронной подписью, </w:t>
      </w:r>
      <w:hyperlink w:anchor="P168">
        <w:r>
          <w:rPr>
            <w:color w:val="0000FF"/>
          </w:rPr>
          <w:t>заявку</w:t>
        </w:r>
      </w:hyperlink>
      <w:r>
        <w:t xml:space="preserve"> на включение инвестиционного проекта в перечень приоритетных инвестиционных проектов Кировской области (далее - заявка на включение в перечень) согласно приложению N 2 с приложением документов, предусмотренных </w:t>
      </w:r>
      <w:hyperlink w:anchor="P61">
        <w:r>
          <w:rPr>
            <w:color w:val="0000FF"/>
          </w:rPr>
          <w:t>подпунктами 3.1.1</w:t>
        </w:r>
      </w:hyperlink>
      <w:r>
        <w:t xml:space="preserve">, </w:t>
      </w:r>
      <w:hyperlink w:anchor="P63">
        <w:r>
          <w:rPr>
            <w:color w:val="0000FF"/>
          </w:rPr>
          <w:t>3.1.3</w:t>
        </w:r>
      </w:hyperlink>
      <w:r>
        <w:t xml:space="preserve">, </w:t>
      </w:r>
      <w:hyperlink w:anchor="P65">
        <w:r>
          <w:rPr>
            <w:color w:val="0000FF"/>
          </w:rPr>
          <w:t>3.1.5</w:t>
        </w:r>
      </w:hyperlink>
      <w:r>
        <w:t xml:space="preserve">, </w:t>
      </w:r>
      <w:hyperlink w:anchor="P67">
        <w:r>
          <w:rPr>
            <w:color w:val="0000FF"/>
          </w:rPr>
          <w:t>3.1.7</w:t>
        </w:r>
      </w:hyperlink>
      <w:r>
        <w:t xml:space="preserve"> - </w:t>
      </w:r>
      <w:hyperlink w:anchor="P74">
        <w:r>
          <w:rPr>
            <w:color w:val="0000FF"/>
          </w:rPr>
          <w:t>3.1.12</w:t>
        </w:r>
      </w:hyperlink>
      <w:r>
        <w:t xml:space="preserve"> настоящего Порядка.</w:t>
      </w:r>
      <w:proofErr w:type="gramEnd"/>
    </w:p>
    <w:p w:rsidR="00312BB5" w:rsidRDefault="00312BB5">
      <w:pPr>
        <w:pStyle w:val="ConsPlusNormal"/>
        <w:spacing w:before="220"/>
        <w:ind w:firstLine="540"/>
        <w:jc w:val="both"/>
      </w:pPr>
      <w:r>
        <w:t xml:space="preserve">2.3. Заявка на включение в перечень, </w:t>
      </w:r>
      <w:hyperlink w:anchor="P264">
        <w:r>
          <w:rPr>
            <w:color w:val="0000FF"/>
          </w:rPr>
          <w:t>паспорт</w:t>
        </w:r>
      </w:hyperlink>
      <w:r>
        <w:t xml:space="preserve"> инвестиционного проекта согласно приложению N 3 и </w:t>
      </w:r>
      <w:hyperlink w:anchor="P637">
        <w:r>
          <w:rPr>
            <w:color w:val="0000FF"/>
          </w:rPr>
          <w:t>план-график</w:t>
        </w:r>
      </w:hyperlink>
      <w:r>
        <w:t xml:space="preserve"> реализации инвестиционного проекта (далее - план-график) согласно приложению N 4 подписываются частным инвестором (уполномоченным представителем) на каждой странице документа в случае их представления в бумажном виде.</w:t>
      </w:r>
    </w:p>
    <w:p w:rsidR="00312BB5" w:rsidRDefault="00312BB5">
      <w:pPr>
        <w:pStyle w:val="ConsPlusNormal"/>
        <w:spacing w:before="220"/>
        <w:ind w:firstLine="540"/>
        <w:jc w:val="both"/>
      </w:pPr>
      <w:r>
        <w:t xml:space="preserve">2.4. Заявка на включение в перечень и прилагаемые к ней документы, предусмотренные </w:t>
      </w:r>
      <w:hyperlink w:anchor="P61">
        <w:r>
          <w:rPr>
            <w:color w:val="0000FF"/>
          </w:rPr>
          <w:t>подпунктами 3.1.1</w:t>
        </w:r>
      </w:hyperlink>
      <w:r>
        <w:t xml:space="preserve">, </w:t>
      </w:r>
      <w:hyperlink w:anchor="P63">
        <w:r>
          <w:rPr>
            <w:color w:val="0000FF"/>
          </w:rPr>
          <w:t>3.1.3</w:t>
        </w:r>
      </w:hyperlink>
      <w:r>
        <w:t xml:space="preserve">, </w:t>
      </w:r>
      <w:hyperlink w:anchor="P65">
        <w:r>
          <w:rPr>
            <w:color w:val="0000FF"/>
          </w:rPr>
          <w:t>3.1.5</w:t>
        </w:r>
      </w:hyperlink>
      <w:r>
        <w:t xml:space="preserve">, </w:t>
      </w:r>
      <w:hyperlink w:anchor="P67">
        <w:r>
          <w:rPr>
            <w:color w:val="0000FF"/>
          </w:rPr>
          <w:t>3.1.7</w:t>
        </w:r>
      </w:hyperlink>
      <w:r>
        <w:t xml:space="preserve"> - </w:t>
      </w:r>
      <w:hyperlink w:anchor="P74">
        <w:r>
          <w:rPr>
            <w:color w:val="0000FF"/>
          </w:rPr>
          <w:t>3.1.12</w:t>
        </w:r>
      </w:hyperlink>
      <w:r>
        <w:t xml:space="preserve"> настоящего Порядка, должны быть удостоверены подписью частного инвестора (уполномоченного представителя) и заверены печатью (при наличии) в случае их представления в бумажном виде.</w:t>
      </w:r>
    </w:p>
    <w:p w:rsidR="00312BB5" w:rsidRDefault="00312BB5">
      <w:pPr>
        <w:pStyle w:val="ConsPlusNormal"/>
        <w:spacing w:before="220"/>
        <w:ind w:firstLine="540"/>
        <w:jc w:val="both"/>
      </w:pPr>
      <w:r>
        <w:t>Копии документов, представленные на бумажном носителе, предъявляются с оригиналами для сверки, после чего оригиналы документов возвращаются частному инвестору.</w:t>
      </w:r>
    </w:p>
    <w:p w:rsidR="00312BB5" w:rsidRDefault="00312BB5">
      <w:pPr>
        <w:pStyle w:val="ConsPlusNormal"/>
        <w:spacing w:before="220"/>
        <w:ind w:firstLine="540"/>
        <w:jc w:val="both"/>
      </w:pPr>
      <w:r>
        <w:t xml:space="preserve">2.5. Заявка на включение в перечень и прилагаемые к ней документы, указанные в </w:t>
      </w:r>
      <w:hyperlink w:anchor="P41">
        <w:r>
          <w:rPr>
            <w:color w:val="0000FF"/>
          </w:rPr>
          <w:t>пункте 2.2</w:t>
        </w:r>
      </w:hyperlink>
      <w:r>
        <w:t xml:space="preserve"> настоящего Порядка, регистрируются в течение одного рабочего дня с даты их поступления в специализированную организацию.</w:t>
      </w:r>
    </w:p>
    <w:p w:rsidR="00312BB5" w:rsidRDefault="00312BB5">
      <w:pPr>
        <w:pStyle w:val="ConsPlusNormal"/>
        <w:spacing w:before="220"/>
        <w:ind w:firstLine="540"/>
        <w:jc w:val="both"/>
      </w:pPr>
      <w:r>
        <w:t xml:space="preserve">2.6. В течение десяти рабочих дней </w:t>
      </w:r>
      <w:proofErr w:type="gramStart"/>
      <w:r>
        <w:t>с даты регистрации</w:t>
      </w:r>
      <w:proofErr w:type="gramEnd"/>
      <w:r>
        <w:t xml:space="preserve"> заявки на включение в перечень и прилагаемых к ней документов специализированная организация:</w:t>
      </w:r>
    </w:p>
    <w:p w:rsidR="00312BB5" w:rsidRDefault="00312BB5">
      <w:pPr>
        <w:pStyle w:val="ConsPlusNormal"/>
        <w:spacing w:before="220"/>
        <w:ind w:firstLine="540"/>
        <w:jc w:val="both"/>
      </w:pPr>
      <w:r>
        <w:t xml:space="preserve">2.6.1. Определяет их полноту (комплектность) и соответствие формам, установленным </w:t>
      </w:r>
      <w:r>
        <w:lastRenderedPageBreak/>
        <w:t>настоящим Порядком, отсутствие (наличие) в них технических ошибок.</w:t>
      </w:r>
    </w:p>
    <w:p w:rsidR="00312BB5" w:rsidRDefault="00312BB5">
      <w:pPr>
        <w:pStyle w:val="ConsPlusNormal"/>
        <w:spacing w:before="220"/>
        <w:ind w:firstLine="540"/>
        <w:jc w:val="both"/>
      </w:pPr>
      <w:r>
        <w:t>2.6.2. В случае представления заявки на включение в перечень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возвращает документы частному инвестору с письменным обоснованием причин возврата.</w:t>
      </w:r>
    </w:p>
    <w:p w:rsidR="00312BB5" w:rsidRDefault="00312BB5">
      <w:pPr>
        <w:pStyle w:val="ConsPlusNormal"/>
        <w:spacing w:before="220"/>
        <w:ind w:firstLine="540"/>
        <w:jc w:val="both"/>
      </w:pPr>
      <w:r>
        <w:t>В случае устранения обстоятельств, послуживших основанием для возврата заявки на включение в перечень и прилагаемых к ней документов, частный инвестор вправе повторно направить заявку на включение в перечень и прилагаемые к ней документы в порядке, предусмотренном настоящим Порядком.</w:t>
      </w:r>
    </w:p>
    <w:p w:rsidR="00312BB5" w:rsidRDefault="00312BB5">
      <w:pPr>
        <w:pStyle w:val="ConsPlusNormal"/>
        <w:spacing w:before="220"/>
        <w:ind w:firstLine="540"/>
        <w:jc w:val="both"/>
      </w:pPr>
      <w:r>
        <w:t xml:space="preserve">2.6.3. </w:t>
      </w:r>
      <w:proofErr w:type="gramStart"/>
      <w:r>
        <w:t>В случае если заявка на включение в перечень и прилагаемые к ней документы представлены в полном объеме, соответствуют формам, установленным настоящим Порядком, в них отсутствуют технические ошибки, специализированная организация направляет заявку на включение в перечень и прилагаемые к ней документы в электронном виде в орган исполнительной власти Кировской области отраслевой (межотраслевой) компетенции (далее - орган отраслевой (межотраслевой) компетенции) в соответствии с</w:t>
      </w:r>
      <w:proofErr w:type="gramEnd"/>
      <w:r>
        <w:t xml:space="preserve"> </w:t>
      </w:r>
      <w:hyperlink w:anchor="P686">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осуществляемый в результате реализации инвестиционного проекта, согласно приложению N 5.</w:t>
      </w:r>
    </w:p>
    <w:p w:rsidR="00312BB5" w:rsidRDefault="00312BB5">
      <w:pPr>
        <w:pStyle w:val="ConsPlusNormal"/>
        <w:spacing w:before="220"/>
        <w:ind w:firstLine="540"/>
        <w:jc w:val="both"/>
      </w:pPr>
      <w:r>
        <w:t xml:space="preserve">2.7. В течение пяти рабочих дней </w:t>
      </w:r>
      <w:proofErr w:type="gramStart"/>
      <w:r>
        <w:t>с даты получения</w:t>
      </w:r>
      <w:proofErr w:type="gramEnd"/>
      <w:r>
        <w:t xml:space="preserve"> заявки на включение в перечень и прилагаемых к ней документов орган отраслевой (межотраслевой) компетенции рассматривает их в рамках компетенции на предмет соответствия (несоответствия) частного инвестора требованиям, установленным </w:t>
      </w:r>
      <w:hyperlink r:id="rId15">
        <w:r>
          <w:rPr>
            <w:color w:val="0000FF"/>
          </w:rPr>
          <w:t>частью 3 статьи 11</w:t>
        </w:r>
      </w:hyperlink>
      <w:r>
        <w:t xml:space="preserve"> Закона Кировской области от 02.07.2010 N 537-ЗО.</w:t>
      </w:r>
    </w:p>
    <w:p w:rsidR="00312BB5" w:rsidRDefault="00312BB5">
      <w:pPr>
        <w:pStyle w:val="ConsPlusNormal"/>
        <w:spacing w:before="220"/>
        <w:ind w:firstLine="540"/>
        <w:jc w:val="both"/>
      </w:pPr>
      <w:r>
        <w:t xml:space="preserve">2.7.1. </w:t>
      </w:r>
      <w:proofErr w:type="gramStart"/>
      <w:r>
        <w:t xml:space="preserve">В случае несоответствия частного инвестора требованиям, установленным </w:t>
      </w:r>
      <w:hyperlink r:id="rId16">
        <w:r>
          <w:rPr>
            <w:color w:val="0000FF"/>
          </w:rPr>
          <w:t>частью 3 статьи 11</w:t>
        </w:r>
      </w:hyperlink>
      <w:r>
        <w:t xml:space="preserve"> Закона Кировской области от 02.07.2010 N 537-ЗО, орган отраслевой (межотраслевой) компетенции направляет соответствующее уведомление в специализированную организацию, которая возвращает заявку на включение в перечень и прилагаемые к ней документы частному инвестору с письменным обоснованием причин такого возврата в течение трех рабочих дней со дня получения от органа отраслевой (межотраслевой</w:t>
      </w:r>
      <w:proofErr w:type="gramEnd"/>
      <w:r>
        <w:t>) компетенции уведомления.</w:t>
      </w:r>
    </w:p>
    <w:p w:rsidR="00312BB5" w:rsidRDefault="00312BB5">
      <w:pPr>
        <w:pStyle w:val="ConsPlusNormal"/>
        <w:spacing w:before="220"/>
        <w:ind w:firstLine="540"/>
        <w:jc w:val="both"/>
      </w:pPr>
      <w:r>
        <w:t>В случае устранения обстоятельств, послуживших основанием для возврата заявки на включение в перечень и прилагаемых к ней документов, частный инвестор вправе повторно направить заявку на включение в перечень и прилагаемые к ней документы в порядке, предусмотренном настоящим Порядком.</w:t>
      </w:r>
    </w:p>
    <w:p w:rsidR="00312BB5" w:rsidRDefault="00312BB5">
      <w:pPr>
        <w:pStyle w:val="ConsPlusNormal"/>
        <w:spacing w:before="220"/>
        <w:ind w:firstLine="540"/>
        <w:jc w:val="both"/>
      </w:pPr>
      <w:r>
        <w:t xml:space="preserve">2.7.2. </w:t>
      </w:r>
      <w:proofErr w:type="gramStart"/>
      <w:r>
        <w:t xml:space="preserve">В случае если частный инвестор соответствует требованиям, установленным </w:t>
      </w:r>
      <w:hyperlink r:id="rId17">
        <w:r>
          <w:rPr>
            <w:color w:val="0000FF"/>
          </w:rPr>
          <w:t>частью 3 статьи 11</w:t>
        </w:r>
      </w:hyperlink>
      <w:r>
        <w:t xml:space="preserve"> Закона Кировской области от 02.07.2010 N 537-ЗО, орган отраслевой (межотраслевой) компетенции направляет в уполномоченный орган уведомление о возможности включения инвестиционного проекта в перечень и </w:t>
      </w:r>
      <w:hyperlink w:anchor="P771">
        <w:r>
          <w:rPr>
            <w:color w:val="0000FF"/>
          </w:rPr>
          <w:t>информацию</w:t>
        </w:r>
      </w:hyperlink>
      <w:r>
        <w:t xml:space="preserve"> об инвестиционном проекте (инвестиционных проектах), подлежащем (подлежащих) включению в перечень приоритетных инвестиционных проектов Кировской области, согласно приложению N 6.</w:t>
      </w:r>
      <w:proofErr w:type="gramEnd"/>
    </w:p>
    <w:p w:rsidR="00312BB5" w:rsidRDefault="00312BB5">
      <w:pPr>
        <w:pStyle w:val="ConsPlusNormal"/>
        <w:spacing w:before="220"/>
        <w:ind w:firstLine="540"/>
        <w:jc w:val="both"/>
      </w:pPr>
      <w:r>
        <w:t xml:space="preserve">2.8. Уполномоченный орган в течение десяти рабочих дней </w:t>
      </w:r>
      <w:proofErr w:type="gramStart"/>
      <w:r>
        <w:t>с даты поступления</w:t>
      </w:r>
      <w:proofErr w:type="gramEnd"/>
      <w:r>
        <w:t xml:space="preserve"> уведомления о возможности включения инвестиционного проекта в перечень осуществляет подготовку проекта распоряжения Правительства Кировской области о включении инвестиционного проекта в перечень.</w:t>
      </w:r>
    </w:p>
    <w:p w:rsidR="00312BB5" w:rsidRDefault="00312BB5">
      <w:pPr>
        <w:pStyle w:val="ConsPlusNormal"/>
        <w:spacing w:before="220"/>
        <w:ind w:firstLine="540"/>
        <w:jc w:val="both"/>
      </w:pPr>
      <w:r>
        <w:t xml:space="preserve">2.9. В случае наличия оснований для исключения инвестиционного проекта из перечня, предусмотренных </w:t>
      </w:r>
      <w:hyperlink r:id="rId18">
        <w:r>
          <w:rPr>
            <w:color w:val="0000FF"/>
          </w:rPr>
          <w:t>частью 6 статьи 11</w:t>
        </w:r>
      </w:hyperlink>
      <w:r>
        <w:t xml:space="preserve"> Закона Кировской области от 02.07.2010 N 537-ЗО, орган отраслевой (межотраслевой) компетенции в течение пяти рабочих дней </w:t>
      </w:r>
      <w:proofErr w:type="gramStart"/>
      <w:r>
        <w:t>с даты выявления</w:t>
      </w:r>
      <w:proofErr w:type="gramEnd"/>
      <w:r>
        <w:t xml:space="preserve"> таких </w:t>
      </w:r>
      <w:r>
        <w:lastRenderedPageBreak/>
        <w:t>оснований направляет в уполномоченный орган уведомление о необходимости исключения инвестиционного проекта из перечня.</w:t>
      </w:r>
    </w:p>
    <w:p w:rsidR="00312BB5" w:rsidRDefault="00312BB5">
      <w:pPr>
        <w:pStyle w:val="ConsPlusNormal"/>
        <w:spacing w:before="220"/>
        <w:ind w:firstLine="540"/>
        <w:jc w:val="both"/>
      </w:pPr>
      <w:r>
        <w:t xml:space="preserve">2.10. Подготовку проекта распоряжения Правительства Кировской области об исключении инвестиционного проекта из перечня осуществляет уполномоченный орган в течение десяти рабочих дней </w:t>
      </w:r>
      <w:proofErr w:type="gramStart"/>
      <w:r>
        <w:t>с даты получения</w:t>
      </w:r>
      <w:proofErr w:type="gramEnd"/>
      <w:r>
        <w:t xml:space="preserve"> от органа отраслевой (межотраслевой) компетенции уведомления о необходимости исключения инвестиционного проекта из перечня.</w:t>
      </w:r>
    </w:p>
    <w:p w:rsidR="00312BB5" w:rsidRDefault="00312BB5">
      <w:pPr>
        <w:pStyle w:val="ConsPlusNormal"/>
        <w:spacing w:before="220"/>
        <w:ind w:firstLine="540"/>
        <w:jc w:val="both"/>
      </w:pPr>
      <w:r>
        <w:t>2.11. Специализированная организация в течение трех рабочих дней после вступления в силу распоряжения Правительства Кировской области об исключении инвестиционного проекта из перечня направляет по почте или на электронный адрес частного инвестора, реализующего соответствующий инвестиционный проект, уведомление об исключении инвестиционного проекта из перечня.</w:t>
      </w:r>
    </w:p>
    <w:p w:rsidR="00312BB5" w:rsidRDefault="00312BB5">
      <w:pPr>
        <w:pStyle w:val="ConsPlusTitle"/>
        <w:spacing w:before="220"/>
        <w:ind w:firstLine="540"/>
        <w:jc w:val="both"/>
        <w:outlineLvl w:val="1"/>
      </w:pPr>
      <w:bookmarkStart w:id="2" w:name="P59"/>
      <w:bookmarkEnd w:id="2"/>
      <w:r>
        <w:t>3. Порядок отбора инвестиционных проектов для включения в перечень.</w:t>
      </w:r>
    </w:p>
    <w:p w:rsidR="00312BB5" w:rsidRDefault="00312BB5">
      <w:pPr>
        <w:pStyle w:val="ConsPlusNormal"/>
        <w:spacing w:before="220"/>
        <w:ind w:firstLine="540"/>
        <w:jc w:val="both"/>
      </w:pPr>
      <w:bookmarkStart w:id="3" w:name="P60"/>
      <w:bookmarkEnd w:id="3"/>
      <w:r>
        <w:t xml:space="preserve">3.1. </w:t>
      </w:r>
      <w:proofErr w:type="gramStart"/>
      <w:r>
        <w:t xml:space="preserve">Частный инвестор, инвестиционный проект которого претендует на включение в перечень, соответствующий требованиям, установленным </w:t>
      </w:r>
      <w:hyperlink r:id="rId19">
        <w:r>
          <w:rPr>
            <w:color w:val="0000FF"/>
          </w:rPr>
          <w:t>частью 3 статьи 11</w:t>
        </w:r>
      </w:hyperlink>
      <w:r>
        <w:t xml:space="preserve"> Закона Кировской области от 02.07.2010 N 537-ЗО, направляет в специализированную организацию </w:t>
      </w:r>
      <w:hyperlink w:anchor="P814">
        <w:r>
          <w:rPr>
            <w:color w:val="0000FF"/>
          </w:rPr>
          <w:t>заявку</w:t>
        </w:r>
      </w:hyperlink>
      <w:r>
        <w:t xml:space="preserve"> на участие в отборе инвестиционных проектов для включения в перечень приоритетных инвестиционных проектов Кировской области (далее - заявка на участие в отборе) согласно приложению N 7 на бумажном носителе или в форме</w:t>
      </w:r>
      <w:proofErr w:type="gramEnd"/>
      <w:r>
        <w:t xml:space="preserve"> электронного документа, подписанного усиленной квалифицированной подписью, с приложением следующих документов:</w:t>
      </w:r>
    </w:p>
    <w:p w:rsidR="00312BB5" w:rsidRDefault="00312BB5">
      <w:pPr>
        <w:pStyle w:val="ConsPlusNormal"/>
        <w:spacing w:before="220"/>
        <w:ind w:firstLine="540"/>
        <w:jc w:val="both"/>
      </w:pPr>
      <w:bookmarkStart w:id="4" w:name="P61"/>
      <w:bookmarkEnd w:id="4"/>
      <w:r>
        <w:t>3.1.1. Паспорта инвестиционного проекта.</w:t>
      </w:r>
    </w:p>
    <w:p w:rsidR="00312BB5" w:rsidRDefault="00312BB5">
      <w:pPr>
        <w:pStyle w:val="ConsPlusNormal"/>
        <w:spacing w:before="220"/>
        <w:ind w:firstLine="540"/>
        <w:jc w:val="both"/>
      </w:pPr>
      <w:r>
        <w:t xml:space="preserve">3.1.2. Расчета целевых значений показателей бюджетной, и (или) социальной, и (или) экономической эффективности реализации инвестиционного проекта в соответствии с методикой </w:t>
      </w:r>
      <w:proofErr w:type="gramStart"/>
      <w:r>
        <w:t>оценки целевых значений показателей эффективности реализации инвестиционных</w:t>
      </w:r>
      <w:proofErr w:type="gramEnd"/>
      <w:r>
        <w:t xml:space="preserve"> проектов, определяемой Правительством Кировской области.</w:t>
      </w:r>
    </w:p>
    <w:p w:rsidR="00312BB5" w:rsidRDefault="00312BB5">
      <w:pPr>
        <w:pStyle w:val="ConsPlusNormal"/>
        <w:spacing w:before="220"/>
        <w:ind w:firstLine="540"/>
        <w:jc w:val="both"/>
      </w:pPr>
      <w:bookmarkStart w:id="5" w:name="P63"/>
      <w:bookmarkEnd w:id="5"/>
      <w:r>
        <w:t>3.1.3. Копий учредительных документов, включая изменения и дополнения к ним (для юридических лиц).</w:t>
      </w:r>
    </w:p>
    <w:p w:rsidR="00312BB5" w:rsidRDefault="00312BB5">
      <w:pPr>
        <w:pStyle w:val="ConsPlusNormal"/>
        <w:spacing w:before="220"/>
        <w:ind w:firstLine="540"/>
        <w:jc w:val="both"/>
      </w:pPr>
      <w:r>
        <w:t>3.1.4. Копии документа о назначении (избрании) руководителя (для юридических лиц).</w:t>
      </w:r>
    </w:p>
    <w:p w:rsidR="00312BB5" w:rsidRDefault="00312BB5">
      <w:pPr>
        <w:pStyle w:val="ConsPlusNormal"/>
        <w:spacing w:before="220"/>
        <w:ind w:firstLine="540"/>
        <w:jc w:val="both"/>
      </w:pPr>
      <w:bookmarkStart w:id="6" w:name="P65"/>
      <w:bookmarkEnd w:id="6"/>
      <w:r>
        <w:t>3.1.5. Копии свидетельства о постановке на учет в налоговом органе.</w:t>
      </w:r>
    </w:p>
    <w:p w:rsidR="00312BB5" w:rsidRDefault="00312BB5">
      <w:pPr>
        <w:pStyle w:val="ConsPlusNormal"/>
        <w:spacing w:before="220"/>
        <w:ind w:firstLine="540"/>
        <w:jc w:val="both"/>
      </w:pPr>
      <w:r>
        <w:t xml:space="preserve">3.1.6. Доверенности (иного документа), удостоверяющего полномочия уполномоченного представителя частного инвестора, не являющегося его руководителем, оформленной в соответствии с Гражданским </w:t>
      </w:r>
      <w:hyperlink r:id="rId20">
        <w:r>
          <w:rPr>
            <w:color w:val="0000FF"/>
          </w:rPr>
          <w:t>кодексом</w:t>
        </w:r>
      </w:hyperlink>
      <w:r>
        <w:t xml:space="preserve"> Российской Федерации (в случае подачи заявки на участие в отборе уполномоченным представителем частного инвестора).</w:t>
      </w:r>
    </w:p>
    <w:p w:rsidR="00312BB5" w:rsidRDefault="00312BB5">
      <w:pPr>
        <w:pStyle w:val="ConsPlusNormal"/>
        <w:spacing w:before="220"/>
        <w:ind w:firstLine="540"/>
        <w:jc w:val="both"/>
      </w:pPr>
      <w:bookmarkStart w:id="7" w:name="P67"/>
      <w:bookmarkEnd w:id="7"/>
      <w:r>
        <w:t>3.1.7. Справки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участие в отборе и прилагаемых к ней документов.</w:t>
      </w:r>
    </w:p>
    <w:p w:rsidR="00312BB5" w:rsidRDefault="00312BB5">
      <w:pPr>
        <w:pStyle w:val="ConsPlusNormal"/>
        <w:spacing w:before="220"/>
        <w:ind w:firstLine="540"/>
        <w:jc w:val="both"/>
      </w:pPr>
      <w:r>
        <w:t xml:space="preserve">3.1.8. </w:t>
      </w:r>
      <w:hyperlink w:anchor="P911">
        <w:r>
          <w:rPr>
            <w:color w:val="0000FF"/>
          </w:rPr>
          <w:t>Справки</w:t>
        </w:r>
      </w:hyperlink>
      <w:r>
        <w:t xml:space="preserve"> об отсутствии просроченной задолженности по выплате заработной платы работникам согласно приложению N 8 (при наличии таковых).</w:t>
      </w:r>
    </w:p>
    <w:p w:rsidR="00312BB5" w:rsidRDefault="00312BB5">
      <w:pPr>
        <w:pStyle w:val="ConsPlusNormal"/>
        <w:spacing w:before="220"/>
        <w:ind w:firstLine="540"/>
        <w:jc w:val="both"/>
      </w:pPr>
      <w:r>
        <w:t xml:space="preserve">3.1.9. </w:t>
      </w:r>
      <w:hyperlink w:anchor="P941">
        <w:r>
          <w:rPr>
            <w:color w:val="0000FF"/>
          </w:rPr>
          <w:t>Справки</w:t>
        </w:r>
      </w:hyperlink>
      <w:r>
        <w:t xml:space="preserve"> о размере среднемесячной заработной платы работников согласно приложению N 9 (при наличии таковых).</w:t>
      </w:r>
    </w:p>
    <w:p w:rsidR="00312BB5" w:rsidRDefault="00312BB5">
      <w:pPr>
        <w:pStyle w:val="ConsPlusNormal"/>
        <w:spacing w:before="220"/>
        <w:ind w:firstLine="540"/>
        <w:jc w:val="both"/>
      </w:pPr>
      <w:r>
        <w:t>3.1.10. Плана-графика.</w:t>
      </w:r>
    </w:p>
    <w:p w:rsidR="00312BB5" w:rsidRDefault="00312BB5">
      <w:pPr>
        <w:pStyle w:val="ConsPlusNormal"/>
        <w:spacing w:before="220"/>
        <w:ind w:firstLine="540"/>
        <w:jc w:val="both"/>
      </w:pPr>
      <w:r>
        <w:lastRenderedPageBreak/>
        <w:t>3.1.11. Информации на бланке частного инвестора:</w:t>
      </w:r>
    </w:p>
    <w:p w:rsidR="00312BB5" w:rsidRDefault="00312BB5">
      <w:pPr>
        <w:pStyle w:val="ConsPlusNormal"/>
        <w:spacing w:before="220"/>
        <w:ind w:firstLine="540"/>
        <w:jc w:val="both"/>
      </w:pPr>
      <w:r>
        <w:t>об отсутствии решения суда о наложении ареста или обращения взыскания на имущество частного инвестора;</w:t>
      </w:r>
    </w:p>
    <w:p w:rsidR="00312BB5" w:rsidRDefault="00312BB5">
      <w:pPr>
        <w:pStyle w:val="ConsPlusNormal"/>
        <w:spacing w:before="220"/>
        <w:ind w:firstLine="540"/>
        <w:jc w:val="both"/>
      </w:pPr>
      <w:r>
        <w:t>о непрекращении хозяйственной деятельности частного инвестора либо неприостановлении хозяйственной деятельности частного инвестора в установленном порядке судом либо должностным уполномоченным лицом (органом).</w:t>
      </w:r>
    </w:p>
    <w:p w:rsidR="00312BB5" w:rsidRDefault="00312BB5">
      <w:pPr>
        <w:pStyle w:val="ConsPlusNormal"/>
        <w:spacing w:before="220"/>
        <w:ind w:firstLine="540"/>
        <w:jc w:val="both"/>
      </w:pPr>
      <w:bookmarkStart w:id="8" w:name="P74"/>
      <w:bookmarkEnd w:id="8"/>
      <w:r>
        <w:t>3.1.12. Копии согласия частного инвестора на признание всех сведений, составляющих налоговую тайну, общедоступными (КНД 1110058) на период срока окупаемости инвестиционного проекта по форме, утвержденной Федеральной налоговой службы Российской Федерации, с отметкой налогового органа.</w:t>
      </w:r>
    </w:p>
    <w:p w:rsidR="00312BB5" w:rsidRDefault="00312BB5">
      <w:pPr>
        <w:pStyle w:val="ConsPlusNormal"/>
        <w:spacing w:before="220"/>
        <w:ind w:firstLine="540"/>
        <w:jc w:val="both"/>
      </w:pPr>
      <w:r>
        <w:t>3.2. Заявка на участие в отборе, паспорт инвестиционного проекта и план-график подписываются частным инвестором (уполномоченным представителем) на каждой странице документа в случае их представления в бумажном виде.</w:t>
      </w:r>
    </w:p>
    <w:p w:rsidR="00312BB5" w:rsidRDefault="00312BB5">
      <w:pPr>
        <w:pStyle w:val="ConsPlusNormal"/>
        <w:spacing w:before="220"/>
        <w:ind w:firstLine="540"/>
        <w:jc w:val="both"/>
      </w:pPr>
      <w:r>
        <w:t xml:space="preserve">3.3. Заявка на участие в отборе и прилагаемые к ней документы, предусмотренные </w:t>
      </w:r>
      <w:hyperlink w:anchor="P61">
        <w:r>
          <w:rPr>
            <w:color w:val="0000FF"/>
          </w:rPr>
          <w:t>подпунктами 3.1.1</w:t>
        </w:r>
      </w:hyperlink>
      <w:r>
        <w:t xml:space="preserve"> - </w:t>
      </w:r>
      <w:hyperlink w:anchor="P65">
        <w:r>
          <w:rPr>
            <w:color w:val="0000FF"/>
          </w:rPr>
          <w:t>3.1.5</w:t>
        </w:r>
      </w:hyperlink>
      <w:r>
        <w:t xml:space="preserve">, </w:t>
      </w:r>
      <w:hyperlink w:anchor="P67">
        <w:r>
          <w:rPr>
            <w:color w:val="0000FF"/>
          </w:rPr>
          <w:t>3.1.7</w:t>
        </w:r>
      </w:hyperlink>
      <w:r>
        <w:t xml:space="preserve"> - </w:t>
      </w:r>
      <w:hyperlink w:anchor="P74">
        <w:r>
          <w:rPr>
            <w:color w:val="0000FF"/>
          </w:rPr>
          <w:t>3.1.12</w:t>
        </w:r>
      </w:hyperlink>
      <w:r>
        <w:t xml:space="preserve"> настоящего Порядка, должны быть удостоверены подписью частного инвестора (уполномоченным представителем) и заверены печатью (при наличии) в случае их представления в бумажном виде.</w:t>
      </w:r>
    </w:p>
    <w:p w:rsidR="00312BB5" w:rsidRDefault="00312BB5">
      <w:pPr>
        <w:pStyle w:val="ConsPlusNormal"/>
        <w:spacing w:before="220"/>
        <w:ind w:firstLine="540"/>
        <w:jc w:val="both"/>
      </w:pPr>
      <w:r>
        <w:t>Копии документов, представленные на бумажном носителе, предъявляются с оригиналами для сверки, после чего оригиналы документов возвращаются частному инвестору.</w:t>
      </w:r>
    </w:p>
    <w:p w:rsidR="00312BB5" w:rsidRDefault="00312BB5">
      <w:pPr>
        <w:pStyle w:val="ConsPlusNormal"/>
        <w:spacing w:before="220"/>
        <w:ind w:firstLine="540"/>
        <w:jc w:val="both"/>
      </w:pPr>
      <w:r>
        <w:t xml:space="preserve">3.4. Специализированная организация в течение десяти рабочих дней </w:t>
      </w:r>
      <w:proofErr w:type="gramStart"/>
      <w:r>
        <w:t>с даты регистрации</w:t>
      </w:r>
      <w:proofErr w:type="gramEnd"/>
      <w:r>
        <w:t xml:space="preserve"> заявки на участие в отборе и прилагаемых к ней документов:</w:t>
      </w:r>
    </w:p>
    <w:p w:rsidR="00312BB5" w:rsidRDefault="00312BB5">
      <w:pPr>
        <w:pStyle w:val="ConsPlusNormal"/>
        <w:spacing w:before="220"/>
        <w:ind w:firstLine="540"/>
        <w:jc w:val="both"/>
      </w:pPr>
      <w:r>
        <w:t>3.4.1. Определяет их полноту (комплектность) и соответствие формам, установленным настоящим Порядком, отсутствие (наличие) в них технических ошибок.</w:t>
      </w:r>
    </w:p>
    <w:p w:rsidR="00312BB5" w:rsidRDefault="00312BB5">
      <w:pPr>
        <w:pStyle w:val="ConsPlusNormal"/>
        <w:spacing w:before="220"/>
        <w:ind w:firstLine="540"/>
        <w:jc w:val="both"/>
      </w:pPr>
      <w:r>
        <w:t>3.4.2. В случае представления заявки на участие в отборе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возвращает документы частному инвестору с письменным обоснованием причин возврата.</w:t>
      </w:r>
    </w:p>
    <w:p w:rsidR="00312BB5" w:rsidRDefault="00312BB5">
      <w:pPr>
        <w:pStyle w:val="ConsPlusNormal"/>
        <w:spacing w:before="220"/>
        <w:ind w:firstLine="540"/>
        <w:jc w:val="both"/>
      </w:pPr>
      <w:r>
        <w:t>В случае устранения обстоятельств, послуживших основанием для возврата заявки на участие в отборе и прилагаемых к ней документов, частный инвестор вправе повторно направить заявку на участие в отборе и прилагаемые к ней документы в порядке, предусмотренном настоящим Порядком.</w:t>
      </w:r>
    </w:p>
    <w:p w:rsidR="00312BB5" w:rsidRDefault="00312BB5">
      <w:pPr>
        <w:pStyle w:val="ConsPlusNormal"/>
        <w:spacing w:before="220"/>
        <w:ind w:firstLine="540"/>
        <w:jc w:val="both"/>
      </w:pPr>
      <w:r>
        <w:t>3.4.3. В случае если заявка на участие в отборе и прилагаемые к ней документы представлены в полном объеме, соответствуют формам, установленным настоящим Порядком, в них отсутствуют технические ошибки, специализированная организация направляет заявку на участие в отборе и прилагаемые к ней документы в электронном виде:</w:t>
      </w:r>
    </w:p>
    <w:p w:rsidR="00312BB5" w:rsidRDefault="00312BB5">
      <w:pPr>
        <w:pStyle w:val="ConsPlusNormal"/>
        <w:spacing w:before="220"/>
        <w:ind w:firstLine="540"/>
        <w:jc w:val="both"/>
      </w:pPr>
      <w:r>
        <w:t>в орган отраслевой (межотраслевой) компетенции;</w:t>
      </w:r>
    </w:p>
    <w:p w:rsidR="00312BB5" w:rsidRDefault="00312BB5">
      <w:pPr>
        <w:pStyle w:val="ConsPlusNormal"/>
        <w:spacing w:before="220"/>
        <w:ind w:firstLine="540"/>
        <w:jc w:val="both"/>
      </w:pPr>
      <w:r>
        <w:t>в администрацию муниципального образования Кировской области, на территории которого реализуется (планируется к реализации) инвестиционный проект;</w:t>
      </w:r>
    </w:p>
    <w:p w:rsidR="00312BB5" w:rsidRDefault="00312BB5">
      <w:pPr>
        <w:pStyle w:val="ConsPlusNormal"/>
        <w:spacing w:before="220"/>
        <w:ind w:firstLine="540"/>
        <w:jc w:val="both"/>
      </w:pPr>
      <w:r>
        <w:t>в уполномоченный орган.</w:t>
      </w:r>
    </w:p>
    <w:p w:rsidR="00312BB5" w:rsidRDefault="00312BB5">
      <w:pPr>
        <w:pStyle w:val="ConsPlusNormal"/>
        <w:spacing w:before="220"/>
        <w:ind w:firstLine="540"/>
        <w:jc w:val="both"/>
      </w:pPr>
      <w:bookmarkStart w:id="9" w:name="P86"/>
      <w:bookmarkEnd w:id="9"/>
      <w:r>
        <w:t xml:space="preserve">3.5. В течение пяти рабочих дней </w:t>
      </w:r>
      <w:proofErr w:type="gramStart"/>
      <w:r>
        <w:t>с даты получения</w:t>
      </w:r>
      <w:proofErr w:type="gramEnd"/>
      <w:r>
        <w:t xml:space="preserve"> заявки на участие в отборе и прилагаемых к ней документов:</w:t>
      </w:r>
    </w:p>
    <w:p w:rsidR="00312BB5" w:rsidRDefault="00312BB5">
      <w:pPr>
        <w:pStyle w:val="ConsPlusNormal"/>
        <w:spacing w:before="220"/>
        <w:ind w:firstLine="540"/>
        <w:jc w:val="both"/>
      </w:pPr>
      <w:r>
        <w:lastRenderedPageBreak/>
        <w:t xml:space="preserve">3.5.1. Орган отраслевой (межотраслевой) компетенции рассматривает их в рамках компетенции на предмет соответствия (несоответствия) частного инвестора требованиям, установленным </w:t>
      </w:r>
      <w:hyperlink r:id="rId21">
        <w:r>
          <w:rPr>
            <w:color w:val="0000FF"/>
          </w:rPr>
          <w:t>Законом</w:t>
        </w:r>
      </w:hyperlink>
      <w:r>
        <w:t xml:space="preserve"> Кировской области от 02.07.2010 N 537-ЗО и настоящим Порядком.</w:t>
      </w:r>
    </w:p>
    <w:p w:rsidR="00312BB5" w:rsidRDefault="00312BB5">
      <w:pPr>
        <w:pStyle w:val="ConsPlusNormal"/>
        <w:spacing w:before="220"/>
        <w:ind w:firstLine="540"/>
        <w:jc w:val="both"/>
      </w:pPr>
      <w:r>
        <w:t xml:space="preserve">3.5.2. Администрация муниципального образования Кировской области, на территории которого реализуется (планируется к </w:t>
      </w:r>
      <w:proofErr w:type="gramStart"/>
      <w:r>
        <w:t xml:space="preserve">реализации) </w:t>
      </w:r>
      <w:proofErr w:type="gramEnd"/>
      <w:r>
        <w:t>инвестиционный проект, рассматривает их в рамках компетенции и по результатам рассмотрения готовит заключение, которое содержит вывод о соответствии (несоответствии) инвестиционного проекта генеральному плану и правилам землепользования, застройки соответствующего муниципального образования, а также стратегии развития соответствующего муниципального образования (при ее наличии), которое направляет в орган отраслевой (межотраслевой) компетенции.</w:t>
      </w:r>
    </w:p>
    <w:p w:rsidR="00312BB5" w:rsidRDefault="00312BB5">
      <w:pPr>
        <w:pStyle w:val="ConsPlusNormal"/>
        <w:spacing w:before="220"/>
        <w:ind w:firstLine="540"/>
        <w:jc w:val="both"/>
      </w:pPr>
      <w:r>
        <w:t>3.5.3. Уполномоченный орган рассматривает их:</w:t>
      </w:r>
    </w:p>
    <w:p w:rsidR="00312BB5" w:rsidRDefault="00312BB5">
      <w:pPr>
        <w:pStyle w:val="ConsPlusNormal"/>
        <w:spacing w:before="220"/>
        <w:ind w:firstLine="540"/>
        <w:jc w:val="both"/>
      </w:pPr>
      <w:r>
        <w:t xml:space="preserve">на соответствие (несоответствие) цели инвестиционного проекта приоритетам и целям, определенным в </w:t>
      </w:r>
      <w:hyperlink r:id="rId22">
        <w:r>
          <w:rPr>
            <w:color w:val="0000FF"/>
          </w:rPr>
          <w:t>Стратегии</w:t>
        </w:r>
      </w:hyperlink>
      <w:r>
        <w:t xml:space="preserve">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312BB5" w:rsidRDefault="00312BB5">
      <w:pPr>
        <w:pStyle w:val="ConsPlusNormal"/>
        <w:spacing w:before="220"/>
        <w:ind w:firstLine="540"/>
        <w:jc w:val="both"/>
      </w:pPr>
      <w:r>
        <w:t xml:space="preserve">на соответствие (несоответствие) инвестиционного проекта бюджетной, и (или) социальной, и (или) экономической эффективности реализации инвестиционного проекта в соответствии с методикой </w:t>
      </w:r>
      <w:proofErr w:type="gramStart"/>
      <w:r>
        <w:t>оценки целевых значений показателей эффективности реализации инвестиционных</w:t>
      </w:r>
      <w:proofErr w:type="gramEnd"/>
      <w:r>
        <w:t xml:space="preserve"> проектов, определяемой Правительством Кировской области.</w:t>
      </w:r>
    </w:p>
    <w:p w:rsidR="00312BB5" w:rsidRDefault="00312BB5">
      <w:pPr>
        <w:pStyle w:val="ConsPlusNormal"/>
        <w:spacing w:before="220"/>
        <w:ind w:firstLine="540"/>
        <w:jc w:val="both"/>
      </w:pPr>
      <w:r>
        <w:t>По результатам рассмотрения заявки на участие в отборе и прилагаемых к ней документов уполномоченный орган готовит соответствующее заключение, которое направляет в орган отраслевой (межотраслевой) компетенции.</w:t>
      </w:r>
    </w:p>
    <w:p w:rsidR="00312BB5" w:rsidRDefault="00312BB5">
      <w:pPr>
        <w:pStyle w:val="ConsPlusNormal"/>
        <w:spacing w:before="220"/>
        <w:ind w:firstLine="540"/>
        <w:jc w:val="both"/>
      </w:pPr>
      <w:bookmarkStart w:id="10" w:name="P93"/>
      <w:bookmarkEnd w:id="10"/>
      <w:r>
        <w:t xml:space="preserve">3.6. Орган отраслевой (межотраслевой) компетенции в течение пяти рабочих дней </w:t>
      </w:r>
      <w:proofErr w:type="gramStart"/>
      <w:r>
        <w:t>с даты получения</w:t>
      </w:r>
      <w:proofErr w:type="gramEnd"/>
      <w:r>
        <w:t xml:space="preserve"> последнего из заключений, указанных в </w:t>
      </w:r>
      <w:hyperlink w:anchor="P86">
        <w:r>
          <w:rPr>
            <w:color w:val="0000FF"/>
          </w:rPr>
          <w:t>пункте 3.5</w:t>
        </w:r>
      </w:hyperlink>
      <w:r>
        <w:t xml:space="preserve"> настоящего Порядка, готовит сводное заключение.</w:t>
      </w:r>
    </w:p>
    <w:p w:rsidR="00312BB5" w:rsidRDefault="00312BB5">
      <w:pPr>
        <w:pStyle w:val="ConsPlusNormal"/>
        <w:spacing w:before="220"/>
        <w:ind w:firstLine="540"/>
        <w:jc w:val="both"/>
      </w:pPr>
      <w:r>
        <w:t>3.7. Сводное заключение содержит:</w:t>
      </w:r>
    </w:p>
    <w:p w:rsidR="00312BB5" w:rsidRDefault="00312BB5">
      <w:pPr>
        <w:pStyle w:val="ConsPlusNormal"/>
        <w:spacing w:before="220"/>
        <w:ind w:firstLine="540"/>
        <w:jc w:val="both"/>
      </w:pPr>
      <w:r>
        <w:t>основные сведения об инвестиционном проекте, указанные в паспорте инвестиционного проекта;</w:t>
      </w:r>
    </w:p>
    <w:p w:rsidR="00312BB5" w:rsidRDefault="00312BB5">
      <w:pPr>
        <w:pStyle w:val="ConsPlusNormal"/>
        <w:spacing w:before="220"/>
        <w:ind w:firstLine="540"/>
        <w:jc w:val="both"/>
      </w:pPr>
      <w:r>
        <w:t>основные характеристики производимых частным инвестором товаров (выполняемых работ, оказываемых услуг), предусмотренных инвестиционным проектом (включая ассортиментную и количественную характеристики);</w:t>
      </w:r>
    </w:p>
    <w:p w:rsidR="00312BB5" w:rsidRDefault="00312BB5">
      <w:pPr>
        <w:pStyle w:val="ConsPlusNormal"/>
        <w:spacing w:before="220"/>
        <w:ind w:firstLine="540"/>
        <w:jc w:val="both"/>
      </w:pPr>
      <w:r>
        <w:t xml:space="preserve">оценку соответствия (несоответствия) частного инвестора и инвестиционного проекта требованиям, установленным </w:t>
      </w:r>
      <w:hyperlink r:id="rId23">
        <w:r>
          <w:rPr>
            <w:color w:val="0000FF"/>
          </w:rPr>
          <w:t>Законом</w:t>
        </w:r>
      </w:hyperlink>
      <w:r>
        <w:t xml:space="preserve"> Кировской области от 02.07.2010 N 537-ЗО и настоящим Порядком;</w:t>
      </w:r>
    </w:p>
    <w:p w:rsidR="00312BB5" w:rsidRDefault="00312BB5">
      <w:pPr>
        <w:pStyle w:val="ConsPlusNormal"/>
        <w:spacing w:before="220"/>
        <w:ind w:firstLine="540"/>
        <w:jc w:val="both"/>
      </w:pPr>
      <w:proofErr w:type="gramStart"/>
      <w:r>
        <w:t>оценку соответствия (несоответствия) инвестиционного проекта бюджетной, и (или) социальной, и (или) экономической эффективности реализации инвестиционного проекта;</w:t>
      </w:r>
      <w:proofErr w:type="gramEnd"/>
    </w:p>
    <w:p w:rsidR="00312BB5" w:rsidRDefault="00312BB5">
      <w:pPr>
        <w:pStyle w:val="ConsPlusNormal"/>
        <w:spacing w:before="220"/>
        <w:ind w:firstLine="540"/>
        <w:jc w:val="both"/>
      </w:pPr>
      <w:r>
        <w:t>оценку соответствия (несоответствия) инвестиционного проекта генеральному плану и правилам землепользования, застройки соответствующего муниципального образования Кировской области, а также стратегии развития соответствующего муниципального образования Кировской области (при ее наличии);</w:t>
      </w:r>
    </w:p>
    <w:p w:rsidR="00312BB5" w:rsidRDefault="00312BB5">
      <w:pPr>
        <w:pStyle w:val="ConsPlusNormal"/>
        <w:spacing w:before="220"/>
        <w:ind w:firstLine="540"/>
        <w:jc w:val="both"/>
      </w:pPr>
      <w:r>
        <w:t>вывод о соответствии (несоответствии) цели инвестиционного проекта приоритетам и целям, определенным в Стратегии.</w:t>
      </w:r>
    </w:p>
    <w:p w:rsidR="00312BB5" w:rsidRDefault="00312BB5">
      <w:pPr>
        <w:pStyle w:val="ConsPlusNormal"/>
        <w:spacing w:before="220"/>
        <w:ind w:firstLine="540"/>
        <w:jc w:val="both"/>
      </w:pPr>
      <w:r>
        <w:lastRenderedPageBreak/>
        <w:t xml:space="preserve">3.8. Орган отраслевой (межотраслевой) компетенции в течение трех рабочих дней </w:t>
      </w:r>
      <w:proofErr w:type="gramStart"/>
      <w:r>
        <w:t>с даты подготовки</w:t>
      </w:r>
      <w:proofErr w:type="gramEnd"/>
      <w:r>
        <w:t xml:space="preserve"> сводного заключения, указанного в </w:t>
      </w:r>
      <w:hyperlink w:anchor="P93">
        <w:r>
          <w:rPr>
            <w:color w:val="0000FF"/>
          </w:rPr>
          <w:t>пункте 3.6</w:t>
        </w:r>
      </w:hyperlink>
      <w:r>
        <w:t xml:space="preserve"> настоящего Порядка:</w:t>
      </w:r>
    </w:p>
    <w:p w:rsidR="00312BB5" w:rsidRDefault="00312BB5">
      <w:pPr>
        <w:pStyle w:val="ConsPlusNormal"/>
        <w:spacing w:before="220"/>
        <w:ind w:firstLine="540"/>
        <w:jc w:val="both"/>
      </w:pPr>
      <w:bookmarkStart w:id="11" w:name="P102"/>
      <w:bookmarkEnd w:id="11"/>
      <w:r>
        <w:t>3.8.1. Направляет его в специализированную организацию в случае, если в сводном заключении указано хотя бы одно из следующих обстоятельств:</w:t>
      </w:r>
    </w:p>
    <w:p w:rsidR="00312BB5" w:rsidRDefault="00312BB5">
      <w:pPr>
        <w:pStyle w:val="ConsPlusNormal"/>
        <w:spacing w:before="220"/>
        <w:ind w:firstLine="540"/>
        <w:jc w:val="both"/>
      </w:pPr>
      <w:r>
        <w:t xml:space="preserve">о несоответствии частного инвестора и (или) инвестиционного проекта требованиям, установленным </w:t>
      </w:r>
      <w:hyperlink r:id="rId24">
        <w:r>
          <w:rPr>
            <w:color w:val="0000FF"/>
          </w:rPr>
          <w:t>Законом</w:t>
        </w:r>
      </w:hyperlink>
      <w:r>
        <w:t xml:space="preserve"> Кировской области от 02.07.2010 N 537-ЗО и настоящим Порядком;</w:t>
      </w:r>
    </w:p>
    <w:p w:rsidR="00312BB5" w:rsidRDefault="00312BB5">
      <w:pPr>
        <w:pStyle w:val="ConsPlusNormal"/>
        <w:spacing w:before="220"/>
        <w:ind w:firstLine="540"/>
        <w:jc w:val="both"/>
      </w:pPr>
      <w:r>
        <w:t>о несоответствии инвестиционного проекта бюджетной, и (или) социальной, и (или) экономической эффективности реализации инвестиционного проекта;</w:t>
      </w:r>
    </w:p>
    <w:p w:rsidR="00312BB5" w:rsidRDefault="00312BB5">
      <w:pPr>
        <w:pStyle w:val="ConsPlusNormal"/>
        <w:spacing w:before="220"/>
        <w:ind w:firstLine="540"/>
        <w:jc w:val="both"/>
      </w:pPr>
      <w:r>
        <w:t>о несоответствии инвестиционного проекта генеральному плану и правилам землепользования, застройки соответствующего муниципального образования Кировской области, а также стратегии развития соответствующего муниципального образования Кировской области (при ее наличии);</w:t>
      </w:r>
    </w:p>
    <w:p w:rsidR="00312BB5" w:rsidRDefault="00312BB5">
      <w:pPr>
        <w:pStyle w:val="ConsPlusNormal"/>
        <w:spacing w:before="220"/>
        <w:ind w:firstLine="540"/>
        <w:jc w:val="both"/>
      </w:pPr>
      <w:r>
        <w:t>о несоответствии цели инвестиционного проекта приоритетам и целям, определенным в Стратегии.</w:t>
      </w:r>
    </w:p>
    <w:p w:rsidR="00312BB5" w:rsidRDefault="00312BB5">
      <w:pPr>
        <w:pStyle w:val="ConsPlusNormal"/>
        <w:spacing w:before="220"/>
        <w:ind w:firstLine="540"/>
        <w:jc w:val="both"/>
      </w:pPr>
      <w:r>
        <w:t xml:space="preserve">Специализированная организация возвращает заявителю заявку на участие в отборе и прилагаемые </w:t>
      </w:r>
      <w:proofErr w:type="gramStart"/>
      <w:r>
        <w:t>к ней документы с письменным обоснованием причин такого возврата в течение трех рабочих дней со дня получения от органа</w:t>
      </w:r>
      <w:proofErr w:type="gramEnd"/>
      <w:r>
        <w:t xml:space="preserve"> отраслевой (межотраслевой) компетенции сводного заключения.</w:t>
      </w:r>
    </w:p>
    <w:p w:rsidR="00312BB5" w:rsidRDefault="00312BB5">
      <w:pPr>
        <w:pStyle w:val="ConsPlusNormal"/>
        <w:spacing w:before="220"/>
        <w:ind w:firstLine="540"/>
        <w:jc w:val="both"/>
      </w:pPr>
      <w:r>
        <w:t>В случае устранения обстоятельств, послуживших основанием для возврата заявки на участие в отборе и прилагаемых к ней документов, частный инвестор вправе повторно направить заявку на участие в отборе и прилагаемые к ней документы в порядке и сроки, предусмотренные настоящим Порядком.</w:t>
      </w:r>
    </w:p>
    <w:p w:rsidR="00312BB5" w:rsidRDefault="00312BB5">
      <w:pPr>
        <w:pStyle w:val="ConsPlusNormal"/>
        <w:spacing w:before="220"/>
        <w:ind w:firstLine="540"/>
        <w:jc w:val="both"/>
      </w:pPr>
      <w:bookmarkStart w:id="12" w:name="P109"/>
      <w:bookmarkEnd w:id="12"/>
      <w:r>
        <w:t xml:space="preserve">3.8.2. </w:t>
      </w:r>
      <w:proofErr w:type="gramStart"/>
      <w:r>
        <w:t xml:space="preserve">Направляет в уполномоченный орган для подготовки заседания инвестиционного комитета Кировской области (далее - комитет), созданного </w:t>
      </w:r>
      <w:hyperlink r:id="rId25">
        <w:r>
          <w:rPr>
            <w:color w:val="0000FF"/>
          </w:rPr>
          <w:t>постановлением</w:t>
        </w:r>
      </w:hyperlink>
      <w:r>
        <w:t xml:space="preserve"> Правительства Кировской области от 13.01.2023 N 13-П "О создании инвестиционного комитета Кировской области" (далее - постановление Правительства Кировской области от 13.01.2023 N 13-П), в электронном виде сводное заключение и заявку на участие в отборе и прилагаемые к ней документы, предусмотренные </w:t>
      </w:r>
      <w:hyperlink w:anchor="P60">
        <w:r>
          <w:rPr>
            <w:color w:val="0000FF"/>
          </w:rPr>
          <w:t>пунктом 3.1</w:t>
        </w:r>
      </w:hyperlink>
      <w:r>
        <w:t xml:space="preserve"> настоящего Порядка, в случае</w:t>
      </w:r>
      <w:proofErr w:type="gramEnd"/>
      <w:r>
        <w:t xml:space="preserve"> отсутствия обстоятельств, указанных в </w:t>
      </w:r>
      <w:hyperlink w:anchor="P102">
        <w:r>
          <w:rPr>
            <w:color w:val="0000FF"/>
          </w:rPr>
          <w:t>подпункте 3.8.1</w:t>
        </w:r>
      </w:hyperlink>
      <w:r>
        <w:t xml:space="preserve"> настоящего Порядка.</w:t>
      </w:r>
    </w:p>
    <w:p w:rsidR="00312BB5" w:rsidRDefault="00312BB5">
      <w:pPr>
        <w:pStyle w:val="ConsPlusNormal"/>
        <w:spacing w:before="220"/>
        <w:ind w:firstLine="540"/>
        <w:jc w:val="both"/>
      </w:pPr>
      <w:r>
        <w:t xml:space="preserve">3.9. По результатам рассмотрения на заседании комитета документов, указанных в </w:t>
      </w:r>
      <w:hyperlink w:anchor="P109">
        <w:r>
          <w:rPr>
            <w:color w:val="0000FF"/>
          </w:rPr>
          <w:t>подпункте 3.8.2</w:t>
        </w:r>
      </w:hyperlink>
      <w:r>
        <w:t xml:space="preserve"> настоящего Порядка, комитет в соответствии с </w:t>
      </w:r>
      <w:hyperlink r:id="rId26">
        <w:r>
          <w:rPr>
            <w:color w:val="0000FF"/>
          </w:rPr>
          <w:t>Положением</w:t>
        </w:r>
      </w:hyperlink>
      <w:r>
        <w:t xml:space="preserve"> об инвестиционном комитете Кировской области, утвержденным постановлением Правительства Кировской области от 13.01.2023 N 13-П, выносит предложение о включении (отказе во включении) инвестиционного проекта в перечень по результатам голосования.</w:t>
      </w:r>
    </w:p>
    <w:p w:rsidR="00312BB5" w:rsidRDefault="00312BB5">
      <w:pPr>
        <w:pStyle w:val="ConsPlusNormal"/>
        <w:spacing w:before="220"/>
        <w:ind w:firstLine="540"/>
        <w:jc w:val="both"/>
      </w:pPr>
      <w:r>
        <w:t xml:space="preserve">3.10. В течение двух рабочих дней </w:t>
      </w:r>
      <w:proofErr w:type="gramStart"/>
      <w:r>
        <w:t>с даты подписания</w:t>
      </w:r>
      <w:proofErr w:type="gramEnd"/>
      <w:r>
        <w:t xml:space="preserve"> протокола заседания комитета уполномоченный орган с учетом предложений комитета принимает решение о включении (об отказе во включении) инвестиционного проекта в перечень и направляет в адрес специализированной организации уведомление о принятии решения о включении (об отказе во включении) инвестиционного проекта в перечень.</w:t>
      </w:r>
    </w:p>
    <w:p w:rsidR="00312BB5" w:rsidRDefault="00312BB5">
      <w:pPr>
        <w:pStyle w:val="ConsPlusNormal"/>
        <w:spacing w:before="220"/>
        <w:ind w:firstLine="540"/>
        <w:jc w:val="both"/>
      </w:pPr>
      <w:r>
        <w:t xml:space="preserve">Специализированная организация </w:t>
      </w:r>
      <w:proofErr w:type="gramStart"/>
      <w:r>
        <w:t>в течение двух рабочих дней с даты получения от уполномоченного органа уведомления о принятии решения о включении</w:t>
      </w:r>
      <w:proofErr w:type="gramEnd"/>
      <w:r>
        <w:t xml:space="preserve"> (об отказе во включении) инвестиционного проекта в перечень уведомляет об этом частного инвестора.</w:t>
      </w:r>
    </w:p>
    <w:p w:rsidR="00312BB5" w:rsidRDefault="00312BB5">
      <w:pPr>
        <w:pStyle w:val="ConsPlusNormal"/>
        <w:spacing w:before="220"/>
        <w:ind w:firstLine="540"/>
        <w:jc w:val="both"/>
      </w:pPr>
      <w:r>
        <w:t xml:space="preserve">Основанием для отказа во включении инвестиционного проекта в перечень является предложение комитета об отказе во включении инвестиционного проекта (инвестиционных </w:t>
      </w:r>
      <w:r>
        <w:lastRenderedPageBreak/>
        <w:t>проектов) в перечень.</w:t>
      </w:r>
    </w:p>
    <w:p w:rsidR="00312BB5" w:rsidRDefault="00312BB5">
      <w:pPr>
        <w:pStyle w:val="ConsPlusNormal"/>
        <w:spacing w:before="220"/>
        <w:ind w:firstLine="540"/>
        <w:jc w:val="both"/>
      </w:pPr>
      <w:r>
        <w:t xml:space="preserve">3.11. </w:t>
      </w:r>
      <w:proofErr w:type="gramStart"/>
      <w:r>
        <w:t>В случае принятия уполномоченным органом решения о включении инвестиционного проекта в перечень в течение десяти рабочих дней с даты</w:t>
      </w:r>
      <w:proofErr w:type="gramEnd"/>
      <w:r>
        <w:t xml:space="preserve"> принятия такого решения уполномоченный орган осуществляет подготовку проекта распоряжения Правительства Кировской области о включении инвестиционного проекта в перечень.</w:t>
      </w:r>
    </w:p>
    <w:p w:rsidR="00312BB5" w:rsidRDefault="00312BB5">
      <w:pPr>
        <w:pStyle w:val="ConsPlusTitle"/>
        <w:spacing w:before="220"/>
        <w:ind w:firstLine="540"/>
        <w:jc w:val="both"/>
        <w:outlineLvl w:val="1"/>
      </w:pPr>
      <w:r>
        <w:t>4. Порядок мониторинга реализации приоритетных инвестиционных проектов Кировской области.</w:t>
      </w:r>
    </w:p>
    <w:p w:rsidR="00312BB5" w:rsidRDefault="00312BB5">
      <w:pPr>
        <w:pStyle w:val="ConsPlusNormal"/>
        <w:spacing w:before="220"/>
        <w:ind w:firstLine="540"/>
        <w:jc w:val="both"/>
      </w:pPr>
      <w:r>
        <w:t xml:space="preserve">4.1. В целях </w:t>
      </w:r>
      <w:proofErr w:type="gramStart"/>
      <w:r>
        <w:t>осуществления мониторинга реализации приоритетных инвестиционных проектов Кировской области</w:t>
      </w:r>
      <w:proofErr w:type="gramEnd"/>
      <w:r>
        <w:t xml:space="preserve"> частные инвесторы, инвестиционные проекты которых включены в перечень, ежегодно, в срок до первого апреля, представляют в орган отраслевой (межотраслевой) компетенции </w:t>
      </w:r>
      <w:hyperlink w:anchor="P985">
        <w:r>
          <w:rPr>
            <w:color w:val="0000FF"/>
          </w:rPr>
          <w:t>отчет</w:t>
        </w:r>
      </w:hyperlink>
      <w:r>
        <w:t xml:space="preserve"> о реализации приоритетных инвестиционных проектов Кировской области согласно приложению N 10.</w:t>
      </w:r>
    </w:p>
    <w:p w:rsidR="00312BB5" w:rsidRDefault="00312BB5">
      <w:pPr>
        <w:pStyle w:val="ConsPlusNormal"/>
        <w:spacing w:before="220"/>
        <w:ind w:firstLine="540"/>
        <w:jc w:val="both"/>
      </w:pPr>
      <w:r>
        <w:t xml:space="preserve">4.2. Орган отраслевой (межотраслевой) компетенции ежегодно, в срок до пятнадцатого апреля, формирует сводный </w:t>
      </w:r>
      <w:hyperlink w:anchor="P1037">
        <w:r>
          <w:rPr>
            <w:color w:val="0000FF"/>
          </w:rPr>
          <w:t>отчет</w:t>
        </w:r>
      </w:hyperlink>
      <w:r>
        <w:t xml:space="preserve"> о реализации приоритетных инвестиционных проектов Кировской области согласно приложению N 11 и направляет его в уполномоченный орган.</w:t>
      </w:r>
    </w:p>
    <w:p w:rsidR="00312BB5" w:rsidRDefault="00312BB5">
      <w:pPr>
        <w:pStyle w:val="ConsPlusNormal"/>
        <w:spacing w:before="220"/>
        <w:ind w:firstLine="540"/>
        <w:jc w:val="both"/>
      </w:pPr>
      <w:r>
        <w:t xml:space="preserve">4.3. Уполномоченный орган ежегодно, в срок до двадцатого апреля, формирует итоговый </w:t>
      </w:r>
      <w:hyperlink w:anchor="P1095">
        <w:r>
          <w:rPr>
            <w:color w:val="0000FF"/>
          </w:rPr>
          <w:t>отчет</w:t>
        </w:r>
      </w:hyperlink>
      <w:r>
        <w:t xml:space="preserve"> о реализации приоритетных инвестиционных проектов Кировской области согласно приложению N 12 и размещает его на официальном сайте в информационно-телекоммуникационной сети "Интернет".</w:t>
      </w: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1</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13" w:name="P127"/>
      <w:bookmarkEnd w:id="13"/>
      <w:r>
        <w:t>ПЕРЕЧЕНЬ</w:t>
      </w:r>
    </w:p>
    <w:p w:rsidR="00312BB5" w:rsidRDefault="00312BB5">
      <w:pPr>
        <w:pStyle w:val="ConsPlusNormal"/>
        <w:jc w:val="center"/>
      </w:pPr>
      <w:r>
        <w:t>приоритетных инвестиционных проектов Кировской области</w:t>
      </w:r>
    </w:p>
    <w:p w:rsidR="00312BB5" w:rsidRDefault="00312BB5">
      <w:pPr>
        <w:pStyle w:val="ConsPlusNormal"/>
        <w:jc w:val="both"/>
      </w:pPr>
    </w:p>
    <w:p w:rsidR="00312BB5" w:rsidRDefault="00312BB5">
      <w:pPr>
        <w:pStyle w:val="ConsPlusNormal"/>
        <w:sectPr w:rsidR="00312BB5" w:rsidSect="003222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34"/>
        <w:gridCol w:w="1701"/>
        <w:gridCol w:w="1417"/>
        <w:gridCol w:w="1134"/>
        <w:gridCol w:w="1304"/>
        <w:gridCol w:w="1304"/>
        <w:gridCol w:w="1275"/>
        <w:gridCol w:w="1191"/>
        <w:gridCol w:w="2551"/>
      </w:tblGrid>
      <w:tr w:rsidR="00312BB5">
        <w:tc>
          <w:tcPr>
            <w:tcW w:w="567" w:type="dxa"/>
          </w:tcPr>
          <w:p w:rsidR="00312BB5" w:rsidRDefault="00312BB5">
            <w:pPr>
              <w:pStyle w:val="ConsPlusNormal"/>
              <w:jc w:val="center"/>
            </w:pPr>
            <w:r>
              <w:lastRenderedPageBreak/>
              <w:t xml:space="preserve">N </w:t>
            </w:r>
            <w:proofErr w:type="gramStart"/>
            <w:r>
              <w:t>п</w:t>
            </w:r>
            <w:proofErr w:type="gramEnd"/>
            <w:r>
              <w:t>/п</w:t>
            </w:r>
          </w:p>
        </w:tc>
        <w:tc>
          <w:tcPr>
            <w:tcW w:w="1134" w:type="dxa"/>
          </w:tcPr>
          <w:p w:rsidR="00312BB5" w:rsidRDefault="00312BB5">
            <w:pPr>
              <w:pStyle w:val="ConsPlusNormal"/>
              <w:jc w:val="center"/>
            </w:pPr>
            <w:r>
              <w:t>Основание внесения в перечень приоритетных инвестиционных проектов Кировской области</w:t>
            </w:r>
          </w:p>
        </w:tc>
        <w:tc>
          <w:tcPr>
            <w:tcW w:w="1701" w:type="dxa"/>
          </w:tcPr>
          <w:p w:rsidR="00312BB5" w:rsidRDefault="00312BB5">
            <w:pPr>
              <w:pStyle w:val="ConsPlusNormal"/>
              <w:jc w:val="center"/>
            </w:pPr>
            <w:r>
              <w:t>Полное наименование частного инвестора (для юридических лиц с указанием организационно-правовой формы)</w:t>
            </w:r>
          </w:p>
        </w:tc>
        <w:tc>
          <w:tcPr>
            <w:tcW w:w="1417" w:type="dxa"/>
          </w:tcPr>
          <w:p w:rsidR="00312BB5" w:rsidRDefault="00312BB5">
            <w:pPr>
              <w:pStyle w:val="ConsPlusNormal"/>
              <w:jc w:val="center"/>
            </w:pPr>
            <w:r>
              <w:t>Местонахождение и адрес частного инвестора</w:t>
            </w:r>
          </w:p>
        </w:tc>
        <w:tc>
          <w:tcPr>
            <w:tcW w:w="1134" w:type="dxa"/>
          </w:tcPr>
          <w:p w:rsidR="00312BB5" w:rsidRDefault="00312BB5">
            <w:pPr>
              <w:pStyle w:val="ConsPlusNormal"/>
              <w:jc w:val="center"/>
            </w:pPr>
            <w:r>
              <w:t>Идентификационный номер налогоплательщика</w:t>
            </w:r>
          </w:p>
        </w:tc>
        <w:tc>
          <w:tcPr>
            <w:tcW w:w="1304" w:type="dxa"/>
          </w:tcPr>
          <w:p w:rsidR="00312BB5" w:rsidRDefault="00312BB5">
            <w:pPr>
              <w:pStyle w:val="ConsPlusNormal"/>
              <w:jc w:val="center"/>
            </w:pPr>
            <w:r>
              <w:t>Наименование приоритетного инвестиционного проекта Кировской области</w:t>
            </w:r>
          </w:p>
        </w:tc>
        <w:tc>
          <w:tcPr>
            <w:tcW w:w="1304" w:type="dxa"/>
          </w:tcPr>
          <w:p w:rsidR="00312BB5" w:rsidRDefault="00312BB5">
            <w:pPr>
              <w:pStyle w:val="ConsPlusNormal"/>
              <w:jc w:val="center"/>
            </w:pPr>
            <w:r>
              <w:t>Объем инвестиционных вложений, тыс. рублей</w:t>
            </w:r>
          </w:p>
        </w:tc>
        <w:tc>
          <w:tcPr>
            <w:tcW w:w="1275" w:type="dxa"/>
          </w:tcPr>
          <w:p w:rsidR="00312BB5" w:rsidRDefault="00312BB5">
            <w:pPr>
              <w:pStyle w:val="ConsPlusNormal"/>
              <w:jc w:val="center"/>
            </w:pPr>
            <w:r>
              <w:t>Количество вновь создаваемых постоянных рабочих мест</w:t>
            </w:r>
          </w:p>
        </w:tc>
        <w:tc>
          <w:tcPr>
            <w:tcW w:w="1191" w:type="dxa"/>
          </w:tcPr>
          <w:p w:rsidR="00312BB5" w:rsidRDefault="00312BB5">
            <w:pPr>
              <w:pStyle w:val="ConsPlusNormal"/>
              <w:jc w:val="center"/>
            </w:pPr>
            <w:r>
              <w:t>Срок реализации приоритетного инвестиционного проекта Кировской области</w:t>
            </w:r>
          </w:p>
        </w:tc>
        <w:tc>
          <w:tcPr>
            <w:tcW w:w="2551" w:type="dxa"/>
          </w:tcPr>
          <w:p w:rsidR="00312BB5" w:rsidRDefault="00312BB5">
            <w:pPr>
              <w:pStyle w:val="ConsPlusNormal"/>
              <w:jc w:val="center"/>
            </w:pPr>
            <w:r>
              <w:t>Отраслевой (межотраслевой) орган исполнительной власти Кировской области, ответственный за реализацию приоритетного инвестиционного проекта Кировской области</w:t>
            </w:r>
          </w:p>
        </w:tc>
      </w:tr>
      <w:tr w:rsidR="00312BB5">
        <w:tc>
          <w:tcPr>
            <w:tcW w:w="567" w:type="dxa"/>
          </w:tcPr>
          <w:p w:rsidR="00312BB5" w:rsidRDefault="00312BB5">
            <w:pPr>
              <w:pStyle w:val="ConsPlusNormal"/>
              <w:jc w:val="center"/>
            </w:pPr>
            <w:r>
              <w:t>1.</w:t>
            </w:r>
          </w:p>
        </w:tc>
        <w:tc>
          <w:tcPr>
            <w:tcW w:w="1134" w:type="dxa"/>
          </w:tcPr>
          <w:p w:rsidR="00312BB5" w:rsidRDefault="00312BB5">
            <w:pPr>
              <w:pStyle w:val="ConsPlusNormal"/>
            </w:pPr>
          </w:p>
        </w:tc>
        <w:tc>
          <w:tcPr>
            <w:tcW w:w="1701" w:type="dxa"/>
          </w:tcPr>
          <w:p w:rsidR="00312BB5" w:rsidRDefault="00312BB5">
            <w:pPr>
              <w:pStyle w:val="ConsPlusNormal"/>
            </w:pPr>
          </w:p>
        </w:tc>
        <w:tc>
          <w:tcPr>
            <w:tcW w:w="1417" w:type="dxa"/>
          </w:tcPr>
          <w:p w:rsidR="00312BB5" w:rsidRDefault="00312BB5">
            <w:pPr>
              <w:pStyle w:val="ConsPlusNormal"/>
            </w:pPr>
          </w:p>
        </w:tc>
        <w:tc>
          <w:tcPr>
            <w:tcW w:w="1134" w:type="dxa"/>
          </w:tcPr>
          <w:p w:rsidR="00312BB5" w:rsidRDefault="00312BB5">
            <w:pPr>
              <w:pStyle w:val="ConsPlusNormal"/>
            </w:pPr>
          </w:p>
        </w:tc>
        <w:tc>
          <w:tcPr>
            <w:tcW w:w="1304" w:type="dxa"/>
          </w:tcPr>
          <w:p w:rsidR="00312BB5" w:rsidRDefault="00312BB5">
            <w:pPr>
              <w:pStyle w:val="ConsPlusNormal"/>
            </w:pPr>
          </w:p>
        </w:tc>
        <w:tc>
          <w:tcPr>
            <w:tcW w:w="1304" w:type="dxa"/>
          </w:tcPr>
          <w:p w:rsidR="00312BB5" w:rsidRDefault="00312BB5">
            <w:pPr>
              <w:pStyle w:val="ConsPlusNormal"/>
            </w:pPr>
          </w:p>
        </w:tc>
        <w:tc>
          <w:tcPr>
            <w:tcW w:w="1275" w:type="dxa"/>
          </w:tcPr>
          <w:p w:rsidR="00312BB5" w:rsidRDefault="00312BB5">
            <w:pPr>
              <w:pStyle w:val="ConsPlusNormal"/>
            </w:pPr>
          </w:p>
        </w:tc>
        <w:tc>
          <w:tcPr>
            <w:tcW w:w="1191" w:type="dxa"/>
          </w:tcPr>
          <w:p w:rsidR="00312BB5" w:rsidRDefault="00312BB5">
            <w:pPr>
              <w:pStyle w:val="ConsPlusNormal"/>
            </w:pPr>
          </w:p>
        </w:tc>
        <w:tc>
          <w:tcPr>
            <w:tcW w:w="2551" w:type="dxa"/>
          </w:tcPr>
          <w:p w:rsidR="00312BB5" w:rsidRDefault="00312BB5">
            <w:pPr>
              <w:pStyle w:val="ConsPlusNormal"/>
            </w:pPr>
          </w:p>
        </w:tc>
      </w:tr>
      <w:tr w:rsidR="00312BB5">
        <w:tc>
          <w:tcPr>
            <w:tcW w:w="567" w:type="dxa"/>
          </w:tcPr>
          <w:p w:rsidR="00312BB5" w:rsidRDefault="00312BB5">
            <w:pPr>
              <w:pStyle w:val="ConsPlusNormal"/>
              <w:jc w:val="center"/>
            </w:pPr>
            <w:r>
              <w:t>...</w:t>
            </w:r>
          </w:p>
        </w:tc>
        <w:tc>
          <w:tcPr>
            <w:tcW w:w="1134" w:type="dxa"/>
          </w:tcPr>
          <w:p w:rsidR="00312BB5" w:rsidRDefault="00312BB5">
            <w:pPr>
              <w:pStyle w:val="ConsPlusNormal"/>
            </w:pPr>
          </w:p>
        </w:tc>
        <w:tc>
          <w:tcPr>
            <w:tcW w:w="1701" w:type="dxa"/>
          </w:tcPr>
          <w:p w:rsidR="00312BB5" w:rsidRDefault="00312BB5">
            <w:pPr>
              <w:pStyle w:val="ConsPlusNormal"/>
            </w:pPr>
          </w:p>
        </w:tc>
        <w:tc>
          <w:tcPr>
            <w:tcW w:w="1417" w:type="dxa"/>
          </w:tcPr>
          <w:p w:rsidR="00312BB5" w:rsidRDefault="00312BB5">
            <w:pPr>
              <w:pStyle w:val="ConsPlusNormal"/>
            </w:pPr>
          </w:p>
        </w:tc>
        <w:tc>
          <w:tcPr>
            <w:tcW w:w="1134" w:type="dxa"/>
          </w:tcPr>
          <w:p w:rsidR="00312BB5" w:rsidRDefault="00312BB5">
            <w:pPr>
              <w:pStyle w:val="ConsPlusNormal"/>
            </w:pPr>
          </w:p>
        </w:tc>
        <w:tc>
          <w:tcPr>
            <w:tcW w:w="1304" w:type="dxa"/>
          </w:tcPr>
          <w:p w:rsidR="00312BB5" w:rsidRDefault="00312BB5">
            <w:pPr>
              <w:pStyle w:val="ConsPlusNormal"/>
            </w:pPr>
          </w:p>
        </w:tc>
        <w:tc>
          <w:tcPr>
            <w:tcW w:w="1304" w:type="dxa"/>
          </w:tcPr>
          <w:p w:rsidR="00312BB5" w:rsidRDefault="00312BB5">
            <w:pPr>
              <w:pStyle w:val="ConsPlusNormal"/>
            </w:pPr>
          </w:p>
        </w:tc>
        <w:tc>
          <w:tcPr>
            <w:tcW w:w="1275" w:type="dxa"/>
          </w:tcPr>
          <w:p w:rsidR="00312BB5" w:rsidRDefault="00312BB5">
            <w:pPr>
              <w:pStyle w:val="ConsPlusNormal"/>
            </w:pPr>
          </w:p>
        </w:tc>
        <w:tc>
          <w:tcPr>
            <w:tcW w:w="1191" w:type="dxa"/>
          </w:tcPr>
          <w:p w:rsidR="00312BB5" w:rsidRDefault="00312BB5">
            <w:pPr>
              <w:pStyle w:val="ConsPlusNormal"/>
            </w:pPr>
          </w:p>
        </w:tc>
        <w:tc>
          <w:tcPr>
            <w:tcW w:w="2551" w:type="dxa"/>
          </w:tcPr>
          <w:p w:rsidR="00312BB5" w:rsidRDefault="00312BB5">
            <w:pPr>
              <w:pStyle w:val="ConsPlusNormal"/>
            </w:pPr>
          </w:p>
        </w:tc>
      </w:tr>
    </w:tbl>
    <w:p w:rsidR="00312BB5" w:rsidRDefault="00312BB5">
      <w:pPr>
        <w:pStyle w:val="ConsPlusNormal"/>
        <w:sectPr w:rsidR="00312BB5">
          <w:pgSz w:w="16838" w:h="11905" w:orient="landscape"/>
          <w:pgMar w:top="1701" w:right="1134" w:bottom="850" w:left="1134" w:header="0" w:footer="0" w:gutter="0"/>
          <w:cols w:space="720"/>
          <w:titlePg/>
        </w:sectPr>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2</w:t>
      </w:r>
    </w:p>
    <w:p w:rsidR="00312BB5" w:rsidRDefault="00312BB5">
      <w:pPr>
        <w:pStyle w:val="ConsPlusNormal"/>
        <w:jc w:val="right"/>
      </w:pPr>
      <w:r>
        <w:t>к Порядку</w:t>
      </w:r>
    </w:p>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12BB5">
        <w:tc>
          <w:tcPr>
            <w:tcW w:w="9070" w:type="dxa"/>
            <w:tcBorders>
              <w:top w:val="nil"/>
              <w:left w:val="nil"/>
              <w:bottom w:val="nil"/>
              <w:right w:val="nil"/>
            </w:tcBorders>
          </w:tcPr>
          <w:p w:rsidR="00312BB5" w:rsidRDefault="00312BB5">
            <w:pPr>
              <w:pStyle w:val="ConsPlusNormal"/>
              <w:jc w:val="center"/>
            </w:pPr>
            <w:bookmarkStart w:id="14" w:name="P168"/>
            <w:bookmarkEnd w:id="14"/>
            <w:r>
              <w:t>ЗАЯВКА</w:t>
            </w:r>
          </w:p>
          <w:p w:rsidR="00312BB5" w:rsidRDefault="00312BB5">
            <w:pPr>
              <w:pStyle w:val="ConsPlusNormal"/>
              <w:jc w:val="center"/>
            </w:pPr>
            <w:r>
              <w:t xml:space="preserve">на включение инвестиционного проекта в перечень </w:t>
            </w:r>
            <w:proofErr w:type="gramStart"/>
            <w:r>
              <w:t>приоритетных</w:t>
            </w:r>
            <w:proofErr w:type="gramEnd"/>
          </w:p>
          <w:p w:rsidR="00312BB5" w:rsidRDefault="00312BB5">
            <w:pPr>
              <w:pStyle w:val="ConsPlusNormal"/>
              <w:jc w:val="center"/>
            </w:pPr>
            <w:r>
              <w:t>инвестиционных проектов Кировской области</w:t>
            </w:r>
          </w:p>
          <w:p w:rsidR="00312BB5" w:rsidRDefault="00312BB5">
            <w:pPr>
              <w:pStyle w:val="ConsPlusNormal"/>
            </w:pPr>
          </w:p>
          <w:p w:rsidR="00312BB5" w:rsidRDefault="00312BB5">
            <w:pPr>
              <w:pStyle w:val="ConsPlusNormal"/>
              <w:jc w:val="center"/>
            </w:pPr>
            <w:r>
              <w:t>_________________________________________________________________________,</w:t>
            </w:r>
          </w:p>
          <w:p w:rsidR="00312BB5" w:rsidRDefault="00312BB5">
            <w:pPr>
              <w:pStyle w:val="ConsPlusNormal"/>
              <w:jc w:val="center"/>
            </w:pPr>
            <w:proofErr w:type="gramStart"/>
            <w:r>
              <w:t>(наименование индивидуального предпринимателя (юридического лица)</w:t>
            </w:r>
            <w:proofErr w:type="gramEnd"/>
          </w:p>
          <w:p w:rsidR="00312BB5" w:rsidRDefault="00312BB5">
            <w:pPr>
              <w:pStyle w:val="ConsPlusNormal"/>
            </w:pPr>
          </w:p>
          <w:p w:rsidR="00312BB5" w:rsidRDefault="00312BB5">
            <w:pPr>
              <w:pStyle w:val="ConsPlusNormal"/>
              <w:jc w:val="both"/>
            </w:pPr>
            <w:proofErr w:type="gramStart"/>
            <w:r>
              <w:t>зарегистрированное</w:t>
            </w:r>
            <w:proofErr w:type="gramEnd"/>
            <w:r>
              <w:t xml:space="preserve"> (зарегистрированный) (состоящее (состоящий) на учете в налоговом органе) на территории муниципального образования _________________________________________________________________________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(наименование муниципального образования)</w:t>
            </w:r>
          </w:p>
          <w:p w:rsidR="00312BB5" w:rsidRDefault="00312BB5">
            <w:pPr>
              <w:pStyle w:val="ConsPlusNormal"/>
            </w:pPr>
          </w:p>
          <w:p w:rsidR="00312BB5" w:rsidRDefault="00312BB5">
            <w:pPr>
              <w:pStyle w:val="ConsPlusNormal"/>
              <w:jc w:val="both"/>
            </w:pPr>
            <w:r>
              <w:t>(далее - заявитель), в лице __________________________________________________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(должность, Ф.И.О. (последнее - при наличии))</w:t>
            </w:r>
          </w:p>
          <w:p w:rsidR="00312BB5" w:rsidRDefault="00312BB5">
            <w:pPr>
              <w:pStyle w:val="ConsPlusNormal"/>
            </w:pPr>
          </w:p>
          <w:p w:rsidR="00312BB5" w:rsidRDefault="00312BB5">
            <w:pPr>
              <w:pStyle w:val="ConsPlusNormal"/>
              <w:jc w:val="both"/>
            </w:pPr>
            <w:proofErr w:type="gramStart"/>
            <w:r>
              <w:t>действующего</w:t>
            </w:r>
            <w:proofErr w:type="gramEnd"/>
            <w:r>
              <w:t xml:space="preserve"> на основании 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(наименование документа)</w:t>
            </w:r>
          </w:p>
          <w:p w:rsidR="00312BB5" w:rsidRDefault="00312BB5">
            <w:pPr>
              <w:pStyle w:val="ConsPlusNormal"/>
            </w:pPr>
          </w:p>
          <w:p w:rsidR="00312BB5" w:rsidRDefault="00312BB5">
            <w:pPr>
              <w:pStyle w:val="ConsPlusNormal"/>
              <w:jc w:val="both"/>
            </w:pPr>
            <w:r>
              <w:t>направляет настоящую заявку и подтверждает намерение реализовать инвестиционный проект ___________________________________________________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(наименование инвестиционного проекта)</w:t>
            </w:r>
          </w:p>
          <w:p w:rsidR="00312BB5" w:rsidRDefault="00312BB5">
            <w:pPr>
              <w:pStyle w:val="ConsPlusNormal"/>
            </w:pPr>
          </w:p>
          <w:p w:rsidR="00312BB5" w:rsidRDefault="00312BB5">
            <w:pPr>
              <w:pStyle w:val="ConsPlusNormal"/>
              <w:jc w:val="both"/>
            </w:pPr>
            <w:proofErr w:type="gramStart"/>
            <w:r>
              <w:t>отвечающий</w:t>
            </w:r>
            <w:proofErr w:type="gramEnd"/>
            <w:r>
              <w:t xml:space="preserve"> требованиям </w:t>
            </w:r>
            <w:hyperlink r:id="rId27">
              <w:r>
                <w:rPr>
                  <w:color w:val="0000FF"/>
                </w:rPr>
                <w:t>Закона</w:t>
              </w:r>
            </w:hyperlink>
            <w:r>
              <w:t xml:space="preserve"> Кировской области от 02.07.2010 N 537-ЗО "О регулировании инвестиционной деятельности в Кировской области".</w:t>
            </w:r>
          </w:p>
          <w:p w:rsidR="00312BB5" w:rsidRDefault="00312BB5">
            <w:pPr>
              <w:pStyle w:val="ConsPlusNormal"/>
            </w:pPr>
          </w:p>
          <w:p w:rsidR="00312BB5" w:rsidRDefault="00312BB5">
            <w:pPr>
              <w:pStyle w:val="ConsPlusNormal"/>
              <w:jc w:val="both"/>
            </w:pPr>
            <w:r>
              <w:t>Сведения о заявителе:</w:t>
            </w:r>
          </w:p>
        </w:tc>
      </w:tr>
    </w:tbl>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896"/>
        <w:gridCol w:w="2607"/>
      </w:tblGrid>
      <w:tr w:rsidR="00312BB5">
        <w:tc>
          <w:tcPr>
            <w:tcW w:w="566" w:type="dxa"/>
          </w:tcPr>
          <w:p w:rsidR="00312BB5" w:rsidRDefault="00312BB5">
            <w:pPr>
              <w:pStyle w:val="ConsPlusNormal"/>
              <w:jc w:val="center"/>
            </w:pPr>
            <w:r>
              <w:t>1.</w:t>
            </w:r>
          </w:p>
        </w:tc>
        <w:tc>
          <w:tcPr>
            <w:tcW w:w="5896" w:type="dxa"/>
          </w:tcPr>
          <w:p w:rsidR="00312BB5" w:rsidRDefault="00312BB5">
            <w:pPr>
              <w:pStyle w:val="ConsPlusNormal"/>
            </w:pPr>
            <w:r>
              <w:t>Заявитель (полное наименование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2.</w:t>
            </w:r>
          </w:p>
        </w:tc>
        <w:tc>
          <w:tcPr>
            <w:tcW w:w="5896" w:type="dxa"/>
          </w:tcPr>
          <w:p w:rsidR="00312BB5" w:rsidRDefault="00312BB5">
            <w:pPr>
              <w:pStyle w:val="ConsPlusNormal"/>
            </w:pPr>
            <w:r>
              <w:t>Заявитель (сокращенное наименование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3.</w:t>
            </w:r>
          </w:p>
        </w:tc>
        <w:tc>
          <w:tcPr>
            <w:tcW w:w="5896" w:type="dxa"/>
          </w:tcPr>
          <w:p w:rsidR="00312BB5" w:rsidRDefault="00312BB5">
            <w:pPr>
              <w:pStyle w:val="ConsPlusNormal"/>
            </w:pPr>
            <w:r>
              <w:t>Организационно-правовая форма (для юридических лиц)</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4.</w:t>
            </w:r>
          </w:p>
        </w:tc>
        <w:tc>
          <w:tcPr>
            <w:tcW w:w="5896" w:type="dxa"/>
          </w:tcPr>
          <w:p w:rsidR="00312BB5" w:rsidRDefault="00312BB5">
            <w:pPr>
              <w:pStyle w:val="ConsPlusNormal"/>
            </w:pPr>
            <w:r>
              <w:t>Место нахождения и адрес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5.</w:t>
            </w:r>
          </w:p>
        </w:tc>
        <w:tc>
          <w:tcPr>
            <w:tcW w:w="5896" w:type="dxa"/>
          </w:tcPr>
          <w:p w:rsidR="00312BB5" w:rsidRDefault="00312BB5">
            <w:pPr>
              <w:pStyle w:val="ConsPlusNormal"/>
            </w:pPr>
            <w:r>
              <w:t xml:space="preserve">Адрес места нахождения филиала юридического лица (обособленного подразделения) на территории Кировской области (для юридических лиц, место нахождения которых </w:t>
            </w:r>
            <w:r>
              <w:lastRenderedPageBreak/>
              <w:t>находится в других субъектах Российской Федерации) или адрес места фактического осуществления деятельности индивидуальным предпринимателем</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lastRenderedPageBreak/>
              <w:t>6.</w:t>
            </w:r>
          </w:p>
        </w:tc>
        <w:tc>
          <w:tcPr>
            <w:tcW w:w="5896" w:type="dxa"/>
          </w:tcPr>
          <w:p w:rsidR="00312BB5" w:rsidRDefault="00312BB5">
            <w:pPr>
              <w:pStyle w:val="ConsPlusNormal"/>
            </w:pPr>
            <w:r>
              <w:t>Дата регистрации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7.</w:t>
            </w:r>
          </w:p>
        </w:tc>
        <w:tc>
          <w:tcPr>
            <w:tcW w:w="5896" w:type="dxa"/>
          </w:tcPr>
          <w:p w:rsidR="00312BB5" w:rsidRDefault="00312BB5">
            <w:pPr>
              <w:pStyle w:val="ConsPlusNormal"/>
            </w:pPr>
            <w:r>
              <w:t>Идентификационный номер налогоплательщика (ИНН)</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8.</w:t>
            </w:r>
          </w:p>
        </w:tc>
        <w:tc>
          <w:tcPr>
            <w:tcW w:w="5896" w:type="dxa"/>
          </w:tcPr>
          <w:p w:rsidR="00312BB5" w:rsidRDefault="00312BB5">
            <w:pPr>
              <w:pStyle w:val="ConsPlusNormal"/>
            </w:pPr>
            <w:r>
              <w:t>Код причины постановки на учет (КПП) (для юридических лиц)</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9.</w:t>
            </w:r>
          </w:p>
        </w:tc>
        <w:tc>
          <w:tcPr>
            <w:tcW w:w="5896" w:type="dxa"/>
          </w:tcPr>
          <w:p w:rsidR="00312BB5" w:rsidRDefault="00312BB5">
            <w:pPr>
              <w:pStyle w:val="ConsPlusNormal"/>
            </w:pPr>
            <w:r>
              <w:t>Основной государственный регистрационный номер (ОГРН) (для юридических лиц)</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10.</w:t>
            </w:r>
          </w:p>
        </w:tc>
        <w:tc>
          <w:tcPr>
            <w:tcW w:w="5896" w:type="dxa"/>
          </w:tcPr>
          <w:p w:rsidR="00312BB5" w:rsidRDefault="00312BB5">
            <w:pPr>
              <w:pStyle w:val="ConsPlusNormal"/>
            </w:pPr>
            <w:r>
              <w:t>Сведения о применяемом режиме налогообложения</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11.</w:t>
            </w:r>
          </w:p>
        </w:tc>
        <w:tc>
          <w:tcPr>
            <w:tcW w:w="5896" w:type="dxa"/>
          </w:tcPr>
          <w:p w:rsidR="00312BB5" w:rsidRDefault="00312BB5">
            <w:pPr>
              <w:pStyle w:val="ConsPlusNormal"/>
            </w:pPr>
            <w:r>
              <w:t>Фамилия, имя, отчество (последнее - при наличии) руководителя</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12.</w:t>
            </w:r>
          </w:p>
        </w:tc>
        <w:tc>
          <w:tcPr>
            <w:tcW w:w="5896" w:type="dxa"/>
          </w:tcPr>
          <w:p w:rsidR="00312BB5" w:rsidRDefault="00312BB5">
            <w:pPr>
              <w:pStyle w:val="ConsPlusNormal"/>
            </w:pPr>
            <w:r>
              <w:t>Контактный телефон (факс) (при наличии)</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13.</w:t>
            </w:r>
          </w:p>
        </w:tc>
        <w:tc>
          <w:tcPr>
            <w:tcW w:w="5896" w:type="dxa"/>
          </w:tcPr>
          <w:p w:rsidR="00312BB5" w:rsidRDefault="00312BB5">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2607" w:type="dxa"/>
          </w:tcPr>
          <w:p w:rsidR="00312BB5" w:rsidRDefault="00312BB5">
            <w:pPr>
              <w:pStyle w:val="ConsPlusNormal"/>
            </w:pPr>
          </w:p>
        </w:tc>
      </w:tr>
    </w:tbl>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1644"/>
        <w:gridCol w:w="1905"/>
        <w:gridCol w:w="1905"/>
        <w:gridCol w:w="3617"/>
      </w:tblGrid>
      <w:tr w:rsidR="00312BB5">
        <w:tc>
          <w:tcPr>
            <w:tcW w:w="1644" w:type="dxa"/>
            <w:tcBorders>
              <w:top w:val="nil"/>
              <w:left w:val="nil"/>
              <w:bottom w:val="nil"/>
              <w:right w:val="nil"/>
            </w:tcBorders>
          </w:tcPr>
          <w:p w:rsidR="00312BB5" w:rsidRDefault="00312BB5">
            <w:pPr>
              <w:pStyle w:val="ConsPlusNormal"/>
              <w:jc w:val="both"/>
            </w:pPr>
            <w:r>
              <w:t>Приложение:</w:t>
            </w:r>
          </w:p>
        </w:tc>
        <w:tc>
          <w:tcPr>
            <w:tcW w:w="7427" w:type="dxa"/>
            <w:gridSpan w:val="3"/>
            <w:tcBorders>
              <w:top w:val="nil"/>
              <w:left w:val="nil"/>
              <w:bottom w:val="nil"/>
              <w:right w:val="nil"/>
            </w:tcBorders>
          </w:tcPr>
          <w:p w:rsidR="00312BB5" w:rsidRDefault="00312BB5">
            <w:pPr>
              <w:pStyle w:val="ConsPlusNormal"/>
              <w:jc w:val="both"/>
            </w:pPr>
            <w:r>
              <w:t xml:space="preserve">1. Паспорт инвестиционного проекта на ___ </w:t>
            </w:r>
            <w:proofErr w:type="gramStart"/>
            <w:r>
              <w:t>л</w:t>
            </w:r>
            <w:proofErr w:type="gramEnd"/>
            <w:r>
              <w:t>. в ___ экз.</w:t>
            </w:r>
          </w:p>
          <w:p w:rsidR="00312BB5" w:rsidRDefault="00312BB5">
            <w:pPr>
              <w:pStyle w:val="ConsPlusNormal"/>
              <w:jc w:val="both"/>
            </w:pPr>
            <w:r>
              <w:t xml:space="preserve">2. Копия учредительных документов, включая изменения и дополнения, на ___ </w:t>
            </w:r>
            <w:proofErr w:type="gramStart"/>
            <w:r>
              <w:t>л</w:t>
            </w:r>
            <w:proofErr w:type="gramEnd"/>
            <w:r>
              <w:t>. в ___ экз.</w:t>
            </w:r>
          </w:p>
          <w:p w:rsidR="00312BB5" w:rsidRDefault="00312BB5">
            <w:pPr>
              <w:pStyle w:val="ConsPlusNormal"/>
              <w:jc w:val="both"/>
            </w:pPr>
            <w:r>
              <w:t xml:space="preserve">3. Копия свидетельства о постановке на учет в налоговом органе на ___ </w:t>
            </w:r>
            <w:proofErr w:type="gramStart"/>
            <w:r>
              <w:t>л</w:t>
            </w:r>
            <w:proofErr w:type="gramEnd"/>
            <w:r>
              <w:t>. в ___ экз.</w:t>
            </w:r>
          </w:p>
          <w:p w:rsidR="00312BB5" w:rsidRDefault="00312BB5">
            <w:pPr>
              <w:pStyle w:val="ConsPlusNormal"/>
              <w:jc w:val="both"/>
            </w:pPr>
            <w:r>
              <w:t xml:space="preserve">4.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w:t>
            </w:r>
            <w:proofErr w:type="gramStart"/>
            <w:r>
              <w:t>л</w:t>
            </w:r>
            <w:proofErr w:type="gramEnd"/>
            <w:r>
              <w:t>. в ___ экз.</w:t>
            </w:r>
          </w:p>
          <w:p w:rsidR="00312BB5" w:rsidRDefault="00312BB5">
            <w:pPr>
              <w:pStyle w:val="ConsPlusNormal"/>
              <w:jc w:val="both"/>
            </w:pPr>
            <w:r>
              <w:t>5. План-график реализации инвестиционного проекта.</w:t>
            </w:r>
          </w:p>
          <w:p w:rsidR="00312BB5" w:rsidRDefault="00312BB5">
            <w:pPr>
              <w:pStyle w:val="ConsPlusNormal"/>
              <w:jc w:val="both"/>
            </w:pPr>
            <w:r>
              <w:t>6. Информация на бланке частного инвестора об отсутствии решения суда о наложении ареста или обращения взыскания на имущество частного инвестора; о непрекращении хозяйственной деятельности частного инвестора либо ее неприостановления в установленном порядке судом либо должностным уполномоченном лицом (органом).</w:t>
            </w:r>
          </w:p>
          <w:p w:rsidR="00312BB5" w:rsidRDefault="00312BB5">
            <w:pPr>
              <w:pStyle w:val="ConsPlusNormal"/>
              <w:jc w:val="both"/>
            </w:pPr>
            <w:r>
              <w:t>7. Справка об отсутствии задолженности по выплате заработной платы работникам частного инвестора.</w:t>
            </w:r>
          </w:p>
          <w:p w:rsidR="00312BB5" w:rsidRDefault="00312BB5">
            <w:pPr>
              <w:pStyle w:val="ConsPlusNormal"/>
              <w:jc w:val="both"/>
            </w:pPr>
            <w:r>
              <w:t xml:space="preserve">8. Справка о размере среднемесячной заработной платы работников частного инвестора на ___ </w:t>
            </w:r>
            <w:proofErr w:type="gramStart"/>
            <w:r>
              <w:t>л</w:t>
            </w:r>
            <w:proofErr w:type="gramEnd"/>
            <w:r>
              <w:t>. в ___ экз.</w:t>
            </w:r>
          </w:p>
          <w:p w:rsidR="00312BB5" w:rsidRDefault="00312BB5">
            <w:pPr>
              <w:pStyle w:val="ConsPlusNormal"/>
              <w:jc w:val="both"/>
            </w:pPr>
            <w:r>
              <w:t xml:space="preserve">9. Копия согласия налогоплательщика (плательщика страховых взносов) на признание всех сведений, составляющих налоговую тайну, общедоступными (КНД 1110058) на ___ </w:t>
            </w:r>
            <w:proofErr w:type="gramStart"/>
            <w:r>
              <w:t>л</w:t>
            </w:r>
            <w:proofErr w:type="gramEnd"/>
            <w:r>
              <w:t>. в ___ экз.</w:t>
            </w:r>
          </w:p>
        </w:tc>
      </w:tr>
      <w:tr w:rsidR="00312BB5">
        <w:tc>
          <w:tcPr>
            <w:tcW w:w="9071" w:type="dxa"/>
            <w:gridSpan w:val="4"/>
            <w:tcBorders>
              <w:top w:val="nil"/>
              <w:left w:val="nil"/>
              <w:bottom w:val="nil"/>
              <w:right w:val="nil"/>
            </w:tcBorders>
          </w:tcPr>
          <w:p w:rsidR="00312BB5" w:rsidRDefault="00312BB5">
            <w:pPr>
              <w:pStyle w:val="ConsPlusNormal"/>
              <w:ind w:firstLine="283"/>
              <w:jc w:val="both"/>
            </w:pPr>
            <w:r>
              <w:t>Достоверность сведений, указанных в настоящей заявке и прилагаемых документах, гарантирую.</w:t>
            </w:r>
          </w:p>
          <w:p w:rsidR="00312BB5" w:rsidRDefault="00312BB5">
            <w:pPr>
              <w:pStyle w:val="ConsPlusNormal"/>
              <w:ind w:firstLine="283"/>
              <w:jc w:val="both"/>
            </w:pPr>
            <w:r>
              <w:t>За недостоверность представленных сведений частный инвестор несет ответственность в соответствии с действующим законодательством.</w:t>
            </w:r>
          </w:p>
        </w:tc>
      </w:tr>
      <w:tr w:rsidR="00312BB5">
        <w:tc>
          <w:tcPr>
            <w:tcW w:w="9071" w:type="dxa"/>
            <w:gridSpan w:val="4"/>
            <w:tcBorders>
              <w:top w:val="nil"/>
              <w:left w:val="nil"/>
              <w:bottom w:val="nil"/>
              <w:right w:val="nil"/>
            </w:tcBorders>
          </w:tcPr>
          <w:p w:rsidR="00312BB5" w:rsidRDefault="00312BB5">
            <w:pPr>
              <w:pStyle w:val="ConsPlusNormal"/>
            </w:pPr>
          </w:p>
        </w:tc>
      </w:tr>
      <w:tr w:rsidR="00312BB5">
        <w:tc>
          <w:tcPr>
            <w:tcW w:w="1644" w:type="dxa"/>
            <w:tcBorders>
              <w:top w:val="nil"/>
              <w:left w:val="nil"/>
              <w:bottom w:val="nil"/>
              <w:right w:val="nil"/>
            </w:tcBorders>
          </w:tcPr>
          <w:p w:rsidR="00312BB5" w:rsidRDefault="00312BB5">
            <w:pPr>
              <w:pStyle w:val="ConsPlusNormal"/>
              <w:jc w:val="both"/>
            </w:pPr>
            <w:r>
              <w:t>Руководитель</w:t>
            </w:r>
          </w:p>
        </w:tc>
        <w:tc>
          <w:tcPr>
            <w:tcW w:w="1905"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(дата)</w:t>
            </w:r>
          </w:p>
        </w:tc>
        <w:tc>
          <w:tcPr>
            <w:tcW w:w="1905"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(подпись)</w:t>
            </w:r>
          </w:p>
        </w:tc>
        <w:tc>
          <w:tcPr>
            <w:tcW w:w="3617" w:type="dxa"/>
            <w:tcBorders>
              <w:top w:val="nil"/>
              <w:left w:val="nil"/>
              <w:bottom w:val="nil"/>
              <w:right w:val="nil"/>
            </w:tcBorders>
          </w:tcPr>
          <w:p w:rsidR="00312BB5" w:rsidRDefault="00312BB5">
            <w:pPr>
              <w:pStyle w:val="ConsPlusNormal"/>
              <w:jc w:val="center"/>
            </w:pPr>
            <w:r>
              <w:t>___________________________</w:t>
            </w:r>
          </w:p>
          <w:p w:rsidR="00312BB5" w:rsidRDefault="00312BB5">
            <w:pPr>
              <w:pStyle w:val="ConsPlusNormal"/>
              <w:jc w:val="center"/>
            </w:pPr>
            <w:r>
              <w:t>(инициалы, фамилия)</w:t>
            </w:r>
          </w:p>
        </w:tc>
      </w:tr>
      <w:tr w:rsidR="00312BB5">
        <w:tc>
          <w:tcPr>
            <w:tcW w:w="9071" w:type="dxa"/>
            <w:gridSpan w:val="4"/>
            <w:tcBorders>
              <w:top w:val="nil"/>
              <w:left w:val="nil"/>
              <w:bottom w:val="nil"/>
              <w:right w:val="nil"/>
            </w:tcBorders>
          </w:tcPr>
          <w:p w:rsidR="00312BB5" w:rsidRDefault="00312BB5">
            <w:pPr>
              <w:pStyle w:val="ConsPlusNormal"/>
              <w:jc w:val="both"/>
            </w:pPr>
            <w:r>
              <w:t>М.П. (при наличии печати)</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3</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15" w:name="P264"/>
      <w:bookmarkEnd w:id="15"/>
      <w:r>
        <w:t>ПАСПОРТ</w:t>
      </w:r>
    </w:p>
    <w:p w:rsidR="00312BB5" w:rsidRDefault="00312BB5">
      <w:pPr>
        <w:pStyle w:val="ConsPlusNormal"/>
        <w:jc w:val="center"/>
      </w:pPr>
      <w:r>
        <w:t>инвестиционного проекта</w:t>
      </w:r>
    </w:p>
    <w:p w:rsidR="00312BB5" w:rsidRDefault="00312BB5">
      <w:pPr>
        <w:pStyle w:val="ConsPlusNormal"/>
        <w:jc w:val="both"/>
      </w:pPr>
    </w:p>
    <w:p w:rsidR="00312BB5" w:rsidRDefault="00312BB5">
      <w:pPr>
        <w:pStyle w:val="ConsPlusNormal"/>
        <w:sectPr w:rsidR="00312B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3"/>
        <w:gridCol w:w="3005"/>
        <w:gridCol w:w="985"/>
        <w:gridCol w:w="149"/>
        <w:gridCol w:w="438"/>
        <w:gridCol w:w="408"/>
        <w:gridCol w:w="151"/>
        <w:gridCol w:w="907"/>
        <w:gridCol w:w="379"/>
        <w:gridCol w:w="613"/>
        <w:gridCol w:w="598"/>
        <w:gridCol w:w="394"/>
        <w:gridCol w:w="1020"/>
      </w:tblGrid>
      <w:tr w:rsidR="00312BB5">
        <w:tc>
          <w:tcPr>
            <w:tcW w:w="1133" w:type="dxa"/>
          </w:tcPr>
          <w:p w:rsidR="00312BB5" w:rsidRDefault="00312BB5">
            <w:pPr>
              <w:pStyle w:val="ConsPlusNormal"/>
              <w:jc w:val="center"/>
            </w:pPr>
            <w:r>
              <w:lastRenderedPageBreak/>
              <w:t xml:space="preserve">N </w:t>
            </w:r>
            <w:proofErr w:type="gramStart"/>
            <w:r>
              <w:t>п</w:t>
            </w:r>
            <w:proofErr w:type="gramEnd"/>
            <w:r>
              <w:t>/п</w:t>
            </w:r>
          </w:p>
        </w:tc>
        <w:tc>
          <w:tcPr>
            <w:tcW w:w="3005" w:type="dxa"/>
          </w:tcPr>
          <w:p w:rsidR="00312BB5" w:rsidRDefault="00312BB5">
            <w:pPr>
              <w:pStyle w:val="ConsPlusNormal"/>
              <w:jc w:val="center"/>
            </w:pPr>
            <w:r>
              <w:t>Показатель</w:t>
            </w:r>
          </w:p>
        </w:tc>
        <w:tc>
          <w:tcPr>
            <w:tcW w:w="6042" w:type="dxa"/>
            <w:gridSpan w:val="11"/>
          </w:tcPr>
          <w:p w:rsidR="00312BB5" w:rsidRDefault="00312BB5">
            <w:pPr>
              <w:pStyle w:val="ConsPlusNormal"/>
              <w:jc w:val="center"/>
            </w:pPr>
            <w:r>
              <w:t>Значение показателя</w:t>
            </w:r>
          </w:p>
        </w:tc>
      </w:tr>
      <w:tr w:rsidR="00312BB5">
        <w:tc>
          <w:tcPr>
            <w:tcW w:w="1133" w:type="dxa"/>
          </w:tcPr>
          <w:p w:rsidR="00312BB5" w:rsidRDefault="00312BB5">
            <w:pPr>
              <w:pStyle w:val="ConsPlusNormal"/>
              <w:jc w:val="center"/>
            </w:pPr>
            <w:r>
              <w:t>1.</w:t>
            </w:r>
          </w:p>
        </w:tc>
        <w:tc>
          <w:tcPr>
            <w:tcW w:w="3005" w:type="dxa"/>
          </w:tcPr>
          <w:p w:rsidR="00312BB5" w:rsidRDefault="00312BB5">
            <w:pPr>
              <w:pStyle w:val="ConsPlusNormal"/>
            </w:pPr>
            <w:r>
              <w:t>Наименование инвестиционного проекта</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2.</w:t>
            </w:r>
          </w:p>
        </w:tc>
        <w:tc>
          <w:tcPr>
            <w:tcW w:w="3005" w:type="dxa"/>
          </w:tcPr>
          <w:p w:rsidR="00312BB5" w:rsidRDefault="00312BB5">
            <w:pPr>
              <w:pStyle w:val="ConsPlusNormal"/>
            </w:pPr>
            <w:r>
              <w:t>Место реализации инвестиционного проекта (адрес и кадастровый номер земельного участка (земельных участков), на котором (которых) реализуется (планируется к реализации) инвестиционный проект)</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3.</w:t>
            </w:r>
          </w:p>
        </w:tc>
        <w:tc>
          <w:tcPr>
            <w:tcW w:w="3005" w:type="dxa"/>
          </w:tcPr>
          <w:p w:rsidR="00312BB5" w:rsidRDefault="00312BB5">
            <w:pPr>
              <w:pStyle w:val="ConsPlusNormal"/>
            </w:pPr>
            <w:r>
              <w:t>Сфера реализации инвестиционного проекта</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4.</w:t>
            </w:r>
          </w:p>
        </w:tc>
        <w:tc>
          <w:tcPr>
            <w:tcW w:w="3005" w:type="dxa"/>
          </w:tcPr>
          <w:p w:rsidR="00312BB5" w:rsidRDefault="00312BB5">
            <w:pPr>
              <w:pStyle w:val="ConsPlusNormal"/>
            </w:pPr>
            <w:r>
              <w:t>Краткое описание инвестиционного проекта</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5.</w:t>
            </w:r>
          </w:p>
        </w:tc>
        <w:tc>
          <w:tcPr>
            <w:tcW w:w="3005" w:type="dxa"/>
          </w:tcPr>
          <w:p w:rsidR="00312BB5" w:rsidRDefault="00312BB5">
            <w:pPr>
              <w:pStyle w:val="ConsPlusNormal"/>
            </w:pPr>
            <w:r>
              <w:t>Срок реализации инвестиционного проекта</w:t>
            </w:r>
          </w:p>
        </w:tc>
        <w:tc>
          <w:tcPr>
            <w:tcW w:w="1572" w:type="dxa"/>
            <w:gridSpan w:val="3"/>
          </w:tcPr>
          <w:p w:rsidR="00312BB5" w:rsidRDefault="00312BB5">
            <w:pPr>
              <w:pStyle w:val="ConsPlusNormal"/>
              <w:jc w:val="both"/>
            </w:pPr>
            <w:r>
              <w:t>дата начала</w:t>
            </w:r>
          </w:p>
        </w:tc>
        <w:tc>
          <w:tcPr>
            <w:tcW w:w="1466" w:type="dxa"/>
            <w:gridSpan w:val="3"/>
          </w:tcPr>
          <w:p w:rsidR="00312BB5" w:rsidRDefault="00312BB5">
            <w:pPr>
              <w:pStyle w:val="ConsPlusNormal"/>
            </w:pPr>
          </w:p>
        </w:tc>
        <w:tc>
          <w:tcPr>
            <w:tcW w:w="1590" w:type="dxa"/>
            <w:gridSpan w:val="3"/>
          </w:tcPr>
          <w:p w:rsidR="00312BB5" w:rsidRDefault="00312BB5">
            <w:pPr>
              <w:pStyle w:val="ConsPlusNormal"/>
              <w:jc w:val="both"/>
            </w:pPr>
            <w:r>
              <w:t>дата окончания</w:t>
            </w:r>
          </w:p>
        </w:tc>
        <w:tc>
          <w:tcPr>
            <w:tcW w:w="1414" w:type="dxa"/>
            <w:gridSpan w:val="2"/>
          </w:tcPr>
          <w:p w:rsidR="00312BB5" w:rsidRDefault="00312BB5">
            <w:pPr>
              <w:pStyle w:val="ConsPlusNormal"/>
            </w:pPr>
          </w:p>
        </w:tc>
      </w:tr>
      <w:tr w:rsidR="00312BB5">
        <w:tc>
          <w:tcPr>
            <w:tcW w:w="1133" w:type="dxa"/>
          </w:tcPr>
          <w:p w:rsidR="00312BB5" w:rsidRDefault="00312BB5">
            <w:pPr>
              <w:pStyle w:val="ConsPlusNormal"/>
              <w:jc w:val="center"/>
            </w:pPr>
            <w:r>
              <w:t>6.</w:t>
            </w:r>
          </w:p>
        </w:tc>
        <w:tc>
          <w:tcPr>
            <w:tcW w:w="3005" w:type="dxa"/>
          </w:tcPr>
          <w:p w:rsidR="00312BB5" w:rsidRDefault="00312BB5">
            <w:pPr>
              <w:pStyle w:val="ConsPlusNormal"/>
            </w:pPr>
            <w:r>
              <w:t>Рынки сбыта продукции</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7.</w:t>
            </w:r>
          </w:p>
        </w:tc>
        <w:tc>
          <w:tcPr>
            <w:tcW w:w="3005" w:type="dxa"/>
          </w:tcPr>
          <w:p w:rsidR="00312BB5" w:rsidRDefault="00312BB5">
            <w:pPr>
              <w:pStyle w:val="ConsPlusNormal"/>
            </w:pPr>
            <w:r>
              <w:t>Виды продукции и годовой объем производства при выходе на проектную мощность (в натуральном выражении)</w:t>
            </w:r>
          </w:p>
        </w:tc>
        <w:tc>
          <w:tcPr>
            <w:tcW w:w="6042" w:type="dxa"/>
            <w:gridSpan w:val="11"/>
          </w:tcPr>
          <w:p w:rsidR="00312BB5" w:rsidRDefault="00312BB5">
            <w:pPr>
              <w:pStyle w:val="ConsPlusNormal"/>
            </w:pPr>
          </w:p>
        </w:tc>
      </w:tr>
      <w:tr w:rsidR="00312BB5">
        <w:tc>
          <w:tcPr>
            <w:tcW w:w="1133" w:type="dxa"/>
            <w:vMerge w:val="restart"/>
          </w:tcPr>
          <w:p w:rsidR="00312BB5" w:rsidRDefault="00312BB5">
            <w:pPr>
              <w:pStyle w:val="ConsPlusNormal"/>
              <w:jc w:val="center"/>
            </w:pPr>
            <w:r>
              <w:t>8.</w:t>
            </w:r>
          </w:p>
        </w:tc>
        <w:tc>
          <w:tcPr>
            <w:tcW w:w="3005" w:type="dxa"/>
            <w:vMerge w:val="restart"/>
          </w:tcPr>
          <w:p w:rsidR="00312BB5" w:rsidRDefault="00312BB5">
            <w:pPr>
              <w:pStyle w:val="ConsPlusNormal"/>
            </w:pPr>
            <w:r>
              <w:t>Объем выручки от продажи товаров, работ и услуг, млн. рублей</w:t>
            </w:r>
          </w:p>
        </w:tc>
        <w:tc>
          <w:tcPr>
            <w:tcW w:w="985" w:type="dxa"/>
          </w:tcPr>
          <w:p w:rsidR="00312BB5" w:rsidRDefault="00312BB5">
            <w:pPr>
              <w:pStyle w:val="ConsPlusNormal"/>
              <w:jc w:val="center"/>
            </w:pPr>
            <w:r>
              <w:t>всего</w:t>
            </w:r>
          </w:p>
        </w:tc>
        <w:tc>
          <w:tcPr>
            <w:tcW w:w="995" w:type="dxa"/>
            <w:gridSpan w:val="3"/>
          </w:tcPr>
          <w:p w:rsidR="00312BB5" w:rsidRDefault="00312BB5">
            <w:pPr>
              <w:pStyle w:val="ConsPlusNormal"/>
              <w:jc w:val="center"/>
            </w:pPr>
            <w:r>
              <w:t>1-й год</w:t>
            </w:r>
          </w:p>
        </w:tc>
        <w:tc>
          <w:tcPr>
            <w:tcW w:w="1058" w:type="dxa"/>
            <w:gridSpan w:val="2"/>
          </w:tcPr>
          <w:p w:rsidR="00312BB5" w:rsidRDefault="00312BB5">
            <w:pPr>
              <w:pStyle w:val="ConsPlusNormal"/>
              <w:jc w:val="center"/>
            </w:pPr>
            <w:r>
              <w:t>2-й год</w:t>
            </w:r>
          </w:p>
        </w:tc>
        <w:tc>
          <w:tcPr>
            <w:tcW w:w="992" w:type="dxa"/>
            <w:gridSpan w:val="2"/>
          </w:tcPr>
          <w:p w:rsidR="00312BB5" w:rsidRDefault="00312BB5">
            <w:pPr>
              <w:pStyle w:val="ConsPlusNormal"/>
              <w:jc w:val="center"/>
            </w:pPr>
            <w:r>
              <w:t>3-й год</w:t>
            </w:r>
          </w:p>
        </w:tc>
        <w:tc>
          <w:tcPr>
            <w:tcW w:w="992" w:type="dxa"/>
            <w:gridSpan w:val="2"/>
          </w:tcPr>
          <w:p w:rsidR="00312BB5" w:rsidRDefault="00312BB5">
            <w:pPr>
              <w:pStyle w:val="ConsPlusNormal"/>
              <w:jc w:val="center"/>
            </w:pPr>
            <w:r>
              <w:t>...</w:t>
            </w:r>
          </w:p>
        </w:tc>
        <w:tc>
          <w:tcPr>
            <w:tcW w:w="1020" w:type="dxa"/>
          </w:tcPr>
          <w:p w:rsidR="00312BB5" w:rsidRDefault="00312BB5">
            <w:pPr>
              <w:pStyle w:val="ConsPlusNormal"/>
              <w:jc w:val="center"/>
            </w:pPr>
            <w:r>
              <w:t>n-й год</w:t>
            </w:r>
          </w:p>
        </w:tc>
      </w:tr>
      <w:tr w:rsidR="00312BB5">
        <w:tc>
          <w:tcPr>
            <w:tcW w:w="1133" w:type="dxa"/>
            <w:vMerge/>
          </w:tcPr>
          <w:p w:rsidR="00312BB5" w:rsidRDefault="00312BB5">
            <w:pPr>
              <w:pStyle w:val="ConsPlusNormal"/>
            </w:pPr>
          </w:p>
        </w:tc>
        <w:tc>
          <w:tcPr>
            <w:tcW w:w="3005" w:type="dxa"/>
            <w:vMerge/>
          </w:tcPr>
          <w:p w:rsidR="00312BB5" w:rsidRDefault="00312BB5">
            <w:pPr>
              <w:pStyle w:val="ConsPlusNormal"/>
            </w:pPr>
          </w:p>
        </w:tc>
        <w:tc>
          <w:tcPr>
            <w:tcW w:w="985" w:type="dxa"/>
          </w:tcPr>
          <w:p w:rsidR="00312BB5" w:rsidRDefault="00312BB5">
            <w:pPr>
              <w:pStyle w:val="ConsPlusNormal"/>
            </w:pPr>
          </w:p>
        </w:tc>
        <w:tc>
          <w:tcPr>
            <w:tcW w:w="995" w:type="dxa"/>
            <w:gridSpan w:val="3"/>
          </w:tcPr>
          <w:p w:rsidR="00312BB5" w:rsidRDefault="00312BB5">
            <w:pPr>
              <w:pStyle w:val="ConsPlusNormal"/>
            </w:pPr>
          </w:p>
        </w:tc>
        <w:tc>
          <w:tcPr>
            <w:tcW w:w="1058" w:type="dxa"/>
            <w:gridSpan w:val="2"/>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lastRenderedPageBreak/>
              <w:t>9.</w:t>
            </w:r>
          </w:p>
        </w:tc>
        <w:tc>
          <w:tcPr>
            <w:tcW w:w="3005" w:type="dxa"/>
          </w:tcPr>
          <w:p w:rsidR="00312BB5" w:rsidRDefault="00312BB5">
            <w:pPr>
              <w:pStyle w:val="ConsPlusNormal"/>
            </w:pPr>
            <w:r>
              <w:t>Экономическая эффективность инвестиционного проекта</w:t>
            </w:r>
          </w:p>
        </w:tc>
        <w:tc>
          <w:tcPr>
            <w:tcW w:w="6042" w:type="dxa"/>
            <w:gridSpan w:val="11"/>
          </w:tcPr>
          <w:p w:rsidR="00312BB5" w:rsidRDefault="00312BB5">
            <w:pPr>
              <w:pStyle w:val="ConsPlusNormal"/>
            </w:pPr>
          </w:p>
        </w:tc>
      </w:tr>
      <w:tr w:rsidR="00312BB5">
        <w:tc>
          <w:tcPr>
            <w:tcW w:w="1133" w:type="dxa"/>
            <w:vMerge w:val="restart"/>
          </w:tcPr>
          <w:p w:rsidR="00312BB5" w:rsidRDefault="00312BB5">
            <w:pPr>
              <w:pStyle w:val="ConsPlusNormal"/>
              <w:jc w:val="center"/>
            </w:pPr>
            <w:r>
              <w:t>9.1.</w:t>
            </w:r>
          </w:p>
        </w:tc>
        <w:tc>
          <w:tcPr>
            <w:tcW w:w="3005" w:type="dxa"/>
            <w:vMerge w:val="restart"/>
          </w:tcPr>
          <w:p w:rsidR="00312BB5" w:rsidRDefault="00312BB5">
            <w:pPr>
              <w:pStyle w:val="ConsPlusNormal"/>
            </w:pPr>
            <w:r>
              <w:t>Объем инвестиций (вложенных и планируемых), млн. рублей</w:t>
            </w:r>
          </w:p>
        </w:tc>
        <w:tc>
          <w:tcPr>
            <w:tcW w:w="985" w:type="dxa"/>
          </w:tcPr>
          <w:p w:rsidR="00312BB5" w:rsidRDefault="00312BB5">
            <w:pPr>
              <w:pStyle w:val="ConsPlusNormal"/>
              <w:jc w:val="center"/>
            </w:pPr>
            <w:r>
              <w:t>всего</w:t>
            </w:r>
          </w:p>
        </w:tc>
        <w:tc>
          <w:tcPr>
            <w:tcW w:w="995" w:type="dxa"/>
            <w:gridSpan w:val="3"/>
          </w:tcPr>
          <w:p w:rsidR="00312BB5" w:rsidRDefault="00312BB5">
            <w:pPr>
              <w:pStyle w:val="ConsPlusNormal"/>
              <w:jc w:val="center"/>
            </w:pPr>
            <w:r>
              <w:t>1-й год</w:t>
            </w:r>
          </w:p>
        </w:tc>
        <w:tc>
          <w:tcPr>
            <w:tcW w:w="1058" w:type="dxa"/>
            <w:gridSpan w:val="2"/>
          </w:tcPr>
          <w:p w:rsidR="00312BB5" w:rsidRDefault="00312BB5">
            <w:pPr>
              <w:pStyle w:val="ConsPlusNormal"/>
              <w:jc w:val="center"/>
            </w:pPr>
            <w:r>
              <w:t>2-й год</w:t>
            </w:r>
          </w:p>
        </w:tc>
        <w:tc>
          <w:tcPr>
            <w:tcW w:w="992" w:type="dxa"/>
            <w:gridSpan w:val="2"/>
          </w:tcPr>
          <w:p w:rsidR="00312BB5" w:rsidRDefault="00312BB5">
            <w:pPr>
              <w:pStyle w:val="ConsPlusNormal"/>
              <w:jc w:val="center"/>
            </w:pPr>
            <w:r>
              <w:t>3-й год</w:t>
            </w:r>
          </w:p>
        </w:tc>
        <w:tc>
          <w:tcPr>
            <w:tcW w:w="992" w:type="dxa"/>
            <w:gridSpan w:val="2"/>
          </w:tcPr>
          <w:p w:rsidR="00312BB5" w:rsidRDefault="00312BB5">
            <w:pPr>
              <w:pStyle w:val="ConsPlusNormal"/>
              <w:jc w:val="center"/>
            </w:pPr>
            <w:r>
              <w:t>...</w:t>
            </w:r>
          </w:p>
        </w:tc>
        <w:tc>
          <w:tcPr>
            <w:tcW w:w="1020" w:type="dxa"/>
          </w:tcPr>
          <w:p w:rsidR="00312BB5" w:rsidRDefault="00312BB5">
            <w:pPr>
              <w:pStyle w:val="ConsPlusNormal"/>
              <w:jc w:val="center"/>
            </w:pPr>
            <w:r>
              <w:t>n-й год</w:t>
            </w:r>
          </w:p>
        </w:tc>
      </w:tr>
      <w:tr w:rsidR="00312BB5">
        <w:tc>
          <w:tcPr>
            <w:tcW w:w="1133" w:type="dxa"/>
            <w:vMerge/>
          </w:tcPr>
          <w:p w:rsidR="00312BB5" w:rsidRDefault="00312BB5">
            <w:pPr>
              <w:pStyle w:val="ConsPlusNormal"/>
            </w:pPr>
          </w:p>
        </w:tc>
        <w:tc>
          <w:tcPr>
            <w:tcW w:w="3005" w:type="dxa"/>
            <w:vMerge/>
          </w:tcPr>
          <w:p w:rsidR="00312BB5" w:rsidRDefault="00312BB5">
            <w:pPr>
              <w:pStyle w:val="ConsPlusNormal"/>
            </w:pPr>
          </w:p>
        </w:tc>
        <w:tc>
          <w:tcPr>
            <w:tcW w:w="985" w:type="dxa"/>
          </w:tcPr>
          <w:p w:rsidR="00312BB5" w:rsidRDefault="00312BB5">
            <w:pPr>
              <w:pStyle w:val="ConsPlusNormal"/>
            </w:pPr>
          </w:p>
        </w:tc>
        <w:tc>
          <w:tcPr>
            <w:tcW w:w="995" w:type="dxa"/>
            <w:gridSpan w:val="3"/>
          </w:tcPr>
          <w:p w:rsidR="00312BB5" w:rsidRDefault="00312BB5">
            <w:pPr>
              <w:pStyle w:val="ConsPlusNormal"/>
            </w:pPr>
          </w:p>
        </w:tc>
        <w:tc>
          <w:tcPr>
            <w:tcW w:w="1058" w:type="dxa"/>
            <w:gridSpan w:val="2"/>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vMerge w:val="restart"/>
          </w:tcPr>
          <w:p w:rsidR="00312BB5" w:rsidRDefault="00312BB5">
            <w:pPr>
              <w:pStyle w:val="ConsPlusNormal"/>
              <w:jc w:val="center"/>
            </w:pPr>
            <w:r>
              <w:t>9.2.</w:t>
            </w:r>
          </w:p>
        </w:tc>
        <w:tc>
          <w:tcPr>
            <w:tcW w:w="3005" w:type="dxa"/>
            <w:vMerge w:val="restart"/>
          </w:tcPr>
          <w:p w:rsidR="00312BB5" w:rsidRDefault="00312BB5">
            <w:pPr>
              <w:pStyle w:val="ConsPlusNormal"/>
            </w:pPr>
            <w:r>
              <w:t>Объем инвестиций в основной капитал (вложенных и планируемых), млн. рублей</w:t>
            </w:r>
          </w:p>
        </w:tc>
        <w:tc>
          <w:tcPr>
            <w:tcW w:w="985" w:type="dxa"/>
          </w:tcPr>
          <w:p w:rsidR="00312BB5" w:rsidRDefault="00312BB5">
            <w:pPr>
              <w:pStyle w:val="ConsPlusNormal"/>
              <w:jc w:val="center"/>
            </w:pPr>
            <w:r>
              <w:t>всего</w:t>
            </w:r>
          </w:p>
        </w:tc>
        <w:tc>
          <w:tcPr>
            <w:tcW w:w="995" w:type="dxa"/>
            <w:gridSpan w:val="3"/>
          </w:tcPr>
          <w:p w:rsidR="00312BB5" w:rsidRDefault="00312BB5">
            <w:pPr>
              <w:pStyle w:val="ConsPlusNormal"/>
              <w:jc w:val="center"/>
            </w:pPr>
            <w:r>
              <w:t>1-й год</w:t>
            </w:r>
          </w:p>
        </w:tc>
        <w:tc>
          <w:tcPr>
            <w:tcW w:w="1058" w:type="dxa"/>
            <w:gridSpan w:val="2"/>
          </w:tcPr>
          <w:p w:rsidR="00312BB5" w:rsidRDefault="00312BB5">
            <w:pPr>
              <w:pStyle w:val="ConsPlusNormal"/>
              <w:jc w:val="center"/>
            </w:pPr>
            <w:r>
              <w:t>2-й год</w:t>
            </w:r>
          </w:p>
        </w:tc>
        <w:tc>
          <w:tcPr>
            <w:tcW w:w="992" w:type="dxa"/>
            <w:gridSpan w:val="2"/>
          </w:tcPr>
          <w:p w:rsidR="00312BB5" w:rsidRDefault="00312BB5">
            <w:pPr>
              <w:pStyle w:val="ConsPlusNormal"/>
              <w:jc w:val="center"/>
            </w:pPr>
            <w:r>
              <w:t>3-й год</w:t>
            </w:r>
          </w:p>
        </w:tc>
        <w:tc>
          <w:tcPr>
            <w:tcW w:w="992" w:type="dxa"/>
            <w:gridSpan w:val="2"/>
          </w:tcPr>
          <w:p w:rsidR="00312BB5" w:rsidRDefault="00312BB5">
            <w:pPr>
              <w:pStyle w:val="ConsPlusNormal"/>
              <w:jc w:val="center"/>
            </w:pPr>
            <w:r>
              <w:t>...</w:t>
            </w:r>
          </w:p>
        </w:tc>
        <w:tc>
          <w:tcPr>
            <w:tcW w:w="1020" w:type="dxa"/>
          </w:tcPr>
          <w:p w:rsidR="00312BB5" w:rsidRDefault="00312BB5">
            <w:pPr>
              <w:pStyle w:val="ConsPlusNormal"/>
              <w:jc w:val="center"/>
            </w:pPr>
            <w:r>
              <w:t>n-й год</w:t>
            </w:r>
          </w:p>
        </w:tc>
      </w:tr>
      <w:tr w:rsidR="00312BB5">
        <w:tc>
          <w:tcPr>
            <w:tcW w:w="1133" w:type="dxa"/>
            <w:vMerge/>
          </w:tcPr>
          <w:p w:rsidR="00312BB5" w:rsidRDefault="00312BB5">
            <w:pPr>
              <w:pStyle w:val="ConsPlusNormal"/>
            </w:pPr>
          </w:p>
        </w:tc>
        <w:tc>
          <w:tcPr>
            <w:tcW w:w="3005" w:type="dxa"/>
            <w:vMerge/>
          </w:tcPr>
          <w:p w:rsidR="00312BB5" w:rsidRDefault="00312BB5">
            <w:pPr>
              <w:pStyle w:val="ConsPlusNormal"/>
            </w:pPr>
          </w:p>
        </w:tc>
        <w:tc>
          <w:tcPr>
            <w:tcW w:w="985" w:type="dxa"/>
          </w:tcPr>
          <w:p w:rsidR="00312BB5" w:rsidRDefault="00312BB5">
            <w:pPr>
              <w:pStyle w:val="ConsPlusNormal"/>
            </w:pPr>
          </w:p>
        </w:tc>
        <w:tc>
          <w:tcPr>
            <w:tcW w:w="995" w:type="dxa"/>
            <w:gridSpan w:val="3"/>
          </w:tcPr>
          <w:p w:rsidR="00312BB5" w:rsidRDefault="00312BB5">
            <w:pPr>
              <w:pStyle w:val="ConsPlusNormal"/>
            </w:pPr>
          </w:p>
        </w:tc>
        <w:tc>
          <w:tcPr>
            <w:tcW w:w="1058" w:type="dxa"/>
            <w:gridSpan w:val="2"/>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vMerge w:val="restart"/>
          </w:tcPr>
          <w:p w:rsidR="00312BB5" w:rsidRDefault="00312BB5">
            <w:pPr>
              <w:pStyle w:val="ConsPlusNormal"/>
              <w:jc w:val="center"/>
            </w:pPr>
            <w:r>
              <w:t>9.3.</w:t>
            </w:r>
          </w:p>
        </w:tc>
        <w:tc>
          <w:tcPr>
            <w:tcW w:w="3005" w:type="dxa"/>
            <w:vMerge w:val="restart"/>
          </w:tcPr>
          <w:p w:rsidR="00312BB5" w:rsidRDefault="00312BB5">
            <w:pPr>
              <w:pStyle w:val="ConsPlusNormal"/>
            </w:pPr>
            <w:r>
              <w:t>Источники финансирования инвестиционного проекта, млн. рублей</w:t>
            </w:r>
          </w:p>
        </w:tc>
        <w:tc>
          <w:tcPr>
            <w:tcW w:w="3417" w:type="dxa"/>
            <w:gridSpan w:val="7"/>
          </w:tcPr>
          <w:p w:rsidR="00312BB5" w:rsidRDefault="00312BB5">
            <w:pPr>
              <w:pStyle w:val="ConsPlusNormal"/>
              <w:jc w:val="both"/>
            </w:pPr>
            <w:r>
              <w:t>собственные средства</w:t>
            </w:r>
          </w:p>
        </w:tc>
        <w:tc>
          <w:tcPr>
            <w:tcW w:w="2625" w:type="dxa"/>
            <w:gridSpan w:val="4"/>
          </w:tcPr>
          <w:p w:rsidR="00312BB5" w:rsidRDefault="00312BB5">
            <w:pPr>
              <w:pStyle w:val="ConsPlusNormal"/>
            </w:pPr>
          </w:p>
        </w:tc>
      </w:tr>
      <w:tr w:rsidR="00312BB5">
        <w:tc>
          <w:tcPr>
            <w:tcW w:w="1133" w:type="dxa"/>
            <w:vMerge/>
          </w:tcPr>
          <w:p w:rsidR="00312BB5" w:rsidRDefault="00312BB5">
            <w:pPr>
              <w:pStyle w:val="ConsPlusNormal"/>
            </w:pPr>
          </w:p>
        </w:tc>
        <w:tc>
          <w:tcPr>
            <w:tcW w:w="3005" w:type="dxa"/>
            <w:vMerge/>
          </w:tcPr>
          <w:p w:rsidR="00312BB5" w:rsidRDefault="00312BB5">
            <w:pPr>
              <w:pStyle w:val="ConsPlusNormal"/>
            </w:pPr>
          </w:p>
        </w:tc>
        <w:tc>
          <w:tcPr>
            <w:tcW w:w="3417" w:type="dxa"/>
            <w:gridSpan w:val="7"/>
          </w:tcPr>
          <w:p w:rsidR="00312BB5" w:rsidRDefault="00312BB5">
            <w:pPr>
              <w:pStyle w:val="ConsPlusNormal"/>
              <w:jc w:val="both"/>
            </w:pPr>
            <w:r>
              <w:t>заемные средства</w:t>
            </w:r>
          </w:p>
        </w:tc>
        <w:tc>
          <w:tcPr>
            <w:tcW w:w="2625" w:type="dxa"/>
            <w:gridSpan w:val="4"/>
          </w:tcPr>
          <w:p w:rsidR="00312BB5" w:rsidRDefault="00312BB5">
            <w:pPr>
              <w:pStyle w:val="ConsPlusNormal"/>
            </w:pPr>
          </w:p>
        </w:tc>
      </w:tr>
      <w:tr w:rsidR="00312BB5">
        <w:tc>
          <w:tcPr>
            <w:tcW w:w="1133" w:type="dxa"/>
            <w:vMerge/>
          </w:tcPr>
          <w:p w:rsidR="00312BB5" w:rsidRDefault="00312BB5">
            <w:pPr>
              <w:pStyle w:val="ConsPlusNormal"/>
            </w:pPr>
          </w:p>
        </w:tc>
        <w:tc>
          <w:tcPr>
            <w:tcW w:w="3005" w:type="dxa"/>
            <w:vMerge/>
          </w:tcPr>
          <w:p w:rsidR="00312BB5" w:rsidRDefault="00312BB5">
            <w:pPr>
              <w:pStyle w:val="ConsPlusNormal"/>
            </w:pPr>
          </w:p>
        </w:tc>
        <w:tc>
          <w:tcPr>
            <w:tcW w:w="3417" w:type="dxa"/>
            <w:gridSpan w:val="7"/>
          </w:tcPr>
          <w:p w:rsidR="00312BB5" w:rsidRDefault="00312BB5">
            <w:pPr>
              <w:pStyle w:val="ConsPlusNormal"/>
              <w:jc w:val="both"/>
            </w:pPr>
            <w:r>
              <w:t>другие источники (указать)</w:t>
            </w:r>
          </w:p>
        </w:tc>
        <w:tc>
          <w:tcPr>
            <w:tcW w:w="2625" w:type="dxa"/>
            <w:gridSpan w:val="4"/>
          </w:tcPr>
          <w:p w:rsidR="00312BB5" w:rsidRDefault="00312BB5">
            <w:pPr>
              <w:pStyle w:val="ConsPlusNormal"/>
            </w:pPr>
          </w:p>
        </w:tc>
      </w:tr>
      <w:tr w:rsidR="00312BB5">
        <w:tc>
          <w:tcPr>
            <w:tcW w:w="1133" w:type="dxa"/>
          </w:tcPr>
          <w:p w:rsidR="00312BB5" w:rsidRDefault="00312BB5">
            <w:pPr>
              <w:pStyle w:val="ConsPlusNormal"/>
              <w:jc w:val="center"/>
            </w:pPr>
            <w:r>
              <w:t>9.4.</w:t>
            </w:r>
          </w:p>
        </w:tc>
        <w:tc>
          <w:tcPr>
            <w:tcW w:w="3005" w:type="dxa"/>
          </w:tcPr>
          <w:p w:rsidR="00312BB5" w:rsidRDefault="00312BB5">
            <w:pPr>
              <w:pStyle w:val="ConsPlusNormal"/>
            </w:pPr>
            <w:r>
              <w:t>Простой срок окупаемости проекта, месяцев</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9.5.</w:t>
            </w:r>
          </w:p>
        </w:tc>
        <w:tc>
          <w:tcPr>
            <w:tcW w:w="3005" w:type="dxa"/>
          </w:tcPr>
          <w:p w:rsidR="00312BB5" w:rsidRDefault="00312BB5">
            <w:pPr>
              <w:pStyle w:val="ConsPlusNormal"/>
            </w:pPr>
            <w:r>
              <w:t>Направления инвестирования (создание, модернизация, реконструкция объектов основных средств)</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10.</w:t>
            </w:r>
          </w:p>
        </w:tc>
        <w:tc>
          <w:tcPr>
            <w:tcW w:w="3005" w:type="dxa"/>
          </w:tcPr>
          <w:p w:rsidR="00312BB5" w:rsidRDefault="00312BB5">
            <w:pPr>
              <w:pStyle w:val="ConsPlusNormal"/>
            </w:pPr>
            <w:r>
              <w:t>Социальная эффективность инвестиционного проекта</w:t>
            </w:r>
          </w:p>
        </w:tc>
        <w:tc>
          <w:tcPr>
            <w:tcW w:w="6042" w:type="dxa"/>
            <w:gridSpan w:val="11"/>
          </w:tcPr>
          <w:p w:rsidR="00312BB5" w:rsidRDefault="00312BB5">
            <w:pPr>
              <w:pStyle w:val="ConsPlusNormal"/>
            </w:pPr>
          </w:p>
        </w:tc>
      </w:tr>
      <w:tr w:rsidR="00312BB5">
        <w:tc>
          <w:tcPr>
            <w:tcW w:w="1133" w:type="dxa"/>
            <w:vMerge w:val="restart"/>
          </w:tcPr>
          <w:p w:rsidR="00312BB5" w:rsidRDefault="00312BB5">
            <w:pPr>
              <w:pStyle w:val="ConsPlusNormal"/>
              <w:jc w:val="center"/>
            </w:pPr>
            <w:r>
              <w:t>10.1.</w:t>
            </w:r>
          </w:p>
        </w:tc>
        <w:tc>
          <w:tcPr>
            <w:tcW w:w="3005" w:type="dxa"/>
            <w:vMerge w:val="restart"/>
          </w:tcPr>
          <w:p w:rsidR="00312BB5" w:rsidRDefault="00312BB5">
            <w:pPr>
              <w:pStyle w:val="ConsPlusNormal"/>
            </w:pPr>
            <w:r>
              <w:t>Количество созданных новых рабочих мест в рамках реализации инвестиционного проекта, единиц</w:t>
            </w:r>
          </w:p>
        </w:tc>
        <w:tc>
          <w:tcPr>
            <w:tcW w:w="1134" w:type="dxa"/>
            <w:gridSpan w:val="2"/>
          </w:tcPr>
          <w:p w:rsidR="00312BB5" w:rsidRDefault="00312BB5">
            <w:pPr>
              <w:pStyle w:val="ConsPlusNormal"/>
              <w:jc w:val="center"/>
            </w:pPr>
            <w:r>
              <w:t>всего</w:t>
            </w:r>
          </w:p>
        </w:tc>
        <w:tc>
          <w:tcPr>
            <w:tcW w:w="997" w:type="dxa"/>
            <w:gridSpan w:val="3"/>
          </w:tcPr>
          <w:p w:rsidR="00312BB5" w:rsidRDefault="00312BB5">
            <w:pPr>
              <w:pStyle w:val="ConsPlusNormal"/>
              <w:jc w:val="center"/>
            </w:pPr>
            <w:r>
              <w:t>1-й год</w:t>
            </w:r>
          </w:p>
        </w:tc>
        <w:tc>
          <w:tcPr>
            <w:tcW w:w="907" w:type="dxa"/>
          </w:tcPr>
          <w:p w:rsidR="00312BB5" w:rsidRDefault="00312BB5">
            <w:pPr>
              <w:pStyle w:val="ConsPlusNormal"/>
              <w:jc w:val="center"/>
            </w:pPr>
            <w:r>
              <w:t>2-й год</w:t>
            </w:r>
          </w:p>
        </w:tc>
        <w:tc>
          <w:tcPr>
            <w:tcW w:w="992" w:type="dxa"/>
            <w:gridSpan w:val="2"/>
          </w:tcPr>
          <w:p w:rsidR="00312BB5" w:rsidRDefault="00312BB5">
            <w:pPr>
              <w:pStyle w:val="ConsPlusNormal"/>
              <w:jc w:val="center"/>
            </w:pPr>
            <w:r>
              <w:t>3-й год</w:t>
            </w:r>
          </w:p>
        </w:tc>
        <w:tc>
          <w:tcPr>
            <w:tcW w:w="992" w:type="dxa"/>
            <w:gridSpan w:val="2"/>
          </w:tcPr>
          <w:p w:rsidR="00312BB5" w:rsidRDefault="00312BB5">
            <w:pPr>
              <w:pStyle w:val="ConsPlusNormal"/>
              <w:jc w:val="center"/>
            </w:pPr>
            <w:r>
              <w:t>...</w:t>
            </w:r>
          </w:p>
        </w:tc>
        <w:tc>
          <w:tcPr>
            <w:tcW w:w="1020" w:type="dxa"/>
          </w:tcPr>
          <w:p w:rsidR="00312BB5" w:rsidRDefault="00312BB5">
            <w:pPr>
              <w:pStyle w:val="ConsPlusNormal"/>
              <w:jc w:val="center"/>
            </w:pPr>
            <w:r>
              <w:t>n-й год</w:t>
            </w:r>
          </w:p>
        </w:tc>
      </w:tr>
      <w:tr w:rsidR="00312BB5">
        <w:tc>
          <w:tcPr>
            <w:tcW w:w="1133" w:type="dxa"/>
            <w:vMerge/>
          </w:tcPr>
          <w:p w:rsidR="00312BB5" w:rsidRDefault="00312BB5">
            <w:pPr>
              <w:pStyle w:val="ConsPlusNormal"/>
            </w:pPr>
          </w:p>
        </w:tc>
        <w:tc>
          <w:tcPr>
            <w:tcW w:w="3005" w:type="dxa"/>
            <w:vMerge/>
          </w:tcPr>
          <w:p w:rsidR="00312BB5" w:rsidRDefault="00312BB5">
            <w:pPr>
              <w:pStyle w:val="ConsPlusNormal"/>
            </w:pP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10.2.</w:t>
            </w:r>
          </w:p>
        </w:tc>
        <w:tc>
          <w:tcPr>
            <w:tcW w:w="3005" w:type="dxa"/>
          </w:tcPr>
          <w:p w:rsidR="00312BB5" w:rsidRDefault="00312BB5">
            <w:pPr>
              <w:pStyle w:val="ConsPlusNormal"/>
            </w:pPr>
            <w:r>
              <w:t xml:space="preserve">Размер среднемесячной </w:t>
            </w:r>
            <w:r>
              <w:lastRenderedPageBreak/>
              <w:t>заработной платы по предприятию при выходе инвестиционного проекта на окупаемость, рублей</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lastRenderedPageBreak/>
              <w:t>10.3.</w:t>
            </w:r>
          </w:p>
        </w:tc>
        <w:tc>
          <w:tcPr>
            <w:tcW w:w="3005" w:type="dxa"/>
          </w:tcPr>
          <w:p w:rsidR="00312BB5" w:rsidRDefault="00312BB5">
            <w:pPr>
              <w:pStyle w:val="ConsPlusNormal"/>
            </w:pPr>
            <w:r>
              <w:t>Наличие заключенного или планируемого к заключению соглашения о социально-экономическом партнерстве</w:t>
            </w:r>
          </w:p>
        </w:tc>
        <w:tc>
          <w:tcPr>
            <w:tcW w:w="6042" w:type="dxa"/>
            <w:gridSpan w:val="11"/>
          </w:tcPr>
          <w:p w:rsidR="00312BB5" w:rsidRDefault="00312BB5">
            <w:pPr>
              <w:pStyle w:val="ConsPlusNormal"/>
            </w:pPr>
          </w:p>
        </w:tc>
      </w:tr>
      <w:tr w:rsidR="00312BB5">
        <w:tc>
          <w:tcPr>
            <w:tcW w:w="1133" w:type="dxa"/>
          </w:tcPr>
          <w:p w:rsidR="00312BB5" w:rsidRDefault="00312BB5">
            <w:pPr>
              <w:pStyle w:val="ConsPlusNormal"/>
              <w:jc w:val="center"/>
            </w:pPr>
            <w:r>
              <w:t>10.4.</w:t>
            </w:r>
          </w:p>
        </w:tc>
        <w:tc>
          <w:tcPr>
            <w:tcW w:w="3005" w:type="dxa"/>
          </w:tcPr>
          <w:p w:rsidR="00312BB5" w:rsidRDefault="00312BB5">
            <w:pPr>
              <w:pStyle w:val="ConsPlusNormal"/>
            </w:pPr>
            <w:proofErr w:type="gramStart"/>
            <w:r>
              <w:t>Созданные (реорганизованные, модернизированные) или планируемые к созданию (реорганизации, модернизации) объекты социальной инфраструктуры (указать)</w:t>
            </w:r>
            <w:proofErr w:type="gramEnd"/>
          </w:p>
        </w:tc>
        <w:tc>
          <w:tcPr>
            <w:tcW w:w="6042" w:type="dxa"/>
            <w:gridSpan w:val="11"/>
          </w:tcPr>
          <w:p w:rsidR="00312BB5" w:rsidRDefault="00312BB5">
            <w:pPr>
              <w:pStyle w:val="ConsPlusNormal"/>
            </w:pPr>
          </w:p>
        </w:tc>
      </w:tr>
      <w:tr w:rsidR="00312BB5">
        <w:tc>
          <w:tcPr>
            <w:tcW w:w="1133" w:type="dxa"/>
            <w:vMerge w:val="restart"/>
          </w:tcPr>
          <w:p w:rsidR="00312BB5" w:rsidRDefault="00312BB5">
            <w:pPr>
              <w:pStyle w:val="ConsPlusNormal"/>
              <w:jc w:val="center"/>
            </w:pPr>
            <w:r>
              <w:t>11.</w:t>
            </w:r>
          </w:p>
        </w:tc>
        <w:tc>
          <w:tcPr>
            <w:tcW w:w="3005" w:type="dxa"/>
          </w:tcPr>
          <w:p w:rsidR="00312BB5" w:rsidRDefault="00312BB5">
            <w:pPr>
              <w:pStyle w:val="ConsPlusNormal"/>
            </w:pPr>
            <w:r>
              <w:t>Бюджетная эффективность инвестиционного проекта</w:t>
            </w:r>
          </w:p>
        </w:tc>
        <w:tc>
          <w:tcPr>
            <w:tcW w:w="6042" w:type="dxa"/>
            <w:gridSpan w:val="11"/>
          </w:tcPr>
          <w:p w:rsidR="00312BB5" w:rsidRDefault="00312BB5">
            <w:pPr>
              <w:pStyle w:val="ConsPlusNormal"/>
            </w:pPr>
          </w:p>
        </w:tc>
      </w:tr>
      <w:tr w:rsidR="00312BB5">
        <w:tc>
          <w:tcPr>
            <w:tcW w:w="1133" w:type="dxa"/>
            <w:vMerge/>
          </w:tcPr>
          <w:p w:rsidR="00312BB5" w:rsidRDefault="00312BB5">
            <w:pPr>
              <w:pStyle w:val="ConsPlusNormal"/>
            </w:pPr>
          </w:p>
        </w:tc>
        <w:tc>
          <w:tcPr>
            <w:tcW w:w="3005" w:type="dxa"/>
          </w:tcPr>
          <w:p w:rsidR="00312BB5" w:rsidRDefault="00312BB5">
            <w:pPr>
              <w:pStyle w:val="ConsPlusNormal"/>
            </w:pPr>
            <w:r>
              <w:t>Вид платежа</w:t>
            </w:r>
          </w:p>
        </w:tc>
        <w:tc>
          <w:tcPr>
            <w:tcW w:w="1134" w:type="dxa"/>
            <w:gridSpan w:val="2"/>
          </w:tcPr>
          <w:p w:rsidR="00312BB5" w:rsidRDefault="00312BB5">
            <w:pPr>
              <w:pStyle w:val="ConsPlusNormal"/>
              <w:jc w:val="center"/>
            </w:pPr>
            <w:r>
              <w:t>всего</w:t>
            </w:r>
          </w:p>
        </w:tc>
        <w:tc>
          <w:tcPr>
            <w:tcW w:w="997" w:type="dxa"/>
            <w:gridSpan w:val="3"/>
          </w:tcPr>
          <w:p w:rsidR="00312BB5" w:rsidRDefault="00312BB5">
            <w:pPr>
              <w:pStyle w:val="ConsPlusNormal"/>
              <w:jc w:val="center"/>
            </w:pPr>
            <w:r>
              <w:t>1-й год</w:t>
            </w:r>
          </w:p>
        </w:tc>
        <w:tc>
          <w:tcPr>
            <w:tcW w:w="907" w:type="dxa"/>
          </w:tcPr>
          <w:p w:rsidR="00312BB5" w:rsidRDefault="00312BB5">
            <w:pPr>
              <w:pStyle w:val="ConsPlusNormal"/>
              <w:jc w:val="center"/>
            </w:pPr>
            <w:r>
              <w:t>2-й год</w:t>
            </w:r>
          </w:p>
        </w:tc>
        <w:tc>
          <w:tcPr>
            <w:tcW w:w="992" w:type="dxa"/>
            <w:gridSpan w:val="2"/>
          </w:tcPr>
          <w:p w:rsidR="00312BB5" w:rsidRDefault="00312BB5">
            <w:pPr>
              <w:pStyle w:val="ConsPlusNormal"/>
              <w:jc w:val="center"/>
            </w:pPr>
            <w:r>
              <w:t>3-й год</w:t>
            </w:r>
          </w:p>
        </w:tc>
        <w:tc>
          <w:tcPr>
            <w:tcW w:w="992" w:type="dxa"/>
            <w:gridSpan w:val="2"/>
          </w:tcPr>
          <w:p w:rsidR="00312BB5" w:rsidRDefault="00312BB5">
            <w:pPr>
              <w:pStyle w:val="ConsPlusNormal"/>
              <w:jc w:val="center"/>
            </w:pPr>
            <w:r>
              <w:t>...</w:t>
            </w:r>
          </w:p>
        </w:tc>
        <w:tc>
          <w:tcPr>
            <w:tcW w:w="1020" w:type="dxa"/>
          </w:tcPr>
          <w:p w:rsidR="00312BB5" w:rsidRDefault="00312BB5">
            <w:pPr>
              <w:pStyle w:val="ConsPlusNormal"/>
              <w:jc w:val="center"/>
            </w:pPr>
            <w:r>
              <w:t>n-й год</w:t>
            </w:r>
          </w:p>
        </w:tc>
      </w:tr>
      <w:tr w:rsidR="00312BB5">
        <w:tc>
          <w:tcPr>
            <w:tcW w:w="1133" w:type="dxa"/>
            <w:vMerge w:val="restart"/>
          </w:tcPr>
          <w:p w:rsidR="00312BB5" w:rsidRDefault="00312BB5">
            <w:pPr>
              <w:pStyle w:val="ConsPlusNormal"/>
              <w:jc w:val="center"/>
            </w:pPr>
            <w:r>
              <w:t>11.1.</w:t>
            </w:r>
          </w:p>
        </w:tc>
        <w:tc>
          <w:tcPr>
            <w:tcW w:w="3005" w:type="dxa"/>
          </w:tcPr>
          <w:p w:rsidR="00312BB5" w:rsidRDefault="00312BB5">
            <w:pPr>
              <w:pStyle w:val="ConsPlusNormal"/>
            </w:pPr>
            <w:r>
              <w:t>Сумма налогов и сборов (с учетом преференций), млн. рублей</w:t>
            </w:r>
          </w:p>
        </w:tc>
        <w:tc>
          <w:tcPr>
            <w:tcW w:w="1134" w:type="dxa"/>
            <w:gridSpan w:val="2"/>
            <w:vMerge w:val="restart"/>
          </w:tcPr>
          <w:p w:rsidR="00312BB5" w:rsidRDefault="00312BB5">
            <w:pPr>
              <w:pStyle w:val="ConsPlusNormal"/>
            </w:pPr>
          </w:p>
        </w:tc>
        <w:tc>
          <w:tcPr>
            <w:tcW w:w="997" w:type="dxa"/>
            <w:gridSpan w:val="3"/>
            <w:vMerge w:val="restart"/>
          </w:tcPr>
          <w:p w:rsidR="00312BB5" w:rsidRDefault="00312BB5">
            <w:pPr>
              <w:pStyle w:val="ConsPlusNormal"/>
            </w:pPr>
          </w:p>
        </w:tc>
        <w:tc>
          <w:tcPr>
            <w:tcW w:w="907" w:type="dxa"/>
            <w:vMerge w:val="restart"/>
          </w:tcPr>
          <w:p w:rsidR="00312BB5" w:rsidRDefault="00312BB5">
            <w:pPr>
              <w:pStyle w:val="ConsPlusNormal"/>
            </w:pPr>
          </w:p>
        </w:tc>
        <w:tc>
          <w:tcPr>
            <w:tcW w:w="992" w:type="dxa"/>
            <w:gridSpan w:val="2"/>
            <w:vMerge w:val="restart"/>
          </w:tcPr>
          <w:p w:rsidR="00312BB5" w:rsidRDefault="00312BB5">
            <w:pPr>
              <w:pStyle w:val="ConsPlusNormal"/>
            </w:pPr>
          </w:p>
        </w:tc>
        <w:tc>
          <w:tcPr>
            <w:tcW w:w="992" w:type="dxa"/>
            <w:gridSpan w:val="2"/>
            <w:vMerge w:val="restart"/>
          </w:tcPr>
          <w:p w:rsidR="00312BB5" w:rsidRDefault="00312BB5">
            <w:pPr>
              <w:pStyle w:val="ConsPlusNormal"/>
            </w:pPr>
          </w:p>
        </w:tc>
        <w:tc>
          <w:tcPr>
            <w:tcW w:w="1020" w:type="dxa"/>
            <w:vMerge w:val="restart"/>
          </w:tcPr>
          <w:p w:rsidR="00312BB5" w:rsidRDefault="00312BB5">
            <w:pPr>
              <w:pStyle w:val="ConsPlusNormal"/>
            </w:pPr>
          </w:p>
        </w:tc>
      </w:tr>
      <w:tr w:rsidR="00312BB5">
        <w:tc>
          <w:tcPr>
            <w:tcW w:w="1133" w:type="dxa"/>
            <w:vMerge/>
          </w:tcPr>
          <w:p w:rsidR="00312BB5" w:rsidRDefault="00312BB5">
            <w:pPr>
              <w:pStyle w:val="ConsPlusNormal"/>
            </w:pPr>
          </w:p>
        </w:tc>
        <w:tc>
          <w:tcPr>
            <w:tcW w:w="3005" w:type="dxa"/>
          </w:tcPr>
          <w:p w:rsidR="00312BB5" w:rsidRDefault="00312BB5">
            <w:pPr>
              <w:pStyle w:val="ConsPlusNormal"/>
            </w:pPr>
            <w:r>
              <w:t>в том числе:</w:t>
            </w:r>
          </w:p>
        </w:tc>
        <w:tc>
          <w:tcPr>
            <w:tcW w:w="1134" w:type="dxa"/>
            <w:gridSpan w:val="2"/>
            <w:vMerge/>
          </w:tcPr>
          <w:p w:rsidR="00312BB5" w:rsidRDefault="00312BB5">
            <w:pPr>
              <w:pStyle w:val="ConsPlusNormal"/>
            </w:pPr>
          </w:p>
        </w:tc>
        <w:tc>
          <w:tcPr>
            <w:tcW w:w="997" w:type="dxa"/>
            <w:gridSpan w:val="3"/>
            <w:vMerge/>
          </w:tcPr>
          <w:p w:rsidR="00312BB5" w:rsidRDefault="00312BB5">
            <w:pPr>
              <w:pStyle w:val="ConsPlusNormal"/>
            </w:pPr>
          </w:p>
        </w:tc>
        <w:tc>
          <w:tcPr>
            <w:tcW w:w="907" w:type="dxa"/>
            <w:vMerge/>
          </w:tcPr>
          <w:p w:rsidR="00312BB5" w:rsidRDefault="00312BB5">
            <w:pPr>
              <w:pStyle w:val="ConsPlusNormal"/>
            </w:pPr>
          </w:p>
        </w:tc>
        <w:tc>
          <w:tcPr>
            <w:tcW w:w="992" w:type="dxa"/>
            <w:gridSpan w:val="2"/>
            <w:vMerge/>
          </w:tcPr>
          <w:p w:rsidR="00312BB5" w:rsidRDefault="00312BB5">
            <w:pPr>
              <w:pStyle w:val="ConsPlusNormal"/>
            </w:pPr>
          </w:p>
        </w:tc>
        <w:tc>
          <w:tcPr>
            <w:tcW w:w="992" w:type="dxa"/>
            <w:gridSpan w:val="2"/>
            <w:vMerge/>
          </w:tcPr>
          <w:p w:rsidR="00312BB5" w:rsidRDefault="00312BB5">
            <w:pPr>
              <w:pStyle w:val="ConsPlusNormal"/>
            </w:pPr>
          </w:p>
        </w:tc>
        <w:tc>
          <w:tcPr>
            <w:tcW w:w="1020" w:type="dxa"/>
            <w:vMerge/>
          </w:tcPr>
          <w:p w:rsidR="00312BB5" w:rsidRDefault="00312BB5">
            <w:pPr>
              <w:pStyle w:val="ConsPlusNormal"/>
            </w:pPr>
          </w:p>
        </w:tc>
      </w:tr>
      <w:tr w:rsidR="00312BB5">
        <w:tc>
          <w:tcPr>
            <w:tcW w:w="1133" w:type="dxa"/>
          </w:tcPr>
          <w:p w:rsidR="00312BB5" w:rsidRDefault="00312BB5">
            <w:pPr>
              <w:pStyle w:val="ConsPlusNormal"/>
              <w:jc w:val="center"/>
            </w:pPr>
            <w:r>
              <w:t>11.1.1.</w:t>
            </w:r>
          </w:p>
        </w:tc>
        <w:tc>
          <w:tcPr>
            <w:tcW w:w="3005" w:type="dxa"/>
          </w:tcPr>
          <w:p w:rsidR="00312BB5" w:rsidRDefault="00312BB5">
            <w:pPr>
              <w:pStyle w:val="ConsPlusNormal"/>
            </w:pPr>
            <w:r>
              <w:t>Федеральный бюджет</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11.1.1.1.</w:t>
            </w:r>
          </w:p>
        </w:tc>
        <w:tc>
          <w:tcPr>
            <w:tcW w:w="3005" w:type="dxa"/>
          </w:tcPr>
          <w:p w:rsidR="00312BB5" w:rsidRDefault="00312BB5">
            <w:pPr>
              <w:pStyle w:val="ConsPlusNormal"/>
            </w:pPr>
            <w:r>
              <w:t>Налог на прибыль организаций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lastRenderedPageBreak/>
              <w:t>11.1.1.2.</w:t>
            </w:r>
          </w:p>
        </w:tc>
        <w:tc>
          <w:tcPr>
            <w:tcW w:w="3005" w:type="dxa"/>
          </w:tcPr>
          <w:p w:rsidR="00312BB5" w:rsidRDefault="00312BB5">
            <w:pPr>
              <w:pStyle w:val="ConsPlusNormal"/>
            </w:pPr>
            <w:r>
              <w:t>Налог на добавленную стоимость</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11.1.1.3.</w:t>
            </w:r>
          </w:p>
        </w:tc>
        <w:tc>
          <w:tcPr>
            <w:tcW w:w="3005" w:type="dxa"/>
          </w:tcPr>
          <w:p w:rsidR="00312BB5" w:rsidRDefault="00312BB5">
            <w:pPr>
              <w:pStyle w:val="ConsPlusNormal"/>
            </w:pPr>
            <w:r>
              <w:t>Иные платежи (указать)</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w:t>
            </w:r>
          </w:p>
        </w:tc>
        <w:tc>
          <w:tcPr>
            <w:tcW w:w="3005" w:type="dxa"/>
          </w:tcPr>
          <w:p w:rsidR="00312BB5" w:rsidRDefault="00312BB5">
            <w:pPr>
              <w:pStyle w:val="ConsPlusNormal"/>
            </w:pPr>
            <w:r>
              <w:t>Консолидированный бюджет региона</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11.1.2.1.</w:t>
            </w:r>
          </w:p>
        </w:tc>
        <w:tc>
          <w:tcPr>
            <w:tcW w:w="3005" w:type="dxa"/>
          </w:tcPr>
          <w:p w:rsidR="00312BB5" w:rsidRDefault="00312BB5">
            <w:pPr>
              <w:pStyle w:val="ConsPlusNormal"/>
            </w:pPr>
            <w:r>
              <w:t>Налог на доходы физических лиц</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11.1.2.2.</w:t>
            </w:r>
          </w:p>
        </w:tc>
        <w:tc>
          <w:tcPr>
            <w:tcW w:w="3005" w:type="dxa"/>
          </w:tcPr>
          <w:p w:rsidR="00312BB5" w:rsidRDefault="00312BB5">
            <w:pPr>
              <w:pStyle w:val="ConsPlusNormal"/>
            </w:pPr>
            <w:r>
              <w:t>Налог на имущество организаций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11.1.2.3.</w:t>
            </w:r>
          </w:p>
        </w:tc>
        <w:tc>
          <w:tcPr>
            <w:tcW w:w="3005" w:type="dxa"/>
          </w:tcPr>
          <w:p w:rsidR="00312BB5" w:rsidRDefault="00312BB5">
            <w:pPr>
              <w:pStyle w:val="ConsPlusNormal"/>
            </w:pPr>
            <w:r>
              <w:t>Налог на прибыль организаций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11.1.2.4.</w:t>
            </w:r>
          </w:p>
        </w:tc>
        <w:tc>
          <w:tcPr>
            <w:tcW w:w="3005" w:type="dxa"/>
          </w:tcPr>
          <w:p w:rsidR="00312BB5" w:rsidRDefault="00312BB5">
            <w:pPr>
              <w:pStyle w:val="ConsPlusNormal"/>
            </w:pPr>
            <w:r>
              <w:t>Транспортный налог</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11.1.2.5.</w:t>
            </w:r>
          </w:p>
        </w:tc>
        <w:tc>
          <w:tcPr>
            <w:tcW w:w="3005" w:type="dxa"/>
          </w:tcPr>
          <w:p w:rsidR="00312BB5" w:rsidRDefault="00312BB5">
            <w:pPr>
              <w:pStyle w:val="ConsPlusNormal"/>
            </w:pPr>
            <w:r>
              <w:t>Земельный налог</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11.1.2.6.</w:t>
            </w:r>
          </w:p>
        </w:tc>
        <w:tc>
          <w:tcPr>
            <w:tcW w:w="3005" w:type="dxa"/>
          </w:tcPr>
          <w:p w:rsidR="00312BB5" w:rsidRDefault="00312BB5">
            <w:pPr>
              <w:pStyle w:val="ConsPlusNormal"/>
            </w:pPr>
            <w:r>
              <w:t>Иные платежи (указать)</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11.2.</w:t>
            </w:r>
          </w:p>
        </w:tc>
        <w:tc>
          <w:tcPr>
            <w:tcW w:w="3005" w:type="dxa"/>
          </w:tcPr>
          <w:p w:rsidR="00312BB5" w:rsidRDefault="00312BB5">
            <w:pPr>
              <w:pStyle w:val="ConsPlusNormal"/>
            </w:pPr>
            <w:r>
              <w:t>Страховые взносы, млн. рублей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11.3.</w:t>
            </w:r>
          </w:p>
        </w:tc>
        <w:tc>
          <w:tcPr>
            <w:tcW w:w="3005" w:type="dxa"/>
          </w:tcPr>
          <w:p w:rsidR="00312BB5" w:rsidRDefault="00312BB5">
            <w:pPr>
              <w:pStyle w:val="ConsPlusNormal"/>
            </w:pPr>
            <w:r>
              <w:t>Арендные платежи за пользование государственным или муниципальным имуществом, млн. рублей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w:t>
            </w:r>
          </w:p>
        </w:tc>
        <w:tc>
          <w:tcPr>
            <w:tcW w:w="3005" w:type="dxa"/>
          </w:tcPr>
          <w:p w:rsidR="00312BB5" w:rsidRDefault="00312BB5">
            <w:pPr>
              <w:pStyle w:val="ConsPlusNormal"/>
            </w:pPr>
            <w:r>
              <w:t>Объем преференций: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11.4.1.</w:t>
            </w:r>
          </w:p>
        </w:tc>
        <w:tc>
          <w:tcPr>
            <w:tcW w:w="3005" w:type="dxa"/>
          </w:tcPr>
          <w:p w:rsidR="00312BB5" w:rsidRDefault="00312BB5">
            <w:pPr>
              <w:pStyle w:val="ConsPlusNormal"/>
            </w:pPr>
            <w:r>
              <w:t>Федеральный бюджет</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lastRenderedPageBreak/>
              <w:t>11.4.1.1.</w:t>
            </w:r>
          </w:p>
        </w:tc>
        <w:tc>
          <w:tcPr>
            <w:tcW w:w="3005" w:type="dxa"/>
          </w:tcPr>
          <w:p w:rsidR="00312BB5" w:rsidRDefault="00312BB5">
            <w:pPr>
              <w:pStyle w:val="ConsPlusNormal"/>
            </w:pPr>
            <w:r>
              <w:t>Налог на прибыль организаций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11.4.1.2.</w:t>
            </w:r>
          </w:p>
        </w:tc>
        <w:tc>
          <w:tcPr>
            <w:tcW w:w="3005" w:type="dxa"/>
          </w:tcPr>
          <w:p w:rsidR="00312BB5" w:rsidRDefault="00312BB5">
            <w:pPr>
              <w:pStyle w:val="ConsPlusNormal"/>
            </w:pPr>
            <w:r>
              <w:t>Налог на добавленную стоимость</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11.4.1.3.</w:t>
            </w:r>
          </w:p>
        </w:tc>
        <w:tc>
          <w:tcPr>
            <w:tcW w:w="3005" w:type="dxa"/>
          </w:tcPr>
          <w:p w:rsidR="00312BB5" w:rsidRDefault="00312BB5">
            <w:pPr>
              <w:pStyle w:val="ConsPlusNormal"/>
            </w:pPr>
            <w:r>
              <w:t>Иные платежи (указать)</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w:t>
            </w:r>
          </w:p>
        </w:tc>
        <w:tc>
          <w:tcPr>
            <w:tcW w:w="3005" w:type="dxa"/>
          </w:tcPr>
          <w:p w:rsidR="00312BB5" w:rsidRDefault="00312BB5">
            <w:pPr>
              <w:pStyle w:val="ConsPlusNormal"/>
            </w:pPr>
            <w:r>
              <w:t>Консолидированный бюджет региона</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11.4.2.1.</w:t>
            </w:r>
          </w:p>
        </w:tc>
        <w:tc>
          <w:tcPr>
            <w:tcW w:w="3005" w:type="dxa"/>
          </w:tcPr>
          <w:p w:rsidR="00312BB5" w:rsidRDefault="00312BB5">
            <w:pPr>
              <w:pStyle w:val="ConsPlusNormal"/>
            </w:pPr>
            <w:r>
              <w:t>Налог на имущество организаций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11.4.2.2.</w:t>
            </w:r>
          </w:p>
        </w:tc>
        <w:tc>
          <w:tcPr>
            <w:tcW w:w="3005" w:type="dxa"/>
          </w:tcPr>
          <w:p w:rsidR="00312BB5" w:rsidRDefault="00312BB5">
            <w:pPr>
              <w:pStyle w:val="ConsPlusNormal"/>
            </w:pPr>
            <w:r>
              <w:t>Налог на доходы физических лиц</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11.4.2.3.</w:t>
            </w:r>
          </w:p>
        </w:tc>
        <w:tc>
          <w:tcPr>
            <w:tcW w:w="3005" w:type="dxa"/>
          </w:tcPr>
          <w:p w:rsidR="00312BB5" w:rsidRDefault="00312BB5">
            <w:pPr>
              <w:pStyle w:val="ConsPlusNormal"/>
            </w:pPr>
            <w:r>
              <w:t>Налог на прибыль организаций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11.4.2.4.</w:t>
            </w:r>
          </w:p>
        </w:tc>
        <w:tc>
          <w:tcPr>
            <w:tcW w:w="3005" w:type="dxa"/>
          </w:tcPr>
          <w:p w:rsidR="00312BB5" w:rsidRDefault="00312BB5">
            <w:pPr>
              <w:pStyle w:val="ConsPlusNormal"/>
            </w:pPr>
            <w:r>
              <w:t>Транспортный налог</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11.4.2.5.</w:t>
            </w:r>
          </w:p>
        </w:tc>
        <w:tc>
          <w:tcPr>
            <w:tcW w:w="3005" w:type="dxa"/>
          </w:tcPr>
          <w:p w:rsidR="00312BB5" w:rsidRDefault="00312BB5">
            <w:pPr>
              <w:pStyle w:val="ConsPlusNormal"/>
            </w:pPr>
            <w:r>
              <w:t>Земельный налог</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11.4.2.6.</w:t>
            </w:r>
          </w:p>
        </w:tc>
        <w:tc>
          <w:tcPr>
            <w:tcW w:w="3005" w:type="dxa"/>
          </w:tcPr>
          <w:p w:rsidR="00312BB5" w:rsidRDefault="00312BB5">
            <w:pPr>
              <w:pStyle w:val="ConsPlusNormal"/>
            </w:pPr>
            <w:r>
              <w:t>Иные платежи (указать)</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11.5.</w:t>
            </w:r>
          </w:p>
        </w:tc>
        <w:tc>
          <w:tcPr>
            <w:tcW w:w="3005" w:type="dxa"/>
          </w:tcPr>
          <w:p w:rsidR="00312BB5" w:rsidRDefault="00312BB5">
            <w:pPr>
              <w:pStyle w:val="ConsPlusNormal"/>
            </w:pPr>
            <w:r>
              <w:t>Объем преференций по страховым взносам, млн. рублей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tcPr>
          <w:p w:rsidR="00312BB5" w:rsidRDefault="00312BB5">
            <w:pPr>
              <w:pStyle w:val="ConsPlusNormal"/>
              <w:jc w:val="center"/>
            </w:pPr>
            <w:r>
              <w:t>11.6.</w:t>
            </w:r>
          </w:p>
        </w:tc>
        <w:tc>
          <w:tcPr>
            <w:tcW w:w="3005" w:type="dxa"/>
          </w:tcPr>
          <w:p w:rsidR="00312BB5" w:rsidRDefault="00312BB5">
            <w:pPr>
              <w:pStyle w:val="ConsPlusNormal"/>
            </w:pPr>
            <w:r>
              <w:t>Объем преференций по арендным платежам за пользование государственным или муниципальным имуществом, млн. рублей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r w:rsidR="00312BB5">
        <w:tc>
          <w:tcPr>
            <w:tcW w:w="1133" w:type="dxa"/>
            <w:vMerge w:val="restart"/>
          </w:tcPr>
          <w:p w:rsidR="00312BB5" w:rsidRDefault="00312BB5">
            <w:pPr>
              <w:pStyle w:val="ConsPlusNormal"/>
              <w:jc w:val="center"/>
            </w:pPr>
            <w:r>
              <w:lastRenderedPageBreak/>
              <w:t>11.7.</w:t>
            </w:r>
          </w:p>
        </w:tc>
        <w:tc>
          <w:tcPr>
            <w:tcW w:w="3005" w:type="dxa"/>
          </w:tcPr>
          <w:p w:rsidR="00312BB5" w:rsidRDefault="00312BB5">
            <w:pPr>
              <w:pStyle w:val="ConsPlusNormal"/>
            </w:pPr>
            <w:r>
              <w:t>Вид субсидии (указать)</w:t>
            </w:r>
          </w:p>
        </w:tc>
        <w:tc>
          <w:tcPr>
            <w:tcW w:w="1134" w:type="dxa"/>
            <w:gridSpan w:val="2"/>
          </w:tcPr>
          <w:p w:rsidR="00312BB5" w:rsidRDefault="00312BB5">
            <w:pPr>
              <w:pStyle w:val="ConsPlusNormal"/>
              <w:jc w:val="center"/>
            </w:pPr>
            <w:r>
              <w:t>всего</w:t>
            </w:r>
          </w:p>
        </w:tc>
        <w:tc>
          <w:tcPr>
            <w:tcW w:w="997" w:type="dxa"/>
            <w:gridSpan w:val="3"/>
          </w:tcPr>
          <w:p w:rsidR="00312BB5" w:rsidRDefault="00312BB5">
            <w:pPr>
              <w:pStyle w:val="ConsPlusNormal"/>
              <w:jc w:val="center"/>
            </w:pPr>
            <w:r>
              <w:t>1-й год</w:t>
            </w:r>
          </w:p>
        </w:tc>
        <w:tc>
          <w:tcPr>
            <w:tcW w:w="907" w:type="dxa"/>
          </w:tcPr>
          <w:p w:rsidR="00312BB5" w:rsidRDefault="00312BB5">
            <w:pPr>
              <w:pStyle w:val="ConsPlusNormal"/>
              <w:jc w:val="center"/>
            </w:pPr>
            <w:r>
              <w:t>2-й год</w:t>
            </w:r>
          </w:p>
        </w:tc>
        <w:tc>
          <w:tcPr>
            <w:tcW w:w="992" w:type="dxa"/>
            <w:gridSpan w:val="2"/>
          </w:tcPr>
          <w:p w:rsidR="00312BB5" w:rsidRDefault="00312BB5">
            <w:pPr>
              <w:pStyle w:val="ConsPlusNormal"/>
              <w:jc w:val="center"/>
            </w:pPr>
            <w:r>
              <w:t>3-й год</w:t>
            </w:r>
          </w:p>
        </w:tc>
        <w:tc>
          <w:tcPr>
            <w:tcW w:w="992" w:type="dxa"/>
            <w:gridSpan w:val="2"/>
          </w:tcPr>
          <w:p w:rsidR="00312BB5" w:rsidRDefault="00312BB5">
            <w:pPr>
              <w:pStyle w:val="ConsPlusNormal"/>
              <w:jc w:val="center"/>
            </w:pPr>
            <w:r>
              <w:t>...</w:t>
            </w:r>
          </w:p>
        </w:tc>
        <w:tc>
          <w:tcPr>
            <w:tcW w:w="1020" w:type="dxa"/>
          </w:tcPr>
          <w:p w:rsidR="00312BB5" w:rsidRDefault="00312BB5">
            <w:pPr>
              <w:pStyle w:val="ConsPlusNormal"/>
              <w:jc w:val="center"/>
            </w:pPr>
            <w:r>
              <w:t>n-й год</w:t>
            </w:r>
          </w:p>
        </w:tc>
      </w:tr>
      <w:tr w:rsidR="00312BB5">
        <w:tc>
          <w:tcPr>
            <w:tcW w:w="1133" w:type="dxa"/>
            <w:vMerge/>
          </w:tcPr>
          <w:p w:rsidR="00312BB5" w:rsidRDefault="00312BB5">
            <w:pPr>
              <w:pStyle w:val="ConsPlusNormal"/>
            </w:pPr>
          </w:p>
        </w:tc>
        <w:tc>
          <w:tcPr>
            <w:tcW w:w="3005" w:type="dxa"/>
          </w:tcPr>
          <w:p w:rsidR="00312BB5" w:rsidRDefault="00312BB5">
            <w:pPr>
              <w:pStyle w:val="ConsPlusNormal"/>
            </w:pPr>
            <w:r>
              <w:t>Сумма планируемых к получению субсидий в целях реализации инвестиционного проекта, млн. рублей</w:t>
            </w:r>
          </w:p>
        </w:tc>
        <w:tc>
          <w:tcPr>
            <w:tcW w:w="1134" w:type="dxa"/>
            <w:gridSpan w:val="2"/>
          </w:tcPr>
          <w:p w:rsidR="00312BB5" w:rsidRDefault="00312BB5">
            <w:pPr>
              <w:pStyle w:val="ConsPlusNormal"/>
            </w:pPr>
          </w:p>
        </w:tc>
        <w:tc>
          <w:tcPr>
            <w:tcW w:w="997" w:type="dxa"/>
            <w:gridSpan w:val="3"/>
          </w:tcPr>
          <w:p w:rsidR="00312BB5" w:rsidRDefault="00312BB5">
            <w:pPr>
              <w:pStyle w:val="ConsPlusNormal"/>
            </w:pPr>
          </w:p>
        </w:tc>
        <w:tc>
          <w:tcPr>
            <w:tcW w:w="907" w:type="dxa"/>
          </w:tcPr>
          <w:p w:rsidR="00312BB5" w:rsidRDefault="00312BB5">
            <w:pPr>
              <w:pStyle w:val="ConsPlusNormal"/>
            </w:pPr>
          </w:p>
        </w:tc>
        <w:tc>
          <w:tcPr>
            <w:tcW w:w="992" w:type="dxa"/>
            <w:gridSpan w:val="2"/>
          </w:tcPr>
          <w:p w:rsidR="00312BB5" w:rsidRDefault="00312BB5">
            <w:pPr>
              <w:pStyle w:val="ConsPlusNormal"/>
            </w:pPr>
          </w:p>
        </w:tc>
        <w:tc>
          <w:tcPr>
            <w:tcW w:w="992" w:type="dxa"/>
            <w:gridSpan w:val="2"/>
          </w:tcPr>
          <w:p w:rsidR="00312BB5" w:rsidRDefault="00312BB5">
            <w:pPr>
              <w:pStyle w:val="ConsPlusNormal"/>
            </w:pPr>
          </w:p>
        </w:tc>
        <w:tc>
          <w:tcPr>
            <w:tcW w:w="1020" w:type="dxa"/>
          </w:tcPr>
          <w:p w:rsidR="00312BB5" w:rsidRDefault="00312BB5">
            <w:pPr>
              <w:pStyle w:val="ConsPlusNormal"/>
            </w:pPr>
          </w:p>
        </w:tc>
      </w:tr>
    </w:tbl>
    <w:p w:rsidR="00312BB5" w:rsidRDefault="00312BB5">
      <w:pPr>
        <w:pStyle w:val="ConsPlusNormal"/>
        <w:sectPr w:rsidR="00312BB5">
          <w:pgSz w:w="16838" w:h="11905" w:orient="landscape"/>
          <w:pgMar w:top="1701" w:right="1134" w:bottom="850" w:left="1134" w:header="0" w:footer="0" w:gutter="0"/>
          <w:cols w:space="720"/>
          <w:titlePg/>
        </w:sectPr>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4</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16" w:name="P637"/>
      <w:bookmarkEnd w:id="16"/>
      <w:r>
        <w:t>ПЛАН-ГРАФИК</w:t>
      </w:r>
    </w:p>
    <w:p w:rsidR="00312BB5" w:rsidRDefault="00312BB5">
      <w:pPr>
        <w:pStyle w:val="ConsPlusNormal"/>
        <w:jc w:val="center"/>
      </w:pPr>
      <w:r>
        <w:t>реализации инвестиционного проекта</w:t>
      </w:r>
    </w:p>
    <w:p w:rsidR="00312BB5" w:rsidRDefault="00312BB5">
      <w:pPr>
        <w:pStyle w:val="ConsPlusNormal"/>
        <w:jc w:val="center"/>
      </w:pPr>
      <w:r>
        <w:t>___________________________________________</w:t>
      </w:r>
    </w:p>
    <w:p w:rsidR="00312BB5" w:rsidRDefault="00312BB5">
      <w:pPr>
        <w:pStyle w:val="ConsPlusNormal"/>
        <w:jc w:val="center"/>
      </w:pPr>
      <w:r>
        <w:t>(наименование инвестиционного проекта)</w:t>
      </w:r>
    </w:p>
    <w:p w:rsidR="00312BB5" w:rsidRDefault="00312BB5">
      <w:pPr>
        <w:pStyle w:val="ConsPlusNormal"/>
        <w:jc w:val="center"/>
      </w:pPr>
      <w:r>
        <w:t>___________________________________________</w:t>
      </w:r>
    </w:p>
    <w:p w:rsidR="00312BB5" w:rsidRDefault="00312BB5">
      <w:pPr>
        <w:pStyle w:val="ConsPlusNormal"/>
        <w:jc w:val="center"/>
      </w:pPr>
      <w:r>
        <w:t>(наименование организации)</w:t>
      </w:r>
    </w:p>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721"/>
        <w:gridCol w:w="2098"/>
        <w:gridCol w:w="1077"/>
        <w:gridCol w:w="510"/>
        <w:gridCol w:w="1051"/>
        <w:gridCol w:w="1077"/>
      </w:tblGrid>
      <w:tr w:rsidR="00312BB5">
        <w:tc>
          <w:tcPr>
            <w:tcW w:w="540" w:type="dxa"/>
            <w:vMerge w:val="restart"/>
          </w:tcPr>
          <w:p w:rsidR="00312BB5" w:rsidRDefault="00312BB5">
            <w:pPr>
              <w:pStyle w:val="ConsPlusNormal"/>
              <w:jc w:val="center"/>
            </w:pPr>
            <w:r>
              <w:t xml:space="preserve">N </w:t>
            </w:r>
            <w:proofErr w:type="gramStart"/>
            <w:r>
              <w:t>п</w:t>
            </w:r>
            <w:proofErr w:type="gramEnd"/>
            <w:r>
              <w:t>/п</w:t>
            </w:r>
          </w:p>
        </w:tc>
        <w:tc>
          <w:tcPr>
            <w:tcW w:w="2721" w:type="dxa"/>
            <w:vMerge w:val="restart"/>
          </w:tcPr>
          <w:p w:rsidR="00312BB5" w:rsidRDefault="00312BB5">
            <w:pPr>
              <w:pStyle w:val="ConsPlusNormal"/>
              <w:jc w:val="center"/>
            </w:pPr>
            <w:r>
              <w:t>Направление инвестирования, наименование объекта капитальных вложений</w:t>
            </w:r>
          </w:p>
        </w:tc>
        <w:tc>
          <w:tcPr>
            <w:tcW w:w="2098" w:type="dxa"/>
            <w:vMerge w:val="restart"/>
          </w:tcPr>
          <w:p w:rsidR="00312BB5" w:rsidRDefault="00312BB5">
            <w:pPr>
              <w:pStyle w:val="ConsPlusNormal"/>
              <w:jc w:val="center"/>
            </w:pPr>
            <w:r>
              <w:t>Мощность объекта капитальных вложений, единиц измерения</w:t>
            </w:r>
          </w:p>
        </w:tc>
        <w:tc>
          <w:tcPr>
            <w:tcW w:w="3715" w:type="dxa"/>
            <w:gridSpan w:val="4"/>
          </w:tcPr>
          <w:p w:rsidR="00312BB5" w:rsidRDefault="00312BB5">
            <w:pPr>
              <w:pStyle w:val="ConsPlusNormal"/>
              <w:jc w:val="center"/>
            </w:pPr>
            <w:r>
              <w:t>Объем инвестиций, тыс. рублей</w:t>
            </w:r>
          </w:p>
        </w:tc>
      </w:tr>
      <w:tr w:rsidR="00312BB5">
        <w:tc>
          <w:tcPr>
            <w:tcW w:w="540" w:type="dxa"/>
            <w:vMerge/>
          </w:tcPr>
          <w:p w:rsidR="00312BB5" w:rsidRDefault="00312BB5">
            <w:pPr>
              <w:pStyle w:val="ConsPlusNormal"/>
            </w:pPr>
          </w:p>
        </w:tc>
        <w:tc>
          <w:tcPr>
            <w:tcW w:w="2721" w:type="dxa"/>
            <w:vMerge/>
          </w:tcPr>
          <w:p w:rsidR="00312BB5" w:rsidRDefault="00312BB5">
            <w:pPr>
              <w:pStyle w:val="ConsPlusNormal"/>
            </w:pPr>
          </w:p>
        </w:tc>
        <w:tc>
          <w:tcPr>
            <w:tcW w:w="2098" w:type="dxa"/>
            <w:vMerge/>
          </w:tcPr>
          <w:p w:rsidR="00312BB5" w:rsidRDefault="00312BB5">
            <w:pPr>
              <w:pStyle w:val="ConsPlusNormal"/>
            </w:pPr>
          </w:p>
        </w:tc>
        <w:tc>
          <w:tcPr>
            <w:tcW w:w="1077" w:type="dxa"/>
          </w:tcPr>
          <w:p w:rsidR="00312BB5" w:rsidRDefault="00312BB5">
            <w:pPr>
              <w:pStyle w:val="ConsPlusNormal"/>
              <w:jc w:val="center"/>
            </w:pPr>
            <w:r>
              <w:t>1-й год</w:t>
            </w:r>
          </w:p>
        </w:tc>
        <w:tc>
          <w:tcPr>
            <w:tcW w:w="510" w:type="dxa"/>
          </w:tcPr>
          <w:p w:rsidR="00312BB5" w:rsidRDefault="00312BB5">
            <w:pPr>
              <w:pStyle w:val="ConsPlusNormal"/>
              <w:jc w:val="center"/>
            </w:pPr>
            <w:r>
              <w:t>...</w:t>
            </w:r>
          </w:p>
        </w:tc>
        <w:tc>
          <w:tcPr>
            <w:tcW w:w="1051" w:type="dxa"/>
          </w:tcPr>
          <w:p w:rsidR="00312BB5" w:rsidRDefault="00312BB5">
            <w:pPr>
              <w:pStyle w:val="ConsPlusNormal"/>
              <w:jc w:val="center"/>
            </w:pPr>
            <w:r>
              <w:t>n-й год</w:t>
            </w:r>
          </w:p>
        </w:tc>
        <w:tc>
          <w:tcPr>
            <w:tcW w:w="1077" w:type="dxa"/>
          </w:tcPr>
          <w:p w:rsidR="00312BB5" w:rsidRDefault="00312BB5">
            <w:pPr>
              <w:pStyle w:val="ConsPlusNormal"/>
              <w:jc w:val="center"/>
            </w:pPr>
            <w:r>
              <w:t>Всего</w:t>
            </w:r>
          </w:p>
        </w:tc>
      </w:tr>
      <w:tr w:rsidR="00312BB5">
        <w:tc>
          <w:tcPr>
            <w:tcW w:w="540" w:type="dxa"/>
          </w:tcPr>
          <w:p w:rsidR="00312BB5" w:rsidRDefault="00312BB5">
            <w:pPr>
              <w:pStyle w:val="ConsPlusNormal"/>
              <w:jc w:val="center"/>
            </w:pPr>
            <w:r>
              <w:t>1.</w:t>
            </w:r>
          </w:p>
        </w:tc>
        <w:tc>
          <w:tcPr>
            <w:tcW w:w="2721" w:type="dxa"/>
          </w:tcPr>
          <w:p w:rsidR="00312BB5" w:rsidRDefault="00312BB5">
            <w:pPr>
              <w:pStyle w:val="ConsPlusNormal"/>
            </w:pPr>
          </w:p>
        </w:tc>
        <w:tc>
          <w:tcPr>
            <w:tcW w:w="2098" w:type="dxa"/>
          </w:tcPr>
          <w:p w:rsidR="00312BB5" w:rsidRDefault="00312BB5">
            <w:pPr>
              <w:pStyle w:val="ConsPlusNormal"/>
            </w:pPr>
          </w:p>
        </w:tc>
        <w:tc>
          <w:tcPr>
            <w:tcW w:w="1077" w:type="dxa"/>
          </w:tcPr>
          <w:p w:rsidR="00312BB5" w:rsidRDefault="00312BB5">
            <w:pPr>
              <w:pStyle w:val="ConsPlusNormal"/>
            </w:pPr>
          </w:p>
        </w:tc>
        <w:tc>
          <w:tcPr>
            <w:tcW w:w="510" w:type="dxa"/>
          </w:tcPr>
          <w:p w:rsidR="00312BB5" w:rsidRDefault="00312BB5">
            <w:pPr>
              <w:pStyle w:val="ConsPlusNormal"/>
            </w:pPr>
          </w:p>
        </w:tc>
        <w:tc>
          <w:tcPr>
            <w:tcW w:w="1051" w:type="dxa"/>
          </w:tcPr>
          <w:p w:rsidR="00312BB5" w:rsidRDefault="00312BB5">
            <w:pPr>
              <w:pStyle w:val="ConsPlusNormal"/>
            </w:pPr>
          </w:p>
        </w:tc>
        <w:tc>
          <w:tcPr>
            <w:tcW w:w="1077" w:type="dxa"/>
          </w:tcPr>
          <w:p w:rsidR="00312BB5" w:rsidRDefault="00312BB5">
            <w:pPr>
              <w:pStyle w:val="ConsPlusNormal"/>
            </w:pPr>
          </w:p>
        </w:tc>
      </w:tr>
      <w:tr w:rsidR="00312BB5">
        <w:tc>
          <w:tcPr>
            <w:tcW w:w="540" w:type="dxa"/>
          </w:tcPr>
          <w:p w:rsidR="00312BB5" w:rsidRDefault="00312BB5">
            <w:pPr>
              <w:pStyle w:val="ConsPlusNormal"/>
              <w:jc w:val="center"/>
            </w:pPr>
            <w:r>
              <w:t>...</w:t>
            </w:r>
          </w:p>
        </w:tc>
        <w:tc>
          <w:tcPr>
            <w:tcW w:w="2721" w:type="dxa"/>
          </w:tcPr>
          <w:p w:rsidR="00312BB5" w:rsidRDefault="00312BB5">
            <w:pPr>
              <w:pStyle w:val="ConsPlusNormal"/>
            </w:pPr>
          </w:p>
        </w:tc>
        <w:tc>
          <w:tcPr>
            <w:tcW w:w="2098" w:type="dxa"/>
          </w:tcPr>
          <w:p w:rsidR="00312BB5" w:rsidRDefault="00312BB5">
            <w:pPr>
              <w:pStyle w:val="ConsPlusNormal"/>
            </w:pPr>
          </w:p>
        </w:tc>
        <w:tc>
          <w:tcPr>
            <w:tcW w:w="1077" w:type="dxa"/>
          </w:tcPr>
          <w:p w:rsidR="00312BB5" w:rsidRDefault="00312BB5">
            <w:pPr>
              <w:pStyle w:val="ConsPlusNormal"/>
            </w:pPr>
          </w:p>
        </w:tc>
        <w:tc>
          <w:tcPr>
            <w:tcW w:w="510" w:type="dxa"/>
          </w:tcPr>
          <w:p w:rsidR="00312BB5" w:rsidRDefault="00312BB5">
            <w:pPr>
              <w:pStyle w:val="ConsPlusNormal"/>
            </w:pPr>
          </w:p>
        </w:tc>
        <w:tc>
          <w:tcPr>
            <w:tcW w:w="1051" w:type="dxa"/>
          </w:tcPr>
          <w:p w:rsidR="00312BB5" w:rsidRDefault="00312BB5">
            <w:pPr>
              <w:pStyle w:val="ConsPlusNormal"/>
            </w:pPr>
          </w:p>
        </w:tc>
        <w:tc>
          <w:tcPr>
            <w:tcW w:w="1077" w:type="dxa"/>
          </w:tcPr>
          <w:p w:rsidR="00312BB5" w:rsidRDefault="00312BB5">
            <w:pPr>
              <w:pStyle w:val="ConsPlusNormal"/>
            </w:pPr>
          </w:p>
        </w:tc>
      </w:tr>
    </w:tbl>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1644"/>
        <w:gridCol w:w="1417"/>
        <w:gridCol w:w="1587"/>
        <w:gridCol w:w="2608"/>
        <w:gridCol w:w="1814"/>
      </w:tblGrid>
      <w:tr w:rsidR="00312BB5">
        <w:tc>
          <w:tcPr>
            <w:tcW w:w="1644" w:type="dxa"/>
            <w:tcBorders>
              <w:top w:val="nil"/>
              <w:left w:val="nil"/>
              <w:bottom w:val="nil"/>
              <w:right w:val="nil"/>
            </w:tcBorders>
          </w:tcPr>
          <w:p w:rsidR="00312BB5" w:rsidRDefault="00312BB5">
            <w:pPr>
              <w:pStyle w:val="ConsPlusNormal"/>
              <w:jc w:val="both"/>
            </w:pPr>
            <w:r>
              <w:t>Руководитель</w:t>
            </w:r>
          </w:p>
        </w:tc>
        <w:tc>
          <w:tcPr>
            <w:tcW w:w="1417" w:type="dxa"/>
            <w:tcBorders>
              <w:top w:val="nil"/>
              <w:left w:val="nil"/>
              <w:bottom w:val="nil"/>
              <w:right w:val="nil"/>
            </w:tcBorders>
          </w:tcPr>
          <w:p w:rsidR="00312BB5" w:rsidRDefault="00312BB5">
            <w:pPr>
              <w:pStyle w:val="ConsPlusNormal"/>
              <w:jc w:val="center"/>
            </w:pPr>
            <w:r>
              <w:t>_________</w:t>
            </w:r>
          </w:p>
          <w:p w:rsidR="00312BB5" w:rsidRDefault="00312BB5">
            <w:pPr>
              <w:pStyle w:val="ConsPlusNormal"/>
              <w:jc w:val="center"/>
            </w:pPr>
            <w:r>
              <w:t>(дата)</w:t>
            </w:r>
          </w:p>
        </w:tc>
        <w:tc>
          <w:tcPr>
            <w:tcW w:w="1587" w:type="dxa"/>
            <w:tcBorders>
              <w:top w:val="nil"/>
              <w:left w:val="nil"/>
              <w:bottom w:val="nil"/>
              <w:right w:val="nil"/>
            </w:tcBorders>
          </w:tcPr>
          <w:p w:rsidR="00312BB5" w:rsidRDefault="00312BB5">
            <w:pPr>
              <w:pStyle w:val="ConsPlusNormal"/>
              <w:jc w:val="right"/>
            </w:pPr>
            <w:r>
              <w:t>___________</w:t>
            </w:r>
          </w:p>
          <w:p w:rsidR="00312BB5" w:rsidRDefault="00312BB5">
            <w:pPr>
              <w:pStyle w:val="ConsPlusNormal"/>
              <w:jc w:val="center"/>
            </w:pPr>
            <w:r>
              <w:t>(подпись)</w:t>
            </w:r>
          </w:p>
        </w:tc>
        <w:tc>
          <w:tcPr>
            <w:tcW w:w="2608" w:type="dxa"/>
            <w:tcBorders>
              <w:top w:val="nil"/>
              <w:left w:val="nil"/>
              <w:bottom w:val="nil"/>
              <w:right w:val="nil"/>
            </w:tcBorders>
          </w:tcPr>
          <w:p w:rsidR="00312BB5" w:rsidRDefault="00312BB5">
            <w:pPr>
              <w:pStyle w:val="ConsPlusNormal"/>
            </w:pPr>
            <w:r>
              <w:t>/___________________</w:t>
            </w:r>
          </w:p>
          <w:p w:rsidR="00312BB5" w:rsidRDefault="00312BB5">
            <w:pPr>
              <w:pStyle w:val="ConsPlusNormal"/>
              <w:jc w:val="center"/>
            </w:pPr>
            <w:r>
              <w:t>(Ф.И.О. (последнее - при наличии))</w:t>
            </w:r>
          </w:p>
        </w:tc>
        <w:tc>
          <w:tcPr>
            <w:tcW w:w="1814" w:type="dxa"/>
            <w:tcBorders>
              <w:top w:val="nil"/>
              <w:left w:val="nil"/>
              <w:bottom w:val="nil"/>
              <w:right w:val="nil"/>
            </w:tcBorders>
          </w:tcPr>
          <w:p w:rsidR="00312BB5" w:rsidRDefault="00312BB5">
            <w:pPr>
              <w:pStyle w:val="ConsPlusNormal"/>
            </w:pPr>
          </w:p>
        </w:tc>
      </w:tr>
      <w:tr w:rsidR="00312BB5">
        <w:tc>
          <w:tcPr>
            <w:tcW w:w="7256" w:type="dxa"/>
            <w:gridSpan w:val="4"/>
            <w:tcBorders>
              <w:top w:val="nil"/>
              <w:left w:val="nil"/>
              <w:bottom w:val="nil"/>
              <w:right w:val="nil"/>
            </w:tcBorders>
          </w:tcPr>
          <w:p w:rsidR="00312BB5" w:rsidRDefault="00312BB5">
            <w:pPr>
              <w:pStyle w:val="ConsPlusNormal"/>
            </w:pPr>
          </w:p>
        </w:tc>
        <w:tc>
          <w:tcPr>
            <w:tcW w:w="1814" w:type="dxa"/>
            <w:tcBorders>
              <w:top w:val="nil"/>
              <w:left w:val="nil"/>
              <w:bottom w:val="nil"/>
              <w:right w:val="nil"/>
            </w:tcBorders>
          </w:tcPr>
          <w:p w:rsidR="00312BB5" w:rsidRDefault="00312BB5">
            <w:pPr>
              <w:pStyle w:val="ConsPlusNormal"/>
              <w:jc w:val="center"/>
            </w:pPr>
            <w:r>
              <w:t>М.П.</w:t>
            </w:r>
          </w:p>
          <w:p w:rsidR="00312BB5" w:rsidRDefault="00312BB5">
            <w:pPr>
              <w:pStyle w:val="ConsPlusNormal"/>
              <w:jc w:val="center"/>
            </w:pPr>
            <w:r>
              <w:t>(при наличии печати)</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5</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Title"/>
        <w:jc w:val="center"/>
      </w:pPr>
      <w:bookmarkStart w:id="17" w:name="P686"/>
      <w:bookmarkEnd w:id="17"/>
      <w:r>
        <w:t>ПЕРЕЧЕНЬ</w:t>
      </w:r>
    </w:p>
    <w:p w:rsidR="00312BB5" w:rsidRDefault="00312BB5">
      <w:pPr>
        <w:pStyle w:val="ConsPlusTitle"/>
        <w:jc w:val="center"/>
      </w:pPr>
      <w:r>
        <w:t>ОРГАНОВ ИСПОЛНИТЕЛЬНОЙ ВЛАСТИ КИРОВСКОЙ ОБЛАСТИ ОТРАСЛЕВОЙ</w:t>
      </w:r>
    </w:p>
    <w:p w:rsidR="00312BB5" w:rsidRDefault="00312BB5">
      <w:pPr>
        <w:pStyle w:val="ConsPlusTitle"/>
        <w:jc w:val="center"/>
      </w:pPr>
      <w:r>
        <w:t>(МЕЖОТРАСЛЕВОЙ) КОМПЕТЕНЦИИ, К СФЕРЕ ДЕЯТЕЛЬНОСТИ КОТОРЫХ</w:t>
      </w:r>
    </w:p>
    <w:p w:rsidR="00312BB5" w:rsidRDefault="00312BB5">
      <w:pPr>
        <w:pStyle w:val="ConsPlusTitle"/>
        <w:jc w:val="center"/>
      </w:pPr>
      <w:r>
        <w:t>ОТНОСИТСЯ ВИД ЭКОНОМИЧЕСКОЙ ДЕЯТЕЛЬНОСТИ, ОСУЩЕСТВЛЯЕМЫЙ</w:t>
      </w:r>
    </w:p>
    <w:p w:rsidR="00312BB5" w:rsidRDefault="00312BB5">
      <w:pPr>
        <w:pStyle w:val="ConsPlusTitle"/>
        <w:jc w:val="center"/>
      </w:pPr>
      <w:r>
        <w:t>В РЕЗУЛЬТАТЕ РЕАЛИЗАЦИИ ИНВЕСТИЦИОННОГО ПРОЕКТА</w:t>
      </w:r>
    </w:p>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437"/>
        <w:gridCol w:w="6066"/>
      </w:tblGrid>
      <w:tr w:rsidR="00312BB5">
        <w:tc>
          <w:tcPr>
            <w:tcW w:w="566" w:type="dxa"/>
          </w:tcPr>
          <w:p w:rsidR="00312BB5" w:rsidRDefault="00312BB5">
            <w:pPr>
              <w:pStyle w:val="ConsPlusNormal"/>
              <w:jc w:val="center"/>
            </w:pPr>
            <w:r>
              <w:t xml:space="preserve">N </w:t>
            </w:r>
            <w:proofErr w:type="gramStart"/>
            <w:r>
              <w:t>п</w:t>
            </w:r>
            <w:proofErr w:type="gramEnd"/>
            <w:r>
              <w:t>/п</w:t>
            </w:r>
          </w:p>
        </w:tc>
        <w:tc>
          <w:tcPr>
            <w:tcW w:w="2437" w:type="dxa"/>
          </w:tcPr>
          <w:p w:rsidR="00312BB5" w:rsidRDefault="00312BB5">
            <w:pPr>
              <w:pStyle w:val="ConsPlusNormal"/>
              <w:jc w:val="center"/>
            </w:pPr>
            <w:r>
              <w:t>Наименование органа исполнительной власти Кировской области</w:t>
            </w:r>
          </w:p>
        </w:tc>
        <w:tc>
          <w:tcPr>
            <w:tcW w:w="6066" w:type="dxa"/>
          </w:tcPr>
          <w:p w:rsidR="00312BB5" w:rsidRDefault="00312BB5">
            <w:pPr>
              <w:pStyle w:val="ConsPlusNormal"/>
              <w:jc w:val="center"/>
            </w:pPr>
            <w:r>
              <w:t>Сфера реализации инвестиционного проекта</w:t>
            </w:r>
          </w:p>
        </w:tc>
      </w:tr>
      <w:tr w:rsidR="00312BB5">
        <w:tc>
          <w:tcPr>
            <w:tcW w:w="566" w:type="dxa"/>
          </w:tcPr>
          <w:p w:rsidR="00312BB5" w:rsidRDefault="00312BB5">
            <w:pPr>
              <w:pStyle w:val="ConsPlusNormal"/>
              <w:jc w:val="center"/>
            </w:pPr>
            <w:r>
              <w:t>1.</w:t>
            </w:r>
          </w:p>
        </w:tc>
        <w:tc>
          <w:tcPr>
            <w:tcW w:w="2437" w:type="dxa"/>
          </w:tcPr>
          <w:p w:rsidR="00312BB5" w:rsidRDefault="00312BB5">
            <w:pPr>
              <w:pStyle w:val="ConsPlusNormal"/>
            </w:pPr>
            <w:r>
              <w:t xml:space="preserve">Министерство сельского хозяйства и продовольствия </w:t>
            </w:r>
            <w:r>
              <w:lastRenderedPageBreak/>
              <w:t>Кировской области</w:t>
            </w:r>
          </w:p>
        </w:tc>
        <w:tc>
          <w:tcPr>
            <w:tcW w:w="6066" w:type="dxa"/>
          </w:tcPr>
          <w:p w:rsidR="00312BB5" w:rsidRDefault="00312BB5">
            <w:pPr>
              <w:pStyle w:val="ConsPlusNormal"/>
              <w:jc w:val="both"/>
            </w:pPr>
            <w:r>
              <w:lastRenderedPageBreak/>
              <w:t xml:space="preserve">инвестиционные проекты частных инвесторов в рамках основных видов экономической деятельности, относящихся в соответствии с Общероссийским </w:t>
            </w:r>
            <w:hyperlink r:id="rId28">
              <w:r>
                <w:rPr>
                  <w:color w:val="0000FF"/>
                </w:rPr>
                <w:t>классификатором</w:t>
              </w:r>
            </w:hyperlink>
            <w:r>
              <w:t xml:space="preserve"> видов </w:t>
            </w:r>
            <w:r>
              <w:lastRenderedPageBreak/>
              <w:t>экономической деятельности (далее - ОКВЭД) к сельскому хозяйству, обрабатывающим производствам в сфере пищевой промышленности;</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29">
              <w:r>
                <w:rPr>
                  <w:color w:val="0000FF"/>
                </w:rPr>
                <w:t>законом</w:t>
              </w:r>
            </w:hyperlink>
            <w:r>
              <w:t xml:space="preserve"> от 01.04.2020 N 69-ФЗ "О защите и поощрении капиталовложений в Российской Федерации" (далее - Федеральный закон от 01.04.2020 N 69-ФЗ);</w:t>
            </w:r>
          </w:p>
          <w:p w:rsidR="00312BB5" w:rsidRDefault="00312BB5">
            <w:pPr>
              <w:pStyle w:val="ConsPlusNormal"/>
              <w:jc w:val="both"/>
            </w:pPr>
            <w:proofErr w:type="gramStart"/>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30">
              <w:r>
                <w:rPr>
                  <w:color w:val="0000FF"/>
                </w:rPr>
                <w:t>Законом</w:t>
              </w:r>
            </w:hyperlink>
            <w:r>
              <w:t xml:space="preserve"> Кировской области от 06.03.2017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 Кировской области от</w:t>
            </w:r>
            <w:proofErr w:type="gramEnd"/>
            <w:r>
              <w:t xml:space="preserve"> </w:t>
            </w:r>
            <w:proofErr w:type="gramStart"/>
            <w:r>
              <w:t>06.03.2017 N 51-ЗО)</w:t>
            </w:r>
            <w:proofErr w:type="gramEnd"/>
          </w:p>
        </w:tc>
      </w:tr>
      <w:tr w:rsidR="00312BB5">
        <w:tc>
          <w:tcPr>
            <w:tcW w:w="566" w:type="dxa"/>
          </w:tcPr>
          <w:p w:rsidR="00312BB5" w:rsidRDefault="00312BB5">
            <w:pPr>
              <w:pStyle w:val="ConsPlusNormal"/>
              <w:jc w:val="center"/>
            </w:pPr>
            <w:r>
              <w:lastRenderedPageBreak/>
              <w:t>2.</w:t>
            </w:r>
          </w:p>
        </w:tc>
        <w:tc>
          <w:tcPr>
            <w:tcW w:w="2437" w:type="dxa"/>
          </w:tcPr>
          <w:p w:rsidR="00312BB5" w:rsidRDefault="00312BB5">
            <w:pPr>
              <w:pStyle w:val="ConsPlusNormal"/>
            </w:pPr>
            <w:r>
              <w:t>Министерство лесного хозяйства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31">
              <w:r>
                <w:rPr>
                  <w:color w:val="0000FF"/>
                </w:rPr>
                <w:t>ОКВЭД</w:t>
              </w:r>
            </w:hyperlink>
            <w:r>
              <w:t xml:space="preserve"> к лесному хозяйству;</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32">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33">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3.</w:t>
            </w:r>
          </w:p>
        </w:tc>
        <w:tc>
          <w:tcPr>
            <w:tcW w:w="2437" w:type="dxa"/>
          </w:tcPr>
          <w:p w:rsidR="00312BB5" w:rsidRDefault="00312BB5">
            <w:pPr>
              <w:pStyle w:val="ConsPlusNormal"/>
            </w:pPr>
            <w:r>
              <w:t>Министерство спорта и туризма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34">
              <w:r>
                <w:rPr>
                  <w:color w:val="0000FF"/>
                </w:rPr>
                <w:t>ОКВЭД</w:t>
              </w:r>
            </w:hyperlink>
            <w:r>
              <w:t xml:space="preserve"> к деятельности в области спорта;</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35">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36">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4.</w:t>
            </w:r>
          </w:p>
        </w:tc>
        <w:tc>
          <w:tcPr>
            <w:tcW w:w="2437" w:type="dxa"/>
          </w:tcPr>
          <w:p w:rsidR="00312BB5" w:rsidRDefault="00312BB5">
            <w:pPr>
              <w:pStyle w:val="ConsPlusNormal"/>
            </w:pPr>
            <w:r>
              <w:t>Министерство молодежной политики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37">
              <w:r>
                <w:rPr>
                  <w:color w:val="0000FF"/>
                </w:rPr>
                <w:t>ОКВЭД</w:t>
              </w:r>
            </w:hyperlink>
            <w:r>
              <w:t xml:space="preserve"> к деятельности по организации отдыха детей и их оздоровления;</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38">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w:t>
            </w:r>
            <w:r>
              <w:lastRenderedPageBreak/>
              <w:t xml:space="preserve">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39">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lastRenderedPageBreak/>
              <w:t>5.</w:t>
            </w:r>
          </w:p>
        </w:tc>
        <w:tc>
          <w:tcPr>
            <w:tcW w:w="2437" w:type="dxa"/>
          </w:tcPr>
          <w:p w:rsidR="00312BB5" w:rsidRDefault="00312BB5">
            <w:pPr>
              <w:pStyle w:val="ConsPlusNormal"/>
            </w:pPr>
            <w:r>
              <w:t>Министерство промышленности, предпринимательства и торговли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40">
              <w:r>
                <w:rPr>
                  <w:color w:val="0000FF"/>
                </w:rPr>
                <w:t>ОКВЭД</w:t>
              </w:r>
            </w:hyperlink>
            <w:r>
              <w:t xml:space="preserve"> к обрабатывающему производству, за исключением сферы пищевой промышленности, профессиональной, научной и технической деятельности;</w:t>
            </w:r>
          </w:p>
          <w:p w:rsidR="00312BB5" w:rsidRDefault="00312BB5">
            <w:pPr>
              <w:pStyle w:val="ConsPlusNormal"/>
              <w:jc w:val="both"/>
            </w:pPr>
            <w:r>
              <w:t xml:space="preserve">инвестиционные проекты, включенные в перечень приоритетных инвестиционных проектов в области освоения лесов в соответствии с </w:t>
            </w:r>
            <w:hyperlink r:id="rId41">
              <w:r>
                <w:rPr>
                  <w:color w:val="0000FF"/>
                </w:rPr>
                <w:t>постановлением</w:t>
              </w:r>
            </w:hyperlink>
            <w:r>
              <w:t xml:space="preserve"> Правительства Российской Федерации от 23.02.2018 N 190 "О приоритетных инвестиционных проектах в области освоения лесов и об изменении и признании </w:t>
            </w:r>
            <w:proofErr w:type="gramStart"/>
            <w:r>
              <w:t>утратившими</w:t>
            </w:r>
            <w:proofErr w:type="gramEnd"/>
            <w:r>
              <w:t xml:space="preserve"> силу некоторых актов Правительства Российской Федерации";</w:t>
            </w:r>
          </w:p>
          <w:p w:rsidR="00312BB5" w:rsidRDefault="00312BB5">
            <w:pPr>
              <w:pStyle w:val="ConsPlusNormal"/>
              <w:jc w:val="both"/>
            </w:pPr>
            <w:r>
              <w:t xml:space="preserve">инвестиционные проекты, реализуемые в рамках специального инвестиционного контракта в соответствии с Федеральным </w:t>
            </w:r>
            <w:hyperlink r:id="rId42">
              <w:r>
                <w:rPr>
                  <w:color w:val="0000FF"/>
                </w:rPr>
                <w:t>законом</w:t>
              </w:r>
            </w:hyperlink>
            <w:r>
              <w:t xml:space="preserve"> от 31.12.2014 N 488-ФЗ "О промышленной политике в Российской Федерации";</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43">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44">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6.</w:t>
            </w:r>
          </w:p>
        </w:tc>
        <w:tc>
          <w:tcPr>
            <w:tcW w:w="2437" w:type="dxa"/>
          </w:tcPr>
          <w:p w:rsidR="00312BB5" w:rsidRDefault="00312BB5">
            <w:pPr>
              <w:pStyle w:val="ConsPlusNormal"/>
            </w:pPr>
            <w:r>
              <w:t>Министерство образования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45">
              <w:r>
                <w:rPr>
                  <w:color w:val="0000FF"/>
                </w:rPr>
                <w:t>ОКВЭД</w:t>
              </w:r>
            </w:hyperlink>
            <w:r>
              <w:t xml:space="preserve"> к образованию;</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46">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47">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7.</w:t>
            </w:r>
          </w:p>
        </w:tc>
        <w:tc>
          <w:tcPr>
            <w:tcW w:w="2437" w:type="dxa"/>
          </w:tcPr>
          <w:p w:rsidR="00312BB5" w:rsidRDefault="00312BB5">
            <w:pPr>
              <w:pStyle w:val="ConsPlusNormal"/>
            </w:pPr>
            <w:r>
              <w:t>Министерство здравоохранения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48">
              <w:r>
                <w:rPr>
                  <w:color w:val="0000FF"/>
                </w:rPr>
                <w:t>ОКВЭД</w:t>
              </w:r>
            </w:hyperlink>
            <w:r>
              <w:t xml:space="preserve"> к деятельности в области здравоохранения;</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49">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w:t>
            </w:r>
            <w:r>
              <w:lastRenderedPageBreak/>
              <w:t xml:space="preserve">социально-культурного и коммунально-бытового назначения и реализации масштабного инвестиционного проекта в соответствии с </w:t>
            </w:r>
            <w:hyperlink r:id="rId50">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lastRenderedPageBreak/>
              <w:t>8.</w:t>
            </w:r>
          </w:p>
        </w:tc>
        <w:tc>
          <w:tcPr>
            <w:tcW w:w="2437" w:type="dxa"/>
          </w:tcPr>
          <w:p w:rsidR="00312BB5" w:rsidRDefault="00312BB5">
            <w:pPr>
              <w:pStyle w:val="ConsPlusNormal"/>
            </w:pPr>
            <w:r>
              <w:t>Министерство социального развития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51">
              <w:r>
                <w:rPr>
                  <w:color w:val="0000FF"/>
                </w:rPr>
                <w:t>ОКВЭД</w:t>
              </w:r>
            </w:hyperlink>
            <w:r>
              <w:t xml:space="preserve"> к деятельности в области социальных услуг;</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52">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53">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9.</w:t>
            </w:r>
          </w:p>
        </w:tc>
        <w:tc>
          <w:tcPr>
            <w:tcW w:w="2437" w:type="dxa"/>
          </w:tcPr>
          <w:p w:rsidR="00312BB5" w:rsidRDefault="00312BB5">
            <w:pPr>
              <w:pStyle w:val="ConsPlusNormal"/>
            </w:pPr>
            <w:r>
              <w:t>Министерство культуры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54">
              <w:r>
                <w:rPr>
                  <w:color w:val="0000FF"/>
                </w:rPr>
                <w:t>ОКВЭД</w:t>
              </w:r>
            </w:hyperlink>
            <w:r>
              <w:t xml:space="preserve"> к деятельности в области культуры;</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55">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56">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10.</w:t>
            </w:r>
          </w:p>
        </w:tc>
        <w:tc>
          <w:tcPr>
            <w:tcW w:w="2437" w:type="dxa"/>
          </w:tcPr>
          <w:p w:rsidR="00312BB5" w:rsidRDefault="00312BB5">
            <w:pPr>
              <w:pStyle w:val="ConsPlusNormal"/>
            </w:pPr>
            <w:r>
              <w:t>Министерство транспорта Кировской области</w:t>
            </w:r>
          </w:p>
        </w:tc>
        <w:tc>
          <w:tcPr>
            <w:tcW w:w="6066" w:type="dxa"/>
          </w:tcPr>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57">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58">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11.</w:t>
            </w:r>
          </w:p>
        </w:tc>
        <w:tc>
          <w:tcPr>
            <w:tcW w:w="2437" w:type="dxa"/>
          </w:tcPr>
          <w:p w:rsidR="00312BB5" w:rsidRDefault="00312BB5">
            <w:pPr>
              <w:pStyle w:val="ConsPlusNormal"/>
            </w:pPr>
            <w:r>
              <w:t>Министерство информационных технологий и связи Кировской области</w:t>
            </w:r>
          </w:p>
        </w:tc>
        <w:tc>
          <w:tcPr>
            <w:tcW w:w="6066" w:type="dxa"/>
          </w:tcPr>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59">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0">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12.</w:t>
            </w:r>
          </w:p>
        </w:tc>
        <w:tc>
          <w:tcPr>
            <w:tcW w:w="2437" w:type="dxa"/>
          </w:tcPr>
          <w:p w:rsidR="00312BB5" w:rsidRDefault="00312BB5">
            <w:pPr>
              <w:pStyle w:val="ConsPlusNormal"/>
            </w:pPr>
            <w:r>
              <w:t xml:space="preserve">Министерство строительства </w:t>
            </w:r>
            <w:r>
              <w:lastRenderedPageBreak/>
              <w:t>Кировской области</w:t>
            </w:r>
          </w:p>
        </w:tc>
        <w:tc>
          <w:tcPr>
            <w:tcW w:w="6066" w:type="dxa"/>
          </w:tcPr>
          <w:p w:rsidR="00312BB5" w:rsidRDefault="00312BB5">
            <w:pPr>
              <w:pStyle w:val="ConsPlusNormal"/>
              <w:jc w:val="both"/>
            </w:pPr>
            <w:r>
              <w:lastRenderedPageBreak/>
              <w:t xml:space="preserve">инвестиционные проекты, реализуемые в рамках соглашения о защите и поощрении капиталовложений в соответствии с </w:t>
            </w:r>
            <w:r>
              <w:lastRenderedPageBreak/>
              <w:t xml:space="preserve">Федеральным </w:t>
            </w:r>
            <w:hyperlink r:id="rId61">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2">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lastRenderedPageBreak/>
              <w:t>13.</w:t>
            </w:r>
          </w:p>
        </w:tc>
        <w:tc>
          <w:tcPr>
            <w:tcW w:w="2437" w:type="dxa"/>
          </w:tcPr>
          <w:p w:rsidR="00312BB5" w:rsidRDefault="00312BB5">
            <w:pPr>
              <w:pStyle w:val="ConsPlusNormal"/>
            </w:pPr>
            <w:r>
              <w:t>Министерство энергетики и жилищно-коммунального хозяйства Кировской области</w:t>
            </w:r>
          </w:p>
        </w:tc>
        <w:tc>
          <w:tcPr>
            <w:tcW w:w="6066" w:type="dxa"/>
          </w:tcPr>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63">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4">
              <w:r>
                <w:rPr>
                  <w:color w:val="0000FF"/>
                </w:rPr>
                <w:t>Законом</w:t>
              </w:r>
            </w:hyperlink>
            <w:r>
              <w:t xml:space="preserve"> Кировской области от 06.03.2017 N 51-ЗО</w:t>
            </w:r>
          </w:p>
        </w:tc>
      </w:tr>
      <w:tr w:rsidR="00312BB5">
        <w:tc>
          <w:tcPr>
            <w:tcW w:w="566" w:type="dxa"/>
          </w:tcPr>
          <w:p w:rsidR="00312BB5" w:rsidRDefault="00312BB5">
            <w:pPr>
              <w:pStyle w:val="ConsPlusNormal"/>
              <w:jc w:val="center"/>
            </w:pPr>
            <w:r>
              <w:t>14.</w:t>
            </w:r>
          </w:p>
        </w:tc>
        <w:tc>
          <w:tcPr>
            <w:tcW w:w="2437" w:type="dxa"/>
          </w:tcPr>
          <w:p w:rsidR="00312BB5" w:rsidRDefault="00312BB5">
            <w:pPr>
              <w:pStyle w:val="ConsPlusNormal"/>
            </w:pPr>
            <w:r>
              <w:t>Министерство охраны окружающей среды Кировской области</w:t>
            </w:r>
          </w:p>
        </w:tc>
        <w:tc>
          <w:tcPr>
            <w:tcW w:w="6066" w:type="dxa"/>
          </w:tcPr>
          <w:p w:rsidR="00312BB5" w:rsidRDefault="00312BB5">
            <w:pPr>
              <w:pStyle w:val="ConsPlusNormal"/>
              <w:jc w:val="both"/>
            </w:pPr>
            <w:r>
              <w:t xml:space="preserve">инвестиционные проекты частных инвесторов в рамках основных видов экономической деятельности, относящихся в соответствии с </w:t>
            </w:r>
            <w:hyperlink r:id="rId65">
              <w:r>
                <w:rPr>
                  <w:color w:val="0000FF"/>
                </w:rPr>
                <w:t>ОКВЭД</w:t>
              </w:r>
            </w:hyperlink>
            <w:r>
              <w:t xml:space="preserve"> к охоте, рыболовству и рыбоводству;</w:t>
            </w:r>
          </w:p>
          <w:p w:rsidR="00312BB5" w:rsidRDefault="00312BB5">
            <w:pPr>
              <w:pStyle w:val="ConsPlusNormal"/>
              <w:jc w:val="both"/>
            </w:pPr>
            <w:r>
              <w:t xml:space="preserve">инвестиционные проекты, реализуемые в рамках соглашения о защите и поощрении капиталовложений в соответствии с Федеральным </w:t>
            </w:r>
            <w:hyperlink r:id="rId66">
              <w:r>
                <w:rPr>
                  <w:color w:val="0000FF"/>
                </w:rPr>
                <w:t>законом</w:t>
              </w:r>
            </w:hyperlink>
            <w:r>
              <w:t xml:space="preserve"> от 01.04.2020 N 69-ФЗ;</w:t>
            </w:r>
          </w:p>
          <w:p w:rsidR="00312BB5" w:rsidRDefault="00312BB5">
            <w:pPr>
              <w:pStyle w:val="ConsPlusNormal"/>
              <w:jc w:val="both"/>
            </w:pPr>
            <w:r>
              <w:t xml:space="preserve">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7">
              <w:r>
                <w:rPr>
                  <w:color w:val="0000FF"/>
                </w:rPr>
                <w:t>Законом</w:t>
              </w:r>
            </w:hyperlink>
            <w:r>
              <w:t xml:space="preserve"> Кировской области от 06.03.2017 N 51-ЗО</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6</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18" w:name="P771"/>
      <w:bookmarkEnd w:id="18"/>
      <w:r>
        <w:t>ИНФОРМАЦИЯ</w:t>
      </w:r>
    </w:p>
    <w:p w:rsidR="00312BB5" w:rsidRDefault="00312BB5">
      <w:pPr>
        <w:pStyle w:val="ConsPlusNormal"/>
        <w:jc w:val="center"/>
      </w:pPr>
      <w:r>
        <w:t>об инвестиционном проекте (инвестиционных проектах),</w:t>
      </w:r>
    </w:p>
    <w:p w:rsidR="00312BB5" w:rsidRDefault="00312BB5">
      <w:pPr>
        <w:pStyle w:val="ConsPlusNormal"/>
        <w:jc w:val="center"/>
      </w:pPr>
      <w:proofErr w:type="gramStart"/>
      <w:r>
        <w:t>подлежащем</w:t>
      </w:r>
      <w:proofErr w:type="gramEnd"/>
      <w:r>
        <w:t xml:space="preserve"> (подлежащих) включению в перечень</w:t>
      </w:r>
    </w:p>
    <w:p w:rsidR="00312BB5" w:rsidRDefault="00312BB5">
      <w:pPr>
        <w:pStyle w:val="ConsPlusNormal"/>
        <w:jc w:val="center"/>
      </w:pPr>
      <w:r>
        <w:t>приоритетных инвестиционных проектов Кировской области</w:t>
      </w:r>
    </w:p>
    <w:p w:rsidR="00312BB5" w:rsidRDefault="00312BB5">
      <w:pPr>
        <w:pStyle w:val="ConsPlusNormal"/>
        <w:jc w:val="both"/>
      </w:pPr>
    </w:p>
    <w:p w:rsidR="00312BB5" w:rsidRDefault="00312BB5">
      <w:pPr>
        <w:pStyle w:val="ConsPlusNormal"/>
        <w:sectPr w:rsidR="00312B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247"/>
        <w:gridCol w:w="1701"/>
        <w:gridCol w:w="1361"/>
        <w:gridCol w:w="737"/>
        <w:gridCol w:w="1701"/>
        <w:gridCol w:w="1361"/>
        <w:gridCol w:w="1474"/>
        <w:gridCol w:w="1474"/>
        <w:gridCol w:w="1984"/>
      </w:tblGrid>
      <w:tr w:rsidR="00312BB5">
        <w:tc>
          <w:tcPr>
            <w:tcW w:w="567" w:type="dxa"/>
          </w:tcPr>
          <w:p w:rsidR="00312BB5" w:rsidRDefault="00312BB5">
            <w:pPr>
              <w:pStyle w:val="ConsPlusNormal"/>
              <w:jc w:val="center"/>
            </w:pPr>
            <w:r>
              <w:lastRenderedPageBreak/>
              <w:t xml:space="preserve">N </w:t>
            </w:r>
            <w:proofErr w:type="gramStart"/>
            <w:r>
              <w:t>п</w:t>
            </w:r>
            <w:proofErr w:type="gramEnd"/>
            <w:r>
              <w:t>/п</w:t>
            </w:r>
          </w:p>
        </w:tc>
        <w:tc>
          <w:tcPr>
            <w:tcW w:w="1247" w:type="dxa"/>
          </w:tcPr>
          <w:p w:rsidR="00312BB5" w:rsidRDefault="00312BB5">
            <w:pPr>
              <w:pStyle w:val="ConsPlusNormal"/>
              <w:jc w:val="center"/>
            </w:pPr>
            <w:r>
              <w:t>Основание внесения в перечень приоритетных инвестиционных проектов Кировской области</w:t>
            </w:r>
          </w:p>
        </w:tc>
        <w:tc>
          <w:tcPr>
            <w:tcW w:w="1701" w:type="dxa"/>
          </w:tcPr>
          <w:p w:rsidR="00312BB5" w:rsidRDefault="00312BB5">
            <w:pPr>
              <w:pStyle w:val="ConsPlusNormal"/>
              <w:jc w:val="center"/>
            </w:pPr>
            <w:r>
              <w:t>Полное наименование частного инвестора (для юридических лиц с указанием организационно-правовой формы)</w:t>
            </w:r>
          </w:p>
        </w:tc>
        <w:tc>
          <w:tcPr>
            <w:tcW w:w="1361" w:type="dxa"/>
          </w:tcPr>
          <w:p w:rsidR="00312BB5" w:rsidRDefault="00312BB5">
            <w:pPr>
              <w:pStyle w:val="ConsPlusNormal"/>
              <w:jc w:val="center"/>
            </w:pPr>
            <w:r>
              <w:t>Местонахождение и адрес частного инвестора</w:t>
            </w:r>
          </w:p>
        </w:tc>
        <w:tc>
          <w:tcPr>
            <w:tcW w:w="737" w:type="dxa"/>
          </w:tcPr>
          <w:p w:rsidR="00312BB5" w:rsidRDefault="00312BB5">
            <w:pPr>
              <w:pStyle w:val="ConsPlusNormal"/>
              <w:jc w:val="center"/>
            </w:pPr>
            <w:r>
              <w:t>ИНН</w:t>
            </w:r>
          </w:p>
        </w:tc>
        <w:tc>
          <w:tcPr>
            <w:tcW w:w="1701" w:type="dxa"/>
          </w:tcPr>
          <w:p w:rsidR="00312BB5" w:rsidRDefault="00312BB5">
            <w:pPr>
              <w:pStyle w:val="ConsPlusNormal"/>
              <w:jc w:val="center"/>
            </w:pPr>
            <w:r>
              <w:t>Наименование инвестиционного проекта, подлежащего включению в перечень приоритетных инвестиционных проектов Кировской области</w:t>
            </w:r>
          </w:p>
        </w:tc>
        <w:tc>
          <w:tcPr>
            <w:tcW w:w="1361" w:type="dxa"/>
          </w:tcPr>
          <w:p w:rsidR="00312BB5" w:rsidRDefault="00312BB5">
            <w:pPr>
              <w:pStyle w:val="ConsPlusNormal"/>
              <w:jc w:val="center"/>
            </w:pPr>
            <w:r>
              <w:t>Объем инвестиционных вложений, тыс. рублей</w:t>
            </w:r>
          </w:p>
        </w:tc>
        <w:tc>
          <w:tcPr>
            <w:tcW w:w="1474" w:type="dxa"/>
          </w:tcPr>
          <w:p w:rsidR="00312BB5" w:rsidRDefault="00312BB5">
            <w:pPr>
              <w:pStyle w:val="ConsPlusNormal"/>
              <w:jc w:val="center"/>
            </w:pPr>
            <w:r>
              <w:t>Количество вновь создаваемых постоянных рабочих мест</w:t>
            </w:r>
          </w:p>
        </w:tc>
        <w:tc>
          <w:tcPr>
            <w:tcW w:w="1474" w:type="dxa"/>
          </w:tcPr>
          <w:p w:rsidR="00312BB5" w:rsidRDefault="00312BB5">
            <w:pPr>
              <w:pStyle w:val="ConsPlusNormal"/>
              <w:jc w:val="center"/>
            </w:pPr>
            <w:r>
              <w:t>Срок реализации инвестиционного проекта</w:t>
            </w:r>
          </w:p>
        </w:tc>
        <w:tc>
          <w:tcPr>
            <w:tcW w:w="1984" w:type="dxa"/>
          </w:tcPr>
          <w:p w:rsidR="00312BB5" w:rsidRDefault="00312BB5">
            <w:pPr>
              <w:pStyle w:val="ConsPlusNormal"/>
              <w:jc w:val="center"/>
            </w:pPr>
            <w:r>
              <w:t>Отраслевой (межотраслевой) орган исполнительной власти Кировской области, ответственный за реализацию инвестиционного проекта</w:t>
            </w:r>
          </w:p>
        </w:tc>
      </w:tr>
      <w:tr w:rsidR="00312BB5">
        <w:tc>
          <w:tcPr>
            <w:tcW w:w="567" w:type="dxa"/>
          </w:tcPr>
          <w:p w:rsidR="00312BB5" w:rsidRDefault="00312BB5">
            <w:pPr>
              <w:pStyle w:val="ConsPlusNormal"/>
              <w:jc w:val="center"/>
            </w:pPr>
            <w:r>
              <w:t>1.</w:t>
            </w:r>
          </w:p>
        </w:tc>
        <w:tc>
          <w:tcPr>
            <w:tcW w:w="1247" w:type="dxa"/>
          </w:tcPr>
          <w:p w:rsidR="00312BB5" w:rsidRDefault="00312BB5">
            <w:pPr>
              <w:pStyle w:val="ConsPlusNormal"/>
            </w:pPr>
          </w:p>
        </w:tc>
        <w:tc>
          <w:tcPr>
            <w:tcW w:w="1701" w:type="dxa"/>
          </w:tcPr>
          <w:p w:rsidR="00312BB5" w:rsidRDefault="00312BB5">
            <w:pPr>
              <w:pStyle w:val="ConsPlusNormal"/>
            </w:pPr>
          </w:p>
        </w:tc>
        <w:tc>
          <w:tcPr>
            <w:tcW w:w="1361" w:type="dxa"/>
          </w:tcPr>
          <w:p w:rsidR="00312BB5" w:rsidRDefault="00312BB5">
            <w:pPr>
              <w:pStyle w:val="ConsPlusNormal"/>
            </w:pPr>
          </w:p>
        </w:tc>
        <w:tc>
          <w:tcPr>
            <w:tcW w:w="737" w:type="dxa"/>
          </w:tcPr>
          <w:p w:rsidR="00312BB5" w:rsidRDefault="00312BB5">
            <w:pPr>
              <w:pStyle w:val="ConsPlusNormal"/>
            </w:pPr>
          </w:p>
        </w:tc>
        <w:tc>
          <w:tcPr>
            <w:tcW w:w="1701" w:type="dxa"/>
          </w:tcPr>
          <w:p w:rsidR="00312BB5" w:rsidRDefault="00312BB5">
            <w:pPr>
              <w:pStyle w:val="ConsPlusNormal"/>
            </w:pPr>
          </w:p>
        </w:tc>
        <w:tc>
          <w:tcPr>
            <w:tcW w:w="1361" w:type="dxa"/>
          </w:tcPr>
          <w:p w:rsidR="00312BB5" w:rsidRDefault="00312BB5">
            <w:pPr>
              <w:pStyle w:val="ConsPlusNormal"/>
            </w:pPr>
          </w:p>
        </w:tc>
        <w:tc>
          <w:tcPr>
            <w:tcW w:w="1474" w:type="dxa"/>
          </w:tcPr>
          <w:p w:rsidR="00312BB5" w:rsidRDefault="00312BB5">
            <w:pPr>
              <w:pStyle w:val="ConsPlusNormal"/>
            </w:pPr>
          </w:p>
        </w:tc>
        <w:tc>
          <w:tcPr>
            <w:tcW w:w="1474" w:type="dxa"/>
          </w:tcPr>
          <w:p w:rsidR="00312BB5" w:rsidRDefault="00312BB5">
            <w:pPr>
              <w:pStyle w:val="ConsPlusNormal"/>
            </w:pPr>
          </w:p>
        </w:tc>
        <w:tc>
          <w:tcPr>
            <w:tcW w:w="1984" w:type="dxa"/>
          </w:tcPr>
          <w:p w:rsidR="00312BB5" w:rsidRDefault="00312BB5">
            <w:pPr>
              <w:pStyle w:val="ConsPlusNormal"/>
            </w:pPr>
          </w:p>
        </w:tc>
      </w:tr>
      <w:tr w:rsidR="00312BB5">
        <w:tc>
          <w:tcPr>
            <w:tcW w:w="567" w:type="dxa"/>
          </w:tcPr>
          <w:p w:rsidR="00312BB5" w:rsidRDefault="00312BB5">
            <w:pPr>
              <w:pStyle w:val="ConsPlusNormal"/>
              <w:jc w:val="center"/>
            </w:pPr>
            <w:r>
              <w:t>...</w:t>
            </w:r>
          </w:p>
        </w:tc>
        <w:tc>
          <w:tcPr>
            <w:tcW w:w="1247" w:type="dxa"/>
          </w:tcPr>
          <w:p w:rsidR="00312BB5" w:rsidRDefault="00312BB5">
            <w:pPr>
              <w:pStyle w:val="ConsPlusNormal"/>
            </w:pPr>
          </w:p>
        </w:tc>
        <w:tc>
          <w:tcPr>
            <w:tcW w:w="1701" w:type="dxa"/>
          </w:tcPr>
          <w:p w:rsidR="00312BB5" w:rsidRDefault="00312BB5">
            <w:pPr>
              <w:pStyle w:val="ConsPlusNormal"/>
            </w:pPr>
          </w:p>
        </w:tc>
        <w:tc>
          <w:tcPr>
            <w:tcW w:w="1361" w:type="dxa"/>
          </w:tcPr>
          <w:p w:rsidR="00312BB5" w:rsidRDefault="00312BB5">
            <w:pPr>
              <w:pStyle w:val="ConsPlusNormal"/>
            </w:pPr>
          </w:p>
        </w:tc>
        <w:tc>
          <w:tcPr>
            <w:tcW w:w="737" w:type="dxa"/>
          </w:tcPr>
          <w:p w:rsidR="00312BB5" w:rsidRDefault="00312BB5">
            <w:pPr>
              <w:pStyle w:val="ConsPlusNormal"/>
            </w:pPr>
          </w:p>
        </w:tc>
        <w:tc>
          <w:tcPr>
            <w:tcW w:w="1701" w:type="dxa"/>
          </w:tcPr>
          <w:p w:rsidR="00312BB5" w:rsidRDefault="00312BB5">
            <w:pPr>
              <w:pStyle w:val="ConsPlusNormal"/>
            </w:pPr>
          </w:p>
        </w:tc>
        <w:tc>
          <w:tcPr>
            <w:tcW w:w="1361" w:type="dxa"/>
          </w:tcPr>
          <w:p w:rsidR="00312BB5" w:rsidRDefault="00312BB5">
            <w:pPr>
              <w:pStyle w:val="ConsPlusNormal"/>
            </w:pPr>
          </w:p>
        </w:tc>
        <w:tc>
          <w:tcPr>
            <w:tcW w:w="1474" w:type="dxa"/>
          </w:tcPr>
          <w:p w:rsidR="00312BB5" w:rsidRDefault="00312BB5">
            <w:pPr>
              <w:pStyle w:val="ConsPlusNormal"/>
            </w:pPr>
          </w:p>
        </w:tc>
        <w:tc>
          <w:tcPr>
            <w:tcW w:w="1474" w:type="dxa"/>
          </w:tcPr>
          <w:p w:rsidR="00312BB5" w:rsidRDefault="00312BB5">
            <w:pPr>
              <w:pStyle w:val="ConsPlusNormal"/>
            </w:pPr>
          </w:p>
        </w:tc>
        <w:tc>
          <w:tcPr>
            <w:tcW w:w="1984" w:type="dxa"/>
          </w:tcPr>
          <w:p w:rsidR="00312BB5" w:rsidRDefault="00312BB5">
            <w:pPr>
              <w:pStyle w:val="ConsPlusNormal"/>
            </w:pPr>
          </w:p>
        </w:tc>
      </w:tr>
    </w:tbl>
    <w:p w:rsidR="00312BB5" w:rsidRDefault="00312BB5">
      <w:pPr>
        <w:pStyle w:val="ConsPlusNormal"/>
        <w:sectPr w:rsidR="00312BB5">
          <w:pgSz w:w="16838" w:h="11905" w:orient="landscape"/>
          <w:pgMar w:top="1701" w:right="1134" w:bottom="850" w:left="1134" w:header="0" w:footer="0" w:gutter="0"/>
          <w:cols w:space="720"/>
          <w:titlePg/>
        </w:sectPr>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7</w:t>
      </w:r>
    </w:p>
    <w:p w:rsidR="00312BB5" w:rsidRDefault="00312BB5">
      <w:pPr>
        <w:pStyle w:val="ConsPlusNormal"/>
        <w:jc w:val="right"/>
      </w:pPr>
      <w:r>
        <w:t>к Порядку</w:t>
      </w:r>
    </w:p>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12BB5">
        <w:tc>
          <w:tcPr>
            <w:tcW w:w="9070" w:type="dxa"/>
            <w:tcBorders>
              <w:top w:val="nil"/>
              <w:left w:val="nil"/>
              <w:bottom w:val="nil"/>
              <w:right w:val="nil"/>
            </w:tcBorders>
          </w:tcPr>
          <w:p w:rsidR="00312BB5" w:rsidRDefault="00312BB5">
            <w:pPr>
              <w:pStyle w:val="ConsPlusNormal"/>
              <w:jc w:val="center"/>
            </w:pPr>
            <w:bookmarkStart w:id="19" w:name="P814"/>
            <w:bookmarkEnd w:id="19"/>
            <w:r>
              <w:t>ЗАЯВКА</w:t>
            </w:r>
          </w:p>
          <w:p w:rsidR="00312BB5" w:rsidRDefault="00312BB5">
            <w:pPr>
              <w:pStyle w:val="ConsPlusNormal"/>
              <w:jc w:val="center"/>
            </w:pPr>
            <w:r>
              <w:t>на участие в отборе инвестиционных проектов для включения в перечень приоритетных инвестиционных проектов Кировской области</w:t>
            </w:r>
          </w:p>
          <w:p w:rsidR="00312BB5" w:rsidRDefault="00312BB5">
            <w:pPr>
              <w:pStyle w:val="ConsPlusNormal"/>
            </w:pPr>
          </w:p>
          <w:p w:rsidR="00312BB5" w:rsidRDefault="00312BB5">
            <w:pPr>
              <w:pStyle w:val="ConsPlusNormal"/>
              <w:jc w:val="center"/>
            </w:pPr>
            <w:r>
              <w:t>_________________________________________________________________________,</w:t>
            </w:r>
          </w:p>
          <w:p w:rsidR="00312BB5" w:rsidRDefault="00312BB5">
            <w:pPr>
              <w:pStyle w:val="ConsPlusNormal"/>
              <w:jc w:val="center"/>
            </w:pPr>
            <w:r>
              <w:t>(наименование индивидуального предпринимателя (юридического лица))</w:t>
            </w:r>
          </w:p>
          <w:p w:rsidR="00312BB5" w:rsidRDefault="00312BB5">
            <w:pPr>
              <w:pStyle w:val="ConsPlusNormal"/>
            </w:pPr>
          </w:p>
          <w:p w:rsidR="00312BB5" w:rsidRDefault="00312BB5">
            <w:pPr>
              <w:pStyle w:val="ConsPlusNormal"/>
              <w:jc w:val="both"/>
            </w:pPr>
            <w:proofErr w:type="gramStart"/>
            <w:r>
              <w:t>зарегистрированное</w:t>
            </w:r>
            <w:proofErr w:type="gramEnd"/>
            <w:r>
              <w:t xml:space="preserve"> (зарегистрированный) (состоящее (состоящий) на учете в налоговом органе) на территории муниципального образования _________________________________________________________________________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(наименование муниципального образования)</w:t>
            </w:r>
          </w:p>
          <w:p w:rsidR="00312BB5" w:rsidRDefault="00312BB5">
            <w:pPr>
              <w:pStyle w:val="ConsPlusNormal"/>
            </w:pPr>
          </w:p>
          <w:p w:rsidR="00312BB5" w:rsidRDefault="00312BB5">
            <w:pPr>
              <w:pStyle w:val="ConsPlusNormal"/>
              <w:jc w:val="both"/>
            </w:pPr>
            <w:r>
              <w:t>(далее - заявитель), в лице __________________________________________________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(должность, Ф.И.О. (последнее - при наличии))</w:t>
            </w:r>
          </w:p>
          <w:p w:rsidR="00312BB5" w:rsidRDefault="00312BB5">
            <w:pPr>
              <w:pStyle w:val="ConsPlusNormal"/>
            </w:pPr>
          </w:p>
          <w:p w:rsidR="00312BB5" w:rsidRDefault="00312BB5">
            <w:pPr>
              <w:pStyle w:val="ConsPlusNormal"/>
              <w:jc w:val="both"/>
            </w:pPr>
            <w:proofErr w:type="gramStart"/>
            <w:r>
              <w:t>действующего</w:t>
            </w:r>
            <w:proofErr w:type="gramEnd"/>
            <w:r>
              <w:t xml:space="preserve"> на основании 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(наименование документа)</w:t>
            </w:r>
          </w:p>
          <w:p w:rsidR="00312BB5" w:rsidRDefault="00312BB5">
            <w:pPr>
              <w:pStyle w:val="ConsPlusNormal"/>
            </w:pPr>
          </w:p>
          <w:p w:rsidR="00312BB5" w:rsidRDefault="00312BB5">
            <w:pPr>
              <w:pStyle w:val="ConsPlusNormal"/>
              <w:jc w:val="both"/>
            </w:pPr>
            <w:r>
              <w:t>направляет настоящую заявку и подтверждает намерение реализовать инвестиционный проект ___________________________________________________</w:t>
            </w:r>
          </w:p>
          <w:p w:rsidR="00312BB5" w:rsidRDefault="00312BB5">
            <w:pPr>
              <w:pStyle w:val="ConsPlusNormal"/>
              <w:jc w:val="both"/>
            </w:pPr>
            <w:r>
              <w:t>_________________________________________________________________________,</w:t>
            </w:r>
          </w:p>
          <w:p w:rsidR="00312BB5" w:rsidRDefault="00312BB5">
            <w:pPr>
              <w:pStyle w:val="ConsPlusNormal"/>
              <w:jc w:val="center"/>
            </w:pPr>
            <w:r>
              <w:t>(наименование инвестиционного проекта)</w:t>
            </w:r>
          </w:p>
          <w:p w:rsidR="00312BB5" w:rsidRDefault="00312BB5">
            <w:pPr>
              <w:pStyle w:val="ConsPlusNormal"/>
            </w:pPr>
          </w:p>
          <w:p w:rsidR="00312BB5" w:rsidRDefault="00312BB5">
            <w:pPr>
              <w:pStyle w:val="ConsPlusNormal"/>
              <w:jc w:val="both"/>
            </w:pPr>
            <w:proofErr w:type="gramStart"/>
            <w:r>
              <w:t>отвечающий</w:t>
            </w:r>
            <w:proofErr w:type="gramEnd"/>
            <w:r>
              <w:t xml:space="preserve"> требованиям </w:t>
            </w:r>
            <w:hyperlink r:id="rId68">
              <w:r>
                <w:rPr>
                  <w:color w:val="0000FF"/>
                </w:rPr>
                <w:t>Закона</w:t>
              </w:r>
            </w:hyperlink>
            <w:r>
              <w:t xml:space="preserve"> Кировской области от 02.07.2010 N 537-ЗО "О регулировании инвестиционной деятельности в Кировской области".</w:t>
            </w:r>
          </w:p>
          <w:p w:rsidR="00312BB5" w:rsidRDefault="00312BB5">
            <w:pPr>
              <w:pStyle w:val="ConsPlusNormal"/>
            </w:pPr>
          </w:p>
          <w:p w:rsidR="00312BB5" w:rsidRDefault="00312BB5">
            <w:pPr>
              <w:pStyle w:val="ConsPlusNormal"/>
              <w:jc w:val="both"/>
            </w:pPr>
            <w:r>
              <w:t>Сведения о заявителе:</w:t>
            </w:r>
          </w:p>
        </w:tc>
      </w:tr>
    </w:tbl>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896"/>
        <w:gridCol w:w="2607"/>
      </w:tblGrid>
      <w:tr w:rsidR="00312BB5">
        <w:tc>
          <w:tcPr>
            <w:tcW w:w="566" w:type="dxa"/>
          </w:tcPr>
          <w:p w:rsidR="00312BB5" w:rsidRDefault="00312BB5">
            <w:pPr>
              <w:pStyle w:val="ConsPlusNormal"/>
              <w:jc w:val="center"/>
            </w:pPr>
            <w:r>
              <w:t>1.</w:t>
            </w:r>
          </w:p>
        </w:tc>
        <w:tc>
          <w:tcPr>
            <w:tcW w:w="5896" w:type="dxa"/>
          </w:tcPr>
          <w:p w:rsidR="00312BB5" w:rsidRDefault="00312BB5">
            <w:pPr>
              <w:pStyle w:val="ConsPlusNormal"/>
            </w:pPr>
            <w:r>
              <w:t>Заявитель (полное наименование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2.</w:t>
            </w:r>
          </w:p>
        </w:tc>
        <w:tc>
          <w:tcPr>
            <w:tcW w:w="5896" w:type="dxa"/>
          </w:tcPr>
          <w:p w:rsidR="00312BB5" w:rsidRDefault="00312BB5">
            <w:pPr>
              <w:pStyle w:val="ConsPlusNormal"/>
            </w:pPr>
            <w:r>
              <w:t>Заявитель (сокращенное наименование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3.</w:t>
            </w:r>
          </w:p>
        </w:tc>
        <w:tc>
          <w:tcPr>
            <w:tcW w:w="5896" w:type="dxa"/>
          </w:tcPr>
          <w:p w:rsidR="00312BB5" w:rsidRDefault="00312BB5">
            <w:pPr>
              <w:pStyle w:val="ConsPlusNormal"/>
            </w:pPr>
            <w:r>
              <w:t>Организационно-правовая форма (для юридических лиц)</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4.</w:t>
            </w:r>
          </w:p>
        </w:tc>
        <w:tc>
          <w:tcPr>
            <w:tcW w:w="5896" w:type="dxa"/>
          </w:tcPr>
          <w:p w:rsidR="00312BB5" w:rsidRDefault="00312BB5">
            <w:pPr>
              <w:pStyle w:val="ConsPlusNormal"/>
            </w:pPr>
            <w:r>
              <w:t>Место нахождения и адрес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5.</w:t>
            </w:r>
          </w:p>
        </w:tc>
        <w:tc>
          <w:tcPr>
            <w:tcW w:w="5896" w:type="dxa"/>
          </w:tcPr>
          <w:p w:rsidR="00312BB5" w:rsidRDefault="00312BB5">
            <w:pPr>
              <w:pStyle w:val="ConsPlusNormal"/>
            </w:pPr>
            <w:r>
              <w:t xml:space="preserve">Адрес места нахождения филиала юридического лица (обособленного подразделения) на территории Кировской области (для юридических лиц, место нахождения которых </w:t>
            </w:r>
            <w:r>
              <w:lastRenderedPageBreak/>
              <w:t>находится в других субъектах Российской Федерации) или адрес места фактического осуществления деятельности индивидуальным предпринимателем</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lastRenderedPageBreak/>
              <w:t>6.</w:t>
            </w:r>
          </w:p>
        </w:tc>
        <w:tc>
          <w:tcPr>
            <w:tcW w:w="5896" w:type="dxa"/>
          </w:tcPr>
          <w:p w:rsidR="00312BB5" w:rsidRDefault="00312BB5">
            <w:pPr>
              <w:pStyle w:val="ConsPlusNormal"/>
            </w:pPr>
            <w:r>
              <w:t>Дата регистрации индивидуального предпринимателя (юридического лица)</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7.</w:t>
            </w:r>
          </w:p>
        </w:tc>
        <w:tc>
          <w:tcPr>
            <w:tcW w:w="5896" w:type="dxa"/>
          </w:tcPr>
          <w:p w:rsidR="00312BB5" w:rsidRDefault="00312BB5">
            <w:pPr>
              <w:pStyle w:val="ConsPlusNormal"/>
            </w:pPr>
            <w:r>
              <w:t>Идентификационный номер налогоплательщика (ИНН)</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8.</w:t>
            </w:r>
          </w:p>
        </w:tc>
        <w:tc>
          <w:tcPr>
            <w:tcW w:w="5896" w:type="dxa"/>
          </w:tcPr>
          <w:p w:rsidR="00312BB5" w:rsidRDefault="00312BB5">
            <w:pPr>
              <w:pStyle w:val="ConsPlusNormal"/>
            </w:pPr>
            <w:r>
              <w:t>Код причины постановки на учет (КПП) (для юридических лиц)</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9.</w:t>
            </w:r>
          </w:p>
        </w:tc>
        <w:tc>
          <w:tcPr>
            <w:tcW w:w="5896" w:type="dxa"/>
          </w:tcPr>
          <w:p w:rsidR="00312BB5" w:rsidRDefault="00312BB5">
            <w:pPr>
              <w:pStyle w:val="ConsPlusNormal"/>
            </w:pPr>
            <w:r>
              <w:t>Основной государственный регистрационный номер (ОГРН) (для юридических лиц)</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10.</w:t>
            </w:r>
          </w:p>
        </w:tc>
        <w:tc>
          <w:tcPr>
            <w:tcW w:w="5896" w:type="dxa"/>
          </w:tcPr>
          <w:p w:rsidR="00312BB5" w:rsidRDefault="00312BB5">
            <w:pPr>
              <w:pStyle w:val="ConsPlusNormal"/>
            </w:pPr>
            <w:r>
              <w:t>Сведения о применяемом режиме налогообложения</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11.</w:t>
            </w:r>
          </w:p>
        </w:tc>
        <w:tc>
          <w:tcPr>
            <w:tcW w:w="5896" w:type="dxa"/>
          </w:tcPr>
          <w:p w:rsidR="00312BB5" w:rsidRDefault="00312BB5">
            <w:pPr>
              <w:pStyle w:val="ConsPlusNormal"/>
            </w:pPr>
            <w:r>
              <w:t>Фамилия, имя, отчество (последнее - при наличии) руководителя</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12.</w:t>
            </w:r>
          </w:p>
        </w:tc>
        <w:tc>
          <w:tcPr>
            <w:tcW w:w="5896" w:type="dxa"/>
          </w:tcPr>
          <w:p w:rsidR="00312BB5" w:rsidRDefault="00312BB5">
            <w:pPr>
              <w:pStyle w:val="ConsPlusNormal"/>
            </w:pPr>
            <w:r>
              <w:t>Контактный телефон (факс) (при наличии)</w:t>
            </w:r>
          </w:p>
        </w:tc>
        <w:tc>
          <w:tcPr>
            <w:tcW w:w="2607" w:type="dxa"/>
          </w:tcPr>
          <w:p w:rsidR="00312BB5" w:rsidRDefault="00312BB5">
            <w:pPr>
              <w:pStyle w:val="ConsPlusNormal"/>
            </w:pPr>
          </w:p>
        </w:tc>
      </w:tr>
      <w:tr w:rsidR="00312BB5">
        <w:tc>
          <w:tcPr>
            <w:tcW w:w="566" w:type="dxa"/>
          </w:tcPr>
          <w:p w:rsidR="00312BB5" w:rsidRDefault="00312BB5">
            <w:pPr>
              <w:pStyle w:val="ConsPlusNormal"/>
              <w:jc w:val="center"/>
            </w:pPr>
            <w:r>
              <w:t>13.</w:t>
            </w:r>
          </w:p>
        </w:tc>
        <w:tc>
          <w:tcPr>
            <w:tcW w:w="5896" w:type="dxa"/>
          </w:tcPr>
          <w:p w:rsidR="00312BB5" w:rsidRDefault="00312BB5">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2607" w:type="dxa"/>
          </w:tcPr>
          <w:p w:rsidR="00312BB5" w:rsidRDefault="00312BB5">
            <w:pPr>
              <w:pStyle w:val="ConsPlusNormal"/>
            </w:pPr>
          </w:p>
        </w:tc>
      </w:tr>
    </w:tbl>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1644"/>
        <w:gridCol w:w="1905"/>
        <w:gridCol w:w="1905"/>
        <w:gridCol w:w="3617"/>
      </w:tblGrid>
      <w:tr w:rsidR="00312BB5">
        <w:tc>
          <w:tcPr>
            <w:tcW w:w="1644" w:type="dxa"/>
            <w:tcBorders>
              <w:top w:val="nil"/>
              <w:left w:val="nil"/>
              <w:bottom w:val="nil"/>
              <w:right w:val="nil"/>
            </w:tcBorders>
          </w:tcPr>
          <w:p w:rsidR="00312BB5" w:rsidRDefault="00312BB5">
            <w:pPr>
              <w:pStyle w:val="ConsPlusNormal"/>
              <w:jc w:val="both"/>
            </w:pPr>
            <w:r>
              <w:t>Приложение:</w:t>
            </w:r>
          </w:p>
        </w:tc>
        <w:tc>
          <w:tcPr>
            <w:tcW w:w="7427" w:type="dxa"/>
            <w:gridSpan w:val="3"/>
            <w:tcBorders>
              <w:top w:val="nil"/>
              <w:left w:val="nil"/>
              <w:bottom w:val="nil"/>
              <w:right w:val="nil"/>
            </w:tcBorders>
          </w:tcPr>
          <w:p w:rsidR="00312BB5" w:rsidRDefault="00312BB5">
            <w:pPr>
              <w:pStyle w:val="ConsPlusNormal"/>
              <w:jc w:val="both"/>
            </w:pPr>
            <w:r>
              <w:t xml:space="preserve">1. Паспорт инвестиционного проекта на ___ </w:t>
            </w:r>
            <w:proofErr w:type="gramStart"/>
            <w:r>
              <w:t>л</w:t>
            </w:r>
            <w:proofErr w:type="gramEnd"/>
            <w:r>
              <w:t>. в ___ экз.</w:t>
            </w:r>
          </w:p>
          <w:p w:rsidR="00312BB5" w:rsidRDefault="00312BB5">
            <w:pPr>
              <w:pStyle w:val="ConsPlusNormal"/>
              <w:jc w:val="both"/>
            </w:pPr>
            <w:r>
              <w:t xml:space="preserve">2. Копия учредительных документов, включая изменения и дополнения, на ___ </w:t>
            </w:r>
            <w:proofErr w:type="gramStart"/>
            <w:r>
              <w:t>л</w:t>
            </w:r>
            <w:proofErr w:type="gramEnd"/>
            <w:r>
              <w:t>. в ___ экз.</w:t>
            </w:r>
          </w:p>
          <w:p w:rsidR="00312BB5" w:rsidRDefault="00312BB5">
            <w:pPr>
              <w:pStyle w:val="ConsPlusNormal"/>
              <w:jc w:val="both"/>
            </w:pPr>
            <w:r>
              <w:t xml:space="preserve">3. Копия документа о назначении (избрании) руководителя на __ </w:t>
            </w:r>
            <w:proofErr w:type="gramStart"/>
            <w:r>
              <w:t>л</w:t>
            </w:r>
            <w:proofErr w:type="gramEnd"/>
            <w:r>
              <w:t>. в __ экз.</w:t>
            </w:r>
          </w:p>
          <w:p w:rsidR="00312BB5" w:rsidRDefault="00312BB5">
            <w:pPr>
              <w:pStyle w:val="ConsPlusNormal"/>
              <w:jc w:val="both"/>
            </w:pPr>
            <w:r>
              <w:t xml:space="preserve">4. Доверенность уполномоченного представителя (при наличии) на ___ </w:t>
            </w:r>
            <w:proofErr w:type="gramStart"/>
            <w:r>
              <w:t>л</w:t>
            </w:r>
            <w:proofErr w:type="gramEnd"/>
            <w:r>
              <w:t>. в ___ экз.</w:t>
            </w:r>
          </w:p>
          <w:p w:rsidR="00312BB5" w:rsidRDefault="00312BB5">
            <w:pPr>
              <w:pStyle w:val="ConsPlusNormal"/>
              <w:jc w:val="both"/>
            </w:pPr>
            <w:r>
              <w:t xml:space="preserve">5. Копия свидетельства о постановке на учет в налоговом органе на ___ </w:t>
            </w:r>
            <w:proofErr w:type="gramStart"/>
            <w:r>
              <w:t>л</w:t>
            </w:r>
            <w:proofErr w:type="gramEnd"/>
            <w:r>
              <w:t>. в ___ экз.</w:t>
            </w:r>
          </w:p>
          <w:p w:rsidR="00312BB5" w:rsidRDefault="00312BB5">
            <w:pPr>
              <w:pStyle w:val="ConsPlusNormal"/>
              <w:jc w:val="both"/>
            </w:pPr>
            <w:r>
              <w:t xml:space="preserve">6. 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w:t>
            </w:r>
            <w:proofErr w:type="gramStart"/>
            <w:r>
              <w:t>л</w:t>
            </w:r>
            <w:proofErr w:type="gramEnd"/>
            <w:r>
              <w:t>. в ___ экз.</w:t>
            </w:r>
          </w:p>
          <w:p w:rsidR="00312BB5" w:rsidRDefault="00312BB5">
            <w:pPr>
              <w:pStyle w:val="ConsPlusNormal"/>
              <w:jc w:val="both"/>
            </w:pPr>
            <w:r>
              <w:t>7. План-график реализации инвестиционного проекта.</w:t>
            </w:r>
          </w:p>
          <w:p w:rsidR="00312BB5" w:rsidRDefault="00312BB5">
            <w:pPr>
              <w:pStyle w:val="ConsPlusNormal"/>
              <w:jc w:val="both"/>
            </w:pPr>
            <w:r>
              <w:t>8. Информация на бланке частного инвестора об отсутствии решения суда о наложении ареста или обращения взыскания на имущество частного инвестора; о непрекращении хозяйственной деятельности частного инвестора либо ее неприостановления в установленном порядке судом либо должностным уполномоченном лицом (органом).</w:t>
            </w:r>
          </w:p>
          <w:p w:rsidR="00312BB5" w:rsidRDefault="00312BB5">
            <w:pPr>
              <w:pStyle w:val="ConsPlusNormal"/>
              <w:jc w:val="both"/>
            </w:pPr>
            <w:r>
              <w:t>9. Справка об отсутствии задолженности по выплате заработной платы работникам частного инвестора.</w:t>
            </w:r>
          </w:p>
          <w:p w:rsidR="00312BB5" w:rsidRDefault="00312BB5">
            <w:pPr>
              <w:pStyle w:val="ConsPlusNormal"/>
              <w:jc w:val="both"/>
            </w:pPr>
            <w:r>
              <w:t xml:space="preserve">10. Справка о размере среднемесячной заработной платы работников частного инвестора на ___ </w:t>
            </w:r>
            <w:proofErr w:type="gramStart"/>
            <w:r>
              <w:t>л</w:t>
            </w:r>
            <w:proofErr w:type="gramEnd"/>
            <w:r>
              <w:t>. в ___ экз.</w:t>
            </w:r>
          </w:p>
          <w:p w:rsidR="00312BB5" w:rsidRDefault="00312BB5">
            <w:pPr>
              <w:pStyle w:val="ConsPlusNormal"/>
              <w:jc w:val="both"/>
            </w:pPr>
            <w:r>
              <w:t xml:space="preserve">11. Копия согласия налогоплательщика (плательщика страховых взносов) на признание всех сведений, составляющих налоговую тайну, общедоступными (КНД 1110058) на ___ </w:t>
            </w:r>
            <w:proofErr w:type="gramStart"/>
            <w:r>
              <w:t>л</w:t>
            </w:r>
            <w:proofErr w:type="gramEnd"/>
            <w:r>
              <w:t>. в ___ экз.</w:t>
            </w:r>
          </w:p>
        </w:tc>
      </w:tr>
      <w:tr w:rsidR="00312BB5">
        <w:tc>
          <w:tcPr>
            <w:tcW w:w="9071" w:type="dxa"/>
            <w:gridSpan w:val="4"/>
            <w:tcBorders>
              <w:top w:val="nil"/>
              <w:left w:val="nil"/>
              <w:bottom w:val="nil"/>
              <w:right w:val="nil"/>
            </w:tcBorders>
          </w:tcPr>
          <w:p w:rsidR="00312BB5" w:rsidRDefault="00312BB5">
            <w:pPr>
              <w:pStyle w:val="ConsPlusNormal"/>
              <w:ind w:firstLine="283"/>
              <w:jc w:val="both"/>
            </w:pPr>
            <w:r>
              <w:t xml:space="preserve">Достоверность сведений, указанных в настоящей заявке и прилагаемых документах, </w:t>
            </w:r>
            <w:r>
              <w:lastRenderedPageBreak/>
              <w:t>гарантирую.</w:t>
            </w:r>
          </w:p>
          <w:p w:rsidR="00312BB5" w:rsidRDefault="00312BB5">
            <w:pPr>
              <w:pStyle w:val="ConsPlusNormal"/>
              <w:ind w:firstLine="283"/>
              <w:jc w:val="both"/>
            </w:pPr>
            <w:r>
              <w:t>За недостоверность представленных сведений частный инвестор несет ответственность в соответствии с действующим законодательством.</w:t>
            </w:r>
          </w:p>
        </w:tc>
      </w:tr>
      <w:tr w:rsidR="00312BB5">
        <w:tc>
          <w:tcPr>
            <w:tcW w:w="9071" w:type="dxa"/>
            <w:gridSpan w:val="4"/>
            <w:tcBorders>
              <w:top w:val="nil"/>
              <w:left w:val="nil"/>
              <w:bottom w:val="nil"/>
              <w:right w:val="nil"/>
            </w:tcBorders>
          </w:tcPr>
          <w:p w:rsidR="00312BB5" w:rsidRDefault="00312BB5">
            <w:pPr>
              <w:pStyle w:val="ConsPlusNormal"/>
            </w:pPr>
          </w:p>
        </w:tc>
      </w:tr>
      <w:tr w:rsidR="00312BB5">
        <w:tc>
          <w:tcPr>
            <w:tcW w:w="1644" w:type="dxa"/>
            <w:tcBorders>
              <w:top w:val="nil"/>
              <w:left w:val="nil"/>
              <w:bottom w:val="nil"/>
              <w:right w:val="nil"/>
            </w:tcBorders>
          </w:tcPr>
          <w:p w:rsidR="00312BB5" w:rsidRDefault="00312BB5">
            <w:pPr>
              <w:pStyle w:val="ConsPlusNormal"/>
              <w:jc w:val="both"/>
            </w:pPr>
            <w:r>
              <w:t>Руководитель</w:t>
            </w:r>
          </w:p>
        </w:tc>
        <w:tc>
          <w:tcPr>
            <w:tcW w:w="1905"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(дата)</w:t>
            </w:r>
          </w:p>
        </w:tc>
        <w:tc>
          <w:tcPr>
            <w:tcW w:w="1905"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(подпись)</w:t>
            </w:r>
          </w:p>
        </w:tc>
        <w:tc>
          <w:tcPr>
            <w:tcW w:w="3617" w:type="dxa"/>
            <w:tcBorders>
              <w:top w:val="nil"/>
              <w:left w:val="nil"/>
              <w:bottom w:val="nil"/>
              <w:right w:val="nil"/>
            </w:tcBorders>
          </w:tcPr>
          <w:p w:rsidR="00312BB5" w:rsidRDefault="00312BB5">
            <w:pPr>
              <w:pStyle w:val="ConsPlusNormal"/>
              <w:jc w:val="center"/>
            </w:pPr>
            <w:r>
              <w:t>___________________________</w:t>
            </w:r>
          </w:p>
          <w:p w:rsidR="00312BB5" w:rsidRDefault="00312BB5">
            <w:pPr>
              <w:pStyle w:val="ConsPlusNormal"/>
              <w:jc w:val="center"/>
            </w:pPr>
            <w:r>
              <w:t>(инициалы, фамилия)</w:t>
            </w:r>
          </w:p>
        </w:tc>
      </w:tr>
      <w:tr w:rsidR="00312BB5">
        <w:tc>
          <w:tcPr>
            <w:tcW w:w="9071" w:type="dxa"/>
            <w:gridSpan w:val="4"/>
            <w:tcBorders>
              <w:top w:val="nil"/>
              <w:left w:val="nil"/>
              <w:bottom w:val="nil"/>
              <w:right w:val="nil"/>
            </w:tcBorders>
          </w:tcPr>
          <w:p w:rsidR="00312BB5" w:rsidRDefault="00312BB5">
            <w:pPr>
              <w:pStyle w:val="ConsPlusNormal"/>
              <w:jc w:val="both"/>
            </w:pPr>
            <w:r>
              <w:t>М.П. (при наличии)</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8</w:t>
      </w:r>
    </w:p>
    <w:p w:rsidR="00312BB5" w:rsidRDefault="00312BB5">
      <w:pPr>
        <w:pStyle w:val="ConsPlusNormal"/>
        <w:jc w:val="right"/>
      </w:pPr>
      <w:r>
        <w:t>к Порядку</w:t>
      </w:r>
    </w:p>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2948"/>
        <w:gridCol w:w="3005"/>
        <w:gridCol w:w="3117"/>
      </w:tblGrid>
      <w:tr w:rsidR="00312BB5">
        <w:tc>
          <w:tcPr>
            <w:tcW w:w="9070" w:type="dxa"/>
            <w:gridSpan w:val="3"/>
            <w:tcBorders>
              <w:top w:val="nil"/>
              <w:left w:val="nil"/>
              <w:bottom w:val="nil"/>
              <w:right w:val="nil"/>
            </w:tcBorders>
          </w:tcPr>
          <w:p w:rsidR="00312BB5" w:rsidRDefault="00312BB5">
            <w:pPr>
              <w:pStyle w:val="ConsPlusNormal"/>
              <w:jc w:val="center"/>
            </w:pPr>
            <w:bookmarkStart w:id="20" w:name="P911"/>
            <w:bookmarkEnd w:id="20"/>
            <w:r>
              <w:t>СПРАВКА</w:t>
            </w:r>
          </w:p>
          <w:p w:rsidR="00312BB5" w:rsidRDefault="00312BB5">
            <w:pPr>
              <w:pStyle w:val="ConsPlusNormal"/>
              <w:jc w:val="center"/>
            </w:pPr>
            <w:r>
              <w:t>об отсутствии просроченной задолженности</w:t>
            </w:r>
          </w:p>
          <w:p w:rsidR="00312BB5" w:rsidRDefault="00312BB5">
            <w:pPr>
              <w:pStyle w:val="ConsPlusNormal"/>
              <w:jc w:val="center"/>
            </w:pPr>
            <w:r>
              <w:t>по выплате заработной платы работникам</w:t>
            </w:r>
          </w:p>
          <w:p w:rsidR="00312BB5" w:rsidRDefault="00312BB5">
            <w:pPr>
              <w:pStyle w:val="ConsPlusNormal"/>
              <w:jc w:val="center"/>
            </w:pPr>
            <w:r>
              <w:t>_____________________________________________</w:t>
            </w:r>
          </w:p>
          <w:p w:rsidR="00312BB5" w:rsidRDefault="00312BB5">
            <w:pPr>
              <w:pStyle w:val="ConsPlusNormal"/>
              <w:jc w:val="center"/>
            </w:pPr>
            <w:r>
              <w:t>(наименование организации)</w:t>
            </w:r>
          </w:p>
          <w:p w:rsidR="00312BB5" w:rsidRDefault="00312BB5">
            <w:pPr>
              <w:pStyle w:val="ConsPlusNormal"/>
            </w:pPr>
          </w:p>
          <w:p w:rsidR="00312BB5" w:rsidRDefault="00312BB5">
            <w:pPr>
              <w:pStyle w:val="ConsPlusNormal"/>
              <w:ind w:firstLine="283"/>
              <w:jc w:val="both"/>
            </w:pPr>
            <w:r>
              <w:t>Подтверждает отсутствие просроченной задолженности по выплате заработной платы работникам по состоянию на "___" ___________ 20___ г. &lt;1&gt;</w:t>
            </w:r>
          </w:p>
        </w:tc>
      </w:tr>
      <w:tr w:rsidR="00312BB5">
        <w:tc>
          <w:tcPr>
            <w:tcW w:w="9070" w:type="dxa"/>
            <w:gridSpan w:val="3"/>
            <w:tcBorders>
              <w:top w:val="nil"/>
              <w:left w:val="nil"/>
              <w:bottom w:val="nil"/>
              <w:right w:val="nil"/>
            </w:tcBorders>
          </w:tcPr>
          <w:p w:rsidR="00312BB5" w:rsidRDefault="00312BB5">
            <w:pPr>
              <w:pStyle w:val="ConsPlusNormal"/>
            </w:pPr>
          </w:p>
        </w:tc>
      </w:tr>
      <w:tr w:rsidR="00312BB5">
        <w:tc>
          <w:tcPr>
            <w:tcW w:w="2948" w:type="dxa"/>
            <w:tcBorders>
              <w:top w:val="nil"/>
              <w:left w:val="nil"/>
              <w:bottom w:val="nil"/>
              <w:right w:val="nil"/>
            </w:tcBorders>
          </w:tcPr>
          <w:p w:rsidR="00312BB5" w:rsidRDefault="00312BB5">
            <w:pPr>
              <w:pStyle w:val="ConsPlusNormal"/>
              <w:jc w:val="both"/>
            </w:pPr>
            <w:r>
              <w:t>Руководитель</w:t>
            </w:r>
          </w:p>
        </w:tc>
        <w:tc>
          <w:tcPr>
            <w:tcW w:w="3005" w:type="dxa"/>
            <w:tcBorders>
              <w:top w:val="nil"/>
              <w:left w:val="nil"/>
              <w:bottom w:val="nil"/>
              <w:right w:val="nil"/>
            </w:tcBorders>
          </w:tcPr>
          <w:p w:rsidR="00312BB5" w:rsidRDefault="00312BB5">
            <w:pPr>
              <w:pStyle w:val="ConsPlusNormal"/>
              <w:jc w:val="center"/>
            </w:pPr>
            <w:r>
              <w:t>__________________</w:t>
            </w:r>
          </w:p>
          <w:p w:rsidR="00312BB5" w:rsidRDefault="00312BB5">
            <w:pPr>
              <w:pStyle w:val="ConsPlusNormal"/>
              <w:jc w:val="center"/>
            </w:pPr>
            <w:r>
              <w:t>(подпись)</w:t>
            </w:r>
          </w:p>
        </w:tc>
        <w:tc>
          <w:tcPr>
            <w:tcW w:w="3117" w:type="dxa"/>
            <w:tcBorders>
              <w:top w:val="nil"/>
              <w:left w:val="nil"/>
              <w:bottom w:val="nil"/>
              <w:right w:val="nil"/>
            </w:tcBorders>
          </w:tcPr>
          <w:p w:rsidR="00312BB5" w:rsidRDefault="00312BB5">
            <w:pPr>
              <w:pStyle w:val="ConsPlusNormal"/>
              <w:jc w:val="center"/>
            </w:pPr>
            <w:r>
              <w:t>_____________________</w:t>
            </w:r>
          </w:p>
          <w:p w:rsidR="00312BB5" w:rsidRDefault="00312BB5">
            <w:pPr>
              <w:pStyle w:val="ConsPlusNormal"/>
              <w:jc w:val="center"/>
            </w:pPr>
            <w:r>
              <w:t>(инициалы, фамилия)</w:t>
            </w:r>
          </w:p>
        </w:tc>
      </w:tr>
      <w:tr w:rsidR="00312BB5">
        <w:tc>
          <w:tcPr>
            <w:tcW w:w="2948" w:type="dxa"/>
            <w:tcBorders>
              <w:top w:val="nil"/>
              <w:left w:val="nil"/>
              <w:bottom w:val="nil"/>
              <w:right w:val="nil"/>
            </w:tcBorders>
          </w:tcPr>
          <w:p w:rsidR="00312BB5" w:rsidRDefault="00312BB5">
            <w:pPr>
              <w:pStyle w:val="ConsPlusNormal"/>
              <w:jc w:val="both"/>
            </w:pPr>
            <w:r>
              <w:t>Главный бухгалтер</w:t>
            </w:r>
          </w:p>
        </w:tc>
        <w:tc>
          <w:tcPr>
            <w:tcW w:w="3005" w:type="dxa"/>
            <w:tcBorders>
              <w:top w:val="nil"/>
              <w:left w:val="nil"/>
              <w:bottom w:val="nil"/>
              <w:right w:val="nil"/>
            </w:tcBorders>
          </w:tcPr>
          <w:p w:rsidR="00312BB5" w:rsidRDefault="00312BB5">
            <w:pPr>
              <w:pStyle w:val="ConsPlusNormal"/>
              <w:jc w:val="center"/>
            </w:pPr>
            <w:r>
              <w:t>__________________</w:t>
            </w:r>
          </w:p>
          <w:p w:rsidR="00312BB5" w:rsidRDefault="00312BB5">
            <w:pPr>
              <w:pStyle w:val="ConsPlusNormal"/>
              <w:jc w:val="center"/>
            </w:pPr>
            <w:r>
              <w:t>(подпись)</w:t>
            </w:r>
          </w:p>
        </w:tc>
        <w:tc>
          <w:tcPr>
            <w:tcW w:w="3117" w:type="dxa"/>
            <w:tcBorders>
              <w:top w:val="nil"/>
              <w:left w:val="nil"/>
              <w:bottom w:val="nil"/>
              <w:right w:val="nil"/>
            </w:tcBorders>
          </w:tcPr>
          <w:p w:rsidR="00312BB5" w:rsidRDefault="00312BB5">
            <w:pPr>
              <w:pStyle w:val="ConsPlusNormal"/>
              <w:jc w:val="center"/>
            </w:pPr>
            <w:r>
              <w:t>_____________________</w:t>
            </w:r>
          </w:p>
          <w:p w:rsidR="00312BB5" w:rsidRDefault="00312BB5">
            <w:pPr>
              <w:pStyle w:val="ConsPlusNormal"/>
              <w:jc w:val="center"/>
            </w:pPr>
            <w:r>
              <w:t>(инициалы, фамилия)</w:t>
            </w:r>
          </w:p>
        </w:tc>
      </w:tr>
      <w:tr w:rsidR="00312BB5">
        <w:tc>
          <w:tcPr>
            <w:tcW w:w="9070" w:type="dxa"/>
            <w:gridSpan w:val="3"/>
            <w:tcBorders>
              <w:top w:val="nil"/>
              <w:left w:val="nil"/>
              <w:bottom w:val="nil"/>
              <w:right w:val="nil"/>
            </w:tcBorders>
          </w:tcPr>
          <w:p w:rsidR="00312BB5" w:rsidRDefault="00312BB5">
            <w:pPr>
              <w:pStyle w:val="ConsPlusNormal"/>
            </w:pPr>
          </w:p>
        </w:tc>
      </w:tr>
      <w:tr w:rsidR="00312BB5">
        <w:tc>
          <w:tcPr>
            <w:tcW w:w="9070" w:type="dxa"/>
            <w:gridSpan w:val="3"/>
            <w:tcBorders>
              <w:top w:val="nil"/>
              <w:left w:val="nil"/>
              <w:bottom w:val="nil"/>
              <w:right w:val="nil"/>
            </w:tcBorders>
          </w:tcPr>
          <w:p w:rsidR="00312BB5" w:rsidRDefault="00312BB5">
            <w:pPr>
              <w:pStyle w:val="ConsPlusNormal"/>
              <w:jc w:val="both"/>
            </w:pPr>
            <w:r>
              <w:t>М.П. (при наличии)</w:t>
            </w:r>
          </w:p>
        </w:tc>
      </w:tr>
      <w:tr w:rsidR="00312BB5">
        <w:tc>
          <w:tcPr>
            <w:tcW w:w="9070" w:type="dxa"/>
            <w:gridSpan w:val="3"/>
            <w:tcBorders>
              <w:top w:val="nil"/>
              <w:left w:val="nil"/>
              <w:bottom w:val="nil"/>
              <w:right w:val="nil"/>
            </w:tcBorders>
          </w:tcPr>
          <w:p w:rsidR="00312BB5" w:rsidRDefault="00312BB5">
            <w:pPr>
              <w:pStyle w:val="ConsPlusNormal"/>
              <w:ind w:firstLine="283"/>
              <w:jc w:val="both"/>
            </w:pPr>
            <w:r>
              <w:t>--------------------------------</w:t>
            </w:r>
          </w:p>
          <w:p w:rsidR="00312BB5" w:rsidRDefault="00312BB5">
            <w:pPr>
              <w:pStyle w:val="ConsPlusNormal"/>
              <w:ind w:firstLine="283"/>
              <w:jc w:val="both"/>
            </w:pPr>
            <w:r>
              <w:t>&lt;1</w:t>
            </w:r>
            <w:proofErr w:type="gramStart"/>
            <w:r>
              <w:t>&gt; У</w:t>
            </w:r>
            <w:proofErr w:type="gramEnd"/>
            <w:r>
              <w:t>казывается на 1-е число месяца, предшествующего месяцу подачи заявки на включение инвестиционного проекта в перечень приоритетных инвестиционных проектов Кировской области/заявки на участие в отборе инвестиционных проектов для включения в перечень приоритетных инвестиционных проектов Кировской области.</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9</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21" w:name="P941"/>
      <w:bookmarkEnd w:id="21"/>
      <w:r>
        <w:t>СПРАВКА</w:t>
      </w:r>
    </w:p>
    <w:p w:rsidR="00312BB5" w:rsidRDefault="00312BB5">
      <w:pPr>
        <w:pStyle w:val="ConsPlusNormal"/>
        <w:jc w:val="center"/>
      </w:pPr>
      <w:r>
        <w:t>о размере среднемесячной заработной платы работников</w:t>
      </w:r>
    </w:p>
    <w:p w:rsidR="00312BB5" w:rsidRDefault="00312BB5">
      <w:pPr>
        <w:pStyle w:val="ConsPlusNormal"/>
        <w:jc w:val="center"/>
      </w:pPr>
      <w:r>
        <w:lastRenderedPageBreak/>
        <w:t>________________________________________</w:t>
      </w:r>
    </w:p>
    <w:p w:rsidR="00312BB5" w:rsidRDefault="00312BB5">
      <w:pPr>
        <w:pStyle w:val="ConsPlusNormal"/>
        <w:jc w:val="center"/>
      </w:pPr>
      <w:r>
        <w:t>(наименование организации)</w:t>
      </w:r>
    </w:p>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57"/>
        <w:gridCol w:w="1644"/>
        <w:gridCol w:w="2494"/>
        <w:gridCol w:w="2608"/>
      </w:tblGrid>
      <w:tr w:rsidR="00312BB5">
        <w:tc>
          <w:tcPr>
            <w:tcW w:w="567" w:type="dxa"/>
          </w:tcPr>
          <w:p w:rsidR="00312BB5" w:rsidRDefault="00312BB5">
            <w:pPr>
              <w:pStyle w:val="ConsPlusNormal"/>
              <w:jc w:val="center"/>
            </w:pPr>
            <w:r>
              <w:t xml:space="preserve">N </w:t>
            </w:r>
            <w:proofErr w:type="gramStart"/>
            <w:r>
              <w:t>п</w:t>
            </w:r>
            <w:proofErr w:type="gramEnd"/>
            <w:r>
              <w:t>/п</w:t>
            </w:r>
          </w:p>
        </w:tc>
        <w:tc>
          <w:tcPr>
            <w:tcW w:w="1757" w:type="dxa"/>
          </w:tcPr>
          <w:p w:rsidR="00312BB5" w:rsidRDefault="00312BB5">
            <w:pPr>
              <w:pStyle w:val="ConsPlusNormal"/>
              <w:jc w:val="center"/>
            </w:pPr>
            <w:r>
              <w:t>Среднесписочная численность работников организации, человек</w:t>
            </w:r>
          </w:p>
        </w:tc>
        <w:tc>
          <w:tcPr>
            <w:tcW w:w="1644" w:type="dxa"/>
          </w:tcPr>
          <w:p w:rsidR="00312BB5" w:rsidRDefault="00312BB5">
            <w:pPr>
              <w:pStyle w:val="ConsPlusNormal"/>
              <w:jc w:val="center"/>
            </w:pPr>
            <w:r>
              <w:t>Фонд начисленной заработной платы в организации, рублей</w:t>
            </w:r>
          </w:p>
        </w:tc>
        <w:tc>
          <w:tcPr>
            <w:tcW w:w="2494" w:type="dxa"/>
          </w:tcPr>
          <w:p w:rsidR="00312BB5" w:rsidRDefault="00312BB5">
            <w:pPr>
              <w:pStyle w:val="ConsPlusNormal"/>
              <w:jc w:val="center"/>
            </w:pPr>
            <w:r>
              <w:t>Среднемесячная заработная плата работников организации по состоянию на "__" _______ 20__ г. &lt;1&gt; (гр. 3 / гр. 2 / количество месяцев в данном отчетном (налоговом) периоде), рублей</w:t>
            </w:r>
          </w:p>
        </w:tc>
        <w:tc>
          <w:tcPr>
            <w:tcW w:w="2608" w:type="dxa"/>
          </w:tcPr>
          <w:p w:rsidR="00312BB5" w:rsidRDefault="00312BB5">
            <w:pPr>
              <w:pStyle w:val="ConsPlusNormal"/>
              <w:jc w:val="center"/>
            </w:pPr>
            <w:r>
              <w:t xml:space="preserve">Минимальный </w:t>
            </w:r>
            <w:proofErr w:type="gramStart"/>
            <w:r>
              <w:t>размер оплаты труда</w:t>
            </w:r>
            <w:proofErr w:type="gramEnd"/>
            <w:r>
              <w:t>, установленный законодательством Российской Федерации, по состоянию на 1-е число месяца, следующего за отчетным (налоговым) периодом, рублей</w:t>
            </w:r>
          </w:p>
        </w:tc>
      </w:tr>
      <w:tr w:rsidR="00312BB5">
        <w:tc>
          <w:tcPr>
            <w:tcW w:w="567" w:type="dxa"/>
          </w:tcPr>
          <w:p w:rsidR="00312BB5" w:rsidRDefault="00312BB5">
            <w:pPr>
              <w:pStyle w:val="ConsPlusNormal"/>
              <w:jc w:val="center"/>
            </w:pPr>
            <w:r>
              <w:t>1.</w:t>
            </w:r>
          </w:p>
        </w:tc>
        <w:tc>
          <w:tcPr>
            <w:tcW w:w="1757" w:type="dxa"/>
          </w:tcPr>
          <w:p w:rsidR="00312BB5" w:rsidRDefault="00312BB5">
            <w:pPr>
              <w:pStyle w:val="ConsPlusNormal"/>
            </w:pPr>
          </w:p>
        </w:tc>
        <w:tc>
          <w:tcPr>
            <w:tcW w:w="1644" w:type="dxa"/>
          </w:tcPr>
          <w:p w:rsidR="00312BB5" w:rsidRDefault="00312BB5">
            <w:pPr>
              <w:pStyle w:val="ConsPlusNormal"/>
            </w:pPr>
          </w:p>
        </w:tc>
        <w:tc>
          <w:tcPr>
            <w:tcW w:w="2494" w:type="dxa"/>
          </w:tcPr>
          <w:p w:rsidR="00312BB5" w:rsidRDefault="00312BB5">
            <w:pPr>
              <w:pStyle w:val="ConsPlusNormal"/>
            </w:pPr>
          </w:p>
        </w:tc>
        <w:tc>
          <w:tcPr>
            <w:tcW w:w="2608" w:type="dxa"/>
          </w:tcPr>
          <w:p w:rsidR="00312BB5" w:rsidRDefault="00312BB5">
            <w:pPr>
              <w:pStyle w:val="ConsPlusNormal"/>
            </w:pPr>
          </w:p>
        </w:tc>
      </w:tr>
      <w:tr w:rsidR="00312BB5">
        <w:tc>
          <w:tcPr>
            <w:tcW w:w="567" w:type="dxa"/>
          </w:tcPr>
          <w:p w:rsidR="00312BB5" w:rsidRDefault="00312BB5">
            <w:pPr>
              <w:pStyle w:val="ConsPlusNormal"/>
              <w:jc w:val="center"/>
            </w:pPr>
            <w:r>
              <w:t>...</w:t>
            </w:r>
          </w:p>
        </w:tc>
        <w:tc>
          <w:tcPr>
            <w:tcW w:w="1757" w:type="dxa"/>
          </w:tcPr>
          <w:p w:rsidR="00312BB5" w:rsidRDefault="00312BB5">
            <w:pPr>
              <w:pStyle w:val="ConsPlusNormal"/>
            </w:pPr>
          </w:p>
        </w:tc>
        <w:tc>
          <w:tcPr>
            <w:tcW w:w="1644" w:type="dxa"/>
          </w:tcPr>
          <w:p w:rsidR="00312BB5" w:rsidRDefault="00312BB5">
            <w:pPr>
              <w:pStyle w:val="ConsPlusNormal"/>
            </w:pPr>
          </w:p>
        </w:tc>
        <w:tc>
          <w:tcPr>
            <w:tcW w:w="2494" w:type="dxa"/>
          </w:tcPr>
          <w:p w:rsidR="00312BB5" w:rsidRDefault="00312BB5">
            <w:pPr>
              <w:pStyle w:val="ConsPlusNormal"/>
            </w:pPr>
          </w:p>
        </w:tc>
        <w:tc>
          <w:tcPr>
            <w:tcW w:w="2608" w:type="dxa"/>
          </w:tcPr>
          <w:p w:rsidR="00312BB5" w:rsidRDefault="00312BB5">
            <w:pPr>
              <w:pStyle w:val="ConsPlusNormal"/>
            </w:pPr>
          </w:p>
        </w:tc>
      </w:tr>
    </w:tbl>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2948"/>
        <w:gridCol w:w="3005"/>
        <w:gridCol w:w="3117"/>
      </w:tblGrid>
      <w:tr w:rsidR="00312BB5">
        <w:tc>
          <w:tcPr>
            <w:tcW w:w="2948" w:type="dxa"/>
            <w:tcBorders>
              <w:top w:val="nil"/>
              <w:left w:val="nil"/>
              <w:bottom w:val="nil"/>
              <w:right w:val="nil"/>
            </w:tcBorders>
          </w:tcPr>
          <w:p w:rsidR="00312BB5" w:rsidRDefault="00312BB5">
            <w:pPr>
              <w:pStyle w:val="ConsPlusNormal"/>
              <w:jc w:val="both"/>
            </w:pPr>
            <w:r>
              <w:t>Руководитель</w:t>
            </w:r>
          </w:p>
        </w:tc>
        <w:tc>
          <w:tcPr>
            <w:tcW w:w="3005" w:type="dxa"/>
            <w:tcBorders>
              <w:top w:val="nil"/>
              <w:left w:val="nil"/>
              <w:bottom w:val="nil"/>
              <w:right w:val="nil"/>
            </w:tcBorders>
          </w:tcPr>
          <w:p w:rsidR="00312BB5" w:rsidRDefault="00312BB5">
            <w:pPr>
              <w:pStyle w:val="ConsPlusNormal"/>
              <w:jc w:val="center"/>
            </w:pPr>
            <w:r>
              <w:t>__________________</w:t>
            </w:r>
          </w:p>
          <w:p w:rsidR="00312BB5" w:rsidRDefault="00312BB5">
            <w:pPr>
              <w:pStyle w:val="ConsPlusNormal"/>
              <w:jc w:val="center"/>
            </w:pPr>
            <w:r>
              <w:t>(подпись)</w:t>
            </w:r>
          </w:p>
        </w:tc>
        <w:tc>
          <w:tcPr>
            <w:tcW w:w="3117" w:type="dxa"/>
            <w:tcBorders>
              <w:top w:val="nil"/>
              <w:left w:val="nil"/>
              <w:bottom w:val="nil"/>
              <w:right w:val="nil"/>
            </w:tcBorders>
          </w:tcPr>
          <w:p w:rsidR="00312BB5" w:rsidRDefault="00312BB5">
            <w:pPr>
              <w:pStyle w:val="ConsPlusNormal"/>
              <w:jc w:val="center"/>
            </w:pPr>
            <w:r>
              <w:t>__________________</w:t>
            </w:r>
          </w:p>
          <w:p w:rsidR="00312BB5" w:rsidRDefault="00312BB5">
            <w:pPr>
              <w:pStyle w:val="ConsPlusNormal"/>
              <w:jc w:val="center"/>
            </w:pPr>
            <w:r>
              <w:t>(инициалы, фамилия)</w:t>
            </w:r>
          </w:p>
        </w:tc>
      </w:tr>
      <w:tr w:rsidR="00312BB5">
        <w:tc>
          <w:tcPr>
            <w:tcW w:w="2948" w:type="dxa"/>
            <w:tcBorders>
              <w:top w:val="nil"/>
              <w:left w:val="nil"/>
              <w:bottom w:val="nil"/>
              <w:right w:val="nil"/>
            </w:tcBorders>
          </w:tcPr>
          <w:p w:rsidR="00312BB5" w:rsidRDefault="00312BB5">
            <w:pPr>
              <w:pStyle w:val="ConsPlusNormal"/>
              <w:jc w:val="both"/>
            </w:pPr>
            <w:r>
              <w:t>Главный бухгалтер</w:t>
            </w:r>
          </w:p>
        </w:tc>
        <w:tc>
          <w:tcPr>
            <w:tcW w:w="3005" w:type="dxa"/>
            <w:tcBorders>
              <w:top w:val="nil"/>
              <w:left w:val="nil"/>
              <w:bottom w:val="nil"/>
              <w:right w:val="nil"/>
            </w:tcBorders>
          </w:tcPr>
          <w:p w:rsidR="00312BB5" w:rsidRDefault="00312BB5">
            <w:pPr>
              <w:pStyle w:val="ConsPlusNormal"/>
              <w:jc w:val="center"/>
            </w:pPr>
            <w:r>
              <w:t>__________________</w:t>
            </w:r>
          </w:p>
          <w:p w:rsidR="00312BB5" w:rsidRDefault="00312BB5">
            <w:pPr>
              <w:pStyle w:val="ConsPlusNormal"/>
              <w:jc w:val="center"/>
            </w:pPr>
            <w:r>
              <w:t>(подпись)</w:t>
            </w:r>
          </w:p>
        </w:tc>
        <w:tc>
          <w:tcPr>
            <w:tcW w:w="3117" w:type="dxa"/>
            <w:tcBorders>
              <w:top w:val="nil"/>
              <w:left w:val="nil"/>
              <w:bottom w:val="nil"/>
              <w:right w:val="nil"/>
            </w:tcBorders>
          </w:tcPr>
          <w:p w:rsidR="00312BB5" w:rsidRDefault="00312BB5">
            <w:pPr>
              <w:pStyle w:val="ConsPlusNormal"/>
              <w:jc w:val="center"/>
            </w:pPr>
            <w:r>
              <w:t>__________________</w:t>
            </w:r>
          </w:p>
          <w:p w:rsidR="00312BB5" w:rsidRDefault="00312BB5">
            <w:pPr>
              <w:pStyle w:val="ConsPlusNormal"/>
              <w:jc w:val="center"/>
            </w:pPr>
            <w:r>
              <w:t>(инициалы, фамилия)</w:t>
            </w:r>
          </w:p>
        </w:tc>
      </w:tr>
      <w:tr w:rsidR="00312BB5">
        <w:tc>
          <w:tcPr>
            <w:tcW w:w="9070" w:type="dxa"/>
            <w:gridSpan w:val="3"/>
            <w:tcBorders>
              <w:top w:val="nil"/>
              <w:left w:val="nil"/>
              <w:bottom w:val="nil"/>
              <w:right w:val="nil"/>
            </w:tcBorders>
          </w:tcPr>
          <w:p w:rsidR="00312BB5" w:rsidRDefault="00312BB5">
            <w:pPr>
              <w:pStyle w:val="ConsPlusNormal"/>
              <w:jc w:val="both"/>
            </w:pPr>
          </w:p>
        </w:tc>
      </w:tr>
      <w:tr w:rsidR="00312BB5">
        <w:tc>
          <w:tcPr>
            <w:tcW w:w="9070" w:type="dxa"/>
            <w:gridSpan w:val="3"/>
            <w:tcBorders>
              <w:top w:val="nil"/>
              <w:left w:val="nil"/>
              <w:bottom w:val="nil"/>
              <w:right w:val="nil"/>
            </w:tcBorders>
          </w:tcPr>
          <w:p w:rsidR="00312BB5" w:rsidRDefault="00312BB5">
            <w:pPr>
              <w:pStyle w:val="ConsPlusNormal"/>
              <w:jc w:val="both"/>
            </w:pPr>
            <w:r>
              <w:t>М.П. (при наличии)</w:t>
            </w:r>
          </w:p>
          <w:p w:rsidR="00312BB5" w:rsidRDefault="00312BB5">
            <w:pPr>
              <w:pStyle w:val="ConsPlusNormal"/>
            </w:pPr>
          </w:p>
          <w:p w:rsidR="00312BB5" w:rsidRDefault="00312BB5">
            <w:pPr>
              <w:pStyle w:val="ConsPlusNormal"/>
              <w:ind w:firstLine="283"/>
              <w:jc w:val="both"/>
            </w:pPr>
            <w:r>
              <w:t>--------------------------------</w:t>
            </w:r>
          </w:p>
          <w:p w:rsidR="00312BB5" w:rsidRDefault="00312BB5">
            <w:pPr>
              <w:pStyle w:val="ConsPlusNormal"/>
              <w:ind w:firstLine="283"/>
              <w:jc w:val="both"/>
            </w:pPr>
            <w:r>
              <w:t>&lt;1</w:t>
            </w:r>
            <w:proofErr w:type="gramStart"/>
            <w:r>
              <w:t>&gt; У</w:t>
            </w:r>
            <w:proofErr w:type="gramEnd"/>
            <w:r>
              <w:t>казывается на 1-е число месяца, предшествующего месяцу подачи заявки на включение инвестиционного проекта в перечень приоритетных инвестиционных проектов Кировской области/заявки на участие в отборе инвестиционных проектов для включения в перечень приоритетных инвестиционных проектов Кировской области.</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10</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22" w:name="P985"/>
      <w:bookmarkEnd w:id="22"/>
      <w:r>
        <w:t>ОТЧЕТ</w:t>
      </w:r>
    </w:p>
    <w:p w:rsidR="00312BB5" w:rsidRDefault="00312BB5">
      <w:pPr>
        <w:pStyle w:val="ConsPlusNormal"/>
        <w:jc w:val="center"/>
      </w:pPr>
      <w:r>
        <w:t>о реализации приоритетных инвестиционных проектов</w:t>
      </w:r>
    </w:p>
    <w:p w:rsidR="00312BB5" w:rsidRDefault="00312BB5">
      <w:pPr>
        <w:pStyle w:val="ConsPlusNormal"/>
        <w:jc w:val="center"/>
      </w:pPr>
      <w:r>
        <w:t>Кировской области</w:t>
      </w:r>
    </w:p>
    <w:p w:rsidR="00312BB5" w:rsidRDefault="00312BB5">
      <w:pPr>
        <w:pStyle w:val="ConsPlusNormal"/>
        <w:jc w:val="both"/>
      </w:pPr>
    </w:p>
    <w:p w:rsidR="00312BB5" w:rsidRDefault="00312BB5">
      <w:pPr>
        <w:pStyle w:val="ConsPlusNormal"/>
        <w:jc w:val="center"/>
      </w:pPr>
      <w:r>
        <w:t>за ______________ год</w:t>
      </w:r>
    </w:p>
    <w:p w:rsidR="00312BB5" w:rsidRDefault="00312BB5">
      <w:pPr>
        <w:pStyle w:val="ConsPlusNormal"/>
        <w:jc w:val="center"/>
      </w:pPr>
      <w:r>
        <w:t>(отчетный период)</w:t>
      </w:r>
    </w:p>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247"/>
        <w:gridCol w:w="1020"/>
        <w:gridCol w:w="1020"/>
        <w:gridCol w:w="1020"/>
        <w:gridCol w:w="1020"/>
        <w:gridCol w:w="1020"/>
        <w:gridCol w:w="1020"/>
        <w:gridCol w:w="1134"/>
      </w:tblGrid>
      <w:tr w:rsidR="00312BB5">
        <w:tc>
          <w:tcPr>
            <w:tcW w:w="566" w:type="dxa"/>
            <w:vMerge w:val="restart"/>
          </w:tcPr>
          <w:p w:rsidR="00312BB5" w:rsidRDefault="00312BB5">
            <w:pPr>
              <w:pStyle w:val="ConsPlusNormal"/>
              <w:jc w:val="center"/>
            </w:pPr>
            <w:r>
              <w:t xml:space="preserve">N </w:t>
            </w:r>
            <w:proofErr w:type="gramStart"/>
            <w:r>
              <w:t>п</w:t>
            </w:r>
            <w:proofErr w:type="gramEnd"/>
            <w:r>
              <w:t>/п</w:t>
            </w:r>
          </w:p>
        </w:tc>
        <w:tc>
          <w:tcPr>
            <w:tcW w:w="1247" w:type="dxa"/>
            <w:vMerge w:val="restart"/>
          </w:tcPr>
          <w:p w:rsidR="00312BB5" w:rsidRDefault="00312BB5">
            <w:pPr>
              <w:pStyle w:val="ConsPlusNormal"/>
              <w:jc w:val="center"/>
            </w:pPr>
            <w:r>
              <w:t xml:space="preserve">Наименование приоритетного </w:t>
            </w:r>
            <w:r>
              <w:lastRenderedPageBreak/>
              <w:t>инвестиционного проекта Кировской области</w:t>
            </w:r>
          </w:p>
        </w:tc>
        <w:tc>
          <w:tcPr>
            <w:tcW w:w="2040" w:type="dxa"/>
            <w:gridSpan w:val="2"/>
          </w:tcPr>
          <w:p w:rsidR="00312BB5" w:rsidRDefault="00312BB5">
            <w:pPr>
              <w:pStyle w:val="ConsPlusNormal"/>
              <w:jc w:val="center"/>
            </w:pPr>
            <w:r>
              <w:lastRenderedPageBreak/>
              <w:t xml:space="preserve">Количество новых постоянных рабочих мест, созданных в </w:t>
            </w:r>
            <w:r>
              <w:lastRenderedPageBreak/>
              <w:t>результате реализации приоритетного инвестиционного проекта Кировской области, единиц (нарастающим итогом)</w:t>
            </w:r>
          </w:p>
        </w:tc>
        <w:tc>
          <w:tcPr>
            <w:tcW w:w="2040" w:type="dxa"/>
            <w:gridSpan w:val="2"/>
          </w:tcPr>
          <w:p w:rsidR="00312BB5" w:rsidRDefault="00312BB5">
            <w:pPr>
              <w:pStyle w:val="ConsPlusNormal"/>
              <w:jc w:val="center"/>
            </w:pPr>
            <w:r>
              <w:lastRenderedPageBreak/>
              <w:t xml:space="preserve">Объем инвестиций, осуществленных в результате реализации </w:t>
            </w:r>
            <w:r>
              <w:lastRenderedPageBreak/>
              <w:t>приоритетного инвестиционного проекта Кировской области, млн. рублей (нарастающим итогом)</w:t>
            </w:r>
          </w:p>
        </w:tc>
        <w:tc>
          <w:tcPr>
            <w:tcW w:w="2040" w:type="dxa"/>
            <w:gridSpan w:val="2"/>
          </w:tcPr>
          <w:p w:rsidR="00312BB5" w:rsidRDefault="00312BB5">
            <w:pPr>
              <w:pStyle w:val="ConsPlusNormal"/>
              <w:jc w:val="center"/>
            </w:pPr>
            <w:r>
              <w:lastRenderedPageBreak/>
              <w:t xml:space="preserve">Объем капитальных вложений, осуществленных в результате </w:t>
            </w:r>
            <w:r>
              <w:lastRenderedPageBreak/>
              <w:t>реализации приоритетного инвестиционного проекта Кировской области, млн. рублей (нарастающим итогом)</w:t>
            </w:r>
          </w:p>
        </w:tc>
        <w:tc>
          <w:tcPr>
            <w:tcW w:w="1134" w:type="dxa"/>
            <w:vMerge w:val="restart"/>
          </w:tcPr>
          <w:p w:rsidR="00312BB5" w:rsidRDefault="00312BB5">
            <w:pPr>
              <w:pStyle w:val="ConsPlusNormal"/>
              <w:jc w:val="center"/>
            </w:pPr>
            <w:r>
              <w:lastRenderedPageBreak/>
              <w:t>Причины отклонений показател</w:t>
            </w:r>
            <w:r>
              <w:lastRenderedPageBreak/>
              <w:t>ей (при наличии)</w:t>
            </w:r>
          </w:p>
        </w:tc>
      </w:tr>
      <w:tr w:rsidR="00312BB5">
        <w:tc>
          <w:tcPr>
            <w:tcW w:w="566" w:type="dxa"/>
            <w:vMerge/>
          </w:tcPr>
          <w:p w:rsidR="00312BB5" w:rsidRDefault="00312BB5">
            <w:pPr>
              <w:pStyle w:val="ConsPlusNormal"/>
            </w:pPr>
          </w:p>
        </w:tc>
        <w:tc>
          <w:tcPr>
            <w:tcW w:w="1247" w:type="dxa"/>
            <w:vMerge/>
          </w:tcPr>
          <w:p w:rsidR="00312BB5" w:rsidRDefault="00312BB5">
            <w:pPr>
              <w:pStyle w:val="ConsPlusNormal"/>
            </w:pPr>
          </w:p>
        </w:tc>
        <w:tc>
          <w:tcPr>
            <w:tcW w:w="1020" w:type="dxa"/>
          </w:tcPr>
          <w:p w:rsidR="00312BB5" w:rsidRDefault="00312BB5">
            <w:pPr>
              <w:pStyle w:val="ConsPlusNormal"/>
              <w:jc w:val="center"/>
            </w:pPr>
            <w:r>
              <w:t>План</w:t>
            </w:r>
          </w:p>
        </w:tc>
        <w:tc>
          <w:tcPr>
            <w:tcW w:w="1020" w:type="dxa"/>
          </w:tcPr>
          <w:p w:rsidR="00312BB5" w:rsidRDefault="00312BB5">
            <w:pPr>
              <w:pStyle w:val="ConsPlusNormal"/>
              <w:jc w:val="center"/>
            </w:pPr>
            <w:r>
              <w:t>Факт</w:t>
            </w:r>
          </w:p>
        </w:tc>
        <w:tc>
          <w:tcPr>
            <w:tcW w:w="1020" w:type="dxa"/>
          </w:tcPr>
          <w:p w:rsidR="00312BB5" w:rsidRDefault="00312BB5">
            <w:pPr>
              <w:pStyle w:val="ConsPlusNormal"/>
              <w:jc w:val="center"/>
            </w:pPr>
            <w:r>
              <w:t>План</w:t>
            </w:r>
          </w:p>
        </w:tc>
        <w:tc>
          <w:tcPr>
            <w:tcW w:w="1020" w:type="dxa"/>
          </w:tcPr>
          <w:p w:rsidR="00312BB5" w:rsidRDefault="00312BB5">
            <w:pPr>
              <w:pStyle w:val="ConsPlusNormal"/>
              <w:jc w:val="center"/>
            </w:pPr>
            <w:r>
              <w:t>Факт</w:t>
            </w:r>
          </w:p>
        </w:tc>
        <w:tc>
          <w:tcPr>
            <w:tcW w:w="1020" w:type="dxa"/>
          </w:tcPr>
          <w:p w:rsidR="00312BB5" w:rsidRDefault="00312BB5">
            <w:pPr>
              <w:pStyle w:val="ConsPlusNormal"/>
              <w:jc w:val="center"/>
            </w:pPr>
            <w:r>
              <w:t>План</w:t>
            </w:r>
          </w:p>
        </w:tc>
        <w:tc>
          <w:tcPr>
            <w:tcW w:w="1020" w:type="dxa"/>
          </w:tcPr>
          <w:p w:rsidR="00312BB5" w:rsidRDefault="00312BB5">
            <w:pPr>
              <w:pStyle w:val="ConsPlusNormal"/>
              <w:jc w:val="center"/>
            </w:pPr>
            <w:r>
              <w:t>Факт</w:t>
            </w:r>
          </w:p>
        </w:tc>
        <w:tc>
          <w:tcPr>
            <w:tcW w:w="1134" w:type="dxa"/>
            <w:vMerge/>
          </w:tcPr>
          <w:p w:rsidR="00312BB5" w:rsidRDefault="00312BB5">
            <w:pPr>
              <w:pStyle w:val="ConsPlusNormal"/>
            </w:pPr>
          </w:p>
        </w:tc>
      </w:tr>
      <w:tr w:rsidR="00312BB5">
        <w:tc>
          <w:tcPr>
            <w:tcW w:w="566" w:type="dxa"/>
          </w:tcPr>
          <w:p w:rsidR="00312BB5" w:rsidRDefault="00312BB5">
            <w:pPr>
              <w:pStyle w:val="ConsPlusNormal"/>
              <w:jc w:val="center"/>
            </w:pPr>
            <w:r>
              <w:t>1.</w:t>
            </w:r>
          </w:p>
        </w:tc>
        <w:tc>
          <w:tcPr>
            <w:tcW w:w="1247"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134" w:type="dxa"/>
          </w:tcPr>
          <w:p w:rsidR="00312BB5" w:rsidRDefault="00312BB5">
            <w:pPr>
              <w:pStyle w:val="ConsPlusNormal"/>
            </w:pPr>
          </w:p>
        </w:tc>
      </w:tr>
      <w:tr w:rsidR="00312BB5">
        <w:tc>
          <w:tcPr>
            <w:tcW w:w="566" w:type="dxa"/>
          </w:tcPr>
          <w:p w:rsidR="00312BB5" w:rsidRDefault="00312BB5">
            <w:pPr>
              <w:pStyle w:val="ConsPlusNormal"/>
              <w:jc w:val="center"/>
            </w:pPr>
            <w:r>
              <w:t>...</w:t>
            </w:r>
          </w:p>
        </w:tc>
        <w:tc>
          <w:tcPr>
            <w:tcW w:w="1247"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134" w:type="dxa"/>
          </w:tcPr>
          <w:p w:rsidR="00312BB5" w:rsidRDefault="00312BB5">
            <w:pPr>
              <w:pStyle w:val="ConsPlusNormal"/>
            </w:pPr>
          </w:p>
        </w:tc>
      </w:tr>
    </w:tbl>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4422"/>
        <w:gridCol w:w="1994"/>
        <w:gridCol w:w="2654"/>
      </w:tblGrid>
      <w:tr w:rsidR="00312BB5">
        <w:tc>
          <w:tcPr>
            <w:tcW w:w="4422" w:type="dxa"/>
            <w:tcBorders>
              <w:top w:val="nil"/>
              <w:left w:val="nil"/>
              <w:bottom w:val="nil"/>
              <w:right w:val="nil"/>
            </w:tcBorders>
          </w:tcPr>
          <w:p w:rsidR="00312BB5" w:rsidRDefault="00312BB5">
            <w:pPr>
              <w:pStyle w:val="ConsPlusNormal"/>
              <w:jc w:val="center"/>
            </w:pPr>
            <w:r>
              <w:t>__________________________________</w:t>
            </w:r>
          </w:p>
          <w:p w:rsidR="00312BB5" w:rsidRDefault="00312BB5">
            <w:pPr>
              <w:pStyle w:val="ConsPlusNormal"/>
              <w:jc w:val="center"/>
            </w:pPr>
            <w:r>
              <w:t>(наименование индивидуального предпринимателя (юридического лица))</w:t>
            </w:r>
          </w:p>
        </w:tc>
        <w:tc>
          <w:tcPr>
            <w:tcW w:w="1994"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(подпись)</w:t>
            </w:r>
          </w:p>
        </w:tc>
        <w:tc>
          <w:tcPr>
            <w:tcW w:w="2654" w:type="dxa"/>
            <w:tcBorders>
              <w:top w:val="nil"/>
              <w:left w:val="nil"/>
              <w:bottom w:val="nil"/>
              <w:right w:val="nil"/>
            </w:tcBorders>
          </w:tcPr>
          <w:p w:rsidR="00312BB5" w:rsidRDefault="00312BB5">
            <w:pPr>
              <w:pStyle w:val="ConsPlusNormal"/>
              <w:jc w:val="center"/>
            </w:pPr>
            <w:r>
              <w:t>___________________</w:t>
            </w:r>
          </w:p>
          <w:p w:rsidR="00312BB5" w:rsidRDefault="00312BB5">
            <w:pPr>
              <w:pStyle w:val="ConsPlusNormal"/>
              <w:jc w:val="center"/>
            </w:pPr>
            <w:r>
              <w:t>(инициалы, фамилия)</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11</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23" w:name="P1037"/>
      <w:bookmarkEnd w:id="23"/>
      <w:r>
        <w:t>СВОДНЫЙ ОТЧЕТ</w:t>
      </w:r>
    </w:p>
    <w:p w:rsidR="00312BB5" w:rsidRDefault="00312BB5">
      <w:pPr>
        <w:pStyle w:val="ConsPlusNormal"/>
        <w:jc w:val="center"/>
      </w:pPr>
      <w:r>
        <w:t>о реализации приоритетных инвестиционных проектов</w:t>
      </w:r>
    </w:p>
    <w:p w:rsidR="00312BB5" w:rsidRDefault="00312BB5">
      <w:pPr>
        <w:pStyle w:val="ConsPlusNormal"/>
        <w:jc w:val="center"/>
      </w:pPr>
      <w:r>
        <w:t>Кировской области</w:t>
      </w:r>
    </w:p>
    <w:p w:rsidR="00312BB5" w:rsidRDefault="00312BB5">
      <w:pPr>
        <w:pStyle w:val="ConsPlusNormal"/>
        <w:jc w:val="both"/>
      </w:pPr>
    </w:p>
    <w:p w:rsidR="00312BB5" w:rsidRDefault="00312BB5">
      <w:pPr>
        <w:pStyle w:val="ConsPlusNormal"/>
        <w:jc w:val="center"/>
      </w:pPr>
      <w:r>
        <w:t>за ______________ год</w:t>
      </w:r>
    </w:p>
    <w:p w:rsidR="00312BB5" w:rsidRDefault="00312BB5">
      <w:pPr>
        <w:pStyle w:val="ConsPlusNormal"/>
        <w:jc w:val="center"/>
      </w:pPr>
      <w:r>
        <w:t>(отчетный период)</w:t>
      </w:r>
    </w:p>
    <w:p w:rsidR="00312BB5" w:rsidRDefault="00312BB5">
      <w:pPr>
        <w:pStyle w:val="ConsPlusNormal"/>
        <w:jc w:val="both"/>
      </w:pPr>
    </w:p>
    <w:p w:rsidR="00312BB5" w:rsidRDefault="00312BB5">
      <w:pPr>
        <w:pStyle w:val="ConsPlusNormal"/>
        <w:sectPr w:rsidR="00312BB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247"/>
        <w:gridCol w:w="1247"/>
        <w:gridCol w:w="1133"/>
        <w:gridCol w:w="1133"/>
        <w:gridCol w:w="1133"/>
        <w:gridCol w:w="1133"/>
        <w:gridCol w:w="1133"/>
        <w:gridCol w:w="1133"/>
        <w:gridCol w:w="1361"/>
        <w:gridCol w:w="2381"/>
      </w:tblGrid>
      <w:tr w:rsidR="00312BB5">
        <w:tc>
          <w:tcPr>
            <w:tcW w:w="566" w:type="dxa"/>
            <w:vMerge w:val="restart"/>
          </w:tcPr>
          <w:p w:rsidR="00312BB5" w:rsidRDefault="00312BB5">
            <w:pPr>
              <w:pStyle w:val="ConsPlusNormal"/>
              <w:jc w:val="center"/>
            </w:pPr>
            <w:r>
              <w:lastRenderedPageBreak/>
              <w:t xml:space="preserve">N </w:t>
            </w:r>
            <w:proofErr w:type="gramStart"/>
            <w:r>
              <w:t>п</w:t>
            </w:r>
            <w:proofErr w:type="gramEnd"/>
            <w:r>
              <w:t>/п</w:t>
            </w:r>
          </w:p>
        </w:tc>
        <w:tc>
          <w:tcPr>
            <w:tcW w:w="1247" w:type="dxa"/>
            <w:vMerge w:val="restart"/>
          </w:tcPr>
          <w:p w:rsidR="00312BB5" w:rsidRDefault="00312BB5">
            <w:pPr>
              <w:pStyle w:val="ConsPlusNormal"/>
              <w:jc w:val="center"/>
            </w:pPr>
            <w:r>
              <w:t>Наименование частного инвестора</w:t>
            </w:r>
          </w:p>
        </w:tc>
        <w:tc>
          <w:tcPr>
            <w:tcW w:w="1247" w:type="dxa"/>
            <w:vMerge w:val="restart"/>
          </w:tcPr>
          <w:p w:rsidR="00312BB5" w:rsidRDefault="00312BB5">
            <w:pPr>
              <w:pStyle w:val="ConsPlusNormal"/>
              <w:jc w:val="center"/>
            </w:pPr>
            <w:r>
              <w:t>Наименование приоритетного инвестиционного проекта Кировской области</w:t>
            </w:r>
          </w:p>
        </w:tc>
        <w:tc>
          <w:tcPr>
            <w:tcW w:w="2266" w:type="dxa"/>
            <w:gridSpan w:val="2"/>
          </w:tcPr>
          <w:p w:rsidR="00312BB5" w:rsidRDefault="00312BB5">
            <w:pPr>
              <w:pStyle w:val="ConsPlusNormal"/>
              <w:jc w:val="center"/>
            </w:pPr>
            <w:r>
              <w:t>Количество новых постоянных рабочих мест, созданных в результате реализации приоритетного инвестиционного проекта Кировской области, единиц (нарастающим итогом)</w:t>
            </w:r>
          </w:p>
        </w:tc>
        <w:tc>
          <w:tcPr>
            <w:tcW w:w="2266" w:type="dxa"/>
            <w:gridSpan w:val="2"/>
          </w:tcPr>
          <w:p w:rsidR="00312BB5" w:rsidRDefault="00312BB5">
            <w:pPr>
              <w:pStyle w:val="ConsPlusNormal"/>
              <w:jc w:val="center"/>
            </w:pPr>
            <w:r>
              <w:t>Объем инвестиций, осуществленных в результате реализации приоритетного инвестиционного проекта Кировской области, млн. рублей (нарастающим итогом)</w:t>
            </w:r>
          </w:p>
        </w:tc>
        <w:tc>
          <w:tcPr>
            <w:tcW w:w="2266" w:type="dxa"/>
            <w:gridSpan w:val="2"/>
          </w:tcPr>
          <w:p w:rsidR="00312BB5" w:rsidRDefault="00312BB5">
            <w:pPr>
              <w:pStyle w:val="ConsPlusNormal"/>
              <w:jc w:val="center"/>
            </w:pPr>
            <w:r>
              <w:t>Объем капитальных вложений, осуществленных в результате реализации приоритетного инвестиционного проекта Кировской области, млн. рублей (нарастающим итогом)</w:t>
            </w:r>
          </w:p>
        </w:tc>
        <w:tc>
          <w:tcPr>
            <w:tcW w:w="1361" w:type="dxa"/>
            <w:vMerge w:val="restart"/>
          </w:tcPr>
          <w:p w:rsidR="00312BB5" w:rsidRDefault="00312BB5">
            <w:pPr>
              <w:pStyle w:val="ConsPlusNormal"/>
              <w:jc w:val="center"/>
            </w:pPr>
            <w:r>
              <w:t>Причины отклонений показателей (при наличии)</w:t>
            </w:r>
          </w:p>
        </w:tc>
        <w:tc>
          <w:tcPr>
            <w:tcW w:w="2381" w:type="dxa"/>
            <w:vMerge w:val="restart"/>
          </w:tcPr>
          <w:p w:rsidR="00312BB5" w:rsidRDefault="00312BB5">
            <w:pPr>
              <w:pStyle w:val="ConsPlusNormal"/>
              <w:jc w:val="center"/>
            </w:pPr>
            <w:r>
              <w:t>Предложения по мерам содействия, способствующим достижению положительного социального, и (или) экономического, и (или) бюджетного эффекта при реализации приоритетного инвестиционного проекта Кировской области</w:t>
            </w:r>
          </w:p>
        </w:tc>
      </w:tr>
      <w:tr w:rsidR="00312BB5">
        <w:tc>
          <w:tcPr>
            <w:tcW w:w="566" w:type="dxa"/>
            <w:vMerge/>
          </w:tcPr>
          <w:p w:rsidR="00312BB5" w:rsidRDefault="00312BB5">
            <w:pPr>
              <w:pStyle w:val="ConsPlusNormal"/>
            </w:pPr>
          </w:p>
        </w:tc>
        <w:tc>
          <w:tcPr>
            <w:tcW w:w="1247" w:type="dxa"/>
            <w:vMerge/>
          </w:tcPr>
          <w:p w:rsidR="00312BB5" w:rsidRDefault="00312BB5">
            <w:pPr>
              <w:pStyle w:val="ConsPlusNormal"/>
            </w:pPr>
          </w:p>
        </w:tc>
        <w:tc>
          <w:tcPr>
            <w:tcW w:w="1247" w:type="dxa"/>
            <w:vMerge/>
          </w:tcPr>
          <w:p w:rsidR="00312BB5" w:rsidRDefault="00312BB5">
            <w:pPr>
              <w:pStyle w:val="ConsPlusNormal"/>
            </w:pPr>
          </w:p>
        </w:tc>
        <w:tc>
          <w:tcPr>
            <w:tcW w:w="1133" w:type="dxa"/>
          </w:tcPr>
          <w:p w:rsidR="00312BB5" w:rsidRDefault="00312BB5">
            <w:pPr>
              <w:pStyle w:val="ConsPlusNormal"/>
              <w:jc w:val="center"/>
            </w:pPr>
            <w:r>
              <w:t>План</w:t>
            </w:r>
          </w:p>
        </w:tc>
        <w:tc>
          <w:tcPr>
            <w:tcW w:w="1133" w:type="dxa"/>
          </w:tcPr>
          <w:p w:rsidR="00312BB5" w:rsidRDefault="00312BB5">
            <w:pPr>
              <w:pStyle w:val="ConsPlusNormal"/>
              <w:jc w:val="center"/>
            </w:pPr>
            <w:r>
              <w:t>Факт</w:t>
            </w:r>
          </w:p>
        </w:tc>
        <w:tc>
          <w:tcPr>
            <w:tcW w:w="1133" w:type="dxa"/>
          </w:tcPr>
          <w:p w:rsidR="00312BB5" w:rsidRDefault="00312BB5">
            <w:pPr>
              <w:pStyle w:val="ConsPlusNormal"/>
              <w:jc w:val="center"/>
            </w:pPr>
            <w:r>
              <w:t>План</w:t>
            </w:r>
          </w:p>
        </w:tc>
        <w:tc>
          <w:tcPr>
            <w:tcW w:w="1133" w:type="dxa"/>
          </w:tcPr>
          <w:p w:rsidR="00312BB5" w:rsidRDefault="00312BB5">
            <w:pPr>
              <w:pStyle w:val="ConsPlusNormal"/>
              <w:jc w:val="center"/>
            </w:pPr>
            <w:r>
              <w:t>Факт</w:t>
            </w:r>
          </w:p>
        </w:tc>
        <w:tc>
          <w:tcPr>
            <w:tcW w:w="1133" w:type="dxa"/>
          </w:tcPr>
          <w:p w:rsidR="00312BB5" w:rsidRDefault="00312BB5">
            <w:pPr>
              <w:pStyle w:val="ConsPlusNormal"/>
              <w:jc w:val="center"/>
            </w:pPr>
            <w:r>
              <w:t>План</w:t>
            </w:r>
          </w:p>
        </w:tc>
        <w:tc>
          <w:tcPr>
            <w:tcW w:w="1133" w:type="dxa"/>
          </w:tcPr>
          <w:p w:rsidR="00312BB5" w:rsidRDefault="00312BB5">
            <w:pPr>
              <w:pStyle w:val="ConsPlusNormal"/>
              <w:jc w:val="center"/>
            </w:pPr>
            <w:r>
              <w:t>Факт</w:t>
            </w:r>
          </w:p>
        </w:tc>
        <w:tc>
          <w:tcPr>
            <w:tcW w:w="1361" w:type="dxa"/>
            <w:vMerge/>
          </w:tcPr>
          <w:p w:rsidR="00312BB5" w:rsidRDefault="00312BB5">
            <w:pPr>
              <w:pStyle w:val="ConsPlusNormal"/>
            </w:pPr>
          </w:p>
        </w:tc>
        <w:tc>
          <w:tcPr>
            <w:tcW w:w="2381" w:type="dxa"/>
            <w:vMerge/>
          </w:tcPr>
          <w:p w:rsidR="00312BB5" w:rsidRDefault="00312BB5">
            <w:pPr>
              <w:pStyle w:val="ConsPlusNormal"/>
            </w:pPr>
          </w:p>
        </w:tc>
      </w:tr>
      <w:tr w:rsidR="00312BB5">
        <w:tc>
          <w:tcPr>
            <w:tcW w:w="566" w:type="dxa"/>
          </w:tcPr>
          <w:p w:rsidR="00312BB5" w:rsidRDefault="00312BB5">
            <w:pPr>
              <w:pStyle w:val="ConsPlusNormal"/>
              <w:jc w:val="center"/>
            </w:pPr>
            <w:r>
              <w:t>1.</w:t>
            </w:r>
          </w:p>
        </w:tc>
        <w:tc>
          <w:tcPr>
            <w:tcW w:w="1247" w:type="dxa"/>
          </w:tcPr>
          <w:p w:rsidR="00312BB5" w:rsidRDefault="00312BB5">
            <w:pPr>
              <w:pStyle w:val="ConsPlusNormal"/>
            </w:pPr>
          </w:p>
        </w:tc>
        <w:tc>
          <w:tcPr>
            <w:tcW w:w="1247"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361" w:type="dxa"/>
          </w:tcPr>
          <w:p w:rsidR="00312BB5" w:rsidRDefault="00312BB5">
            <w:pPr>
              <w:pStyle w:val="ConsPlusNormal"/>
            </w:pPr>
          </w:p>
        </w:tc>
        <w:tc>
          <w:tcPr>
            <w:tcW w:w="2381" w:type="dxa"/>
          </w:tcPr>
          <w:p w:rsidR="00312BB5" w:rsidRDefault="00312BB5">
            <w:pPr>
              <w:pStyle w:val="ConsPlusNormal"/>
            </w:pPr>
          </w:p>
        </w:tc>
      </w:tr>
      <w:tr w:rsidR="00312BB5">
        <w:tc>
          <w:tcPr>
            <w:tcW w:w="566" w:type="dxa"/>
          </w:tcPr>
          <w:p w:rsidR="00312BB5" w:rsidRDefault="00312BB5">
            <w:pPr>
              <w:pStyle w:val="ConsPlusNormal"/>
              <w:jc w:val="center"/>
            </w:pPr>
            <w:r>
              <w:t>...</w:t>
            </w:r>
          </w:p>
        </w:tc>
        <w:tc>
          <w:tcPr>
            <w:tcW w:w="1247" w:type="dxa"/>
          </w:tcPr>
          <w:p w:rsidR="00312BB5" w:rsidRDefault="00312BB5">
            <w:pPr>
              <w:pStyle w:val="ConsPlusNormal"/>
            </w:pPr>
          </w:p>
        </w:tc>
        <w:tc>
          <w:tcPr>
            <w:tcW w:w="1247"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133" w:type="dxa"/>
          </w:tcPr>
          <w:p w:rsidR="00312BB5" w:rsidRDefault="00312BB5">
            <w:pPr>
              <w:pStyle w:val="ConsPlusNormal"/>
            </w:pPr>
          </w:p>
        </w:tc>
        <w:tc>
          <w:tcPr>
            <w:tcW w:w="1361" w:type="dxa"/>
          </w:tcPr>
          <w:p w:rsidR="00312BB5" w:rsidRDefault="00312BB5">
            <w:pPr>
              <w:pStyle w:val="ConsPlusNormal"/>
            </w:pPr>
          </w:p>
        </w:tc>
        <w:tc>
          <w:tcPr>
            <w:tcW w:w="2381" w:type="dxa"/>
          </w:tcPr>
          <w:p w:rsidR="00312BB5" w:rsidRDefault="00312BB5">
            <w:pPr>
              <w:pStyle w:val="ConsPlusNormal"/>
            </w:pPr>
          </w:p>
        </w:tc>
      </w:tr>
    </w:tbl>
    <w:p w:rsidR="00312BB5" w:rsidRDefault="00312BB5">
      <w:pPr>
        <w:pStyle w:val="ConsPlusNormal"/>
        <w:sectPr w:rsidR="00312BB5">
          <w:pgSz w:w="16838" w:h="11905" w:orient="landscape"/>
          <w:pgMar w:top="1701" w:right="1134" w:bottom="850" w:left="1134" w:header="0" w:footer="0" w:gutter="0"/>
          <w:cols w:space="720"/>
          <w:titlePg/>
        </w:sectPr>
      </w:pPr>
    </w:p>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4422"/>
        <w:gridCol w:w="1994"/>
        <w:gridCol w:w="2654"/>
      </w:tblGrid>
      <w:tr w:rsidR="00312BB5">
        <w:tc>
          <w:tcPr>
            <w:tcW w:w="4422" w:type="dxa"/>
            <w:tcBorders>
              <w:top w:val="nil"/>
              <w:left w:val="nil"/>
              <w:bottom w:val="nil"/>
              <w:right w:val="nil"/>
            </w:tcBorders>
          </w:tcPr>
          <w:p w:rsidR="00312BB5" w:rsidRDefault="00312BB5">
            <w:pPr>
              <w:pStyle w:val="ConsPlusNormal"/>
              <w:jc w:val="center"/>
            </w:pPr>
            <w:r>
              <w:t>__________________________________</w:t>
            </w:r>
          </w:p>
          <w:p w:rsidR="00312BB5" w:rsidRDefault="00312BB5">
            <w:pPr>
              <w:pStyle w:val="ConsPlusNormal"/>
              <w:jc w:val="center"/>
            </w:pPr>
            <w:r>
              <w:t>(руководитель органа отраслевой (межотраслевой) компетенции)</w:t>
            </w:r>
          </w:p>
        </w:tc>
        <w:tc>
          <w:tcPr>
            <w:tcW w:w="1994"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(подпись)</w:t>
            </w:r>
          </w:p>
        </w:tc>
        <w:tc>
          <w:tcPr>
            <w:tcW w:w="2654" w:type="dxa"/>
            <w:tcBorders>
              <w:top w:val="nil"/>
              <w:left w:val="nil"/>
              <w:bottom w:val="nil"/>
              <w:right w:val="nil"/>
            </w:tcBorders>
          </w:tcPr>
          <w:p w:rsidR="00312BB5" w:rsidRDefault="00312BB5">
            <w:pPr>
              <w:pStyle w:val="ConsPlusNormal"/>
              <w:jc w:val="center"/>
            </w:pPr>
            <w:r>
              <w:t>___________________</w:t>
            </w:r>
          </w:p>
          <w:p w:rsidR="00312BB5" w:rsidRDefault="00312BB5">
            <w:pPr>
              <w:pStyle w:val="ConsPlusNormal"/>
              <w:jc w:val="center"/>
            </w:pPr>
            <w:r>
              <w:t>(инициалы, фамилия)</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both"/>
      </w:pPr>
    </w:p>
    <w:p w:rsidR="00312BB5" w:rsidRDefault="00312BB5">
      <w:pPr>
        <w:pStyle w:val="ConsPlusNormal"/>
        <w:jc w:val="right"/>
        <w:outlineLvl w:val="1"/>
      </w:pPr>
      <w:r>
        <w:t>Приложение N 12</w:t>
      </w:r>
    </w:p>
    <w:p w:rsidR="00312BB5" w:rsidRDefault="00312BB5">
      <w:pPr>
        <w:pStyle w:val="ConsPlusNormal"/>
        <w:jc w:val="right"/>
      </w:pPr>
      <w:r>
        <w:t>к Порядку</w:t>
      </w:r>
    </w:p>
    <w:p w:rsidR="00312BB5" w:rsidRDefault="00312BB5">
      <w:pPr>
        <w:pStyle w:val="ConsPlusNormal"/>
        <w:jc w:val="both"/>
      </w:pPr>
    </w:p>
    <w:p w:rsidR="00312BB5" w:rsidRDefault="00312BB5">
      <w:pPr>
        <w:pStyle w:val="ConsPlusNormal"/>
        <w:jc w:val="center"/>
      </w:pPr>
      <w:bookmarkStart w:id="24" w:name="P1095"/>
      <w:bookmarkEnd w:id="24"/>
      <w:r>
        <w:t>ИТОГОВЫЙ ОТЧЕТ</w:t>
      </w:r>
    </w:p>
    <w:p w:rsidR="00312BB5" w:rsidRDefault="00312BB5">
      <w:pPr>
        <w:pStyle w:val="ConsPlusNormal"/>
        <w:jc w:val="center"/>
      </w:pPr>
      <w:r>
        <w:t>о реализации приоритетных инвестиционных проектов</w:t>
      </w:r>
    </w:p>
    <w:p w:rsidR="00312BB5" w:rsidRDefault="00312BB5">
      <w:pPr>
        <w:pStyle w:val="ConsPlusNormal"/>
        <w:jc w:val="center"/>
      </w:pPr>
      <w:r>
        <w:t>Кировской области</w:t>
      </w:r>
    </w:p>
    <w:p w:rsidR="00312BB5" w:rsidRDefault="00312BB5">
      <w:pPr>
        <w:pStyle w:val="ConsPlusNormal"/>
        <w:jc w:val="both"/>
      </w:pPr>
    </w:p>
    <w:p w:rsidR="00312BB5" w:rsidRDefault="00312BB5">
      <w:pPr>
        <w:pStyle w:val="ConsPlusNormal"/>
        <w:jc w:val="center"/>
      </w:pPr>
      <w:r>
        <w:t>за ______________ год</w:t>
      </w:r>
    </w:p>
    <w:p w:rsidR="00312BB5" w:rsidRDefault="00312BB5">
      <w:pPr>
        <w:pStyle w:val="ConsPlusNormal"/>
        <w:jc w:val="center"/>
      </w:pPr>
      <w:r>
        <w:t>(отчетный период)</w:t>
      </w:r>
    </w:p>
    <w:p w:rsidR="00312BB5" w:rsidRDefault="00312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134"/>
        <w:gridCol w:w="1247"/>
        <w:gridCol w:w="1020"/>
        <w:gridCol w:w="1020"/>
        <w:gridCol w:w="1020"/>
        <w:gridCol w:w="1020"/>
        <w:gridCol w:w="1020"/>
        <w:gridCol w:w="1020"/>
      </w:tblGrid>
      <w:tr w:rsidR="00312BB5">
        <w:tc>
          <w:tcPr>
            <w:tcW w:w="566" w:type="dxa"/>
            <w:vMerge w:val="restart"/>
          </w:tcPr>
          <w:p w:rsidR="00312BB5" w:rsidRDefault="00312BB5">
            <w:pPr>
              <w:pStyle w:val="ConsPlusNormal"/>
              <w:jc w:val="center"/>
            </w:pPr>
            <w:r>
              <w:t xml:space="preserve">N </w:t>
            </w:r>
            <w:proofErr w:type="gramStart"/>
            <w:r>
              <w:t>п</w:t>
            </w:r>
            <w:proofErr w:type="gramEnd"/>
            <w:r>
              <w:t>/п</w:t>
            </w:r>
          </w:p>
        </w:tc>
        <w:tc>
          <w:tcPr>
            <w:tcW w:w="1134" w:type="dxa"/>
            <w:vMerge w:val="restart"/>
          </w:tcPr>
          <w:p w:rsidR="00312BB5" w:rsidRDefault="00312BB5">
            <w:pPr>
              <w:pStyle w:val="ConsPlusNormal"/>
              <w:jc w:val="center"/>
            </w:pPr>
            <w:r>
              <w:t>Наименование частного инвестора</w:t>
            </w:r>
          </w:p>
        </w:tc>
        <w:tc>
          <w:tcPr>
            <w:tcW w:w="1247" w:type="dxa"/>
            <w:vMerge w:val="restart"/>
          </w:tcPr>
          <w:p w:rsidR="00312BB5" w:rsidRDefault="00312BB5">
            <w:pPr>
              <w:pStyle w:val="ConsPlusNormal"/>
              <w:jc w:val="center"/>
            </w:pPr>
            <w:r>
              <w:t>Наименование приоритетного инвестиционного проекта Кировской области</w:t>
            </w:r>
          </w:p>
        </w:tc>
        <w:tc>
          <w:tcPr>
            <w:tcW w:w="2040" w:type="dxa"/>
            <w:gridSpan w:val="2"/>
          </w:tcPr>
          <w:p w:rsidR="00312BB5" w:rsidRDefault="00312BB5">
            <w:pPr>
              <w:pStyle w:val="ConsPlusNormal"/>
              <w:jc w:val="center"/>
            </w:pPr>
            <w:r>
              <w:t>Количество новых постоянных рабочих мест, созданных в результате реализации приоритетного инвестиционного проекта Кировской области, единиц (нарастающим итогом)</w:t>
            </w:r>
          </w:p>
        </w:tc>
        <w:tc>
          <w:tcPr>
            <w:tcW w:w="2040" w:type="dxa"/>
            <w:gridSpan w:val="2"/>
          </w:tcPr>
          <w:p w:rsidR="00312BB5" w:rsidRDefault="00312BB5">
            <w:pPr>
              <w:pStyle w:val="ConsPlusNormal"/>
              <w:jc w:val="center"/>
            </w:pPr>
            <w:r>
              <w:t>Объем инвестиций, осуществленных в результате реализации приоритетного инвестиционного проекта Кировской области, млн. рублей (нарастающим итогом)</w:t>
            </w:r>
          </w:p>
        </w:tc>
        <w:tc>
          <w:tcPr>
            <w:tcW w:w="2040" w:type="dxa"/>
            <w:gridSpan w:val="2"/>
          </w:tcPr>
          <w:p w:rsidR="00312BB5" w:rsidRDefault="00312BB5">
            <w:pPr>
              <w:pStyle w:val="ConsPlusNormal"/>
              <w:jc w:val="center"/>
            </w:pPr>
            <w:r>
              <w:t>Объем капитальных вложений, осуществленных в результате реализации приоритетного инвестиционного проекта Кировской области, млн. рублей (нарастающим итогом)</w:t>
            </w:r>
          </w:p>
        </w:tc>
      </w:tr>
      <w:tr w:rsidR="00312BB5">
        <w:tc>
          <w:tcPr>
            <w:tcW w:w="566" w:type="dxa"/>
            <w:vMerge/>
          </w:tcPr>
          <w:p w:rsidR="00312BB5" w:rsidRDefault="00312BB5">
            <w:pPr>
              <w:pStyle w:val="ConsPlusNormal"/>
            </w:pPr>
          </w:p>
        </w:tc>
        <w:tc>
          <w:tcPr>
            <w:tcW w:w="1134" w:type="dxa"/>
            <w:vMerge/>
          </w:tcPr>
          <w:p w:rsidR="00312BB5" w:rsidRDefault="00312BB5">
            <w:pPr>
              <w:pStyle w:val="ConsPlusNormal"/>
            </w:pPr>
          </w:p>
        </w:tc>
        <w:tc>
          <w:tcPr>
            <w:tcW w:w="1247" w:type="dxa"/>
            <w:vMerge/>
          </w:tcPr>
          <w:p w:rsidR="00312BB5" w:rsidRDefault="00312BB5">
            <w:pPr>
              <w:pStyle w:val="ConsPlusNormal"/>
            </w:pPr>
          </w:p>
        </w:tc>
        <w:tc>
          <w:tcPr>
            <w:tcW w:w="1020" w:type="dxa"/>
          </w:tcPr>
          <w:p w:rsidR="00312BB5" w:rsidRDefault="00312BB5">
            <w:pPr>
              <w:pStyle w:val="ConsPlusNormal"/>
              <w:jc w:val="center"/>
            </w:pPr>
            <w:r>
              <w:t>План</w:t>
            </w:r>
          </w:p>
        </w:tc>
        <w:tc>
          <w:tcPr>
            <w:tcW w:w="1020" w:type="dxa"/>
          </w:tcPr>
          <w:p w:rsidR="00312BB5" w:rsidRDefault="00312BB5">
            <w:pPr>
              <w:pStyle w:val="ConsPlusNormal"/>
              <w:jc w:val="center"/>
            </w:pPr>
            <w:r>
              <w:t>Факт</w:t>
            </w:r>
          </w:p>
        </w:tc>
        <w:tc>
          <w:tcPr>
            <w:tcW w:w="1020" w:type="dxa"/>
          </w:tcPr>
          <w:p w:rsidR="00312BB5" w:rsidRDefault="00312BB5">
            <w:pPr>
              <w:pStyle w:val="ConsPlusNormal"/>
              <w:jc w:val="center"/>
            </w:pPr>
            <w:r>
              <w:t>План</w:t>
            </w:r>
          </w:p>
        </w:tc>
        <w:tc>
          <w:tcPr>
            <w:tcW w:w="1020" w:type="dxa"/>
          </w:tcPr>
          <w:p w:rsidR="00312BB5" w:rsidRDefault="00312BB5">
            <w:pPr>
              <w:pStyle w:val="ConsPlusNormal"/>
              <w:jc w:val="center"/>
            </w:pPr>
            <w:r>
              <w:t>Факт</w:t>
            </w:r>
          </w:p>
        </w:tc>
        <w:tc>
          <w:tcPr>
            <w:tcW w:w="1020" w:type="dxa"/>
          </w:tcPr>
          <w:p w:rsidR="00312BB5" w:rsidRDefault="00312BB5">
            <w:pPr>
              <w:pStyle w:val="ConsPlusNormal"/>
              <w:jc w:val="center"/>
            </w:pPr>
            <w:r>
              <w:t>План</w:t>
            </w:r>
          </w:p>
        </w:tc>
        <w:tc>
          <w:tcPr>
            <w:tcW w:w="1020" w:type="dxa"/>
          </w:tcPr>
          <w:p w:rsidR="00312BB5" w:rsidRDefault="00312BB5">
            <w:pPr>
              <w:pStyle w:val="ConsPlusNormal"/>
              <w:jc w:val="center"/>
            </w:pPr>
            <w:r>
              <w:t>Факт</w:t>
            </w:r>
          </w:p>
        </w:tc>
      </w:tr>
      <w:tr w:rsidR="00312BB5">
        <w:tc>
          <w:tcPr>
            <w:tcW w:w="566" w:type="dxa"/>
          </w:tcPr>
          <w:p w:rsidR="00312BB5" w:rsidRDefault="00312BB5">
            <w:pPr>
              <w:pStyle w:val="ConsPlusNormal"/>
              <w:jc w:val="center"/>
            </w:pPr>
            <w:r>
              <w:t>1.</w:t>
            </w:r>
          </w:p>
        </w:tc>
        <w:tc>
          <w:tcPr>
            <w:tcW w:w="1134" w:type="dxa"/>
          </w:tcPr>
          <w:p w:rsidR="00312BB5" w:rsidRDefault="00312BB5">
            <w:pPr>
              <w:pStyle w:val="ConsPlusNormal"/>
            </w:pPr>
          </w:p>
        </w:tc>
        <w:tc>
          <w:tcPr>
            <w:tcW w:w="1247"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r>
      <w:tr w:rsidR="00312BB5">
        <w:tc>
          <w:tcPr>
            <w:tcW w:w="566" w:type="dxa"/>
          </w:tcPr>
          <w:p w:rsidR="00312BB5" w:rsidRDefault="00312BB5">
            <w:pPr>
              <w:pStyle w:val="ConsPlusNormal"/>
              <w:jc w:val="center"/>
            </w:pPr>
            <w:r>
              <w:t>...</w:t>
            </w:r>
          </w:p>
        </w:tc>
        <w:tc>
          <w:tcPr>
            <w:tcW w:w="1134" w:type="dxa"/>
          </w:tcPr>
          <w:p w:rsidR="00312BB5" w:rsidRDefault="00312BB5">
            <w:pPr>
              <w:pStyle w:val="ConsPlusNormal"/>
            </w:pPr>
          </w:p>
        </w:tc>
        <w:tc>
          <w:tcPr>
            <w:tcW w:w="1247"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c>
          <w:tcPr>
            <w:tcW w:w="1020" w:type="dxa"/>
          </w:tcPr>
          <w:p w:rsidR="00312BB5" w:rsidRDefault="00312BB5">
            <w:pPr>
              <w:pStyle w:val="ConsPlusNormal"/>
            </w:pPr>
          </w:p>
        </w:tc>
      </w:tr>
    </w:tbl>
    <w:p w:rsidR="00312BB5" w:rsidRDefault="00312BB5">
      <w:pPr>
        <w:pStyle w:val="ConsPlusNormal"/>
        <w:jc w:val="both"/>
      </w:pPr>
    </w:p>
    <w:tbl>
      <w:tblPr>
        <w:tblW w:w="0" w:type="auto"/>
        <w:tblLayout w:type="fixed"/>
        <w:tblCellMar>
          <w:top w:w="102" w:type="dxa"/>
          <w:left w:w="62" w:type="dxa"/>
          <w:bottom w:w="102" w:type="dxa"/>
          <w:right w:w="62" w:type="dxa"/>
        </w:tblCellMar>
        <w:tblLook w:val="04A0"/>
      </w:tblPr>
      <w:tblGrid>
        <w:gridCol w:w="4422"/>
        <w:gridCol w:w="1994"/>
        <w:gridCol w:w="2654"/>
      </w:tblGrid>
      <w:tr w:rsidR="00312BB5">
        <w:tc>
          <w:tcPr>
            <w:tcW w:w="4422" w:type="dxa"/>
            <w:tcBorders>
              <w:top w:val="nil"/>
              <w:left w:val="nil"/>
              <w:bottom w:val="nil"/>
              <w:right w:val="nil"/>
            </w:tcBorders>
          </w:tcPr>
          <w:p w:rsidR="00312BB5" w:rsidRDefault="00312BB5">
            <w:pPr>
              <w:pStyle w:val="ConsPlusNormal"/>
              <w:jc w:val="center"/>
            </w:pPr>
            <w:r>
              <w:t>__________________________________</w:t>
            </w:r>
          </w:p>
          <w:p w:rsidR="00312BB5" w:rsidRDefault="00312BB5">
            <w:pPr>
              <w:pStyle w:val="ConsPlusNormal"/>
              <w:jc w:val="center"/>
            </w:pPr>
            <w:r>
              <w:t>(руководитель уполномоченного органа)</w:t>
            </w:r>
          </w:p>
        </w:tc>
        <w:tc>
          <w:tcPr>
            <w:tcW w:w="1994" w:type="dxa"/>
            <w:tcBorders>
              <w:top w:val="nil"/>
              <w:left w:val="nil"/>
              <w:bottom w:val="nil"/>
              <w:right w:val="nil"/>
            </w:tcBorders>
          </w:tcPr>
          <w:p w:rsidR="00312BB5" w:rsidRDefault="00312BB5">
            <w:pPr>
              <w:pStyle w:val="ConsPlusNormal"/>
              <w:jc w:val="center"/>
            </w:pPr>
            <w:r>
              <w:t>_____________</w:t>
            </w:r>
          </w:p>
          <w:p w:rsidR="00312BB5" w:rsidRDefault="00312BB5">
            <w:pPr>
              <w:pStyle w:val="ConsPlusNormal"/>
              <w:jc w:val="center"/>
            </w:pPr>
            <w:r>
              <w:t>(подпись)</w:t>
            </w:r>
          </w:p>
        </w:tc>
        <w:tc>
          <w:tcPr>
            <w:tcW w:w="2654" w:type="dxa"/>
            <w:tcBorders>
              <w:top w:val="nil"/>
              <w:left w:val="nil"/>
              <w:bottom w:val="nil"/>
              <w:right w:val="nil"/>
            </w:tcBorders>
          </w:tcPr>
          <w:p w:rsidR="00312BB5" w:rsidRDefault="00312BB5">
            <w:pPr>
              <w:pStyle w:val="ConsPlusNormal"/>
              <w:jc w:val="center"/>
            </w:pPr>
            <w:r>
              <w:t>___________________</w:t>
            </w:r>
          </w:p>
          <w:p w:rsidR="00312BB5" w:rsidRDefault="00312BB5">
            <w:pPr>
              <w:pStyle w:val="ConsPlusNormal"/>
              <w:jc w:val="center"/>
            </w:pPr>
            <w:r>
              <w:t>(инициалы, фамилия)</w:t>
            </w:r>
          </w:p>
        </w:tc>
      </w:tr>
    </w:tbl>
    <w:p w:rsidR="00312BB5" w:rsidRDefault="00312BB5">
      <w:pPr>
        <w:pStyle w:val="ConsPlusNormal"/>
        <w:jc w:val="both"/>
      </w:pPr>
    </w:p>
    <w:p w:rsidR="00312BB5" w:rsidRDefault="00312BB5">
      <w:pPr>
        <w:pStyle w:val="ConsPlusNormal"/>
        <w:jc w:val="both"/>
      </w:pPr>
    </w:p>
    <w:p w:rsidR="00312BB5" w:rsidRDefault="00312BB5">
      <w:pPr>
        <w:pStyle w:val="ConsPlusNormal"/>
        <w:pBdr>
          <w:bottom w:val="single" w:sz="6" w:space="0" w:color="auto"/>
        </w:pBdr>
        <w:spacing w:before="100" w:after="100"/>
        <w:jc w:val="both"/>
        <w:rPr>
          <w:sz w:val="2"/>
          <w:szCs w:val="2"/>
        </w:rPr>
      </w:pPr>
    </w:p>
    <w:p w:rsidR="00294E1C" w:rsidRDefault="00294E1C"/>
    <w:sectPr w:rsidR="00294E1C" w:rsidSect="00BE29A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12BB5"/>
    <w:rsid w:val="00294E1C"/>
    <w:rsid w:val="00312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B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2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2B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2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2B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2B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2B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2B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6471&amp;dst=100347" TargetMode="External"/><Relationship Id="rId18" Type="http://schemas.openxmlformats.org/officeDocument/2006/relationships/hyperlink" Target="https://login.consultant.ru/link/?req=doc&amp;base=RLAW240&amp;n=226471&amp;dst=100358" TargetMode="External"/><Relationship Id="rId26" Type="http://schemas.openxmlformats.org/officeDocument/2006/relationships/hyperlink" Target="https://login.consultant.ru/link/?req=doc&amp;base=RLAW240&amp;n=230853&amp;dst=100019" TargetMode="External"/><Relationship Id="rId39" Type="http://schemas.openxmlformats.org/officeDocument/2006/relationships/hyperlink" Target="https://login.consultant.ru/link/?req=doc&amp;base=RLAW240&amp;n=231094" TargetMode="External"/><Relationship Id="rId21" Type="http://schemas.openxmlformats.org/officeDocument/2006/relationships/hyperlink" Target="https://login.consultant.ru/link/?req=doc&amp;base=RLAW240&amp;n=226471" TargetMode="External"/><Relationship Id="rId34" Type="http://schemas.openxmlformats.org/officeDocument/2006/relationships/hyperlink" Target="https://login.consultant.ru/link/?req=doc&amp;base=LAW&amp;n=486289" TargetMode="External"/><Relationship Id="rId42" Type="http://schemas.openxmlformats.org/officeDocument/2006/relationships/hyperlink" Target="https://login.consultant.ru/link/?req=doc&amp;base=LAW&amp;n=465974" TargetMode="External"/><Relationship Id="rId47" Type="http://schemas.openxmlformats.org/officeDocument/2006/relationships/hyperlink" Target="https://login.consultant.ru/link/?req=doc&amp;base=RLAW240&amp;n=231094" TargetMode="External"/><Relationship Id="rId50" Type="http://schemas.openxmlformats.org/officeDocument/2006/relationships/hyperlink" Target="https://login.consultant.ru/link/?req=doc&amp;base=RLAW240&amp;n=231094" TargetMode="External"/><Relationship Id="rId55" Type="http://schemas.openxmlformats.org/officeDocument/2006/relationships/hyperlink" Target="https://login.consultant.ru/link/?req=doc&amp;base=LAW&amp;n=431969" TargetMode="External"/><Relationship Id="rId63" Type="http://schemas.openxmlformats.org/officeDocument/2006/relationships/hyperlink" Target="https://login.consultant.ru/link/?req=doc&amp;base=LAW&amp;n=431969" TargetMode="External"/><Relationship Id="rId68" Type="http://schemas.openxmlformats.org/officeDocument/2006/relationships/hyperlink" Target="https://login.consultant.ru/link/?req=doc&amp;base=RLAW240&amp;n=226471" TargetMode="External"/><Relationship Id="rId7" Type="http://schemas.openxmlformats.org/officeDocument/2006/relationships/hyperlink" Target="https://login.consultant.ru/link/?req=doc&amp;base=RLAW240&amp;n=226471&amp;dst=100349"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6471&amp;dst=100349" TargetMode="External"/><Relationship Id="rId29" Type="http://schemas.openxmlformats.org/officeDocument/2006/relationships/hyperlink" Target="https://login.consultant.ru/link/?req=doc&amp;base=LAW&amp;n=431969" TargetMode="External"/><Relationship Id="rId1" Type="http://schemas.openxmlformats.org/officeDocument/2006/relationships/styles" Target="styles.xml"/><Relationship Id="rId6" Type="http://schemas.openxmlformats.org/officeDocument/2006/relationships/hyperlink" Target="https://login.consultant.ru/link/?req=doc&amp;base=RLAW240&amp;n=191740" TargetMode="External"/><Relationship Id="rId11" Type="http://schemas.openxmlformats.org/officeDocument/2006/relationships/hyperlink" Target="https://login.consultant.ru/link/?req=doc&amp;base=RLAW240&amp;n=226471&amp;dst=100347" TargetMode="External"/><Relationship Id="rId24" Type="http://schemas.openxmlformats.org/officeDocument/2006/relationships/hyperlink" Target="https://login.consultant.ru/link/?req=doc&amp;base=RLAW240&amp;n=226471" TargetMode="External"/><Relationship Id="rId32" Type="http://schemas.openxmlformats.org/officeDocument/2006/relationships/hyperlink" Target="https://login.consultant.ru/link/?req=doc&amp;base=LAW&amp;n=431969" TargetMode="External"/><Relationship Id="rId37" Type="http://schemas.openxmlformats.org/officeDocument/2006/relationships/hyperlink" Target="https://login.consultant.ru/link/?req=doc&amp;base=LAW&amp;n=486289" TargetMode="External"/><Relationship Id="rId40" Type="http://schemas.openxmlformats.org/officeDocument/2006/relationships/hyperlink" Target="https://login.consultant.ru/link/?req=doc&amp;base=LAW&amp;n=486289" TargetMode="External"/><Relationship Id="rId45" Type="http://schemas.openxmlformats.org/officeDocument/2006/relationships/hyperlink" Target="https://login.consultant.ru/link/?req=doc&amp;base=LAW&amp;n=486289" TargetMode="External"/><Relationship Id="rId53" Type="http://schemas.openxmlformats.org/officeDocument/2006/relationships/hyperlink" Target="https://login.consultant.ru/link/?req=doc&amp;base=RLAW240&amp;n=231094" TargetMode="External"/><Relationship Id="rId58" Type="http://schemas.openxmlformats.org/officeDocument/2006/relationships/hyperlink" Target="https://login.consultant.ru/link/?req=doc&amp;base=RLAW240&amp;n=231094" TargetMode="External"/><Relationship Id="rId66" Type="http://schemas.openxmlformats.org/officeDocument/2006/relationships/hyperlink" Target="https://login.consultant.ru/link/?req=doc&amp;base=LAW&amp;n=431969" TargetMode="External"/><Relationship Id="rId5" Type="http://schemas.openxmlformats.org/officeDocument/2006/relationships/hyperlink" Target="https://login.consultant.ru/link/?req=doc&amp;base=RLAW240&amp;n=226471&amp;dst=100356" TargetMode="External"/><Relationship Id="rId15" Type="http://schemas.openxmlformats.org/officeDocument/2006/relationships/hyperlink" Target="https://login.consultant.ru/link/?req=doc&amp;base=RLAW240&amp;n=226471&amp;dst=100349" TargetMode="External"/><Relationship Id="rId23" Type="http://schemas.openxmlformats.org/officeDocument/2006/relationships/hyperlink" Target="https://login.consultant.ru/link/?req=doc&amp;base=RLAW240&amp;n=226471" TargetMode="External"/><Relationship Id="rId28" Type="http://schemas.openxmlformats.org/officeDocument/2006/relationships/hyperlink" Target="https://login.consultant.ru/link/?req=doc&amp;base=LAW&amp;n=486289" TargetMode="External"/><Relationship Id="rId36" Type="http://schemas.openxmlformats.org/officeDocument/2006/relationships/hyperlink" Target="https://login.consultant.ru/link/?req=doc&amp;base=RLAW240&amp;n=231094" TargetMode="External"/><Relationship Id="rId49" Type="http://schemas.openxmlformats.org/officeDocument/2006/relationships/hyperlink" Target="https://login.consultant.ru/link/?req=doc&amp;base=LAW&amp;n=431969" TargetMode="External"/><Relationship Id="rId57" Type="http://schemas.openxmlformats.org/officeDocument/2006/relationships/hyperlink" Target="https://login.consultant.ru/link/?req=doc&amp;base=LAW&amp;n=431969" TargetMode="External"/><Relationship Id="rId61" Type="http://schemas.openxmlformats.org/officeDocument/2006/relationships/hyperlink" Target="https://login.consultant.ru/link/?req=doc&amp;base=LAW&amp;n=431969" TargetMode="External"/><Relationship Id="rId10" Type="http://schemas.openxmlformats.org/officeDocument/2006/relationships/hyperlink" Target="https://login.consultant.ru/link/?req=doc&amp;base=RLAW240&amp;n=226471&amp;dst=100344" TargetMode="External"/><Relationship Id="rId19" Type="http://schemas.openxmlformats.org/officeDocument/2006/relationships/hyperlink" Target="https://login.consultant.ru/link/?req=doc&amp;base=RLAW240&amp;n=226471&amp;dst=100349" TargetMode="External"/><Relationship Id="rId31" Type="http://schemas.openxmlformats.org/officeDocument/2006/relationships/hyperlink" Target="https://login.consultant.ru/link/?req=doc&amp;base=LAW&amp;n=486289" TargetMode="External"/><Relationship Id="rId44" Type="http://schemas.openxmlformats.org/officeDocument/2006/relationships/hyperlink" Target="https://login.consultant.ru/link/?req=doc&amp;base=RLAW240&amp;n=231094" TargetMode="External"/><Relationship Id="rId52" Type="http://schemas.openxmlformats.org/officeDocument/2006/relationships/hyperlink" Target="https://login.consultant.ru/link/?req=doc&amp;base=LAW&amp;n=431969" TargetMode="External"/><Relationship Id="rId60" Type="http://schemas.openxmlformats.org/officeDocument/2006/relationships/hyperlink" Target="https://login.consultant.ru/link/?req=doc&amp;base=RLAW240&amp;n=231094" TargetMode="External"/><Relationship Id="rId65" Type="http://schemas.openxmlformats.org/officeDocument/2006/relationships/hyperlink" Target="https://login.consultant.ru/link/?req=doc&amp;base=LAW&amp;n=48628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6471&amp;dst=100339" TargetMode="External"/><Relationship Id="rId14" Type="http://schemas.openxmlformats.org/officeDocument/2006/relationships/hyperlink" Target="https://login.consultant.ru/link/?req=doc&amp;base=RLAW240&amp;n=204826" TargetMode="External"/><Relationship Id="rId22" Type="http://schemas.openxmlformats.org/officeDocument/2006/relationships/hyperlink" Target="https://login.consultant.ru/link/?req=doc&amp;base=RLAW240&amp;n=171331&amp;dst=100011" TargetMode="External"/><Relationship Id="rId27" Type="http://schemas.openxmlformats.org/officeDocument/2006/relationships/hyperlink" Target="https://login.consultant.ru/link/?req=doc&amp;base=RLAW240&amp;n=226471" TargetMode="External"/><Relationship Id="rId30" Type="http://schemas.openxmlformats.org/officeDocument/2006/relationships/hyperlink" Target="https://login.consultant.ru/link/?req=doc&amp;base=RLAW240&amp;n=231094" TargetMode="External"/><Relationship Id="rId35" Type="http://schemas.openxmlformats.org/officeDocument/2006/relationships/hyperlink" Target="https://login.consultant.ru/link/?req=doc&amp;base=LAW&amp;n=431969" TargetMode="External"/><Relationship Id="rId43" Type="http://schemas.openxmlformats.org/officeDocument/2006/relationships/hyperlink" Target="https://login.consultant.ru/link/?req=doc&amp;base=LAW&amp;n=431969" TargetMode="External"/><Relationship Id="rId48" Type="http://schemas.openxmlformats.org/officeDocument/2006/relationships/hyperlink" Target="https://login.consultant.ru/link/?req=doc&amp;base=LAW&amp;n=486289" TargetMode="External"/><Relationship Id="rId56" Type="http://schemas.openxmlformats.org/officeDocument/2006/relationships/hyperlink" Target="https://login.consultant.ru/link/?req=doc&amp;base=RLAW240&amp;n=231094" TargetMode="External"/><Relationship Id="rId64" Type="http://schemas.openxmlformats.org/officeDocument/2006/relationships/hyperlink" Target="https://login.consultant.ru/link/?req=doc&amp;base=RLAW240&amp;n=231094" TargetMode="External"/><Relationship Id="rId69" Type="http://schemas.openxmlformats.org/officeDocument/2006/relationships/fontTable" Target="fontTable.xml"/><Relationship Id="rId8" Type="http://schemas.openxmlformats.org/officeDocument/2006/relationships/hyperlink" Target="https://login.consultant.ru/link/?req=doc&amp;base=RLAW240&amp;n=226471" TargetMode="External"/><Relationship Id="rId51" Type="http://schemas.openxmlformats.org/officeDocument/2006/relationships/hyperlink" Target="https://login.consultant.ru/link/?req=doc&amp;base=LAW&amp;n=486289"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6471&amp;dst=100344" TargetMode="External"/><Relationship Id="rId17" Type="http://schemas.openxmlformats.org/officeDocument/2006/relationships/hyperlink" Target="https://login.consultant.ru/link/?req=doc&amp;base=RLAW240&amp;n=226471&amp;dst=100349" TargetMode="External"/><Relationship Id="rId25" Type="http://schemas.openxmlformats.org/officeDocument/2006/relationships/hyperlink" Target="https://login.consultant.ru/link/?req=doc&amp;base=RLAW240&amp;n=230853" TargetMode="External"/><Relationship Id="rId33" Type="http://schemas.openxmlformats.org/officeDocument/2006/relationships/hyperlink" Target="https://login.consultant.ru/link/?req=doc&amp;base=RLAW240&amp;n=231094" TargetMode="External"/><Relationship Id="rId38" Type="http://schemas.openxmlformats.org/officeDocument/2006/relationships/hyperlink" Target="https://login.consultant.ru/link/?req=doc&amp;base=LAW&amp;n=431969" TargetMode="External"/><Relationship Id="rId46" Type="http://schemas.openxmlformats.org/officeDocument/2006/relationships/hyperlink" Target="https://login.consultant.ru/link/?req=doc&amp;base=LAW&amp;n=431969" TargetMode="External"/><Relationship Id="rId59" Type="http://schemas.openxmlformats.org/officeDocument/2006/relationships/hyperlink" Target="https://login.consultant.ru/link/?req=doc&amp;base=LAW&amp;n=431969" TargetMode="External"/><Relationship Id="rId67" Type="http://schemas.openxmlformats.org/officeDocument/2006/relationships/hyperlink" Target="https://login.consultant.ru/link/?req=doc&amp;base=RLAW240&amp;n=231094" TargetMode="External"/><Relationship Id="rId20" Type="http://schemas.openxmlformats.org/officeDocument/2006/relationships/hyperlink" Target="https://login.consultant.ru/link/?req=doc&amp;base=LAW&amp;n=482692" TargetMode="External"/><Relationship Id="rId41" Type="http://schemas.openxmlformats.org/officeDocument/2006/relationships/hyperlink" Target="https://login.consultant.ru/link/?req=doc&amp;base=LAW&amp;n=450045" TargetMode="External"/><Relationship Id="rId54" Type="http://schemas.openxmlformats.org/officeDocument/2006/relationships/hyperlink" Target="https://login.consultant.ru/link/?req=doc&amp;base=LAW&amp;n=486289" TargetMode="External"/><Relationship Id="rId62" Type="http://schemas.openxmlformats.org/officeDocument/2006/relationships/hyperlink" Target="https://login.consultant.ru/link/?req=doc&amp;base=RLAW240&amp;n=23109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8658</Words>
  <Characters>49357</Characters>
  <Application>Microsoft Office Word</Application>
  <DocSecurity>0</DocSecurity>
  <Lines>411</Lines>
  <Paragraphs>115</Paragraphs>
  <ScaleCrop>false</ScaleCrop>
  <Company/>
  <LinksUpToDate>false</LinksUpToDate>
  <CharactersWithSpaces>57900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poskrebysheva_nn</dc:creator>
  <cp:lastModifiedBy>poskrebysheva_nn</cp:lastModifiedBy>
  <cp:revision>1</cp:revision>
  <dcterms:created xsi:type="dcterms:W3CDTF">2024-10-04T08:07:00Z</dcterms:created>
  <dcterms:modified xsi:type="dcterms:W3CDTF">2024-10-04T08:08:00Z</dcterms:modified>
</cp:coreProperties>
</file>