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7" type="#_x0000_t75" style="width:36.75pt;height:46.5pt" o:ole="" fillcolor="window">
            <v:imagedata r:id="rId7" o:title=""/>
          </v:shape>
          <o:OLEObject Type="Embed" ProgID="Word.Picture.8" ShapeID="_x0000_i1027" DrawAspect="Content" ObjectID="_1784116693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НОМ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ИЧЕ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9FFCD" w14:textId="1F99AD60" w:rsidR="00E446DB" w:rsidRPr="00853F90" w:rsidRDefault="00853F90" w:rsidP="00E446DB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F1FC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4146DE">
        <w:rPr>
          <w:rFonts w:ascii="Times New Roman" w:hAnsi="Times New Roman" w:cs="Times New Roman"/>
          <w:b/>
          <w:bCs/>
          <w:sz w:val="28"/>
          <w:szCs w:val="28"/>
        </w:rPr>
        <w:t>оряж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13.01.2023 № 2</w:t>
      </w:r>
    </w:p>
    <w:p w14:paraId="3970A327" w14:textId="1844F578" w:rsidR="00ED3424" w:rsidRPr="00C1589B" w:rsidRDefault="00853F90" w:rsidP="00F64383">
      <w:pPr>
        <w:pStyle w:val="a3"/>
        <w:numPr>
          <w:ilvl w:val="0"/>
          <w:numId w:val="6"/>
        </w:numPr>
        <w:spacing w:after="0" w:line="4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</w:t>
      </w:r>
      <w:r w:rsidRPr="00242196">
        <w:rPr>
          <w:rFonts w:ascii="Times New Roman" w:hAnsi="Times New Roman" w:cs="Times New Roman"/>
          <w:sz w:val="28"/>
          <w:szCs w:val="28"/>
        </w:rPr>
        <w:t>оряжен</w:t>
      </w:r>
      <w:r w:rsidRPr="00C1589B">
        <w:rPr>
          <w:rFonts w:ascii="Times New Roman" w:hAnsi="Times New Roman" w:cs="Times New Roman"/>
          <w:sz w:val="28"/>
          <w:szCs w:val="28"/>
        </w:rPr>
        <w:t>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13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23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экономического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F64383">
      <w:pPr>
        <w:pStyle w:val="a3"/>
        <w:numPr>
          <w:ilvl w:val="0"/>
          <w:numId w:val="6"/>
        </w:numPr>
        <w:spacing w:after="720" w:line="4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23402A30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004A7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9D0E7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57224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8A95C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63A11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DC83B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CD9E7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0559E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049BB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E1A23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C3617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6687D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9F4AB" w14:textId="77777777" w:rsidR="00BB2BFC" w:rsidRPr="00A843DC" w:rsidRDefault="00BB2BFC" w:rsidP="00BB2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0AFBFEDE" w14:textId="77777777" w:rsidR="00BB2BFC" w:rsidRPr="00A843DC" w:rsidRDefault="00BB2BFC" w:rsidP="00BB2BF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D4DB7" w14:textId="77777777" w:rsidR="00BB2BFC" w:rsidRDefault="00BB2BFC" w:rsidP="00BB2BF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C4B0865" w14:textId="77777777" w:rsidR="00BB2BFC" w:rsidRPr="00A843DC" w:rsidRDefault="00BB2BFC" w:rsidP="00BB2BF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DFD42" w14:textId="77777777" w:rsidR="00BB2BFC" w:rsidRPr="00A843DC" w:rsidRDefault="00BB2BFC" w:rsidP="00BB2BF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экономического развития Кировской области</w:t>
      </w:r>
    </w:p>
    <w:p w14:paraId="1339A804" w14:textId="77777777" w:rsidR="00BB2BFC" w:rsidRPr="00A843DC" w:rsidRDefault="00BB2BFC" w:rsidP="00BB2BFC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25EF6F88" w14:textId="77777777" w:rsidR="00BB2BFC" w:rsidRDefault="00BB2BFC" w:rsidP="00BB2BF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831E1">
        <w:rPr>
          <w:rFonts w:ascii="Times New Roman" w:hAnsi="Times New Roman" w:cs="Times New Roman"/>
          <w:b/>
          <w:sz w:val="28"/>
          <w:szCs w:val="28"/>
        </w:rPr>
        <w:t>ИЗМЕ</w:t>
      </w:r>
      <w:r w:rsidRPr="0087554E">
        <w:rPr>
          <w:rFonts w:ascii="Times New Roman" w:hAnsi="Times New Roman" w:cs="Times New Roman"/>
          <w:b/>
          <w:sz w:val="28"/>
          <w:szCs w:val="28"/>
        </w:rPr>
        <w:t>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6D967238" w14:textId="77777777" w:rsidR="00BB2BFC" w:rsidRPr="00A843DC" w:rsidRDefault="00BB2BFC" w:rsidP="00BB2BF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A8C8ED" w14:textId="77777777" w:rsidR="00BB2BFC" w:rsidRDefault="00BB2BFC" w:rsidP="00BB2BFC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49310C3B" w14:textId="77777777" w:rsidR="00BB2BFC" w:rsidRDefault="00BB2BFC" w:rsidP="00BB2B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разделе 3 «Нормативные затраты на обеспечение функций министерства»: </w:t>
      </w:r>
    </w:p>
    <w:p w14:paraId="79AF0EFE" w14:textId="77777777" w:rsidR="00BB2BFC" w:rsidRDefault="00BB2BFC" w:rsidP="00BB2B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3.3.2.1 пункта 3.3.2 подраздела 3.3 «</w:t>
      </w:r>
      <w:r w:rsidRPr="00EB724D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таблицу 12 изложить в следующей редакции:</w:t>
      </w:r>
    </w:p>
    <w:p w14:paraId="4BDF2520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A02A65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12</w:t>
      </w:r>
    </w:p>
    <w:p w14:paraId="7D874280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F1239" w14:textId="77777777" w:rsidR="00BB2BFC" w:rsidRDefault="00BB2BFC" w:rsidP="00BB2BFC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з</w:t>
      </w:r>
      <w:r w:rsidRPr="00A3342E">
        <w:rPr>
          <w:rFonts w:ascii="Times New Roman" w:hAnsi="Times New Roman" w:cs="Times New Roman"/>
          <w:sz w:val="28"/>
          <w:szCs w:val="28"/>
        </w:rPr>
        <w:t>атрат на проведение аттестационных, проверочных и контрольных мероприятий</w:t>
      </w:r>
    </w:p>
    <w:p w14:paraId="623AF9EF" w14:textId="77777777" w:rsidR="00BB2BFC" w:rsidRDefault="00BB2BFC" w:rsidP="00BB2BFC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6091"/>
        <w:gridCol w:w="1984"/>
        <w:gridCol w:w="1985"/>
      </w:tblGrid>
      <w:tr w:rsidR="00BB2BFC" w14:paraId="2F6B4315" w14:textId="77777777" w:rsidTr="00A133E5">
        <w:tc>
          <w:tcPr>
            <w:tcW w:w="6091" w:type="dxa"/>
          </w:tcPr>
          <w:p w14:paraId="0B932EE1" w14:textId="77777777" w:rsidR="00BB2BFC" w:rsidRPr="000552D0" w:rsidRDefault="00BB2BFC" w:rsidP="00A133E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</w:tcPr>
          <w:p w14:paraId="287A142E" w14:textId="77777777" w:rsidR="00BB2BFC" w:rsidRPr="000552D0" w:rsidRDefault="00BB2BFC" w:rsidP="00A133E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аттестуемых объектов на министерство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1985" w:type="dxa"/>
          </w:tcPr>
          <w:p w14:paraId="6E64E327" w14:textId="77777777" w:rsidR="00BB2BFC" w:rsidRPr="000552D0" w:rsidRDefault="00BB2BFC" w:rsidP="00A133E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 проведения аттестации 1 объекта (руб.)</w:t>
            </w:r>
          </w:p>
        </w:tc>
      </w:tr>
      <w:tr w:rsidR="00BB2BFC" w14:paraId="4B81ABF2" w14:textId="77777777" w:rsidTr="00A133E5">
        <w:tc>
          <w:tcPr>
            <w:tcW w:w="6091" w:type="dxa"/>
          </w:tcPr>
          <w:p w14:paraId="40F95678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934714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защите автоматизированного рабочего места (АРМ) Заказчика, предназначенного для обработки закрытой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на соответствие требованиям безопасности информации</w:t>
            </w:r>
          </w:p>
        </w:tc>
        <w:tc>
          <w:tcPr>
            <w:tcW w:w="1984" w:type="dxa"/>
          </w:tcPr>
          <w:p w14:paraId="38770B44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49F80918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bookmarkEnd w:id="1"/>
      <w:tr w:rsidR="00BB2BFC" w14:paraId="14134D41" w14:textId="77777777" w:rsidTr="00A133E5">
        <w:tc>
          <w:tcPr>
            <w:tcW w:w="6091" w:type="dxa"/>
          </w:tcPr>
          <w:p w14:paraId="48AE2EAB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объектов вычислительной техники (объектов информатизации), в том числе запасных частей к ней на соответствие требованиям по защите государственной тайны и требованиям безопасности информации  </w:t>
            </w:r>
          </w:p>
        </w:tc>
        <w:tc>
          <w:tcPr>
            <w:tcW w:w="1984" w:type="dxa"/>
          </w:tcPr>
          <w:p w14:paraId="5D412219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1985" w:type="dxa"/>
          </w:tcPr>
          <w:p w14:paraId="26C5F9F7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B2BFC" w14:paraId="3EF7BAB2" w14:textId="77777777" w:rsidTr="00A133E5">
        <w:tc>
          <w:tcPr>
            <w:tcW w:w="6091" w:type="dxa"/>
          </w:tcPr>
          <w:p w14:paraId="438765E5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5794012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на соответствие требованиям безопасности информации</w:t>
            </w:r>
          </w:p>
        </w:tc>
        <w:tc>
          <w:tcPr>
            <w:tcW w:w="1984" w:type="dxa"/>
          </w:tcPr>
          <w:p w14:paraId="3C5CCD45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4F3BAA0E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bookmarkEnd w:id="2"/>
      <w:tr w:rsidR="00BB2BFC" w14:paraId="7CDB26AC" w14:textId="77777777" w:rsidTr="00A133E5">
        <w:tc>
          <w:tcPr>
            <w:tcW w:w="6091" w:type="dxa"/>
          </w:tcPr>
          <w:p w14:paraId="40C20FD0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по требованиям по требованиям обработки информации, составляющей государственную тайну</w:t>
            </w:r>
          </w:p>
        </w:tc>
        <w:tc>
          <w:tcPr>
            <w:tcW w:w="1984" w:type="dxa"/>
          </w:tcPr>
          <w:p w14:paraId="6FE56D89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4FA80BD7" w14:textId="77777777" w:rsidR="00BB2BFC" w:rsidRPr="000552D0" w:rsidRDefault="00BB2BFC" w:rsidP="00A13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tr w:rsidR="00BB2BFC" w14:paraId="7C755B25" w14:textId="77777777" w:rsidTr="00A133E5">
        <w:tc>
          <w:tcPr>
            <w:tcW w:w="6091" w:type="dxa"/>
          </w:tcPr>
          <w:p w14:paraId="7E678014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990961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аттестации информационной системы как государственной информационной системы</w:t>
            </w:r>
          </w:p>
        </w:tc>
        <w:tc>
          <w:tcPr>
            <w:tcW w:w="1984" w:type="dxa"/>
          </w:tcPr>
          <w:p w14:paraId="63A9792C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в год</w:t>
            </w:r>
          </w:p>
        </w:tc>
        <w:tc>
          <w:tcPr>
            <w:tcW w:w="1985" w:type="dxa"/>
          </w:tcPr>
          <w:p w14:paraId="779A7B33" w14:textId="77777777" w:rsidR="00BB2BFC" w:rsidRPr="000552D0" w:rsidRDefault="00BB2BFC" w:rsidP="00A13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300 000</w:t>
            </w:r>
          </w:p>
        </w:tc>
      </w:tr>
      <w:bookmarkEnd w:id="3"/>
      <w:tr w:rsidR="00BB2BFC" w14:paraId="52C03B57" w14:textId="77777777" w:rsidTr="00A133E5">
        <w:tc>
          <w:tcPr>
            <w:tcW w:w="6091" w:type="dxa"/>
          </w:tcPr>
          <w:p w14:paraId="3D3691F4" w14:textId="77777777" w:rsidR="00BB2BFC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разработке и утверждению организационно-распорядительных документов, определяющих мероприятия по защите информации в процессе эксплуатации информационно системы </w:t>
            </w:r>
          </w:p>
        </w:tc>
        <w:tc>
          <w:tcPr>
            <w:tcW w:w="1984" w:type="dxa"/>
          </w:tcPr>
          <w:p w14:paraId="718A0CB0" w14:textId="77777777" w:rsidR="00BB2BFC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в год</w:t>
            </w:r>
          </w:p>
        </w:tc>
        <w:tc>
          <w:tcPr>
            <w:tcW w:w="1985" w:type="dxa"/>
          </w:tcPr>
          <w:p w14:paraId="5815ADFA" w14:textId="77777777" w:rsidR="00BB2BFC" w:rsidRDefault="00BB2BFC" w:rsidP="00A13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250 000</w:t>
            </w:r>
          </w:p>
        </w:tc>
      </w:tr>
      <w:tr w:rsidR="00BB2BFC" w14:paraId="7DDFDBC0" w14:textId="77777777" w:rsidTr="00A133E5">
        <w:tc>
          <w:tcPr>
            <w:tcW w:w="6091" w:type="dxa"/>
          </w:tcPr>
          <w:p w14:paraId="33B16B8C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проверка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1984" w:type="dxa"/>
          </w:tcPr>
          <w:p w14:paraId="3877A5C3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611F03C1" w14:textId="77777777" w:rsidR="00BB2BFC" w:rsidRPr="000552D0" w:rsidRDefault="00BB2BFC" w:rsidP="00A13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120 000</w:t>
            </w:r>
          </w:p>
        </w:tc>
      </w:tr>
      <w:tr w:rsidR="00BB2BFC" w14:paraId="60FD3BC7" w14:textId="77777777" w:rsidTr="00A133E5">
        <w:tc>
          <w:tcPr>
            <w:tcW w:w="6091" w:type="dxa"/>
          </w:tcPr>
          <w:p w14:paraId="0FFE5063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Аттестация режимных помещений (кабинетов) на соответствие требованиям по защите государственной тайны</w:t>
            </w:r>
          </w:p>
        </w:tc>
        <w:tc>
          <w:tcPr>
            <w:tcW w:w="1984" w:type="dxa"/>
          </w:tcPr>
          <w:p w14:paraId="2A5E8E5A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0887E8DE" w14:textId="77777777" w:rsidR="00BB2BFC" w:rsidRPr="000552D0" w:rsidRDefault="00BB2BFC" w:rsidP="00A13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B2BFC" w14:paraId="47749D5E" w14:textId="77777777" w:rsidTr="00A133E5">
        <w:tc>
          <w:tcPr>
            <w:tcW w:w="6091" w:type="dxa"/>
          </w:tcPr>
          <w:p w14:paraId="6DEB24CC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по требованиям безопасности информации и иные мероприятия, связанные с введением в эксплуатацию информационной системы «Экономика Кировской области»</w:t>
            </w:r>
          </w:p>
        </w:tc>
        <w:tc>
          <w:tcPr>
            <w:tcW w:w="1984" w:type="dxa"/>
          </w:tcPr>
          <w:p w14:paraId="70EF8856" w14:textId="77777777" w:rsidR="00BB2BFC" w:rsidRPr="000552D0" w:rsidRDefault="00BB2BFC" w:rsidP="00A13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304E508A" w14:textId="77777777" w:rsidR="00BB2BFC" w:rsidRPr="000552D0" w:rsidRDefault="00BB2BFC" w:rsidP="00A13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1500000»</w:t>
            </w:r>
          </w:p>
        </w:tc>
      </w:tr>
    </w:tbl>
    <w:p w14:paraId="5FC5F3D1" w14:textId="77777777" w:rsidR="00BB2BFC" w:rsidRDefault="00BB2BFC" w:rsidP="00BB2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277C81" w14:textId="77777777" w:rsidR="00BB2BFC" w:rsidRPr="00101642" w:rsidRDefault="00BB2BFC" w:rsidP="00BB2BFC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подразделе 3.6 «</w:t>
      </w:r>
      <w:r w:rsidRPr="00A3342E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2DE04A10" w14:textId="77777777" w:rsidR="00BB2BFC" w:rsidRPr="00101642" w:rsidRDefault="00BB2BFC" w:rsidP="00BB2BFC">
      <w:pPr>
        <w:pStyle w:val="a3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01642">
        <w:rPr>
          <w:rFonts w:ascii="Times New Roman" w:eastAsia="Calibri" w:hAnsi="Times New Roman" w:cs="Times New Roman"/>
          <w:sz w:val="28"/>
          <w:szCs w:val="28"/>
        </w:rPr>
        <w:t xml:space="preserve">подпункте </w:t>
      </w:r>
      <w:r w:rsidRPr="00101642">
        <w:rPr>
          <w:rFonts w:ascii="Times New Roman" w:eastAsia="Times New Roman" w:hAnsi="Times New Roman" w:cs="Times New Roman"/>
          <w:sz w:val="28"/>
          <w:szCs w:val="28"/>
          <w:lang w:eastAsia="ru-RU"/>
        </w:rPr>
        <w:t>3.6.7.3</w:t>
      </w:r>
      <w:r w:rsidRPr="00101642">
        <w:rPr>
          <w:rFonts w:ascii="Times New Roman" w:eastAsia="Calibri" w:hAnsi="Times New Roman" w:cs="Times New Roman"/>
          <w:sz w:val="28"/>
          <w:szCs w:val="28"/>
        </w:rPr>
        <w:t xml:space="preserve"> пункта 3.6.7 таблицу 38 изложить в следующей редакции:</w:t>
      </w:r>
    </w:p>
    <w:p w14:paraId="1086228E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38</w:t>
      </w:r>
    </w:p>
    <w:p w14:paraId="04E853CB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E33AAE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з</w:t>
      </w: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 на приобретение прочих основных средств, в том </w:t>
      </w:r>
    </w:p>
    <w:p w14:paraId="2B4F1E4C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баннеров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A1178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2977"/>
      </w:tblGrid>
      <w:tr w:rsidR="00BB2BFC" w:rsidRPr="00384A64" w14:paraId="2828C968" w14:textId="77777777" w:rsidTr="00A133E5">
        <w:trPr>
          <w:trHeight w:val="733"/>
        </w:trPr>
        <w:tc>
          <w:tcPr>
            <w:tcW w:w="709" w:type="dxa"/>
            <w:vAlign w:val="center"/>
          </w:tcPr>
          <w:p w14:paraId="558CE37D" w14:textId="77777777" w:rsidR="00BB2BFC" w:rsidRPr="00384A64" w:rsidRDefault="00BB2BFC" w:rsidP="00A133E5">
            <w:pPr>
              <w:autoSpaceDE w:val="0"/>
              <w:autoSpaceDN w:val="0"/>
              <w:adjustRightInd w:val="0"/>
              <w:ind w:left="-105" w:hanging="15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19000369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Тип основного средства</w:t>
            </w:r>
          </w:p>
        </w:tc>
        <w:tc>
          <w:tcPr>
            <w:tcW w:w="2977" w:type="dxa"/>
            <w:vAlign w:val="center"/>
          </w:tcPr>
          <w:p w14:paraId="308F942F" w14:textId="77777777" w:rsidR="00BB2BFC" w:rsidRPr="00384A64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Норматив количества</w:t>
            </w:r>
          </w:p>
          <w:p w14:paraId="0F349C07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(в год) штук</w:t>
            </w:r>
          </w:p>
        </w:tc>
        <w:tc>
          <w:tcPr>
            <w:tcW w:w="2977" w:type="dxa"/>
            <w:vAlign w:val="center"/>
          </w:tcPr>
          <w:p w14:paraId="705280EC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Норматив цены за единицу (рублей)</w:t>
            </w:r>
          </w:p>
        </w:tc>
      </w:tr>
      <w:tr w:rsidR="00BB2BFC" w:rsidRPr="00384A64" w14:paraId="607AE732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3FC3755F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87A8824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Баннер </w:t>
            </w:r>
          </w:p>
        </w:tc>
        <w:tc>
          <w:tcPr>
            <w:tcW w:w="2977" w:type="dxa"/>
            <w:vAlign w:val="center"/>
          </w:tcPr>
          <w:p w14:paraId="1FC5A39F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7C22DCBB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30 000</w:t>
            </w:r>
          </w:p>
        </w:tc>
      </w:tr>
      <w:tr w:rsidR="00BB2BFC" w:rsidRPr="00384A64" w14:paraId="2C188270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66044D57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E17FD30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Вентилятор </w:t>
            </w:r>
          </w:p>
        </w:tc>
        <w:tc>
          <w:tcPr>
            <w:tcW w:w="2977" w:type="dxa"/>
            <w:vAlign w:val="center"/>
          </w:tcPr>
          <w:p w14:paraId="0958FA93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977" w:type="dxa"/>
            <w:vAlign w:val="center"/>
          </w:tcPr>
          <w:p w14:paraId="35918E9A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15 000</w:t>
            </w:r>
          </w:p>
        </w:tc>
      </w:tr>
      <w:tr w:rsidR="00BB2BFC" w:rsidRPr="00384A64" w14:paraId="3542DDC6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4350CA05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0D62F8A9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Машинка для прошивки документов (архивно-переплетная)</w:t>
            </w:r>
          </w:p>
        </w:tc>
        <w:tc>
          <w:tcPr>
            <w:tcW w:w="2977" w:type="dxa"/>
            <w:vAlign w:val="center"/>
          </w:tcPr>
          <w:p w14:paraId="28EA32E1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977" w:type="dxa"/>
            <w:vAlign w:val="center"/>
          </w:tcPr>
          <w:p w14:paraId="3BAEA027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20 000</w:t>
            </w:r>
          </w:p>
        </w:tc>
      </w:tr>
      <w:tr w:rsidR="00BB2BFC" w:rsidRPr="00384A64" w14:paraId="6484E12A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6142B418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5703DB47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2977" w:type="dxa"/>
            <w:vAlign w:val="center"/>
          </w:tcPr>
          <w:p w14:paraId="4A001579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0044A544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7 000</w:t>
            </w:r>
          </w:p>
        </w:tc>
      </w:tr>
      <w:tr w:rsidR="00BB2BFC" w:rsidRPr="00384A64" w14:paraId="454D108E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58BF02B1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2D720E2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Холодильник</w:t>
            </w:r>
          </w:p>
        </w:tc>
        <w:tc>
          <w:tcPr>
            <w:tcW w:w="2977" w:type="dxa"/>
            <w:vAlign w:val="center"/>
          </w:tcPr>
          <w:p w14:paraId="02155D1D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08A1E14E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15 000</w:t>
            </w:r>
          </w:p>
        </w:tc>
      </w:tr>
      <w:tr w:rsidR="00BB2BFC" w:rsidRPr="00384A64" w14:paraId="095EEC28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3880F04B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458F3A33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Телевизор</w:t>
            </w:r>
          </w:p>
        </w:tc>
        <w:tc>
          <w:tcPr>
            <w:tcW w:w="2977" w:type="dxa"/>
            <w:vAlign w:val="center"/>
          </w:tcPr>
          <w:p w14:paraId="22B87EE9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1AE975F5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40 000</w:t>
            </w:r>
          </w:p>
        </w:tc>
      </w:tr>
      <w:tr w:rsidR="00BB2BFC" w:rsidRPr="00384A64" w14:paraId="135CA409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19967E32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3D73F877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Облучатель-</w:t>
            </w:r>
            <w:proofErr w:type="spellStart"/>
            <w:r w:rsidRPr="00384A64">
              <w:rPr>
                <w:sz w:val="24"/>
                <w:szCs w:val="24"/>
              </w:rPr>
              <w:t>рециркулятор</w:t>
            </w:r>
            <w:proofErr w:type="spellEnd"/>
            <w:r w:rsidRPr="00384A64">
              <w:rPr>
                <w:sz w:val="24"/>
                <w:szCs w:val="24"/>
              </w:rPr>
              <w:t xml:space="preserve"> бактерицидный</w:t>
            </w:r>
          </w:p>
        </w:tc>
        <w:tc>
          <w:tcPr>
            <w:tcW w:w="2977" w:type="dxa"/>
            <w:vAlign w:val="center"/>
          </w:tcPr>
          <w:p w14:paraId="250FBED4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68189D6F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25 000</w:t>
            </w:r>
          </w:p>
        </w:tc>
      </w:tr>
      <w:tr w:rsidR="00BB2BFC" w:rsidRPr="00384A64" w14:paraId="6CEDC257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640DB8A5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7D7187CD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977" w:type="dxa"/>
            <w:vAlign w:val="center"/>
          </w:tcPr>
          <w:p w14:paraId="0773B8F7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977" w:type="dxa"/>
            <w:vAlign w:val="center"/>
          </w:tcPr>
          <w:p w14:paraId="7D8B8802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25 000</w:t>
            </w:r>
          </w:p>
        </w:tc>
      </w:tr>
      <w:tr w:rsidR="00BB2BFC" w:rsidRPr="00384A64" w14:paraId="4C646E6D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78456921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19DF1BFD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Доска пробковая </w:t>
            </w:r>
          </w:p>
        </w:tc>
        <w:tc>
          <w:tcPr>
            <w:tcW w:w="2977" w:type="dxa"/>
            <w:vAlign w:val="center"/>
          </w:tcPr>
          <w:p w14:paraId="1F417C46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977" w:type="dxa"/>
            <w:vAlign w:val="center"/>
          </w:tcPr>
          <w:p w14:paraId="2E494839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18 000</w:t>
            </w:r>
          </w:p>
        </w:tc>
      </w:tr>
      <w:tr w:rsidR="00BB2BFC" w:rsidRPr="00384A64" w14:paraId="504191F7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43ED1C85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7A6BFABF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2977" w:type="dxa"/>
            <w:vAlign w:val="center"/>
          </w:tcPr>
          <w:p w14:paraId="1B7F68D3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на кабинет</w:t>
            </w:r>
          </w:p>
        </w:tc>
        <w:tc>
          <w:tcPr>
            <w:tcW w:w="2977" w:type="dxa"/>
            <w:vAlign w:val="center"/>
          </w:tcPr>
          <w:p w14:paraId="01E52ED0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15 000</w:t>
            </w:r>
          </w:p>
        </w:tc>
      </w:tr>
      <w:tr w:rsidR="00BB2BFC" w:rsidRPr="00384A64" w14:paraId="74BF082E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7E89979B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F8A1535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2977" w:type="dxa"/>
            <w:vAlign w:val="center"/>
          </w:tcPr>
          <w:p w14:paraId="6F5C94DA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977" w:type="dxa"/>
            <w:vAlign w:val="center"/>
          </w:tcPr>
          <w:p w14:paraId="4DC7601D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5 000</w:t>
            </w:r>
          </w:p>
        </w:tc>
      </w:tr>
      <w:tr w:rsidR="00BB2BFC" w:rsidRPr="00384A64" w14:paraId="31438D03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5FA9D022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0A29946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Моноблок</w:t>
            </w:r>
          </w:p>
        </w:tc>
        <w:tc>
          <w:tcPr>
            <w:tcW w:w="2977" w:type="dxa"/>
            <w:vAlign w:val="center"/>
          </w:tcPr>
          <w:p w14:paraId="48DEBBA4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3 на учреждение</w:t>
            </w:r>
          </w:p>
        </w:tc>
        <w:tc>
          <w:tcPr>
            <w:tcW w:w="2977" w:type="dxa"/>
            <w:vAlign w:val="center"/>
          </w:tcPr>
          <w:p w14:paraId="23D158AC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  <w:r w:rsidRPr="00384A64">
              <w:rPr>
                <w:sz w:val="24"/>
                <w:szCs w:val="24"/>
              </w:rPr>
              <w:t>0 000</w:t>
            </w:r>
          </w:p>
        </w:tc>
      </w:tr>
      <w:tr w:rsidR="00BB2BFC" w:rsidRPr="00384A64" w14:paraId="03E576FA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07856D5B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24C0F78E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Шредер для уничтожения бумаг</w:t>
            </w:r>
          </w:p>
        </w:tc>
        <w:tc>
          <w:tcPr>
            <w:tcW w:w="2977" w:type="dxa"/>
            <w:vAlign w:val="center"/>
          </w:tcPr>
          <w:p w14:paraId="19E5BE9B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1DCE06BE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100</w:t>
            </w:r>
            <w:r w:rsidRPr="00384A64">
              <w:rPr>
                <w:sz w:val="24"/>
                <w:szCs w:val="24"/>
              </w:rPr>
              <w:t xml:space="preserve"> 000 </w:t>
            </w:r>
          </w:p>
        </w:tc>
      </w:tr>
      <w:tr w:rsidR="00BB2BFC" w:rsidRPr="00384A64" w14:paraId="61F20DF3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15120108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6EBE49D3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Переплетчик/ Брошюровщик </w:t>
            </w:r>
          </w:p>
        </w:tc>
        <w:tc>
          <w:tcPr>
            <w:tcW w:w="2977" w:type="dxa"/>
            <w:vAlign w:val="center"/>
          </w:tcPr>
          <w:p w14:paraId="15230D28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977" w:type="dxa"/>
            <w:vAlign w:val="center"/>
          </w:tcPr>
          <w:p w14:paraId="7CBC616A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BB2BFC" w:rsidRPr="00384A64" w14:paraId="2416B669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1E0E1997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DF8886E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Картина/панно</w:t>
            </w:r>
          </w:p>
        </w:tc>
        <w:tc>
          <w:tcPr>
            <w:tcW w:w="2977" w:type="dxa"/>
            <w:vAlign w:val="center"/>
          </w:tcPr>
          <w:p w14:paraId="62969DE1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5 на учреждение </w:t>
            </w:r>
          </w:p>
        </w:tc>
        <w:tc>
          <w:tcPr>
            <w:tcW w:w="2977" w:type="dxa"/>
            <w:vAlign w:val="center"/>
          </w:tcPr>
          <w:p w14:paraId="4733AA3D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10 000</w:t>
            </w:r>
          </w:p>
        </w:tc>
      </w:tr>
      <w:tr w:rsidR="00BB2BFC" w:rsidRPr="00384A64" w14:paraId="484A40FB" w14:textId="77777777" w:rsidTr="00A133E5">
        <w:trPr>
          <w:trHeight w:val="340"/>
        </w:trPr>
        <w:tc>
          <w:tcPr>
            <w:tcW w:w="709" w:type="dxa"/>
            <w:vAlign w:val="center"/>
          </w:tcPr>
          <w:p w14:paraId="1660A23A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143C5ADF" w14:textId="77777777" w:rsidR="00BB2BFC" w:rsidRPr="00384A64" w:rsidRDefault="00BB2BFC" w:rsidP="00A1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Резак для бумаги</w:t>
            </w:r>
          </w:p>
        </w:tc>
        <w:tc>
          <w:tcPr>
            <w:tcW w:w="2977" w:type="dxa"/>
            <w:vAlign w:val="center"/>
          </w:tcPr>
          <w:p w14:paraId="6A76E1A5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977" w:type="dxa"/>
            <w:vAlign w:val="center"/>
          </w:tcPr>
          <w:p w14:paraId="6DBB5F77" w14:textId="77777777" w:rsidR="00BB2BFC" w:rsidRPr="00384A64" w:rsidRDefault="00BB2BFC" w:rsidP="00A133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10 000»</w:t>
            </w:r>
          </w:p>
        </w:tc>
      </w:tr>
    </w:tbl>
    <w:p w14:paraId="63ABB4A0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D36FD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534C2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FB4CE" w14:textId="77777777" w:rsidR="00BB2BFC" w:rsidRDefault="00BB2BFC" w:rsidP="00BB2BF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37215" w14:textId="77777777" w:rsidR="00BB2BFC" w:rsidRPr="00101642" w:rsidRDefault="00BB2BFC" w:rsidP="00BB2BFC">
      <w:pPr>
        <w:pStyle w:val="a3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642">
        <w:rPr>
          <w:rFonts w:ascii="Times New Roman" w:eastAsia="Calibri" w:hAnsi="Times New Roman" w:cs="Times New Roman"/>
          <w:sz w:val="28"/>
          <w:szCs w:val="28"/>
        </w:rPr>
        <w:t>В подпункте 3.6.8.3 пункта 3.6.8 таблицу 42 изложить в следующей редакции:</w:t>
      </w:r>
    </w:p>
    <w:p w14:paraId="27EC783B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42</w:t>
      </w:r>
    </w:p>
    <w:p w14:paraId="35CD38CA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08708E" w14:textId="77777777" w:rsidR="00BB2BFC" w:rsidRPr="00A3342E" w:rsidRDefault="00BB2BFC" w:rsidP="00BB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34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Нормативы затрат на приобретение хозяйственных товаров и принадлежностей</w:t>
      </w:r>
    </w:p>
    <w:p w14:paraId="67D2C2E3" w14:textId="77777777" w:rsidR="00BB2BFC" w:rsidRPr="00A3342E" w:rsidRDefault="00BB2BFC" w:rsidP="00BB2BFC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4253"/>
        <w:gridCol w:w="2126"/>
      </w:tblGrid>
      <w:tr w:rsidR="00BB2BFC" w:rsidRPr="00A3342E" w14:paraId="4BF0EE1A" w14:textId="77777777" w:rsidTr="00A133E5">
        <w:trPr>
          <w:trHeight w:val="863"/>
        </w:trPr>
        <w:tc>
          <w:tcPr>
            <w:tcW w:w="3402" w:type="dxa"/>
          </w:tcPr>
          <w:p w14:paraId="1B8B6D5C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53" w:type="dxa"/>
          </w:tcPr>
          <w:p w14:paraId="4EEF35AB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Норматив количества в год </w:t>
            </w:r>
          </w:p>
        </w:tc>
        <w:tc>
          <w:tcPr>
            <w:tcW w:w="2126" w:type="dxa"/>
          </w:tcPr>
          <w:p w14:paraId="49EAB364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Норматив цены за единицу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BB2BFC" w:rsidRPr="00A3342E" w14:paraId="25D62D25" w14:textId="77777777" w:rsidTr="00A133E5">
        <w:tc>
          <w:tcPr>
            <w:tcW w:w="3402" w:type="dxa"/>
          </w:tcPr>
          <w:p w14:paraId="74EB2F10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4253" w:type="dxa"/>
          </w:tcPr>
          <w:p w14:paraId="7D796DEC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упаковок на учреждение</w:t>
            </w:r>
          </w:p>
        </w:tc>
        <w:tc>
          <w:tcPr>
            <w:tcW w:w="2126" w:type="dxa"/>
          </w:tcPr>
          <w:p w14:paraId="367AF357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B2BFC" w:rsidRPr="00A3342E" w14:paraId="551F1D0D" w14:textId="77777777" w:rsidTr="00A133E5">
        <w:tc>
          <w:tcPr>
            <w:tcW w:w="3402" w:type="dxa"/>
          </w:tcPr>
          <w:p w14:paraId="248EA46F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4253" w:type="dxa"/>
          </w:tcPr>
          <w:p w14:paraId="0F46EE73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не более 6 пар на учреждение</w:t>
            </w:r>
          </w:p>
        </w:tc>
        <w:tc>
          <w:tcPr>
            <w:tcW w:w="2126" w:type="dxa"/>
          </w:tcPr>
          <w:p w14:paraId="2F366721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B2BFC" w:rsidRPr="00A3342E" w14:paraId="6A3DF6D7" w14:textId="77777777" w:rsidTr="00A133E5">
        <w:tc>
          <w:tcPr>
            <w:tcW w:w="3402" w:type="dxa"/>
          </w:tcPr>
          <w:p w14:paraId="25AA612D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Батарейка </w:t>
            </w:r>
            <w:r w:rsidRPr="001432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CR2032</w:t>
            </w: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/прочие батарейки</w:t>
            </w:r>
          </w:p>
        </w:tc>
        <w:tc>
          <w:tcPr>
            <w:tcW w:w="4253" w:type="dxa"/>
          </w:tcPr>
          <w:p w14:paraId="145ED2F1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 штук на учреждение</w:t>
            </w:r>
          </w:p>
        </w:tc>
        <w:tc>
          <w:tcPr>
            <w:tcW w:w="2126" w:type="dxa"/>
          </w:tcPr>
          <w:p w14:paraId="14CF27FE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2BFC" w:rsidRPr="00A3342E" w14:paraId="4BCE554D" w14:textId="77777777" w:rsidTr="00A133E5">
        <w:tc>
          <w:tcPr>
            <w:tcW w:w="3402" w:type="dxa"/>
          </w:tcPr>
          <w:p w14:paraId="66337F74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Батарейка ААА</w:t>
            </w:r>
            <w:r>
              <w:rPr>
                <w:rFonts w:ascii="Times New Roman" w:hAnsi="Times New Roman"/>
                <w:sz w:val="24"/>
                <w:szCs w:val="24"/>
              </w:rPr>
              <w:t>, АА</w:t>
            </w:r>
          </w:p>
        </w:tc>
        <w:tc>
          <w:tcPr>
            <w:tcW w:w="4253" w:type="dxa"/>
          </w:tcPr>
          <w:p w14:paraId="60AD6DD0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2 на работника</w:t>
            </w:r>
          </w:p>
        </w:tc>
        <w:tc>
          <w:tcPr>
            <w:tcW w:w="2126" w:type="dxa"/>
          </w:tcPr>
          <w:p w14:paraId="785ABB3F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B2BFC" w:rsidRPr="00A3342E" w14:paraId="0BAD2D8C" w14:textId="77777777" w:rsidTr="00A133E5">
        <w:tc>
          <w:tcPr>
            <w:tcW w:w="3402" w:type="dxa"/>
          </w:tcPr>
          <w:p w14:paraId="45AB36BA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для уборки</w:t>
            </w:r>
          </w:p>
        </w:tc>
        <w:tc>
          <w:tcPr>
            <w:tcW w:w="4253" w:type="dxa"/>
          </w:tcPr>
          <w:p w14:paraId="545F498C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 штук на учреждение</w:t>
            </w:r>
          </w:p>
        </w:tc>
        <w:tc>
          <w:tcPr>
            <w:tcW w:w="2126" w:type="dxa"/>
          </w:tcPr>
          <w:p w14:paraId="669560BD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B2BFC" w:rsidRPr="00A3342E" w14:paraId="03B604EE" w14:textId="77777777" w:rsidTr="00A133E5">
        <w:tc>
          <w:tcPr>
            <w:tcW w:w="3402" w:type="dxa"/>
          </w:tcPr>
          <w:p w14:paraId="0DB90324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Антисептическое средство для обработки рук</w:t>
            </w:r>
          </w:p>
        </w:tc>
        <w:tc>
          <w:tcPr>
            <w:tcW w:w="4253" w:type="dxa"/>
          </w:tcPr>
          <w:p w14:paraId="0DBA4729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 литра на кабинет</w:t>
            </w:r>
          </w:p>
        </w:tc>
        <w:tc>
          <w:tcPr>
            <w:tcW w:w="2126" w:type="dxa"/>
          </w:tcPr>
          <w:p w14:paraId="3E48A385" w14:textId="77777777" w:rsidR="00BB2BFC" w:rsidRPr="001432ED" w:rsidRDefault="00BB2BFC" w:rsidP="00A133E5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не более 1000</w:t>
            </w:r>
          </w:p>
        </w:tc>
      </w:tr>
      <w:tr w:rsidR="00BB2BFC" w:rsidRPr="00A3342E" w14:paraId="18F93D96" w14:textId="77777777" w:rsidTr="00A133E5">
        <w:tc>
          <w:tcPr>
            <w:tcW w:w="3402" w:type="dxa"/>
          </w:tcPr>
          <w:p w14:paraId="78E7C93E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Таблички на кабинеты/вывески</w:t>
            </w:r>
          </w:p>
        </w:tc>
        <w:tc>
          <w:tcPr>
            <w:tcW w:w="4253" w:type="dxa"/>
          </w:tcPr>
          <w:p w14:paraId="6F2044DC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2126" w:type="dxa"/>
          </w:tcPr>
          <w:p w14:paraId="43FE9725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B2BFC" w:rsidRPr="00A3342E" w14:paraId="4B107832" w14:textId="77777777" w:rsidTr="00A133E5">
        <w:tc>
          <w:tcPr>
            <w:tcW w:w="3402" w:type="dxa"/>
          </w:tcPr>
          <w:p w14:paraId="2CBC607C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4253" w:type="dxa"/>
          </w:tcPr>
          <w:p w14:paraId="51CE4957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126" w:type="dxa"/>
          </w:tcPr>
          <w:p w14:paraId="71E075B4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B2BFC" w:rsidRPr="00A3342E" w14:paraId="184CF130" w14:textId="77777777" w:rsidTr="00A133E5">
        <w:tc>
          <w:tcPr>
            <w:tcW w:w="3402" w:type="dxa"/>
          </w:tcPr>
          <w:p w14:paraId="51DFEF1A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элемент питания</w:t>
            </w:r>
          </w:p>
        </w:tc>
        <w:tc>
          <w:tcPr>
            <w:tcW w:w="4253" w:type="dxa"/>
          </w:tcPr>
          <w:p w14:paraId="16E4A997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штук на учреждение</w:t>
            </w:r>
          </w:p>
        </w:tc>
        <w:tc>
          <w:tcPr>
            <w:tcW w:w="2126" w:type="dxa"/>
          </w:tcPr>
          <w:p w14:paraId="5D4AC3F8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</w:tr>
      <w:tr w:rsidR="00BB2BFC" w:rsidRPr="00A3342E" w14:paraId="51231169" w14:textId="77777777" w:rsidTr="00A133E5">
        <w:tc>
          <w:tcPr>
            <w:tcW w:w="3402" w:type="dxa"/>
          </w:tcPr>
          <w:p w14:paraId="5ACD8E16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Кабель соединительный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прочие кабеля</w:t>
            </w:r>
          </w:p>
        </w:tc>
        <w:tc>
          <w:tcPr>
            <w:tcW w:w="4253" w:type="dxa"/>
          </w:tcPr>
          <w:p w14:paraId="1AD0BF0E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на кабинет</w:t>
            </w:r>
          </w:p>
        </w:tc>
        <w:tc>
          <w:tcPr>
            <w:tcW w:w="2126" w:type="dxa"/>
          </w:tcPr>
          <w:p w14:paraId="553E467D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B2BFC" w:rsidRPr="00A3342E" w14:paraId="60F7B6C3" w14:textId="77777777" w:rsidTr="00A133E5">
        <w:tc>
          <w:tcPr>
            <w:tcW w:w="3402" w:type="dxa"/>
          </w:tcPr>
          <w:p w14:paraId="495FC77B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для цветов</w:t>
            </w:r>
          </w:p>
        </w:tc>
        <w:tc>
          <w:tcPr>
            <w:tcW w:w="4253" w:type="dxa"/>
          </w:tcPr>
          <w:p w14:paraId="7A748775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 штук на учреждение</w:t>
            </w:r>
          </w:p>
        </w:tc>
        <w:tc>
          <w:tcPr>
            <w:tcW w:w="2126" w:type="dxa"/>
          </w:tcPr>
          <w:p w14:paraId="637D822C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B2BFC" w:rsidRPr="00A3342E" w14:paraId="64444ED5" w14:textId="77777777" w:rsidTr="00A133E5">
        <w:tc>
          <w:tcPr>
            <w:tcW w:w="3402" w:type="dxa"/>
          </w:tcPr>
          <w:p w14:paraId="1A2B3C72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Патч-корд</w:t>
            </w:r>
          </w:p>
        </w:tc>
        <w:tc>
          <w:tcPr>
            <w:tcW w:w="4253" w:type="dxa"/>
          </w:tcPr>
          <w:p w14:paraId="07BAA095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2 на кабинет</w:t>
            </w:r>
          </w:p>
        </w:tc>
        <w:tc>
          <w:tcPr>
            <w:tcW w:w="2126" w:type="dxa"/>
          </w:tcPr>
          <w:p w14:paraId="1DAF2C54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B2BFC" w:rsidRPr="00A3342E" w14:paraId="111DEAC2" w14:textId="77777777" w:rsidTr="00A133E5">
        <w:tc>
          <w:tcPr>
            <w:tcW w:w="3402" w:type="dxa"/>
          </w:tcPr>
          <w:p w14:paraId="2B9123B0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Москитная сетка для окон, в том числе с креплениями для окон </w:t>
            </w:r>
          </w:p>
        </w:tc>
        <w:tc>
          <w:tcPr>
            <w:tcW w:w="4253" w:type="dxa"/>
            <w:vAlign w:val="center"/>
          </w:tcPr>
          <w:p w14:paraId="7A12D666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2 на кабинет</w:t>
            </w:r>
          </w:p>
        </w:tc>
        <w:tc>
          <w:tcPr>
            <w:tcW w:w="2126" w:type="dxa"/>
            <w:vAlign w:val="center"/>
          </w:tcPr>
          <w:p w14:paraId="3FB8017D" w14:textId="77777777" w:rsidR="00BB2BFC" w:rsidRPr="001432ED" w:rsidRDefault="00BB2BFC" w:rsidP="00A13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5000»</w:t>
            </w:r>
          </w:p>
        </w:tc>
      </w:tr>
    </w:tbl>
    <w:p w14:paraId="43C3DFDB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FA40F" w14:textId="77777777" w:rsidR="00BB2BFC" w:rsidRDefault="00BB2BFC" w:rsidP="00BB2BF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71F5A292" w14:textId="77777777" w:rsidR="00BB2BFC" w:rsidRDefault="00BB2BFC" w:rsidP="00BB2BFC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7163F6B8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8C996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295D8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397C0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8C8C7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8563B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01593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DE744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E9BC9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4313B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1C458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25F48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21BBD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30E11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45901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A710F" w14:textId="77777777" w:rsidR="00BB2BFC" w:rsidRPr="00BB2BFC" w:rsidRDefault="00BB2BFC" w:rsidP="00BB2BFC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B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6900DA4" w14:textId="77777777" w:rsidR="00BB2BFC" w:rsidRPr="00BB2BFC" w:rsidRDefault="00BB2BFC" w:rsidP="00BB2BFC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BFC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распоряжения министерства экономического </w:t>
      </w:r>
    </w:p>
    <w:p w14:paraId="2F68011B" w14:textId="77777777" w:rsidR="00BB2BFC" w:rsidRPr="00BB2BFC" w:rsidRDefault="00BB2BFC" w:rsidP="00BB2BFC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BFC">
        <w:rPr>
          <w:rFonts w:ascii="Times New Roman" w:hAnsi="Times New Roman" w:cs="Times New Roman"/>
          <w:b/>
          <w:bCs/>
          <w:sz w:val="28"/>
          <w:szCs w:val="28"/>
        </w:rPr>
        <w:t>развития Кировской области</w:t>
      </w:r>
    </w:p>
    <w:p w14:paraId="43FF28F3" w14:textId="77777777" w:rsidR="00BB2BFC" w:rsidRPr="00BB2BFC" w:rsidRDefault="00BB2BFC" w:rsidP="00BB2BFC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BFC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распоряжение министерства </w:t>
      </w:r>
    </w:p>
    <w:p w14:paraId="2ED2B856" w14:textId="77777777" w:rsidR="00BB2BFC" w:rsidRPr="00BB2BFC" w:rsidRDefault="00BB2BFC" w:rsidP="00BB2BFC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BFC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Кировской области от 13.01.2023 № 2»</w:t>
      </w:r>
    </w:p>
    <w:p w14:paraId="64F68EB6" w14:textId="77777777" w:rsidR="00BB2BFC" w:rsidRPr="006E2175" w:rsidRDefault="00BB2BFC" w:rsidP="00BB2BFC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61CDC34B" w14:textId="77777777" w:rsidR="00BB2BFC" w:rsidRPr="00BB2BFC" w:rsidRDefault="00BB2BFC" w:rsidP="00BB2BFC">
      <w:pPr>
        <w:pStyle w:val="ConsPlusTitle"/>
        <w:spacing w:line="440" w:lineRule="exact"/>
        <w:ind w:firstLine="709"/>
        <w:jc w:val="both"/>
        <w:rPr>
          <w:b w:val="0"/>
        </w:rPr>
      </w:pPr>
      <w:r w:rsidRPr="00BB2BFC">
        <w:rPr>
          <w:b w:val="0"/>
        </w:rPr>
        <w:t>Проектом распоряжения министерства экономического развития Кировской области «О внесении изменения в распоряжение министерства экономического развития Кировской области от 13.01.2023 № 2» предлагается внести изменения в порядок определения нормативных затрат на обеспечение функций министерства экономического развития Кировской области.</w:t>
      </w:r>
    </w:p>
    <w:p w14:paraId="2DC9F2A8" w14:textId="77777777" w:rsidR="00BB2BFC" w:rsidRPr="00BB2BFC" w:rsidRDefault="00BB2BFC" w:rsidP="00BB2BFC">
      <w:pPr>
        <w:pStyle w:val="ConsPlusTitle"/>
        <w:spacing w:line="440" w:lineRule="exact"/>
        <w:ind w:firstLine="709"/>
        <w:jc w:val="both"/>
        <w:rPr>
          <w:b w:val="0"/>
        </w:rPr>
      </w:pPr>
      <w:r w:rsidRPr="00BB2BFC">
        <w:rPr>
          <w:b w:val="0"/>
        </w:rPr>
        <w:t>Проект предусматривает корректировку нормативных затрат в части приобретения хозяйственных товаров и принадлежностей.</w:t>
      </w:r>
    </w:p>
    <w:p w14:paraId="376EEBC7" w14:textId="77777777" w:rsidR="00BB2BFC" w:rsidRPr="00BB2BFC" w:rsidRDefault="00BB2BFC" w:rsidP="00BB2BFC">
      <w:pPr>
        <w:pStyle w:val="ConsPlusTitle"/>
        <w:widowControl/>
        <w:spacing w:line="440" w:lineRule="exact"/>
        <w:ind w:firstLine="709"/>
        <w:jc w:val="both"/>
        <w:rPr>
          <w:b w:val="0"/>
        </w:rPr>
      </w:pPr>
      <w:r w:rsidRPr="00BB2BFC">
        <w:rPr>
          <w:b w:val="0"/>
        </w:rPr>
        <w:t xml:space="preserve">Нормативные затраты на обеспечение функций министерства экономического развития Кировской области будут применяться в </w:t>
      </w:r>
      <w:r w:rsidRPr="00BB2BFC">
        <w:rPr>
          <w:b w:val="0"/>
          <w:color w:val="0D0D0D"/>
        </w:rPr>
        <w:t>соответствии со статьей 18 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BB2BFC">
        <w:rPr>
          <w:b w:val="0"/>
        </w:rPr>
        <w:t>.</w:t>
      </w:r>
    </w:p>
    <w:p w14:paraId="3557F57B" w14:textId="77777777" w:rsidR="00BB2BFC" w:rsidRPr="00BB2BFC" w:rsidRDefault="00BB2BFC" w:rsidP="00BB2BFC">
      <w:pPr>
        <w:tabs>
          <w:tab w:val="left" w:pos="5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12E67" w14:textId="77777777" w:rsidR="00BB2BFC" w:rsidRPr="00BB2BFC" w:rsidRDefault="00BB2BFC" w:rsidP="00BB2BFC">
      <w:pPr>
        <w:tabs>
          <w:tab w:val="left" w:pos="5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DDA2B" w14:textId="77777777" w:rsidR="00BB2BFC" w:rsidRPr="00BB2BFC" w:rsidRDefault="00BB2BFC" w:rsidP="00BB2BFC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BB2BFC">
        <w:rPr>
          <w:rFonts w:ascii="Times New Roman" w:hAnsi="Times New Roman" w:cs="Times New Roman"/>
          <w:sz w:val="28"/>
        </w:rPr>
        <w:t>Министр экономического развития</w:t>
      </w:r>
    </w:p>
    <w:p w14:paraId="357778AA" w14:textId="22CD429E" w:rsidR="00BB2BFC" w:rsidRPr="00BB2BFC" w:rsidRDefault="00BB2BFC" w:rsidP="00BB2BFC">
      <w:pPr>
        <w:tabs>
          <w:tab w:val="left" w:pos="566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BFC">
        <w:rPr>
          <w:rFonts w:ascii="Times New Roman" w:hAnsi="Times New Roman" w:cs="Times New Roman"/>
          <w:sz w:val="28"/>
        </w:rPr>
        <w:t xml:space="preserve">Кировской области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B2BFC">
        <w:rPr>
          <w:rFonts w:ascii="Times New Roman" w:hAnsi="Times New Roman" w:cs="Times New Roman"/>
          <w:sz w:val="28"/>
        </w:rPr>
        <w:t xml:space="preserve">           Н.М. Кряжева</w:t>
      </w:r>
    </w:p>
    <w:p w14:paraId="394FB2A1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AA51D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07340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DBE39" w14:textId="77777777" w:rsidR="00BB2BFC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DF89B" w14:textId="77777777" w:rsidR="00BB2BFC" w:rsidRPr="00FB6F0A" w:rsidRDefault="00BB2BFC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BFC" w:rsidRPr="00FB6F0A" w:rsidSect="003B6F14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1F17" w14:textId="77777777" w:rsidR="00E56BCB" w:rsidRDefault="00E56BCB" w:rsidP="006D2FE1">
      <w:pPr>
        <w:spacing w:after="0" w:line="240" w:lineRule="auto"/>
      </w:pPr>
      <w:r>
        <w:separator/>
      </w:r>
    </w:p>
  </w:endnote>
  <w:endnote w:type="continuationSeparator" w:id="0">
    <w:p w14:paraId="391BE57F" w14:textId="77777777" w:rsidR="00E56BCB" w:rsidRDefault="00E56BCB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77D7B" w14:textId="77777777" w:rsidR="00E56BCB" w:rsidRDefault="00E56BCB" w:rsidP="006D2FE1">
      <w:pPr>
        <w:spacing w:after="0" w:line="240" w:lineRule="auto"/>
      </w:pPr>
      <w:r>
        <w:separator/>
      </w:r>
    </w:p>
  </w:footnote>
  <w:footnote w:type="continuationSeparator" w:id="0">
    <w:p w14:paraId="0CF25ECF" w14:textId="77777777" w:rsidR="00E56BCB" w:rsidRDefault="00E56BCB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135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 w15:restartNumberingAfterBreak="0">
    <w:nsid w:val="006270CC"/>
    <w:multiLevelType w:val="multilevel"/>
    <w:tmpl w:val="3E2471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77C03"/>
    <w:multiLevelType w:val="multilevel"/>
    <w:tmpl w:val="D9CC2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8C24E4"/>
    <w:multiLevelType w:val="multilevel"/>
    <w:tmpl w:val="D16CA0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1"/>
  </w:num>
  <w:num w:numId="2" w16cid:durableId="1840390115">
    <w:abstractNumId w:val="8"/>
  </w:num>
  <w:num w:numId="3" w16cid:durableId="955066468">
    <w:abstractNumId w:val="5"/>
  </w:num>
  <w:num w:numId="4" w16cid:durableId="1686249263">
    <w:abstractNumId w:val="4"/>
  </w:num>
  <w:num w:numId="5" w16cid:durableId="1624069014">
    <w:abstractNumId w:val="7"/>
  </w:num>
  <w:num w:numId="6" w16cid:durableId="806431552">
    <w:abstractNumId w:val="2"/>
  </w:num>
  <w:num w:numId="7" w16cid:durableId="674964631">
    <w:abstractNumId w:val="3"/>
  </w:num>
  <w:num w:numId="8" w16cid:durableId="1886209729">
    <w:abstractNumId w:val="0"/>
  </w:num>
  <w:num w:numId="9" w16cid:durableId="42527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46A09"/>
    <w:rsid w:val="0005346E"/>
    <w:rsid w:val="0005635A"/>
    <w:rsid w:val="000F1FC7"/>
    <w:rsid w:val="00104628"/>
    <w:rsid w:val="00115539"/>
    <w:rsid w:val="0012714C"/>
    <w:rsid w:val="001441E3"/>
    <w:rsid w:val="001526A8"/>
    <w:rsid w:val="00167FC5"/>
    <w:rsid w:val="00173222"/>
    <w:rsid w:val="0017600F"/>
    <w:rsid w:val="001815EF"/>
    <w:rsid w:val="001848BE"/>
    <w:rsid w:val="001A0F66"/>
    <w:rsid w:val="001A44A6"/>
    <w:rsid w:val="001A7FF8"/>
    <w:rsid w:val="001D005B"/>
    <w:rsid w:val="001D0117"/>
    <w:rsid w:val="001D02AD"/>
    <w:rsid w:val="001D074F"/>
    <w:rsid w:val="001E7517"/>
    <w:rsid w:val="00242196"/>
    <w:rsid w:val="00244B7F"/>
    <w:rsid w:val="00250465"/>
    <w:rsid w:val="002566BC"/>
    <w:rsid w:val="0027402D"/>
    <w:rsid w:val="00281069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9594A"/>
    <w:rsid w:val="003B6F14"/>
    <w:rsid w:val="003C16A7"/>
    <w:rsid w:val="003D4124"/>
    <w:rsid w:val="003D7F77"/>
    <w:rsid w:val="003F18CB"/>
    <w:rsid w:val="00400EA3"/>
    <w:rsid w:val="004146DE"/>
    <w:rsid w:val="00416E31"/>
    <w:rsid w:val="00456BE8"/>
    <w:rsid w:val="00464C5D"/>
    <w:rsid w:val="00473C71"/>
    <w:rsid w:val="0048724C"/>
    <w:rsid w:val="00496B3F"/>
    <w:rsid w:val="004B3D8B"/>
    <w:rsid w:val="004C5E5F"/>
    <w:rsid w:val="004F4C2E"/>
    <w:rsid w:val="00583E08"/>
    <w:rsid w:val="00593FD4"/>
    <w:rsid w:val="005C4630"/>
    <w:rsid w:val="005D3287"/>
    <w:rsid w:val="00634B19"/>
    <w:rsid w:val="006824B8"/>
    <w:rsid w:val="006A15B8"/>
    <w:rsid w:val="006B5B63"/>
    <w:rsid w:val="006B722F"/>
    <w:rsid w:val="006D2FE1"/>
    <w:rsid w:val="00700BCD"/>
    <w:rsid w:val="00707437"/>
    <w:rsid w:val="0077239F"/>
    <w:rsid w:val="007B7F8F"/>
    <w:rsid w:val="00853F90"/>
    <w:rsid w:val="008662B1"/>
    <w:rsid w:val="008C5789"/>
    <w:rsid w:val="008E62B2"/>
    <w:rsid w:val="0092717C"/>
    <w:rsid w:val="00935BCB"/>
    <w:rsid w:val="00937A31"/>
    <w:rsid w:val="00990532"/>
    <w:rsid w:val="00995778"/>
    <w:rsid w:val="009D4123"/>
    <w:rsid w:val="009E473E"/>
    <w:rsid w:val="009F088A"/>
    <w:rsid w:val="00A224E0"/>
    <w:rsid w:val="00A2493C"/>
    <w:rsid w:val="00A91816"/>
    <w:rsid w:val="00AC752D"/>
    <w:rsid w:val="00AD32FE"/>
    <w:rsid w:val="00AD7457"/>
    <w:rsid w:val="00AE06FE"/>
    <w:rsid w:val="00AF40D4"/>
    <w:rsid w:val="00B0711E"/>
    <w:rsid w:val="00B413B3"/>
    <w:rsid w:val="00B92F05"/>
    <w:rsid w:val="00BB2BFC"/>
    <w:rsid w:val="00C03925"/>
    <w:rsid w:val="00C1589B"/>
    <w:rsid w:val="00C24678"/>
    <w:rsid w:val="00C37078"/>
    <w:rsid w:val="00C50B76"/>
    <w:rsid w:val="00C740D0"/>
    <w:rsid w:val="00C84142"/>
    <w:rsid w:val="00C84DBE"/>
    <w:rsid w:val="00C93F69"/>
    <w:rsid w:val="00CD0F0B"/>
    <w:rsid w:val="00CE6ABA"/>
    <w:rsid w:val="00D03176"/>
    <w:rsid w:val="00D04E10"/>
    <w:rsid w:val="00DB3FEC"/>
    <w:rsid w:val="00DB7C8B"/>
    <w:rsid w:val="00DD5535"/>
    <w:rsid w:val="00E0361F"/>
    <w:rsid w:val="00E24295"/>
    <w:rsid w:val="00E42DC4"/>
    <w:rsid w:val="00E446DB"/>
    <w:rsid w:val="00E502E3"/>
    <w:rsid w:val="00E56BCB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64383"/>
    <w:rsid w:val="00FB6F0A"/>
    <w:rsid w:val="00FC02F1"/>
    <w:rsid w:val="00FD28A9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4"/>
    <w:uiPriority w:val="59"/>
    <w:rsid w:val="00BB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BB2B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2</cp:revision>
  <cp:lastPrinted>2024-07-29T10:57:00Z</cp:lastPrinted>
  <dcterms:created xsi:type="dcterms:W3CDTF">2024-08-02T12:12:00Z</dcterms:created>
  <dcterms:modified xsi:type="dcterms:W3CDTF">2024-08-02T12:12:00Z</dcterms:modified>
</cp:coreProperties>
</file>