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F70" w:rsidRPr="00C3788A" w:rsidRDefault="00C91326" w:rsidP="00C3788A">
      <w:pPr>
        <w:spacing w:after="0" w:line="36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C3788A">
        <w:rPr>
          <w:rFonts w:ascii="Times New Roman" w:hAnsi="Times New Roman" w:cs="Times New Roman"/>
          <w:sz w:val="28"/>
          <w:szCs w:val="28"/>
        </w:rPr>
        <w:t>Аналитическая ЗАПИСКА</w:t>
      </w:r>
    </w:p>
    <w:p w:rsidR="00C91326" w:rsidRPr="00C3788A" w:rsidRDefault="00C3788A" w:rsidP="00C3788A">
      <w:pPr>
        <w:spacing w:after="0" w:line="36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C91326" w:rsidRPr="00C3788A">
        <w:rPr>
          <w:rFonts w:ascii="Times New Roman" w:hAnsi="Times New Roman" w:cs="Times New Roman"/>
          <w:sz w:val="28"/>
          <w:szCs w:val="28"/>
        </w:rPr>
        <w:t xml:space="preserve"> отношении </w:t>
      </w:r>
      <w:proofErr w:type="gramStart"/>
      <w:r w:rsidR="00C91326" w:rsidRPr="00C3788A">
        <w:rPr>
          <w:rFonts w:ascii="Times New Roman" w:hAnsi="Times New Roman" w:cs="Times New Roman"/>
          <w:sz w:val="28"/>
          <w:szCs w:val="28"/>
        </w:rPr>
        <w:t>распоряжения Министерства охраны окружающей среды Кировской области</w:t>
      </w:r>
      <w:proofErr w:type="gramEnd"/>
      <w:r w:rsidR="00C91326" w:rsidRPr="00C3788A">
        <w:rPr>
          <w:rFonts w:ascii="Times New Roman" w:hAnsi="Times New Roman" w:cs="Times New Roman"/>
          <w:sz w:val="28"/>
          <w:szCs w:val="28"/>
        </w:rPr>
        <w:t xml:space="preserve"> от 22.04.2020 № 10 «О внесении изменений в распоряжение министерства охраны окружающей среды Кировской области от 26.11.2019 № 21»</w:t>
      </w:r>
    </w:p>
    <w:p w:rsidR="00C91326" w:rsidRPr="00C3788A" w:rsidRDefault="00C91326" w:rsidP="00F67064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91326" w:rsidRPr="00C3788A" w:rsidRDefault="009467B6" w:rsidP="00C3788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Министерством</w:t>
      </w:r>
      <w:r w:rsidR="00C91326" w:rsidRPr="00C3788A">
        <w:rPr>
          <w:rFonts w:ascii="Times New Roman" w:hAnsi="Times New Roman" w:cs="Times New Roman"/>
          <w:sz w:val="28"/>
          <w:szCs w:val="28"/>
        </w:rPr>
        <w:t xml:space="preserve"> охраны окружающей среды Кировской области </w:t>
      </w:r>
      <w:r>
        <w:rPr>
          <w:rFonts w:ascii="Times New Roman" w:hAnsi="Times New Roman" w:cs="Times New Roman"/>
          <w:sz w:val="28"/>
          <w:szCs w:val="28"/>
        </w:rPr>
        <w:br/>
      </w:r>
      <w:r w:rsidR="00C91326" w:rsidRPr="00C3788A">
        <w:rPr>
          <w:rFonts w:ascii="Times New Roman" w:hAnsi="Times New Roman" w:cs="Times New Roman"/>
          <w:sz w:val="28"/>
          <w:szCs w:val="28"/>
        </w:rPr>
        <w:t>(далее – Министерство) на основании требований Порядка проведения оценки регулирующего воздействия проектов нормативных правовых актов Кировской области и экспертизы нормативных правовых актов Кировской области, затрагивающих вопросы ос</w:t>
      </w:r>
      <w:r w:rsidR="00FB4F70">
        <w:rPr>
          <w:rFonts w:ascii="Times New Roman" w:hAnsi="Times New Roman" w:cs="Times New Roman"/>
          <w:sz w:val="28"/>
          <w:szCs w:val="28"/>
        </w:rPr>
        <w:t xml:space="preserve">уществления предпринимательской </w:t>
      </w:r>
      <w:r w:rsidR="00FB4F70">
        <w:rPr>
          <w:rFonts w:ascii="Times New Roman" w:hAnsi="Times New Roman" w:cs="Times New Roman"/>
          <w:sz w:val="28"/>
          <w:szCs w:val="28"/>
        </w:rPr>
        <w:br/>
      </w:r>
      <w:r w:rsidR="00C91326" w:rsidRPr="00C3788A">
        <w:rPr>
          <w:rFonts w:ascii="Times New Roman" w:hAnsi="Times New Roman" w:cs="Times New Roman"/>
          <w:sz w:val="28"/>
          <w:szCs w:val="28"/>
        </w:rPr>
        <w:t xml:space="preserve">и инвестиционной </w:t>
      </w:r>
      <w:r w:rsidR="00F67064" w:rsidRPr="00C3788A">
        <w:rPr>
          <w:rFonts w:ascii="Times New Roman" w:hAnsi="Times New Roman" w:cs="Times New Roman"/>
          <w:sz w:val="28"/>
          <w:szCs w:val="28"/>
        </w:rPr>
        <w:t>деятельности</w:t>
      </w:r>
      <w:r w:rsidR="00C91326" w:rsidRPr="00C3788A">
        <w:rPr>
          <w:rFonts w:ascii="Times New Roman" w:hAnsi="Times New Roman" w:cs="Times New Roman"/>
          <w:sz w:val="28"/>
          <w:szCs w:val="28"/>
        </w:rPr>
        <w:t xml:space="preserve">, утвержденного постановлением </w:t>
      </w:r>
      <w:r w:rsidR="00F67064" w:rsidRPr="00C3788A">
        <w:rPr>
          <w:rFonts w:ascii="Times New Roman" w:hAnsi="Times New Roman" w:cs="Times New Roman"/>
          <w:sz w:val="28"/>
          <w:szCs w:val="28"/>
        </w:rPr>
        <w:t>Правительства</w:t>
      </w:r>
      <w:r w:rsidR="00C91326" w:rsidRPr="00C3788A">
        <w:rPr>
          <w:rFonts w:ascii="Times New Roman" w:hAnsi="Times New Roman" w:cs="Times New Roman"/>
          <w:sz w:val="28"/>
          <w:szCs w:val="28"/>
        </w:rPr>
        <w:t xml:space="preserve"> Кировской области от 05.05.2017 № 64/243 (далее – Порядок), в соответствии с Планом проведения экспертизы </w:t>
      </w:r>
      <w:r w:rsidR="00F67064" w:rsidRPr="00C3788A">
        <w:rPr>
          <w:rFonts w:ascii="Times New Roman" w:hAnsi="Times New Roman" w:cs="Times New Roman"/>
          <w:sz w:val="28"/>
          <w:szCs w:val="28"/>
        </w:rPr>
        <w:t>нормативных</w:t>
      </w:r>
      <w:r w:rsidR="00C91326" w:rsidRPr="00C3788A">
        <w:rPr>
          <w:rFonts w:ascii="Times New Roman" w:hAnsi="Times New Roman" w:cs="Times New Roman"/>
          <w:sz w:val="28"/>
          <w:szCs w:val="28"/>
        </w:rPr>
        <w:t xml:space="preserve"> правовых актов Кировской области, затрагивающих вопросы осуществления предпринимательской и инвестиционной деятельности, на 2020 год, утвержденным приказом министерства экономического развития </w:t>
      </w:r>
      <w:r w:rsidR="00FB4F70">
        <w:rPr>
          <w:rFonts w:ascii="Times New Roman" w:hAnsi="Times New Roman" w:cs="Times New Roman"/>
          <w:sz w:val="28"/>
          <w:szCs w:val="28"/>
        </w:rPr>
        <w:br/>
      </w:r>
      <w:r w:rsidR="00C91326" w:rsidRPr="00C3788A">
        <w:rPr>
          <w:rFonts w:ascii="Times New Roman" w:hAnsi="Times New Roman" w:cs="Times New Roman"/>
          <w:sz w:val="28"/>
          <w:szCs w:val="28"/>
        </w:rPr>
        <w:t xml:space="preserve">и поддержки предпринимательства Кировской области от 03.03.2020 № 51, </w:t>
      </w:r>
      <w:r w:rsidR="00C91326" w:rsidRPr="009467B6">
        <w:rPr>
          <w:rFonts w:ascii="Times New Roman" w:hAnsi="Times New Roman" w:cs="Times New Roman"/>
          <w:sz w:val="28"/>
          <w:szCs w:val="28"/>
        </w:rPr>
        <w:t>проведен анализ</w:t>
      </w:r>
      <w:r w:rsidR="00C91326" w:rsidRPr="00C3788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91326" w:rsidRPr="00C3788A">
        <w:rPr>
          <w:rFonts w:ascii="Times New Roman" w:hAnsi="Times New Roman" w:cs="Times New Roman"/>
          <w:sz w:val="28"/>
          <w:szCs w:val="28"/>
        </w:rPr>
        <w:t>распоряжения Министерства охраны окружающей среды Кировской области</w:t>
      </w:r>
      <w:proofErr w:type="gramEnd"/>
      <w:r w:rsidR="00C91326" w:rsidRPr="00C3788A">
        <w:rPr>
          <w:rFonts w:ascii="Times New Roman" w:hAnsi="Times New Roman" w:cs="Times New Roman"/>
          <w:sz w:val="28"/>
          <w:szCs w:val="28"/>
        </w:rPr>
        <w:t xml:space="preserve"> от 22.04.2020 № 10 «О внесении изменений </w:t>
      </w:r>
      <w:r w:rsidR="00FB4F70">
        <w:rPr>
          <w:rFonts w:ascii="Times New Roman" w:hAnsi="Times New Roman" w:cs="Times New Roman"/>
          <w:sz w:val="28"/>
          <w:szCs w:val="28"/>
        </w:rPr>
        <w:br/>
      </w:r>
      <w:r w:rsidR="00C91326" w:rsidRPr="00C3788A">
        <w:rPr>
          <w:rFonts w:ascii="Times New Roman" w:hAnsi="Times New Roman" w:cs="Times New Roman"/>
          <w:sz w:val="28"/>
          <w:szCs w:val="28"/>
        </w:rPr>
        <w:t>в распоряжение министерства охраны окружающей среды Кировской области от 26.11.2019 № 21» (далее – Распоряжение № 10).</w:t>
      </w:r>
    </w:p>
    <w:p w:rsidR="00C91326" w:rsidRPr="00C3788A" w:rsidRDefault="00C91326" w:rsidP="00C3788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788A">
        <w:rPr>
          <w:rFonts w:ascii="Times New Roman" w:hAnsi="Times New Roman" w:cs="Times New Roman"/>
          <w:sz w:val="28"/>
          <w:szCs w:val="28"/>
        </w:rPr>
        <w:t xml:space="preserve">При проведении анализа указанного </w:t>
      </w:r>
      <w:r w:rsidR="00F67064" w:rsidRPr="00C3788A">
        <w:rPr>
          <w:rFonts w:ascii="Times New Roman" w:hAnsi="Times New Roman" w:cs="Times New Roman"/>
          <w:sz w:val="28"/>
          <w:szCs w:val="28"/>
        </w:rPr>
        <w:t>нормативного</w:t>
      </w:r>
      <w:r w:rsidRPr="00C3788A">
        <w:rPr>
          <w:rFonts w:ascii="Times New Roman" w:hAnsi="Times New Roman" w:cs="Times New Roman"/>
          <w:sz w:val="28"/>
          <w:szCs w:val="28"/>
        </w:rPr>
        <w:t xml:space="preserve"> правового акта </w:t>
      </w:r>
      <w:r w:rsidR="00FB4F70">
        <w:rPr>
          <w:rFonts w:ascii="Times New Roman" w:hAnsi="Times New Roman" w:cs="Times New Roman"/>
          <w:sz w:val="28"/>
          <w:szCs w:val="28"/>
        </w:rPr>
        <w:br/>
      </w:r>
      <w:r w:rsidRPr="00C3788A">
        <w:rPr>
          <w:rFonts w:ascii="Times New Roman" w:hAnsi="Times New Roman" w:cs="Times New Roman"/>
          <w:sz w:val="28"/>
          <w:szCs w:val="28"/>
        </w:rPr>
        <w:t>не выявлено положений, необоснованно затрудняющих осуществление предпринимательской и инвестиционной деятельности.</w:t>
      </w:r>
    </w:p>
    <w:p w:rsidR="000A4929" w:rsidRDefault="00C3788A" w:rsidP="000A492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Нормативный правовой акт</w:t>
      </w:r>
      <w:r w:rsidR="00F67064" w:rsidRPr="00C3788A">
        <w:rPr>
          <w:rFonts w:ascii="Times New Roman" w:hAnsi="Times New Roman" w:cs="Times New Roman"/>
          <w:sz w:val="28"/>
          <w:szCs w:val="28"/>
        </w:rPr>
        <w:t xml:space="preserve"> не содержит избыточных требований </w:t>
      </w:r>
      <w:r w:rsidR="00FB4F70">
        <w:rPr>
          <w:rFonts w:ascii="Times New Roman" w:hAnsi="Times New Roman" w:cs="Times New Roman"/>
          <w:sz w:val="28"/>
          <w:szCs w:val="28"/>
        </w:rPr>
        <w:br/>
      </w:r>
      <w:r w:rsidR="00F67064" w:rsidRPr="00C3788A">
        <w:rPr>
          <w:rFonts w:ascii="Times New Roman" w:hAnsi="Times New Roman" w:cs="Times New Roman"/>
          <w:sz w:val="28"/>
          <w:szCs w:val="28"/>
        </w:rPr>
        <w:t xml:space="preserve">по подготовке и (иди) предоставлению документов (информации); </w:t>
      </w:r>
      <w:proofErr w:type="gramStart"/>
      <w:r w:rsidR="00F67064" w:rsidRPr="00C3788A">
        <w:rPr>
          <w:rFonts w:ascii="Times New Roman" w:hAnsi="Times New Roman" w:cs="Times New Roman"/>
          <w:sz w:val="28"/>
          <w:szCs w:val="28"/>
        </w:rPr>
        <w:t xml:space="preserve">требований, связанных с необходимостью создания, приобретения, содержания, реализации каких-либо активов, возникновения, наличия или прекращения договорных обязательств, наличия персонала, осуществления не связанных с предоставлением информации или подготовкой документов работ, услуг в связи с организацией, осуществлением или прекращением определенного вида деятельности, которые, по мнению субъекта </w:t>
      </w:r>
      <w:r w:rsidR="00F67064" w:rsidRPr="00DB51B9">
        <w:rPr>
          <w:rFonts w:ascii="Times New Roman" w:hAnsi="Times New Roman" w:cs="Times New Roman"/>
          <w:sz w:val="28"/>
          <w:szCs w:val="28"/>
        </w:rPr>
        <w:t>предпринимательской и инвестиционной деятельности, необоснованно усложняют осуществление деятельности либо приводят к существенным издержкам или невозможности осуществления предпринимательской</w:t>
      </w:r>
      <w:proofErr w:type="gramEnd"/>
      <w:r w:rsidR="00F67064" w:rsidRPr="00DB51B9">
        <w:rPr>
          <w:rFonts w:ascii="Times New Roman" w:hAnsi="Times New Roman" w:cs="Times New Roman"/>
          <w:sz w:val="28"/>
          <w:szCs w:val="28"/>
        </w:rPr>
        <w:t xml:space="preserve"> </w:t>
      </w:r>
      <w:r w:rsidR="00FB4F70" w:rsidRPr="00DB51B9">
        <w:rPr>
          <w:rFonts w:ascii="Times New Roman" w:hAnsi="Times New Roman" w:cs="Times New Roman"/>
          <w:sz w:val="28"/>
          <w:szCs w:val="28"/>
        </w:rPr>
        <w:br/>
      </w:r>
      <w:r w:rsidR="00F67064" w:rsidRPr="00DB51B9">
        <w:rPr>
          <w:rFonts w:ascii="Times New Roman" w:hAnsi="Times New Roman" w:cs="Times New Roman"/>
          <w:sz w:val="28"/>
          <w:szCs w:val="28"/>
        </w:rPr>
        <w:t>и инвестиционной деятельности.</w:t>
      </w:r>
    </w:p>
    <w:p w:rsidR="0086559A" w:rsidRPr="00DB51B9" w:rsidRDefault="00C3788A" w:rsidP="000A492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1B9">
        <w:rPr>
          <w:rFonts w:ascii="Times New Roman" w:hAnsi="Times New Roman" w:cs="Times New Roman"/>
          <w:sz w:val="28"/>
          <w:szCs w:val="28"/>
        </w:rPr>
        <w:t xml:space="preserve">Распоряжение № 10 приятно в целях регламентирования правил организации и осуществления министерством контроля за реализацией инвестиционных программ </w:t>
      </w:r>
      <w:r w:rsidR="00DB51B9" w:rsidRPr="00DB51B9">
        <w:rPr>
          <w:rFonts w:ascii="Times New Roman" w:hAnsi="Times New Roman" w:cs="Times New Roman"/>
          <w:sz w:val="28"/>
          <w:szCs w:val="28"/>
        </w:rPr>
        <w:t xml:space="preserve">оператором по обращению с твердыми </w:t>
      </w:r>
      <w:r w:rsidR="00DB51B9" w:rsidRPr="00DB51B9">
        <w:rPr>
          <w:rFonts w:ascii="Times New Roman" w:hAnsi="Times New Roman" w:cs="Times New Roman"/>
          <w:sz w:val="28"/>
          <w:szCs w:val="28"/>
        </w:rPr>
        <w:lastRenderedPageBreak/>
        <w:t xml:space="preserve">коммунальными отходами, осуществляющим регулируемые виды деятельности в сфере обращения с твердыми коммунальными отходами </w:t>
      </w:r>
      <w:r w:rsidR="00B70C6B">
        <w:rPr>
          <w:rFonts w:ascii="Times New Roman" w:hAnsi="Times New Roman" w:cs="Times New Roman"/>
          <w:sz w:val="28"/>
          <w:szCs w:val="28"/>
        </w:rPr>
        <w:br/>
      </w:r>
      <w:r w:rsidR="00DB51B9" w:rsidRPr="00DB51B9">
        <w:rPr>
          <w:rFonts w:ascii="Times New Roman" w:hAnsi="Times New Roman" w:cs="Times New Roman"/>
          <w:sz w:val="28"/>
          <w:szCs w:val="28"/>
        </w:rPr>
        <w:t xml:space="preserve">и </w:t>
      </w:r>
      <w:r w:rsidR="00DB51B9" w:rsidRPr="000A4929">
        <w:rPr>
          <w:rFonts w:ascii="Times New Roman" w:hAnsi="Times New Roman" w:cs="Times New Roman"/>
          <w:sz w:val="28"/>
          <w:szCs w:val="28"/>
        </w:rPr>
        <w:t xml:space="preserve">осуществляющих строительство, реконструкцию объектов обработки, обезвреживания, захоронения твердых коммунальных отходов </w:t>
      </w:r>
      <w:r w:rsidR="00B70C6B">
        <w:rPr>
          <w:rFonts w:ascii="Times New Roman" w:hAnsi="Times New Roman" w:cs="Times New Roman"/>
          <w:sz w:val="28"/>
          <w:szCs w:val="28"/>
        </w:rPr>
        <w:br/>
      </w:r>
      <w:r w:rsidR="00DB51B9" w:rsidRPr="000A4929">
        <w:rPr>
          <w:rFonts w:ascii="Times New Roman" w:hAnsi="Times New Roman" w:cs="Times New Roman"/>
          <w:sz w:val="28"/>
          <w:szCs w:val="28"/>
        </w:rPr>
        <w:t>(далее - регулируемая организация), юридически</w:t>
      </w:r>
      <w:r w:rsidR="000A4929" w:rsidRPr="000A4929">
        <w:rPr>
          <w:rFonts w:ascii="Times New Roman" w:hAnsi="Times New Roman" w:cs="Times New Roman"/>
          <w:sz w:val="28"/>
          <w:szCs w:val="28"/>
        </w:rPr>
        <w:t>ми</w:t>
      </w:r>
      <w:r w:rsidR="00DB51B9" w:rsidRPr="000A4929">
        <w:rPr>
          <w:rFonts w:ascii="Times New Roman" w:hAnsi="Times New Roman" w:cs="Times New Roman"/>
          <w:sz w:val="28"/>
          <w:szCs w:val="28"/>
        </w:rPr>
        <w:t xml:space="preserve"> лиц</w:t>
      </w:r>
      <w:r w:rsidR="000A4929" w:rsidRPr="000A4929">
        <w:rPr>
          <w:rFonts w:ascii="Times New Roman" w:hAnsi="Times New Roman" w:cs="Times New Roman"/>
          <w:sz w:val="28"/>
          <w:szCs w:val="28"/>
        </w:rPr>
        <w:t>ами</w:t>
      </w:r>
      <w:r w:rsidR="00DB51B9" w:rsidRPr="000A4929">
        <w:rPr>
          <w:rFonts w:ascii="Times New Roman" w:hAnsi="Times New Roman" w:cs="Times New Roman"/>
          <w:sz w:val="28"/>
          <w:szCs w:val="28"/>
        </w:rPr>
        <w:t xml:space="preserve"> </w:t>
      </w:r>
      <w:r w:rsidR="00B70C6B">
        <w:rPr>
          <w:rFonts w:ascii="Times New Roman" w:hAnsi="Times New Roman" w:cs="Times New Roman"/>
          <w:sz w:val="28"/>
          <w:szCs w:val="28"/>
        </w:rPr>
        <w:br/>
      </w:r>
      <w:r w:rsidR="00DB51B9" w:rsidRPr="000A4929">
        <w:rPr>
          <w:rFonts w:ascii="Times New Roman" w:hAnsi="Times New Roman" w:cs="Times New Roman"/>
          <w:sz w:val="28"/>
          <w:szCs w:val="28"/>
        </w:rPr>
        <w:t>и индивидуальны</w:t>
      </w:r>
      <w:r w:rsidR="000A4929" w:rsidRPr="000A4929">
        <w:rPr>
          <w:rFonts w:ascii="Times New Roman" w:hAnsi="Times New Roman" w:cs="Times New Roman"/>
          <w:sz w:val="28"/>
          <w:szCs w:val="28"/>
        </w:rPr>
        <w:t>ми</w:t>
      </w:r>
      <w:r w:rsidR="00DB51B9" w:rsidRPr="000A4929">
        <w:rPr>
          <w:rFonts w:ascii="Times New Roman" w:hAnsi="Times New Roman" w:cs="Times New Roman"/>
          <w:sz w:val="28"/>
          <w:szCs w:val="28"/>
        </w:rPr>
        <w:t xml:space="preserve"> предпринимател</w:t>
      </w:r>
      <w:r w:rsidR="000A4929" w:rsidRPr="000A4929">
        <w:rPr>
          <w:rFonts w:ascii="Times New Roman" w:hAnsi="Times New Roman" w:cs="Times New Roman"/>
          <w:sz w:val="28"/>
          <w:szCs w:val="28"/>
        </w:rPr>
        <w:t>ями</w:t>
      </w:r>
      <w:r w:rsidR="00DB51B9" w:rsidRPr="000A4929">
        <w:rPr>
          <w:rFonts w:ascii="Times New Roman" w:hAnsi="Times New Roman" w:cs="Times New Roman"/>
          <w:sz w:val="28"/>
          <w:szCs w:val="28"/>
        </w:rPr>
        <w:t>, не осуществляющи</w:t>
      </w:r>
      <w:r w:rsidR="000A4929" w:rsidRPr="000A4929">
        <w:rPr>
          <w:rFonts w:ascii="Times New Roman" w:hAnsi="Times New Roman" w:cs="Times New Roman"/>
          <w:sz w:val="28"/>
          <w:szCs w:val="28"/>
        </w:rPr>
        <w:t>ми</w:t>
      </w:r>
      <w:r w:rsidR="00DB51B9" w:rsidRPr="000A4929">
        <w:rPr>
          <w:rFonts w:ascii="Times New Roman" w:hAnsi="Times New Roman" w:cs="Times New Roman"/>
          <w:sz w:val="28"/>
          <w:szCs w:val="28"/>
        </w:rPr>
        <w:t xml:space="preserve"> регулируемые виды деятельности в сфере обращения с твердыми коммунальными отходами и осуществляющих строительство, реконструкцию объектов накопления, обработки, утилизации, обезвреживания, размещения твердых коммунальных отходов </w:t>
      </w:r>
      <w:r w:rsidR="00B70C6B">
        <w:rPr>
          <w:rFonts w:ascii="Times New Roman" w:hAnsi="Times New Roman" w:cs="Times New Roman"/>
          <w:sz w:val="28"/>
          <w:szCs w:val="28"/>
        </w:rPr>
        <w:br/>
      </w:r>
      <w:r w:rsidR="00DB51B9" w:rsidRPr="000A4929">
        <w:rPr>
          <w:rFonts w:ascii="Times New Roman" w:hAnsi="Times New Roman" w:cs="Times New Roman"/>
          <w:sz w:val="28"/>
          <w:szCs w:val="28"/>
        </w:rPr>
        <w:t>(далее - нерегулируемая организация)</w:t>
      </w:r>
      <w:r w:rsidR="000A4929" w:rsidRPr="000A4929">
        <w:rPr>
          <w:rFonts w:ascii="Times New Roman" w:hAnsi="Times New Roman" w:cs="Times New Roman"/>
          <w:sz w:val="28"/>
          <w:szCs w:val="28"/>
        </w:rPr>
        <w:t xml:space="preserve"> </w:t>
      </w:r>
      <w:r w:rsidRPr="000A4929">
        <w:rPr>
          <w:rFonts w:ascii="Times New Roman" w:hAnsi="Times New Roman" w:cs="Times New Roman"/>
          <w:sz w:val="28"/>
          <w:szCs w:val="28"/>
        </w:rPr>
        <w:t xml:space="preserve">в соответствии с пунктом 20 (1) </w:t>
      </w:r>
      <w:r w:rsidR="009467B6">
        <w:rPr>
          <w:rFonts w:ascii="Times New Roman" w:hAnsi="Times New Roman" w:cs="Times New Roman"/>
          <w:sz w:val="28"/>
          <w:szCs w:val="28"/>
        </w:rPr>
        <w:t>п</w:t>
      </w:r>
      <w:r w:rsidR="0086559A" w:rsidRPr="000A4929">
        <w:rPr>
          <w:rFonts w:ascii="Times New Roman" w:hAnsi="Times New Roman" w:cs="Times New Roman"/>
          <w:sz w:val="28"/>
          <w:szCs w:val="28"/>
        </w:rPr>
        <w:t>остановления</w:t>
      </w:r>
      <w:r w:rsidRPr="000A4929">
        <w:rPr>
          <w:rFonts w:ascii="Times New Roman" w:hAnsi="Times New Roman" w:cs="Times New Roman"/>
          <w:sz w:val="28"/>
          <w:szCs w:val="28"/>
        </w:rPr>
        <w:t xml:space="preserve"> </w:t>
      </w:r>
      <w:r w:rsidR="0086559A" w:rsidRPr="000A4929">
        <w:rPr>
          <w:rFonts w:ascii="Times New Roman" w:hAnsi="Times New Roman" w:cs="Times New Roman"/>
          <w:sz w:val="28"/>
          <w:szCs w:val="28"/>
        </w:rPr>
        <w:t>Правительства</w:t>
      </w:r>
      <w:r w:rsidRPr="000A4929">
        <w:rPr>
          <w:rFonts w:ascii="Times New Roman" w:hAnsi="Times New Roman" w:cs="Times New Roman"/>
          <w:sz w:val="28"/>
          <w:szCs w:val="28"/>
        </w:rPr>
        <w:t xml:space="preserve"> Российской Федерации от 16.05.2016 № 424  «</w:t>
      </w:r>
      <w:r w:rsidR="0086559A" w:rsidRPr="000A4929">
        <w:rPr>
          <w:rFonts w:ascii="Times New Roman" w:hAnsi="Times New Roman" w:cs="Times New Roman"/>
          <w:sz w:val="28"/>
          <w:szCs w:val="28"/>
        </w:rPr>
        <w:t xml:space="preserve">Об утверждении порядка разработки, согласования, утверждения </w:t>
      </w:r>
      <w:r w:rsidR="00B70C6B">
        <w:rPr>
          <w:rFonts w:ascii="Times New Roman" w:hAnsi="Times New Roman" w:cs="Times New Roman"/>
          <w:sz w:val="28"/>
          <w:szCs w:val="28"/>
        </w:rPr>
        <w:br/>
      </w:r>
      <w:r w:rsidR="0086559A" w:rsidRPr="000A4929">
        <w:rPr>
          <w:rFonts w:ascii="Times New Roman" w:hAnsi="Times New Roman" w:cs="Times New Roman"/>
          <w:sz w:val="28"/>
          <w:szCs w:val="28"/>
        </w:rPr>
        <w:t>и корректировки инвестиционных и производственных программ в области обращения с твердыми коммунальными отходами, в том числе порядка определения плановых и фактических значений показателей эффективности объектов,</w:t>
      </w:r>
      <w:r w:rsidR="0086559A" w:rsidRPr="00DB51B9">
        <w:rPr>
          <w:rFonts w:ascii="Times New Roman" w:hAnsi="Times New Roman" w:cs="Times New Roman"/>
          <w:color w:val="22272F"/>
          <w:sz w:val="28"/>
          <w:szCs w:val="28"/>
        </w:rPr>
        <w:t xml:space="preserve"> используемых для обработки, обезвреживания и захоронения твердых коммунальных отходов».</w:t>
      </w:r>
    </w:p>
    <w:p w:rsidR="0086559A" w:rsidRDefault="0086559A" w:rsidP="00DB51B9">
      <w:pPr>
        <w:pStyle w:val="1"/>
        <w:shd w:val="clear" w:color="auto" w:fill="FFFFFF"/>
        <w:spacing w:before="0" w:beforeAutospacing="0" w:after="0" w:afterAutospacing="0" w:line="360" w:lineRule="exact"/>
        <w:ind w:firstLine="709"/>
        <w:jc w:val="both"/>
        <w:rPr>
          <w:b w:val="0"/>
          <w:color w:val="22272F"/>
          <w:sz w:val="28"/>
          <w:szCs w:val="28"/>
        </w:rPr>
      </w:pPr>
      <w:r w:rsidRPr="00DB51B9">
        <w:rPr>
          <w:b w:val="0"/>
          <w:color w:val="22272F"/>
          <w:sz w:val="28"/>
          <w:szCs w:val="28"/>
        </w:rPr>
        <w:t xml:space="preserve">В ходе проведения анализа нормативного правового акта неточность или избыточность полномочий лиц, наделенных правом </w:t>
      </w:r>
      <w:r w:rsidR="00B70C6B">
        <w:rPr>
          <w:b w:val="0"/>
          <w:color w:val="22272F"/>
          <w:sz w:val="28"/>
          <w:szCs w:val="28"/>
        </w:rPr>
        <w:t xml:space="preserve">получения отчетности о реализации инвестиционной программы, анализа </w:t>
      </w:r>
      <w:r w:rsidR="00B70C6B">
        <w:rPr>
          <w:b w:val="0"/>
          <w:color w:val="22272F"/>
          <w:sz w:val="28"/>
          <w:szCs w:val="28"/>
        </w:rPr>
        <w:br/>
        <w:t>ее на соответствие порядка и формы предоставления, обоснованности сведений указанных в отчетности</w:t>
      </w:r>
      <w:r w:rsidRPr="00DB51B9">
        <w:rPr>
          <w:b w:val="0"/>
          <w:color w:val="22272F"/>
          <w:sz w:val="28"/>
          <w:szCs w:val="28"/>
        </w:rPr>
        <w:t>, выполнения иных установленных</w:t>
      </w:r>
      <w:r>
        <w:rPr>
          <w:b w:val="0"/>
          <w:color w:val="22272F"/>
          <w:sz w:val="28"/>
          <w:szCs w:val="28"/>
        </w:rPr>
        <w:t xml:space="preserve"> законодательством Российской Федерации обязательных процедур </w:t>
      </w:r>
      <w:r w:rsidR="00B70C6B">
        <w:rPr>
          <w:b w:val="0"/>
          <w:color w:val="22272F"/>
          <w:sz w:val="28"/>
          <w:szCs w:val="28"/>
        </w:rPr>
        <w:br/>
      </w:r>
      <w:r>
        <w:rPr>
          <w:b w:val="0"/>
          <w:color w:val="22272F"/>
          <w:sz w:val="28"/>
          <w:szCs w:val="28"/>
        </w:rPr>
        <w:t>не выявлены.</w:t>
      </w:r>
    </w:p>
    <w:p w:rsidR="0086559A" w:rsidRDefault="0086559A" w:rsidP="0086559A">
      <w:pPr>
        <w:pStyle w:val="1"/>
        <w:shd w:val="clear" w:color="auto" w:fill="FFFFFF"/>
        <w:spacing w:before="0" w:beforeAutospacing="0" w:after="0" w:afterAutospacing="0" w:line="360" w:lineRule="exact"/>
        <w:ind w:firstLine="709"/>
        <w:jc w:val="both"/>
        <w:rPr>
          <w:b w:val="0"/>
          <w:color w:val="22272F"/>
          <w:sz w:val="28"/>
          <w:szCs w:val="28"/>
        </w:rPr>
      </w:pPr>
      <w:r>
        <w:rPr>
          <w:b w:val="0"/>
          <w:color w:val="22272F"/>
          <w:sz w:val="28"/>
          <w:szCs w:val="28"/>
        </w:rPr>
        <w:t xml:space="preserve">В целях предупреждения нарушений регулируемыми </w:t>
      </w:r>
      <w:r w:rsidR="00FB4F70">
        <w:rPr>
          <w:b w:val="0"/>
          <w:color w:val="22272F"/>
          <w:sz w:val="28"/>
          <w:szCs w:val="28"/>
        </w:rPr>
        <w:br/>
      </w:r>
      <w:r>
        <w:rPr>
          <w:b w:val="0"/>
          <w:color w:val="22272F"/>
          <w:sz w:val="28"/>
          <w:szCs w:val="28"/>
        </w:rPr>
        <w:t>и нерегулируемыми организациями обязательных требований, устранения причин, фактов и условий, способствующих нарушениям</w:t>
      </w:r>
      <w:r w:rsidR="00ED35D2">
        <w:rPr>
          <w:b w:val="0"/>
          <w:color w:val="22272F"/>
          <w:sz w:val="28"/>
          <w:szCs w:val="28"/>
        </w:rPr>
        <w:t xml:space="preserve"> обязательных требований, министерство осуществляет мероприятия по профилактике нарушений обязательных требований в порядке,  установленном законодательством.</w:t>
      </w:r>
    </w:p>
    <w:p w:rsidR="00ED35D2" w:rsidRDefault="00ED35D2" w:rsidP="0086559A">
      <w:pPr>
        <w:pStyle w:val="1"/>
        <w:shd w:val="clear" w:color="auto" w:fill="FFFFFF"/>
        <w:spacing w:before="0" w:beforeAutospacing="0" w:after="0" w:afterAutospacing="0" w:line="360" w:lineRule="exact"/>
        <w:ind w:firstLine="709"/>
        <w:jc w:val="both"/>
        <w:rPr>
          <w:b w:val="0"/>
          <w:color w:val="22272F"/>
          <w:sz w:val="28"/>
          <w:szCs w:val="28"/>
        </w:rPr>
      </w:pPr>
      <w:r>
        <w:rPr>
          <w:b w:val="0"/>
          <w:color w:val="22272F"/>
          <w:sz w:val="28"/>
          <w:szCs w:val="28"/>
        </w:rPr>
        <w:t xml:space="preserve">Для реализации министерством функции по контролю </w:t>
      </w:r>
      <w:r w:rsidR="000A4929">
        <w:rPr>
          <w:b w:val="0"/>
          <w:color w:val="22272F"/>
          <w:sz w:val="28"/>
          <w:szCs w:val="28"/>
        </w:rPr>
        <w:t>над</w:t>
      </w:r>
      <w:r>
        <w:rPr>
          <w:b w:val="0"/>
          <w:color w:val="22272F"/>
          <w:sz w:val="28"/>
          <w:szCs w:val="28"/>
        </w:rPr>
        <w:t xml:space="preserve"> реализацией инвестиционной программы регулируем</w:t>
      </w:r>
      <w:r w:rsidR="000A4929">
        <w:rPr>
          <w:b w:val="0"/>
          <w:color w:val="22272F"/>
          <w:sz w:val="28"/>
          <w:szCs w:val="28"/>
        </w:rPr>
        <w:t>ыми и нерегулируемыми</w:t>
      </w:r>
      <w:r>
        <w:rPr>
          <w:b w:val="0"/>
          <w:color w:val="22272F"/>
          <w:sz w:val="28"/>
          <w:szCs w:val="28"/>
        </w:rPr>
        <w:t xml:space="preserve"> организациями созданы необходимые организационные условия.</w:t>
      </w:r>
    </w:p>
    <w:p w:rsidR="00C91326" w:rsidRPr="00DC6F2D" w:rsidRDefault="00ED35D2" w:rsidP="00DC6F2D">
      <w:pPr>
        <w:pStyle w:val="1"/>
        <w:shd w:val="clear" w:color="auto" w:fill="FFFFFF"/>
        <w:spacing w:before="0" w:beforeAutospacing="0" w:after="0" w:afterAutospacing="0" w:line="360" w:lineRule="exact"/>
        <w:ind w:firstLine="709"/>
        <w:jc w:val="both"/>
        <w:rPr>
          <w:b w:val="0"/>
          <w:color w:val="22272F"/>
          <w:sz w:val="28"/>
          <w:szCs w:val="28"/>
        </w:rPr>
      </w:pPr>
      <w:r>
        <w:rPr>
          <w:b w:val="0"/>
          <w:color w:val="22272F"/>
          <w:sz w:val="28"/>
          <w:szCs w:val="28"/>
        </w:rPr>
        <w:t>Таким образом, в ходе анализа министерством Распоряжения № 10 установлено, что необходимость применения одного из вариантов регулирования отношений (признание утратившим силу нормативного правового акта в полном объеме или его отдельных положений; оптимизация нормативного правового акта; введение нового государственного регулирования) отсутствует.</w:t>
      </w:r>
    </w:p>
    <w:sectPr w:rsidR="00C91326" w:rsidRPr="00DC6F2D" w:rsidSect="008240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C91326"/>
    <w:rsid w:val="000A4929"/>
    <w:rsid w:val="000E7FD4"/>
    <w:rsid w:val="00111BF3"/>
    <w:rsid w:val="004206AE"/>
    <w:rsid w:val="007E3CF2"/>
    <w:rsid w:val="0082400F"/>
    <w:rsid w:val="0086559A"/>
    <w:rsid w:val="009467B6"/>
    <w:rsid w:val="00B70C6B"/>
    <w:rsid w:val="00C3788A"/>
    <w:rsid w:val="00C91326"/>
    <w:rsid w:val="00DB51B9"/>
    <w:rsid w:val="00DC6F2D"/>
    <w:rsid w:val="00ED35D2"/>
    <w:rsid w:val="00F43B51"/>
    <w:rsid w:val="00F67064"/>
    <w:rsid w:val="00FB4F70"/>
    <w:rsid w:val="00FD44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00F"/>
  </w:style>
  <w:style w:type="paragraph" w:styleId="1">
    <w:name w:val="heading 1"/>
    <w:basedOn w:val="a"/>
    <w:link w:val="10"/>
    <w:uiPriority w:val="9"/>
    <w:qFormat/>
    <w:rsid w:val="008655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55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3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703</Words>
  <Characters>4009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kukovjakina</dc:creator>
  <cp:lastModifiedBy>kukovjakina</cp:lastModifiedBy>
  <cp:revision>5</cp:revision>
  <dcterms:created xsi:type="dcterms:W3CDTF">2020-09-09T10:50:00Z</dcterms:created>
  <dcterms:modified xsi:type="dcterms:W3CDTF">2020-09-10T06:37:00Z</dcterms:modified>
</cp:coreProperties>
</file>