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        СВОДНЫЙ ОТЧЕТ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о результатах проведения оценки регулирующего воздействия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проекта нормативного правового акта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 Общая информация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2850B8">
        <w:rPr>
          <w:rFonts w:ascii="Courier New" w:hAnsi="Courier New"/>
          <w:b w:val="0"/>
          <w:bCs w:val="0"/>
          <w:kern w:val="0"/>
          <w:sz w:val="20"/>
          <w:szCs w:val="20"/>
        </w:rPr>
        <w:t>1.1. Разработчик:</w:t>
      </w:r>
      <w:r w:rsidRPr="002850B8">
        <w:rPr>
          <w:rFonts w:ascii="Courier New" w:hAnsi="Courier New"/>
          <w:sz w:val="20"/>
          <w:szCs w:val="20"/>
        </w:rPr>
        <w:t xml:space="preserve"> </w:t>
      </w:r>
      <w:r w:rsidRPr="002850B8">
        <w:rPr>
          <w:rFonts w:ascii="Courier New" w:hAnsi="Courier New"/>
          <w:b w:val="0"/>
          <w:sz w:val="20"/>
          <w:szCs w:val="20"/>
        </w:rPr>
        <w:t>Министерство строительства Кировской области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полное и краткое наименования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1.2. Вид и наименование проекта нормативного правового акта:</w:t>
      </w:r>
    </w:p>
    <w:p w:rsidR="002850B8" w:rsidRDefault="002850B8" w:rsidP="002850B8">
      <w:pPr>
        <w:pStyle w:val="ConsPlusNonformat"/>
      </w:pPr>
    </w:p>
    <w:p w:rsidR="002850B8" w:rsidRDefault="002850B8" w:rsidP="002850B8">
      <w:pPr>
        <w:pStyle w:val="ConsPlusNonformat"/>
      </w:pPr>
      <w:r w:rsidRPr="005C1040">
        <w:t>П</w:t>
      </w:r>
      <w:r>
        <w:t>р</w:t>
      </w:r>
      <w:r w:rsidRPr="005C1040">
        <w:t>оект Закона Кировской области «О внесении изменений в Закон Кировской области «О регулировании градостроительной деятельности в Кировской области»</w:t>
      </w:r>
      <w:r>
        <w:t xml:space="preserve"> (далее - законопроект)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2850B8" w:rsidRDefault="002850B8" w:rsidP="002850B8">
      <w:pPr>
        <w:pStyle w:val="ConsPlusNonformat"/>
        <w:jc w:val="both"/>
      </w:pPr>
      <w:r w:rsidRPr="002850B8">
        <w:rPr>
          <w:bCs/>
        </w:rPr>
        <w:t>1.3. Предполагаемая дата вступления в силу нормативного правового акта:</w:t>
      </w:r>
      <w:r w:rsidRPr="002850B8">
        <w:t xml:space="preserve"> </w:t>
      </w:r>
    </w:p>
    <w:p w:rsidR="002850B8" w:rsidRDefault="002850B8" w:rsidP="002850B8">
      <w:pPr>
        <w:pStyle w:val="ConsPlusNonformat"/>
        <w:jc w:val="both"/>
      </w:pPr>
    </w:p>
    <w:p w:rsidR="002850B8" w:rsidRDefault="002850B8" w:rsidP="002850B8">
      <w:pPr>
        <w:pStyle w:val="ConsPlusNonformat"/>
        <w:jc w:val="both"/>
      </w:pPr>
      <w:r>
        <w:t>Законопроект вступает в силу после его официального опубликования, ориентировочно март 2020 года.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указывается дата; если положения вводятся в действие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в разное время, то это указывается в </w:t>
      </w:r>
      <w:hyperlink w:anchor="Par277" w:history="1">
        <w:r>
          <w:rPr>
            <w:rFonts w:ascii="Courier New" w:hAnsi="Courier New"/>
            <w:b w:val="0"/>
            <w:bCs w:val="0"/>
            <w:color w:val="0000FF"/>
            <w:kern w:val="0"/>
            <w:sz w:val="20"/>
            <w:szCs w:val="20"/>
          </w:rPr>
          <w:t>пункте 10.1 раздела 10</w:t>
        </w:r>
      </w:hyperlink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1.4.  Краткое описание проблемы, на решение которой направлено предлагаемое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правовое регулирование: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00405F">
        <w:rPr>
          <w:spacing w:val="-4"/>
        </w:rPr>
        <w:t>Проект закона Кировской области «О внесении изменений в Закон Кировской области «О регулировании градостроительной деятельности в Кировской области» (далее – проект закона) подготовлен в целях приведения Закона Кировской обла</w:t>
      </w:r>
      <w:r w:rsidRPr="0000405F">
        <w:rPr>
          <w:spacing w:val="-4"/>
        </w:rPr>
        <w:t>с</w:t>
      </w:r>
      <w:r w:rsidRPr="0000405F">
        <w:rPr>
          <w:spacing w:val="-4"/>
        </w:rPr>
        <w:t xml:space="preserve">ти </w:t>
      </w:r>
      <w:r w:rsidR="00DA5C69">
        <w:rPr>
          <w:spacing w:val="-4"/>
        </w:rPr>
        <w:br/>
      </w:r>
      <w:r w:rsidRPr="0000405F">
        <w:rPr>
          <w:spacing w:val="-4"/>
        </w:rPr>
        <w:t xml:space="preserve">от 28.09.2006 № 44-ЗО «О регулировании градостроительной деятельности в Кировской области» (далее – Закон области) в соответствие с Федеральным законом от 02.08.2019 № 283-ФЗ «О внесении изменений в Градостроительный кодекс Российской Федерации </w:t>
      </w:r>
      <w:r w:rsidR="00DA5C69">
        <w:rPr>
          <w:spacing w:val="-4"/>
        </w:rPr>
        <w:br/>
      </w:r>
      <w:r w:rsidRPr="0000405F">
        <w:rPr>
          <w:spacing w:val="-4"/>
        </w:rPr>
        <w:t xml:space="preserve">и отдельные законодательные акты Российской Федерации». 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rPr>
          <w:spacing w:val="-4"/>
        </w:rPr>
        <w:t xml:space="preserve">Статья </w:t>
      </w:r>
      <w:r w:rsidRPr="0000405F">
        <w:t>4 Закона области дополняется новыми полномочиями Прав</w:t>
      </w:r>
      <w:r w:rsidRPr="0000405F">
        <w:t>и</w:t>
      </w:r>
      <w:r w:rsidRPr="0000405F">
        <w:t xml:space="preserve">тельства Кировской области по установлению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</w:t>
      </w:r>
      <w:r w:rsidR="00EC78F2">
        <w:br/>
      </w:r>
      <w:r w:rsidRPr="0000405F">
        <w:t xml:space="preserve">в соответствие с требованиями </w:t>
      </w:r>
      <w:hyperlink r:id="rId6" w:history="1">
        <w:r w:rsidRPr="0000405F">
          <w:t>пунктов 2</w:t>
        </w:r>
      </w:hyperlink>
      <w:r w:rsidRPr="0000405F">
        <w:t xml:space="preserve"> и </w:t>
      </w:r>
      <w:hyperlink r:id="rId7" w:history="1">
        <w:r w:rsidRPr="0000405F">
          <w:t>3 части 3</w:t>
        </w:r>
      </w:hyperlink>
      <w:r w:rsidRPr="0000405F">
        <w:t xml:space="preserve">, </w:t>
      </w:r>
      <w:hyperlink r:id="rId8" w:history="1">
        <w:r w:rsidRPr="0000405F">
          <w:t>пункта 7 части 4 статьи 42</w:t>
        </w:r>
      </w:hyperlink>
      <w:r w:rsidRPr="0000405F">
        <w:t xml:space="preserve"> Градостроительного кодекса Российской Федерации.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t>Пункт 8</w:t>
      </w:r>
      <w:r w:rsidRPr="0000405F">
        <w:rPr>
          <w:vertAlign w:val="superscript"/>
        </w:rPr>
        <w:t xml:space="preserve">1 </w:t>
      </w:r>
      <w:r w:rsidRPr="0000405F">
        <w:t xml:space="preserve">признается утратившим силу. Поскольку </w:t>
      </w:r>
      <w:r w:rsidRPr="0000405F">
        <w:rPr>
          <w:bCs/>
        </w:rPr>
        <w:t xml:space="preserve">управление и распоряжение имуществом, находящимся в собственности Кировской области </w:t>
      </w:r>
      <w:r w:rsidRPr="0000405F">
        <w:t>относятся к полномочиям м</w:t>
      </w:r>
      <w:r w:rsidRPr="0000405F">
        <w:rPr>
          <w:bCs/>
        </w:rPr>
        <w:t>инистерства имущественных отношений и инвестиционной политики Кировской области,</w:t>
      </w:r>
      <w:r w:rsidRPr="0000405F">
        <w:t xml:space="preserve"> исключаются полномочия Правительства Кировской области в сфере градостроительной деятельности по принятию решений о резервировании земель, об изъятии земельных участков для государственных нужд, о переводе земель или земельных участков из одной категории </w:t>
      </w:r>
      <w:r w:rsidR="00DA5C69">
        <w:br/>
      </w:r>
      <w:r w:rsidRPr="0000405F">
        <w:t>в другую</w:t>
      </w:r>
      <w:r w:rsidRPr="0000405F">
        <w:rPr>
          <w:bCs/>
        </w:rPr>
        <w:t>.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t xml:space="preserve">  В статье 5 Закона области пункт 3</w:t>
      </w:r>
      <w:r w:rsidRPr="0000405F">
        <w:rPr>
          <w:vertAlign w:val="superscript"/>
        </w:rPr>
        <w:t xml:space="preserve">1 </w:t>
      </w:r>
      <w:r w:rsidRPr="0000405F">
        <w:t>излагается в новой редакции и  дополняется новым пунктом 9</w:t>
      </w:r>
      <w:r w:rsidRPr="0000405F">
        <w:rPr>
          <w:vertAlign w:val="superscript"/>
        </w:rPr>
        <w:t>5</w:t>
      </w:r>
      <w:r w:rsidRPr="0000405F">
        <w:t>. Дополняются полномочия органов исполнительной власти области, уполномоченных в сфере градостроительной деятельности в соответствии с которыми уполн</w:t>
      </w:r>
      <w:r w:rsidRPr="0000405F">
        <w:t>о</w:t>
      </w:r>
      <w:r w:rsidRPr="0000405F">
        <w:t>моченный орган: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t xml:space="preserve">1) </w:t>
      </w:r>
      <w:r w:rsidRPr="0000405F">
        <w:rPr>
          <w:bCs/>
        </w:rPr>
        <w:t xml:space="preserve">обеспечивает подготовку и утверждение документации по планировке территории для размещения объектов регионального значения, утверждает внесение изменений в такую документацию, утверждает отмену такой документации </w:t>
      </w:r>
      <w:r w:rsidRPr="0000405F">
        <w:t xml:space="preserve">или ее отдельных частей, обеспечивает признание отдельных частей такой документации не подлежащими применению; 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t xml:space="preserve">2) осуществляет подготовку и представление на утверждение Правительству области перечень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</w:t>
      </w:r>
      <w:r w:rsidR="00DA5C69">
        <w:br/>
      </w:r>
      <w:r w:rsidRPr="0000405F">
        <w:t xml:space="preserve">в соответствие с требованиями </w:t>
      </w:r>
      <w:hyperlink r:id="rId9" w:history="1">
        <w:r w:rsidRPr="0000405F">
          <w:t>пунктов 2</w:t>
        </w:r>
      </w:hyperlink>
      <w:r w:rsidRPr="0000405F">
        <w:t xml:space="preserve"> и </w:t>
      </w:r>
      <w:hyperlink r:id="rId10" w:history="1">
        <w:r w:rsidRPr="0000405F">
          <w:t>3 части 3</w:t>
        </w:r>
      </w:hyperlink>
      <w:r w:rsidRPr="0000405F">
        <w:t xml:space="preserve">, </w:t>
      </w:r>
      <w:hyperlink r:id="rId11" w:history="1">
        <w:r w:rsidRPr="0000405F">
          <w:t>пункта 7 части 4 статьи 42</w:t>
        </w:r>
      </w:hyperlink>
      <w:r w:rsidRPr="0000405F">
        <w:t xml:space="preserve"> Градостроительного кодекса Российской Федерации.</w:t>
      </w:r>
    </w:p>
    <w:p w:rsidR="0000405F" w:rsidRPr="0000405F" w:rsidRDefault="0000405F" w:rsidP="0000405F">
      <w:pPr>
        <w:autoSpaceDE w:val="0"/>
        <w:autoSpaceDN w:val="0"/>
        <w:adjustRightInd w:val="0"/>
        <w:ind w:firstLine="709"/>
        <w:jc w:val="both"/>
      </w:pPr>
      <w:r w:rsidRPr="0000405F">
        <w:rPr>
          <w:spacing w:val="-4"/>
        </w:rPr>
        <w:t xml:space="preserve">Во исполнение требований установленных частью 19 </w:t>
      </w:r>
      <w:r w:rsidRPr="0000405F">
        <w:t>статьей 45 Градостроительного кодекса Российской Федерации вводи</w:t>
      </w:r>
      <w:r w:rsidRPr="0000405F">
        <w:t>т</w:t>
      </w:r>
      <w:r w:rsidRPr="0000405F">
        <w:t>ся новая статья 20</w:t>
      </w:r>
      <w:r w:rsidRPr="0000405F">
        <w:rPr>
          <w:vertAlign w:val="superscript"/>
        </w:rPr>
        <w:t>1</w:t>
      </w:r>
      <w:r w:rsidRPr="0000405F">
        <w:t>, в которой устанавливаются п</w:t>
      </w:r>
      <w:r w:rsidRPr="0000405F">
        <w:rPr>
          <w:bCs/>
        </w:rPr>
        <w:t xml:space="preserve">орядок внесения изменений в документацию по планировке территории, подготовка которой осуществляется на основании решений органов исполнительной власти Кировской области, </w:t>
      </w:r>
      <w:r w:rsidRPr="0000405F">
        <w:rPr>
          <w:bCs/>
        </w:rPr>
        <w:lastRenderedPageBreak/>
        <w:t xml:space="preserve">порядок отмены такой документации </w:t>
      </w:r>
      <w:r w:rsidRPr="0000405F">
        <w:t>или ее отдельных частей, порядок признания отдельных частей такой документации не подлежащими применению.</w:t>
      </w:r>
    </w:p>
    <w:p w:rsidR="0000405F" w:rsidRPr="0000405F" w:rsidRDefault="0000405F" w:rsidP="0000405F">
      <w:pPr>
        <w:autoSpaceDE w:val="0"/>
        <w:autoSpaceDN w:val="0"/>
        <w:adjustRightInd w:val="0"/>
        <w:ind w:firstLine="709"/>
        <w:jc w:val="both"/>
        <w:outlineLvl w:val="0"/>
      </w:pPr>
      <w:r w:rsidRPr="0000405F">
        <w:t>Статья 8 «</w:t>
      </w:r>
      <w:r w:rsidRPr="0000405F">
        <w:rPr>
          <w:bCs/>
        </w:rPr>
        <w:t>Содержание материалов по обоснованию схем территориального планирования области</w:t>
      </w:r>
      <w:r w:rsidRPr="0000405F">
        <w:t>» Закона области излагается в новой редакции, которая приводится в соответствие статье 14 Градостроительного кодекса Российской Федерации.</w:t>
      </w:r>
    </w:p>
    <w:p w:rsidR="0000405F" w:rsidRPr="0000405F" w:rsidRDefault="0000405F" w:rsidP="0000405F">
      <w:pPr>
        <w:pStyle w:val="ConsPlusNormal"/>
        <w:jc w:val="both"/>
        <w:rPr>
          <w:rFonts w:ascii="Courier New" w:hAnsi="Courier New" w:cs="Courier New"/>
          <w:spacing w:val="-2"/>
        </w:rPr>
      </w:pPr>
      <w:r w:rsidRPr="0000405F">
        <w:rPr>
          <w:rFonts w:ascii="Courier New" w:hAnsi="Courier New" w:cs="Courier New"/>
          <w:spacing w:val="-2"/>
        </w:rPr>
        <w:t>В связи с приведением отдельных положений Закона Кировской обла</w:t>
      </w:r>
      <w:r w:rsidRPr="0000405F">
        <w:rPr>
          <w:rFonts w:ascii="Courier New" w:hAnsi="Courier New" w:cs="Courier New"/>
          <w:spacing w:val="-2"/>
        </w:rPr>
        <w:t>с</w:t>
      </w:r>
      <w:r w:rsidRPr="0000405F">
        <w:rPr>
          <w:rFonts w:ascii="Courier New" w:hAnsi="Courier New" w:cs="Courier New"/>
          <w:spacing w:val="-2"/>
        </w:rPr>
        <w:t xml:space="preserve">ти </w:t>
      </w:r>
      <w:r w:rsidR="00EC78F2">
        <w:rPr>
          <w:rFonts w:ascii="Courier New" w:hAnsi="Courier New" w:cs="Courier New"/>
          <w:spacing w:val="-2"/>
        </w:rPr>
        <w:br/>
      </w:r>
      <w:r w:rsidRPr="0000405F">
        <w:rPr>
          <w:rFonts w:ascii="Courier New" w:hAnsi="Courier New" w:cs="Courier New"/>
          <w:spacing w:val="-2"/>
        </w:rPr>
        <w:t>от 28.09.2006 № 44-ЗО «О регулировании градостроительной деятельн</w:t>
      </w:r>
      <w:r w:rsidRPr="0000405F">
        <w:rPr>
          <w:rFonts w:ascii="Courier New" w:hAnsi="Courier New" w:cs="Courier New"/>
          <w:spacing w:val="-2"/>
        </w:rPr>
        <w:t>о</w:t>
      </w:r>
      <w:r w:rsidRPr="0000405F">
        <w:rPr>
          <w:rFonts w:ascii="Courier New" w:hAnsi="Courier New" w:cs="Courier New"/>
          <w:spacing w:val="-2"/>
        </w:rPr>
        <w:t>сти в Кировской области» в соответствие с действующим федеральным з</w:t>
      </w:r>
      <w:r w:rsidRPr="0000405F">
        <w:rPr>
          <w:rFonts w:ascii="Courier New" w:hAnsi="Courier New" w:cs="Courier New"/>
          <w:spacing w:val="-2"/>
        </w:rPr>
        <w:t>а</w:t>
      </w:r>
      <w:r w:rsidRPr="0000405F">
        <w:rPr>
          <w:rFonts w:ascii="Courier New" w:hAnsi="Courier New" w:cs="Courier New"/>
          <w:spacing w:val="-2"/>
        </w:rPr>
        <w:t xml:space="preserve">конодательством внесены изменения в </w:t>
      </w:r>
      <w:r w:rsidRPr="0000405F">
        <w:rPr>
          <w:rFonts w:ascii="Courier New" w:hAnsi="Courier New" w:cs="Courier New"/>
        </w:rPr>
        <w:t>статьи 3</w:t>
      </w:r>
      <w:r w:rsidRPr="0000405F">
        <w:rPr>
          <w:rFonts w:ascii="Courier New" w:hAnsi="Courier New" w:cs="Courier New"/>
          <w:vertAlign w:val="superscript"/>
        </w:rPr>
        <w:t>1</w:t>
      </w:r>
      <w:r w:rsidRPr="0000405F">
        <w:rPr>
          <w:rFonts w:ascii="Courier New" w:hAnsi="Courier New" w:cs="Courier New"/>
        </w:rPr>
        <w:t>, 10</w:t>
      </w:r>
      <w:r w:rsidRPr="0000405F">
        <w:rPr>
          <w:rFonts w:ascii="Courier New" w:hAnsi="Courier New" w:cs="Courier New"/>
          <w:vertAlign w:val="superscript"/>
        </w:rPr>
        <w:t>2</w:t>
      </w:r>
      <w:r w:rsidRPr="0000405F">
        <w:rPr>
          <w:rFonts w:ascii="Courier New" w:hAnsi="Courier New" w:cs="Courier New"/>
          <w:spacing w:val="-2"/>
        </w:rPr>
        <w:t xml:space="preserve">, 17, 18, 20, 21 Закона области.   </w:t>
      </w:r>
    </w:p>
    <w:p w:rsidR="0000405F" w:rsidRPr="0000405F" w:rsidRDefault="0000405F" w:rsidP="0000405F">
      <w:pPr>
        <w:autoSpaceDE w:val="0"/>
        <w:autoSpaceDN w:val="0"/>
        <w:adjustRightInd w:val="0"/>
        <w:ind w:firstLine="709"/>
        <w:jc w:val="both"/>
      </w:pPr>
      <w:r w:rsidRPr="0000405F">
        <w:rPr>
          <w:color w:val="111111"/>
          <w:shd w:val="clear" w:color="auto" w:fill="FDFDFD"/>
        </w:rPr>
        <w:t xml:space="preserve">В соответствии с </w:t>
      </w:r>
      <w:r w:rsidRPr="0000405F">
        <w:t xml:space="preserve">Федеральным законом от 06.10.2003 № 131-ФЗ «Об общих принципах организации местного самоуправления в Российской Федерации» установлен новый </w:t>
      </w:r>
      <w:r w:rsidRPr="0000405F">
        <w:rPr>
          <w:color w:val="111111"/>
          <w:shd w:val="clear" w:color="auto" w:fill="FDFDFD"/>
        </w:rPr>
        <w:t>тип муниципального образования «муниципальный округ», поэтому в</w:t>
      </w:r>
      <w:r w:rsidRPr="0000405F">
        <w:rPr>
          <w:spacing w:val="-2"/>
        </w:rPr>
        <w:t>есь текст Закона области дополняется данным типом муниципального образования.</w:t>
      </w:r>
    </w:p>
    <w:p w:rsidR="0000405F" w:rsidRPr="0000405F" w:rsidRDefault="0000405F" w:rsidP="0000405F">
      <w:pPr>
        <w:widowControl w:val="0"/>
        <w:tabs>
          <w:tab w:val="left" w:pos="-2410"/>
        </w:tabs>
        <w:ind w:firstLine="709"/>
        <w:jc w:val="both"/>
      </w:pPr>
      <w:r w:rsidRPr="0000405F">
        <w:t>Принятие и реализация проекта закона не потребуют расходов из о</w:t>
      </w:r>
      <w:r w:rsidRPr="0000405F">
        <w:t>б</w:t>
      </w:r>
      <w:r w:rsidRPr="0000405F">
        <w:t>ластного бюджета.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1.5. Краткое описание целей предлагаемого правового регулирования:</w:t>
      </w:r>
    </w:p>
    <w:p w:rsidR="0000405F" w:rsidRPr="0000405F" w:rsidRDefault="0000405F" w:rsidP="0000405F">
      <w:pPr>
        <w:pStyle w:val="ConsPlusNormal"/>
        <w:ind w:firstLine="709"/>
        <w:jc w:val="both"/>
        <w:rPr>
          <w:rFonts w:ascii="Courier New" w:hAnsi="Courier New" w:cs="Courier New"/>
        </w:rPr>
      </w:pPr>
      <w:r w:rsidRPr="0000405F">
        <w:rPr>
          <w:rFonts w:ascii="Courier New" w:hAnsi="Courier New" w:cs="Courier New"/>
          <w:spacing w:val="-2"/>
        </w:rPr>
        <w:t xml:space="preserve">Проект закона разработан в целях приведения </w:t>
      </w:r>
      <w:r w:rsidRPr="0000405F">
        <w:rPr>
          <w:rFonts w:ascii="Courier New" w:hAnsi="Courier New" w:cs="Courier New"/>
        </w:rPr>
        <w:t>Закона Кировской обла</w:t>
      </w:r>
      <w:r w:rsidRPr="0000405F">
        <w:rPr>
          <w:rFonts w:ascii="Courier New" w:hAnsi="Courier New" w:cs="Courier New"/>
        </w:rPr>
        <w:t>с</w:t>
      </w:r>
      <w:r w:rsidRPr="0000405F">
        <w:rPr>
          <w:rFonts w:ascii="Courier New" w:hAnsi="Courier New" w:cs="Courier New"/>
        </w:rPr>
        <w:t>ти от 28.09.2006 № 44-ЗО «О регулировании градостроительной деятельн</w:t>
      </w:r>
      <w:r w:rsidRPr="0000405F">
        <w:rPr>
          <w:rFonts w:ascii="Courier New" w:hAnsi="Courier New" w:cs="Courier New"/>
        </w:rPr>
        <w:t>о</w:t>
      </w:r>
      <w:r w:rsidRPr="0000405F">
        <w:rPr>
          <w:rFonts w:ascii="Courier New" w:hAnsi="Courier New" w:cs="Courier New"/>
        </w:rPr>
        <w:t xml:space="preserve">сти в Кировской области» в соответствие с Градостроительным кодексом Российской Федерации. 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1.6. Краткое описание содержания предлагаемого правового регулирования:</w:t>
      </w:r>
    </w:p>
    <w:p w:rsidR="0000405F" w:rsidRPr="0000405F" w:rsidRDefault="0000405F" w:rsidP="0000405F">
      <w:pPr>
        <w:autoSpaceDE w:val="0"/>
        <w:autoSpaceDN w:val="0"/>
        <w:adjustRightInd w:val="0"/>
        <w:ind w:firstLine="720"/>
        <w:jc w:val="both"/>
      </w:pPr>
      <w:r w:rsidRPr="0000405F">
        <w:t>Проектом закона дополняются полномочия Правительства Кировской области в сфере градостроительной деятельности, полномочия органов исполнительной власти Кировской области, уполномоченных в сфере градостроительной деятельности, вводится новая статья 20</w:t>
      </w:r>
      <w:r w:rsidRPr="0000405F">
        <w:rPr>
          <w:vertAlign w:val="superscript"/>
        </w:rPr>
        <w:t>1</w:t>
      </w:r>
      <w:r w:rsidRPr="0000405F">
        <w:rPr>
          <w:spacing w:val="-14"/>
        </w:rPr>
        <w:t>,</w:t>
      </w:r>
      <w:r>
        <w:rPr>
          <w:spacing w:val="-14"/>
        </w:rPr>
        <w:t xml:space="preserve"> </w:t>
      </w:r>
      <w:r w:rsidRPr="0000405F">
        <w:t>в которой устанавливается п</w:t>
      </w:r>
      <w:r w:rsidRPr="0000405F">
        <w:rPr>
          <w:bCs/>
        </w:rPr>
        <w:t>орядок внесения изменений в документацию по планировке территории, подготовка которой осуществляется</w:t>
      </w:r>
      <w:r>
        <w:rPr>
          <w:bCs/>
        </w:rPr>
        <w:t xml:space="preserve"> </w:t>
      </w:r>
      <w:r w:rsidRPr="0000405F">
        <w:rPr>
          <w:bCs/>
        </w:rPr>
        <w:t xml:space="preserve">на основании решений органов исполнительной власти Кировской области, порядок отмены такой документации </w:t>
      </w:r>
      <w:r w:rsidRPr="0000405F">
        <w:t>или ее отдельных частей, порядок признания отдельных частей такой документации</w:t>
      </w:r>
      <w:r>
        <w:t xml:space="preserve"> </w:t>
      </w:r>
      <w:r w:rsidRPr="0000405F">
        <w:t>не подлежащими применению.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1.7. Контактное лицо разработчика:</w:t>
      </w:r>
    </w:p>
    <w:p w:rsidR="005B64E4" w:rsidRPr="005B64E4" w:rsidRDefault="005B64E4" w:rsidP="005B64E4">
      <w:pPr>
        <w:pStyle w:val="ConsPlusNonformat"/>
        <w:jc w:val="both"/>
        <w:rPr>
          <w:u w:val="single"/>
        </w:rPr>
      </w:pPr>
      <w:r w:rsidRPr="005B64E4">
        <w:rPr>
          <w:u w:val="single"/>
        </w:rPr>
        <w:t>Ф.И.О.: Карайченцева Екатерина Игоревна</w:t>
      </w:r>
    </w:p>
    <w:p w:rsidR="005B64E4" w:rsidRPr="005B64E4" w:rsidRDefault="005B64E4" w:rsidP="005B64E4">
      <w:pPr>
        <w:tabs>
          <w:tab w:val="left" w:pos="1260"/>
          <w:tab w:val="left" w:pos="1440"/>
        </w:tabs>
        <w:jc w:val="both"/>
        <w:rPr>
          <w:b/>
          <w:bCs/>
          <w:u w:val="single"/>
        </w:rPr>
      </w:pPr>
      <w:r w:rsidRPr="005B64E4">
        <w:rPr>
          <w:u w:val="single"/>
        </w:rPr>
        <w:t>Должность: Ведущий консультант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</w:t>
      </w:r>
      <w:r w:rsidRPr="005B64E4">
        <w:rPr>
          <w:u w:val="single"/>
        </w:rPr>
        <w:tab/>
        <w:t xml:space="preserve"> </w:t>
      </w:r>
      <w:r w:rsidRPr="005B64E4">
        <w:rPr>
          <w:u w:val="single"/>
        </w:rPr>
        <w:tab/>
      </w:r>
    </w:p>
    <w:p w:rsidR="005B64E4" w:rsidRPr="005B64E4" w:rsidRDefault="005B64E4" w:rsidP="005B64E4">
      <w:pPr>
        <w:pStyle w:val="ConsPlusNonformat"/>
        <w:jc w:val="both"/>
        <w:rPr>
          <w:u w:val="single"/>
        </w:rPr>
      </w:pPr>
      <w:r w:rsidRPr="005B64E4">
        <w:rPr>
          <w:u w:val="single"/>
        </w:rPr>
        <w:t>Телефон: 70-85-94, адрес электронной почты: 708594@</w:t>
      </w:r>
      <w:r w:rsidRPr="005B64E4">
        <w:rPr>
          <w:u w:val="single"/>
          <w:lang w:val="en-US"/>
        </w:rPr>
        <w:t>mail</w:t>
      </w:r>
      <w:r w:rsidRPr="005B64E4">
        <w:rPr>
          <w:u w:val="single"/>
        </w:rPr>
        <w:t>.</w:t>
      </w:r>
      <w:r w:rsidRPr="005B64E4">
        <w:rPr>
          <w:u w:val="single"/>
          <w:lang w:val="en-US"/>
        </w:rPr>
        <w:t>ru</w:t>
      </w:r>
    </w:p>
    <w:p w:rsidR="005B64E4" w:rsidRDefault="005B64E4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  Описание  проблемы, на решение которой направлено предлагаемое правовое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2.1. Формулировка проблемы:</w:t>
      </w:r>
    </w:p>
    <w:p w:rsidR="002850B8" w:rsidRDefault="005B64E4" w:rsidP="005B64E4">
      <w:pPr>
        <w:pStyle w:val="ConsPlusNonformat"/>
        <w:pBdr>
          <w:bottom w:val="single" w:sz="4" w:space="1" w:color="auto"/>
        </w:pBdr>
        <w:jc w:val="both"/>
      </w:pPr>
      <w:r>
        <w:t xml:space="preserve">Приведение Закона </w:t>
      </w:r>
      <w:r w:rsidRPr="001F6DD3">
        <w:t>Кировской обла</w:t>
      </w:r>
      <w:r w:rsidRPr="001F6DD3">
        <w:t>с</w:t>
      </w:r>
      <w:r w:rsidRPr="001F6DD3">
        <w:t>ти от 28.09.2006 № 44-ЗО «О регулировании градостроительной деятельн</w:t>
      </w:r>
      <w:r w:rsidRPr="001F6DD3">
        <w:t>о</w:t>
      </w:r>
      <w:r w:rsidRPr="001F6DD3">
        <w:t>сти в Кировской области» в соответствие с действующим федеральным з</w:t>
      </w:r>
      <w:r w:rsidRPr="001F6DD3">
        <w:t>а</w:t>
      </w:r>
      <w:r w:rsidRPr="001F6DD3">
        <w:t>конодательством</w:t>
      </w:r>
      <w:r w:rsidR="00DA5C69">
        <w:t>.</w:t>
      </w:r>
    </w:p>
    <w:p w:rsidR="005B64E4" w:rsidRDefault="005B64E4" w:rsidP="005B64E4">
      <w:pPr>
        <w:pStyle w:val="ConsPlusNonformat"/>
        <w:pBdr>
          <w:bottom w:val="single" w:sz="4" w:space="1" w:color="auto"/>
        </w:pBdr>
        <w:jc w:val="both"/>
        <w:rPr>
          <w:b/>
          <w:bCs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5B64E4" w:rsidRDefault="005B64E4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2.2. Информация о возникновении, выявлении проблемы и мерах, принятых ранее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для ее решения, достигнутых результатах и затраченных ресурсах:</w:t>
      </w:r>
    </w:p>
    <w:p w:rsidR="005B64E4" w:rsidRDefault="005B64E4" w:rsidP="005B64E4">
      <w:pPr>
        <w:pStyle w:val="ConsPlusNonformat"/>
        <w:jc w:val="both"/>
      </w:pPr>
      <w:r>
        <w:t xml:space="preserve">Данные изменения подготовлены министерством строительства Кировской области </w:t>
      </w:r>
      <w:r w:rsidR="00DA5C69">
        <w:br/>
      </w:r>
      <w:r>
        <w:t xml:space="preserve">в связи с приведением в соответствие действующему законодательству. 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5B744D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2.3. Социальные группы, заинтересованные в устранении проблемы, их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количественная оценка: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5B744D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5B744D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5B744D" w:rsidRPr="005B744D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  <w:u w:val="single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2.4.  Характеристика  негативных  эффектов,  возникающих в связи с наличием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проблемы, их количественная оценка: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5B744D" w:rsidRPr="005B744D">
        <w:rPr>
          <w:rFonts w:ascii="Courier New" w:hAnsi="Courier New"/>
          <w:b w:val="0"/>
          <w:sz w:val="20"/>
          <w:szCs w:val="20"/>
        </w:rPr>
        <w:t xml:space="preserve">Закон </w:t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t>Кировской обла</w:t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t>с</w:t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t xml:space="preserve">ти от 28.09.2006 № 44-ЗО </w:t>
      </w:r>
      <w:r w:rsidR="00EC78F2">
        <w:rPr>
          <w:rFonts w:ascii="Courier New" w:hAnsi="Courier New"/>
          <w:b w:val="0"/>
          <w:spacing w:val="-2"/>
          <w:sz w:val="20"/>
          <w:szCs w:val="20"/>
        </w:rPr>
        <w:br/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lastRenderedPageBreak/>
        <w:t>«О регулировании градостроительной деятельн</w:t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t>о</w:t>
      </w:r>
      <w:r w:rsidR="005B744D" w:rsidRPr="005B744D">
        <w:rPr>
          <w:rFonts w:ascii="Courier New" w:hAnsi="Courier New"/>
          <w:b w:val="0"/>
          <w:spacing w:val="-2"/>
          <w:sz w:val="20"/>
          <w:szCs w:val="20"/>
        </w:rPr>
        <w:t>сти в Кировской области»</w:t>
      </w:r>
      <w:r w:rsidR="005B744D" w:rsidRPr="005B744D">
        <w:rPr>
          <w:rFonts w:ascii="Courier New" w:hAnsi="Courier New"/>
          <w:b w:val="0"/>
          <w:sz w:val="20"/>
          <w:szCs w:val="20"/>
        </w:rPr>
        <w:t xml:space="preserve"> должен быть приведен в соответствие действующему законодательству</w:t>
      </w:r>
      <w:r w:rsidR="00345180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5B744D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5B744D">
        <w:rPr>
          <w:rFonts w:ascii="Courier New" w:hAnsi="Courier New"/>
          <w:b w:val="0"/>
          <w:sz w:val="20"/>
          <w:szCs w:val="20"/>
          <w:u w:val="single"/>
        </w:rPr>
        <w:t>_</w:t>
      </w:r>
      <w:r w:rsidR="002850B8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5B744D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2.5.   </w:t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Причины   возникновения   проблемы   и  факторы,  поддерживающие  </w:t>
      </w:r>
      <w:r w:rsidR="00EC78F2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>ее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>существование:</w:t>
      </w:r>
      <w:r w:rsidR="005B744D" w:rsidRPr="005B744D">
        <w:rPr>
          <w:rFonts w:ascii="Courier New" w:hAnsi="Courier New"/>
          <w:b w:val="0"/>
          <w:sz w:val="20"/>
          <w:szCs w:val="20"/>
        </w:rPr>
        <w:t xml:space="preserve"> изменено действующее федеральное законодательство</w:t>
      </w:r>
      <w:r w:rsidR="00345180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2.6.  Причины  невозможности  решения  проблемы участниками соответствующих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о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тношений самостоятельно, без вмешательства государства:</w:t>
      </w:r>
      <w:r w:rsidR="00345180" w:rsidRPr="00345180">
        <w:rPr>
          <w:rFonts w:ascii="Courier New" w:hAnsi="Courier New"/>
          <w:b w:val="0"/>
          <w:sz w:val="20"/>
          <w:szCs w:val="20"/>
        </w:rPr>
        <w:t xml:space="preserve"> </w:t>
      </w:r>
      <w:r w:rsidR="00345180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345180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2.7.  Опыт  решения  аналогичных  проблем  в  других  субъектах  Российской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иностранных государствах:</w:t>
      </w:r>
      <w:r w:rsidR="00345180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субъекты РФ приводят в соответствие  действующему законодательству.  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2.8. Источники данных:</w:t>
      </w:r>
      <w:r w:rsidR="00482993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Закон Пензенской области от 17.10.2019 № 3403-ЗПО «О внесении изменений в Закон Пензенской области «Градостроительный устав Пензенской области» (принят ЗС Пензенской областью от 11.10.2019) 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82993" w:rsidRDefault="002850B8" w:rsidP="00482993">
      <w:pPr>
        <w:pStyle w:val="ConsPlusNonformat"/>
        <w:jc w:val="both"/>
      </w:pPr>
      <w:r w:rsidRPr="00482993">
        <w:rPr>
          <w:bCs/>
        </w:rPr>
        <w:t>2.9. Иная информация о проблеме:</w:t>
      </w:r>
      <w:r w:rsidR="00482993" w:rsidRPr="00482993">
        <w:t xml:space="preserve"> информации</w:t>
      </w:r>
      <w:r w:rsidR="00482993" w:rsidRPr="009F38A0">
        <w:t xml:space="preserve"> нет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bookmarkStart w:id="0" w:name="Par82"/>
      <w:bookmarkEnd w:id="0"/>
      <w:r>
        <w:rPr>
          <w:rFonts w:ascii="Courier New" w:hAnsi="Courier New"/>
          <w:b w:val="0"/>
          <w:bCs w:val="0"/>
          <w:kern w:val="0"/>
          <w:sz w:val="20"/>
          <w:szCs w:val="20"/>
        </w:rPr>
        <w:t>3.  Определение  целей  предлагаемого правового регулирования и индикаторов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для оценки их достижения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0"/>
        <w:gridCol w:w="4140"/>
        <w:gridCol w:w="3240"/>
      </w:tblGrid>
      <w:tr w:rsidR="002850B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3.1. Цели предлагаемого правового регулирования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2850B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(Цель 1)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A1" w:rsidRDefault="00A17CA1">
            <w:pPr>
              <w:autoSpaceDE w:val="0"/>
              <w:autoSpaceDN w:val="0"/>
              <w:adjustRightInd w:val="0"/>
            </w:pPr>
            <w:r>
              <w:t xml:space="preserve">Март 2020 года. </w:t>
            </w:r>
          </w:p>
          <w:p w:rsidR="00A17CA1" w:rsidRDefault="00A17CA1">
            <w:pPr>
              <w:autoSpaceDE w:val="0"/>
              <w:autoSpaceDN w:val="0"/>
              <w:adjustRightInd w:val="0"/>
            </w:pPr>
            <w:r w:rsidRPr="003E2220">
              <w:t xml:space="preserve">Закон </w:t>
            </w:r>
            <w:r w:rsidRPr="003E2220">
              <w:rPr>
                <w:spacing w:val="-2"/>
              </w:rPr>
              <w:t>Кировской обла</w:t>
            </w:r>
            <w:r w:rsidRPr="003E2220">
              <w:rPr>
                <w:spacing w:val="-2"/>
              </w:rPr>
              <w:t>с</w:t>
            </w:r>
            <w:r w:rsidRPr="003E2220">
              <w:rPr>
                <w:spacing w:val="-2"/>
              </w:rPr>
              <w:t>ти от 28.09.2006 № 44-ЗО «О регулировании градостроительной деятельн</w:t>
            </w:r>
            <w:r w:rsidRPr="003E2220">
              <w:rPr>
                <w:spacing w:val="-2"/>
              </w:rPr>
              <w:t>о</w:t>
            </w:r>
            <w:r w:rsidRPr="003E2220">
              <w:rPr>
                <w:spacing w:val="-2"/>
              </w:rPr>
              <w:t xml:space="preserve">сти в Кировской области» </w:t>
            </w:r>
            <w:r w:rsidRPr="003E2220">
              <w:t>должен быть приведен в соответствие действующему законодательству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(Индикатор 1.1)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3.4. Действующие нормативные правовые акты, поручения, другие решения, из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которых вытекает необходимость разработки предлагаемого правового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регулирования в данной области, которые определяют необходимость постановки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указанных целей:</w:t>
      </w:r>
      <w:r w:rsidR="00553587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нет информации.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указывается нормативный правовой акт более высокого уровня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либо инициативный порядок разработки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553587" w:rsidRDefault="002850B8" w:rsidP="0055358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3.5.  Методы  расчета  индикаторов достижения целей предлагаемого правового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регулирования, источники информации для расчетов:</w:t>
      </w:r>
      <w:r w:rsidR="00553587" w:rsidRPr="00553587">
        <w:rPr>
          <w:rFonts w:ascii="Courier New" w:hAnsi="Courier New"/>
          <w:b w:val="0"/>
          <w:sz w:val="20"/>
          <w:szCs w:val="20"/>
        </w:rPr>
        <w:t xml:space="preserve"> </w:t>
      </w:r>
      <w:r w:rsidR="00553587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553587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4. Качественная характеристика и оценка численности потенциальных адресатов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 правового регулирования (их групп)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p w:rsidR="00153D64" w:rsidRDefault="00153D64" w:rsidP="002850B8">
      <w:pPr>
        <w:autoSpaceDE w:val="0"/>
        <w:autoSpaceDN w:val="0"/>
        <w:adjustRightInd w:val="0"/>
        <w:jc w:val="both"/>
      </w:pPr>
    </w:p>
    <w:p w:rsidR="00EC78F2" w:rsidRDefault="00EC78F2" w:rsidP="002850B8">
      <w:pPr>
        <w:autoSpaceDE w:val="0"/>
        <w:autoSpaceDN w:val="0"/>
        <w:adjustRightInd w:val="0"/>
        <w:jc w:val="both"/>
      </w:pPr>
    </w:p>
    <w:p w:rsidR="00EC78F2" w:rsidRDefault="00EC78F2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0"/>
        <w:gridCol w:w="4680"/>
      </w:tblGrid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bookmarkStart w:id="1" w:name="Par114"/>
            <w:bookmarkEnd w:id="1"/>
            <w: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4.2. Количество участников группы и прогноз изменения количества</w:t>
            </w:r>
          </w:p>
        </w:tc>
      </w:tr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(Группа 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(Группа N)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5. Изменение функций (полномочий, обязанностей, прав) органов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государственной власти субъекта  Российской Федерации, а также порядка их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реализации в связи с введением предлагаемого правового регулирования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2216"/>
      </w:tblGrid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bookmarkStart w:id="2" w:name="Par127"/>
            <w:bookmarkEnd w:id="2"/>
            <w:r>
              <w:t>5.1. Наименование функции (полномочия, обязанности или права)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5.2. Характер функции (новая/изменяемая/отменяемая)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5.3. Предполагаемый порядок реализации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2850B8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Наименование государственного органа 1: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1.N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2850B8">
            <w:pPr>
              <w:autoSpaceDE w:val="0"/>
              <w:autoSpaceDN w:val="0"/>
              <w:adjustRightInd w:val="0"/>
            </w:pPr>
            <w:r w:rsidRPr="00553587">
              <w:t>Наименование государственного органа K: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K.1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K.N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6.  Оценка  дополнительных  расходов  (доходов) бюджета субъекта Российской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связанных с введением предлагаемого правового регулирования</w:t>
      </w:r>
    </w:p>
    <w:p w:rsidR="004A1B38" w:rsidRPr="004A1B38" w:rsidRDefault="004A1B38" w:rsidP="004A1B38">
      <w:pPr>
        <w:widowControl w:val="0"/>
        <w:tabs>
          <w:tab w:val="left" w:pos="-2410"/>
        </w:tabs>
        <w:spacing w:line="400" w:lineRule="exact"/>
        <w:jc w:val="both"/>
        <w:rPr>
          <w:spacing w:val="-6"/>
        </w:rPr>
      </w:pPr>
      <w:r w:rsidRPr="004A1B38">
        <w:rPr>
          <w:spacing w:val="-6"/>
        </w:rPr>
        <w:t>Принятие и реализация проекта закона не потребуют расходов из о</w:t>
      </w:r>
      <w:r w:rsidRPr="004A1B38">
        <w:rPr>
          <w:spacing w:val="-6"/>
        </w:rPr>
        <w:t>б</w:t>
      </w:r>
      <w:r w:rsidRPr="004A1B38">
        <w:rPr>
          <w:spacing w:val="-6"/>
        </w:rPr>
        <w:t>ластного бюджета.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2160"/>
      </w:tblGrid>
      <w:tr w:rsidR="002850B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 xml:space="preserve">6.1. Наименование функции (полномочия, обязанности или права) (в соответствии с </w:t>
            </w:r>
            <w:hyperlink w:anchor="Par127" w:history="1">
              <w:r>
                <w:rPr>
                  <w:color w:val="0000FF"/>
                </w:rPr>
                <w:t>пунктом 5.1</w:t>
              </w:r>
            </w:hyperlink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6.3. Количественная оценка расходов и возможных поступлений, млн. рублей</w:t>
            </w:r>
          </w:p>
        </w:tc>
      </w:tr>
      <w:tr w:rsidR="002850B8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Наименование государственного органа (органа местного самоуправления) (от 1 до K):</w:t>
            </w:r>
          </w:p>
        </w:tc>
      </w:tr>
      <w:tr w:rsidR="002850B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Функция (полномочие, обязанность или право) 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единовременные расходы (от 1 до N) в ______ 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периодические расходы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возможные доходы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Функция (полномочие, обязанность или право) 1.N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единовременные расходы (от 1 до N) в ______ 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периодические расходы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возможные доходы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единовременные расходы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периодические расходы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возможные доходы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DA5C69" w:rsidRDefault="00DA5C69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A1B38" w:rsidRDefault="002850B8" w:rsidP="004A1B3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6.4. Другие сведения о дополнительных расходах (доходах) бюджета субъекта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Российской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возникающих в связи с введением предлагаемого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 регулирования:</w:t>
      </w:r>
      <w:r w:rsidR="004A1B38" w:rsidRPr="004A1B38">
        <w:rPr>
          <w:rFonts w:ascii="Courier New" w:hAnsi="Courier New"/>
          <w:b w:val="0"/>
          <w:sz w:val="20"/>
          <w:szCs w:val="20"/>
        </w:rPr>
        <w:t xml:space="preserve"> </w:t>
      </w:r>
      <w:r w:rsidR="004A1B38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4A1B38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E77FC1" w:rsidRDefault="00E77FC1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A1B38" w:rsidRDefault="002850B8" w:rsidP="004A1B3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7. Изменение обязанностей (ограничений) потенциальных адресатов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р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егулирования и связанные с ними дополнительные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расходы (доходы)</w:t>
      </w:r>
      <w:r w:rsidR="004A1B38" w:rsidRPr="004A1B38">
        <w:rPr>
          <w:rFonts w:ascii="Courier New" w:hAnsi="Courier New"/>
          <w:b w:val="0"/>
          <w:sz w:val="20"/>
          <w:szCs w:val="20"/>
        </w:rPr>
        <w:t xml:space="preserve"> </w:t>
      </w:r>
      <w:r w:rsidR="004A1B38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4A1B38">
        <w:rPr>
          <w:rFonts w:ascii="Courier New" w:hAnsi="Courier New"/>
          <w:b w:val="0"/>
          <w:sz w:val="20"/>
          <w:szCs w:val="20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2194"/>
        <w:gridCol w:w="1440"/>
      </w:tblGrid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 xml:space="preserve">7.1. Группы потенциальных адресатов предлагаемого правового регулирования (в соответствии с </w:t>
            </w:r>
            <w:hyperlink w:anchor="Par114" w:history="1">
              <w:r>
                <w:rPr>
                  <w:color w:val="0000FF"/>
                </w:rPr>
                <w:t>п. 4.1</w:t>
              </w:r>
            </w:hyperlink>
            <w:r>
              <w:t xml:space="preserve"> сводного отчета)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7.4. Количественная оценка, млн. рублей</w:t>
            </w:r>
          </w:p>
        </w:tc>
      </w:tr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Группа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Группа 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 w:rsidP="00E77FC1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Courier New" w:hAnsi="Courier New"/>
                <w:b w:val="0"/>
                <w:bCs w:val="0"/>
                <w:kern w:val="0"/>
                <w:sz w:val="20"/>
                <w:szCs w:val="20"/>
              </w:rPr>
            </w:pPr>
            <w:r w:rsidRPr="005B744D">
              <w:rPr>
                <w:rFonts w:ascii="Courier New" w:hAnsi="Courier New"/>
                <w:b w:val="0"/>
                <w:sz w:val="20"/>
                <w:szCs w:val="20"/>
              </w:rPr>
              <w:t>не предусмотрено действующим законодательством</w:t>
            </w:r>
            <w:r>
              <w:rPr>
                <w:rFonts w:ascii="Courier New" w:hAnsi="Courier New"/>
                <w:b w:val="0"/>
                <w:sz w:val="20"/>
                <w:szCs w:val="20"/>
              </w:rPr>
              <w:t>.</w:t>
            </w:r>
          </w:p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7.5. Издержки и выгоды адресатов предлагаемого правового регулирования, не</w:t>
      </w:r>
    </w:p>
    <w:p w:rsidR="00E77FC1" w:rsidRDefault="002850B8" w:rsidP="00E77F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поддающиеся количественной оценке:</w:t>
      </w:r>
      <w:r w:rsidR="00E77FC1" w:rsidRPr="00E77FC1">
        <w:rPr>
          <w:rFonts w:ascii="Courier New" w:hAnsi="Courier New"/>
          <w:b w:val="0"/>
          <w:sz w:val="20"/>
          <w:szCs w:val="20"/>
        </w:rPr>
        <w:t xml:space="preserve"> </w:t>
      </w:r>
      <w:r w:rsidR="00E77FC1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E77FC1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8. Оценка рисков неблагоприятных последствий применения предлагаемого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 регулирования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4619"/>
        <w:gridCol w:w="2700"/>
      </w:tblGrid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8.1. Виды рисков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8.2. Оценка вероятности наступления неблагоприятных последствий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8.3. Методы контроля рисков</w:t>
            </w:r>
          </w:p>
        </w:tc>
      </w:tr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Риск 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Риск N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9. Сравнение возможных вариантов решения проблемы</w:t>
      </w:r>
    </w:p>
    <w:p w:rsidR="00153D64" w:rsidRDefault="00153D64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94"/>
        <w:gridCol w:w="3780"/>
        <w:gridCol w:w="1675"/>
      </w:tblGrid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Критерии сравнения возможных вариантов решения проблемы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Вариант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Вариант 2</w:t>
            </w: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 xml:space="preserve">Содержание варианта решения </w:t>
            </w:r>
            <w:r>
              <w:lastRenderedPageBreak/>
              <w:t>проблемы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197644">
              <w:lastRenderedPageBreak/>
              <w:t xml:space="preserve">Закон </w:t>
            </w:r>
            <w:r w:rsidRPr="00197644">
              <w:rPr>
                <w:spacing w:val="-2"/>
              </w:rPr>
              <w:t>Кировской обла</w:t>
            </w:r>
            <w:r w:rsidRPr="00197644">
              <w:rPr>
                <w:spacing w:val="-2"/>
              </w:rPr>
              <w:t>с</w:t>
            </w:r>
            <w:r w:rsidRPr="00197644">
              <w:rPr>
                <w:spacing w:val="-2"/>
              </w:rPr>
              <w:t xml:space="preserve">ти от </w:t>
            </w:r>
            <w:r w:rsidRPr="00197644">
              <w:rPr>
                <w:spacing w:val="-2"/>
              </w:rPr>
              <w:lastRenderedPageBreak/>
              <w:t xml:space="preserve">28.09.2006 № 44-ЗО «О регулировании </w:t>
            </w:r>
            <w:r>
              <w:rPr>
                <w:spacing w:val="-2"/>
              </w:rPr>
              <w:t>г</w:t>
            </w:r>
            <w:r w:rsidRPr="00197644">
              <w:rPr>
                <w:spacing w:val="-2"/>
              </w:rPr>
              <w:t>радостроительной деятельн</w:t>
            </w:r>
            <w:r w:rsidRPr="00197644">
              <w:rPr>
                <w:spacing w:val="-2"/>
              </w:rPr>
              <w:t>о</w:t>
            </w:r>
            <w:r w:rsidRPr="00197644">
              <w:rPr>
                <w:spacing w:val="-2"/>
              </w:rPr>
              <w:t>сти в Кировской области»</w:t>
            </w:r>
            <w:r w:rsidRPr="00197644">
              <w:t xml:space="preserve"> должен быть приведен в соответствие действующему законодательству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9.2.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возможности достижения заявленных целей регулирования (</w:t>
            </w:r>
            <w:hyperlink w:anchor="Par82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рисков неблагоприятных последствий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Pr="00911EF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9.7. Обоснование 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выбора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предпочтительного варианта решения выявленной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проблемы: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7E7E71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 w:rsidR="00911EFA" w:rsidRPr="00911EFA">
        <w:rPr>
          <w:rFonts w:ascii="Courier New" w:hAnsi="Courier New"/>
          <w:b w:val="0"/>
          <w:sz w:val="20"/>
          <w:szCs w:val="20"/>
        </w:rPr>
        <w:t xml:space="preserve">не предусмотрено действующим законодательством </w:t>
      </w:r>
      <w:r w:rsidR="00911EFA">
        <w:rPr>
          <w:rFonts w:ascii="Courier New" w:hAnsi="Courier New"/>
          <w:b w:val="0"/>
          <w:sz w:val="20"/>
          <w:szCs w:val="20"/>
        </w:rPr>
        <w:t>(</w:t>
      </w:r>
      <w:r w:rsidR="00911EFA" w:rsidRPr="00911EFA">
        <w:rPr>
          <w:rFonts w:ascii="Courier New" w:hAnsi="Courier New"/>
          <w:b w:val="0"/>
          <w:sz w:val="20"/>
          <w:szCs w:val="20"/>
        </w:rPr>
        <w:t xml:space="preserve">решение проблемы предусматривает единственный вариант – Закон </w:t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>Кировской обла</w:t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>с</w:t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 xml:space="preserve">ти от 28.09.2006 № 44-ЗО </w:t>
      </w:r>
      <w:r w:rsidR="007E7E71">
        <w:rPr>
          <w:rFonts w:ascii="Courier New" w:hAnsi="Courier New"/>
          <w:b w:val="0"/>
          <w:spacing w:val="-2"/>
          <w:sz w:val="20"/>
          <w:szCs w:val="20"/>
        </w:rPr>
        <w:br/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>«О регулировании градостроительной деятельн</w:t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>о</w:t>
      </w:r>
      <w:r w:rsidR="00911EFA" w:rsidRPr="00911EFA">
        <w:rPr>
          <w:rFonts w:ascii="Courier New" w:hAnsi="Courier New"/>
          <w:b w:val="0"/>
          <w:spacing w:val="-2"/>
          <w:sz w:val="20"/>
          <w:szCs w:val="20"/>
        </w:rPr>
        <w:t>сти в Кировской области»</w:t>
      </w:r>
      <w:r w:rsidR="00911EFA" w:rsidRPr="00911EFA">
        <w:rPr>
          <w:rFonts w:ascii="Courier New" w:hAnsi="Courier New"/>
          <w:b w:val="0"/>
          <w:sz w:val="20"/>
          <w:szCs w:val="20"/>
        </w:rPr>
        <w:t xml:space="preserve"> должен быть приведен в соответствие действующему законодательству</w:t>
      </w:r>
      <w:r w:rsidR="00911EFA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9.8. Детальное описание предлагаемого варианта решения проблемы:</w:t>
      </w:r>
    </w:p>
    <w:p w:rsidR="00911EFA" w:rsidRPr="00911EFA" w:rsidRDefault="00911EFA" w:rsidP="00C61003">
      <w:pPr>
        <w:pStyle w:val="ConsPlusNonformat"/>
        <w:ind w:firstLine="720"/>
        <w:jc w:val="both"/>
      </w:pPr>
      <w:r w:rsidRPr="00911EFA">
        <w:t xml:space="preserve">Закон </w:t>
      </w:r>
      <w:r w:rsidRPr="00911EFA">
        <w:rPr>
          <w:spacing w:val="-2"/>
        </w:rPr>
        <w:t>Кировской обла</w:t>
      </w:r>
      <w:r w:rsidRPr="00911EFA">
        <w:rPr>
          <w:spacing w:val="-2"/>
        </w:rPr>
        <w:t>с</w:t>
      </w:r>
      <w:r w:rsidRPr="00911EFA">
        <w:rPr>
          <w:spacing w:val="-2"/>
        </w:rPr>
        <w:t>ти от 28.09.2006 № 44-ЗО «О регулировании градостроительной деятельн</w:t>
      </w:r>
      <w:r w:rsidRPr="00911EFA">
        <w:rPr>
          <w:spacing w:val="-2"/>
        </w:rPr>
        <w:t>о</w:t>
      </w:r>
      <w:r w:rsidRPr="00911EFA">
        <w:rPr>
          <w:spacing w:val="-2"/>
        </w:rPr>
        <w:t>сти в Кировской области»</w:t>
      </w:r>
      <w:r w:rsidRPr="00911EFA">
        <w:t xml:space="preserve"> должен быть приведен </w:t>
      </w:r>
      <w:r w:rsidR="00EC78F2">
        <w:br/>
      </w:r>
      <w:r w:rsidRPr="00911EFA">
        <w:t>в соответствие действующему законодательству.</w:t>
      </w:r>
    </w:p>
    <w:p w:rsidR="00911EFA" w:rsidRPr="00911EFA" w:rsidRDefault="00911EFA" w:rsidP="00911EFA">
      <w:pPr>
        <w:autoSpaceDE w:val="0"/>
        <w:autoSpaceDN w:val="0"/>
        <w:adjustRightInd w:val="0"/>
        <w:ind w:firstLine="720"/>
        <w:jc w:val="both"/>
      </w:pPr>
      <w:r w:rsidRPr="00911EFA">
        <w:rPr>
          <w:spacing w:val="-4"/>
        </w:rPr>
        <w:t xml:space="preserve">Статья </w:t>
      </w:r>
      <w:r w:rsidRPr="00911EFA">
        <w:t>4 Закона области дополняется новыми полномочиями Прав</w:t>
      </w:r>
      <w:r w:rsidRPr="00911EFA">
        <w:t>и</w:t>
      </w:r>
      <w:r w:rsidRPr="00911EFA">
        <w:t xml:space="preserve">тельства Кировской области по установлению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</w:t>
      </w:r>
      <w:r w:rsidR="00EC78F2">
        <w:br/>
      </w:r>
      <w:r w:rsidRPr="00911EFA">
        <w:t xml:space="preserve">в соответствие с требованиями </w:t>
      </w:r>
      <w:hyperlink r:id="rId12" w:history="1">
        <w:r w:rsidRPr="00911EFA">
          <w:t>пунктов 2</w:t>
        </w:r>
      </w:hyperlink>
      <w:r w:rsidRPr="00911EFA">
        <w:t xml:space="preserve"> и </w:t>
      </w:r>
      <w:hyperlink r:id="rId13" w:history="1">
        <w:r w:rsidRPr="00911EFA">
          <w:t>3 части 3</w:t>
        </w:r>
      </w:hyperlink>
      <w:r w:rsidRPr="00911EFA">
        <w:t xml:space="preserve">, </w:t>
      </w:r>
      <w:hyperlink r:id="rId14" w:history="1">
        <w:r w:rsidRPr="00911EFA">
          <w:t>пункта 7 части 4 статьи 42</w:t>
        </w:r>
      </w:hyperlink>
      <w:r w:rsidRPr="00911EFA">
        <w:t xml:space="preserve"> Градостроительного кодекса Российской Федерации.</w:t>
      </w:r>
    </w:p>
    <w:p w:rsidR="00911EFA" w:rsidRPr="00911EFA" w:rsidRDefault="00911EFA" w:rsidP="00911EFA">
      <w:pPr>
        <w:autoSpaceDE w:val="0"/>
        <w:autoSpaceDN w:val="0"/>
        <w:adjustRightInd w:val="0"/>
        <w:ind w:firstLine="720"/>
        <w:jc w:val="both"/>
      </w:pPr>
      <w:r w:rsidRPr="00911EFA">
        <w:t>Пункт 8</w:t>
      </w:r>
      <w:r w:rsidRPr="00911EFA">
        <w:rPr>
          <w:vertAlign w:val="superscript"/>
        </w:rPr>
        <w:t xml:space="preserve">1 </w:t>
      </w:r>
      <w:r w:rsidRPr="00911EFA">
        <w:t xml:space="preserve">признается утратившим силу. Поскольку </w:t>
      </w:r>
      <w:r w:rsidRPr="00911EFA">
        <w:rPr>
          <w:bCs/>
        </w:rPr>
        <w:t>управление</w:t>
      </w:r>
      <w:r>
        <w:rPr>
          <w:bCs/>
        </w:rPr>
        <w:t xml:space="preserve"> </w:t>
      </w:r>
      <w:r w:rsidRPr="00911EFA">
        <w:rPr>
          <w:bCs/>
        </w:rPr>
        <w:t xml:space="preserve">и распоряжение имуществом, находящимся в собственности Кировской области </w:t>
      </w:r>
      <w:r w:rsidRPr="00911EFA">
        <w:t>относятся к полномочиям м</w:t>
      </w:r>
      <w:r w:rsidRPr="00911EFA">
        <w:rPr>
          <w:bCs/>
        </w:rPr>
        <w:t>инистерства имущественных отношений и инвестиционной политики Кировской области,</w:t>
      </w:r>
      <w:r w:rsidRPr="00911EFA">
        <w:t xml:space="preserve"> исключаются полномочия Правительства Кировской области в сфере градостроительной деятельности по принятию решений о резервировании земель, об изъятии земельных участков для государственных нужд, о переводе земель или земельных участков из одной категории </w:t>
      </w:r>
      <w:r w:rsidR="00EC78F2">
        <w:br/>
      </w:r>
      <w:r w:rsidRPr="00911EFA">
        <w:t>в другую</w:t>
      </w:r>
      <w:r w:rsidRPr="00911EFA">
        <w:rPr>
          <w:bCs/>
        </w:rPr>
        <w:t>.</w:t>
      </w:r>
    </w:p>
    <w:p w:rsidR="00911EFA" w:rsidRPr="00911EFA" w:rsidRDefault="00911EFA" w:rsidP="00911EFA">
      <w:pPr>
        <w:autoSpaceDE w:val="0"/>
        <w:autoSpaceDN w:val="0"/>
        <w:adjustRightInd w:val="0"/>
        <w:ind w:firstLine="720"/>
        <w:jc w:val="both"/>
      </w:pPr>
      <w:r w:rsidRPr="00911EFA">
        <w:t>В статье 5 Закона области пункт 3</w:t>
      </w:r>
      <w:r w:rsidRPr="00911EFA">
        <w:rPr>
          <w:vertAlign w:val="superscript"/>
        </w:rPr>
        <w:t xml:space="preserve">1 </w:t>
      </w:r>
      <w:r w:rsidRPr="00911EFA">
        <w:t>излагается в новой редакции и  дополняется новым пунктом 9</w:t>
      </w:r>
      <w:r w:rsidRPr="00911EFA">
        <w:rPr>
          <w:vertAlign w:val="superscript"/>
        </w:rPr>
        <w:t>5</w:t>
      </w:r>
      <w:r w:rsidRPr="00911EFA">
        <w:t>. Дополняются полномочия органов исполнительной власти области, уполномоченных в сфере градостроительной деятельности в соответствии с которыми уполн</w:t>
      </w:r>
      <w:r w:rsidRPr="00911EFA">
        <w:t>о</w:t>
      </w:r>
      <w:r w:rsidRPr="00911EFA">
        <w:t>моченный орган:</w:t>
      </w:r>
    </w:p>
    <w:p w:rsidR="00911EFA" w:rsidRPr="00911EFA" w:rsidRDefault="00911EFA" w:rsidP="00911EFA">
      <w:pPr>
        <w:autoSpaceDE w:val="0"/>
        <w:autoSpaceDN w:val="0"/>
        <w:adjustRightInd w:val="0"/>
        <w:ind w:firstLine="720"/>
        <w:jc w:val="both"/>
      </w:pPr>
      <w:r w:rsidRPr="00911EFA">
        <w:lastRenderedPageBreak/>
        <w:t xml:space="preserve">1) </w:t>
      </w:r>
      <w:r w:rsidRPr="00911EFA">
        <w:rPr>
          <w:bCs/>
        </w:rPr>
        <w:t xml:space="preserve">обеспечивает подготовку и утверждение документации по планировке территории для размещения объектов регионального значения, утверждает внесение изменений в такую документацию, утверждает отмену такой документации </w:t>
      </w:r>
      <w:r w:rsidRPr="00911EFA">
        <w:t xml:space="preserve">или ее отдельных частей, обеспечивает признание отдельных частей такой документации не подлежащими применению; </w:t>
      </w:r>
    </w:p>
    <w:p w:rsidR="00911EFA" w:rsidRPr="00911EFA" w:rsidRDefault="00911EFA" w:rsidP="00911EFA">
      <w:pPr>
        <w:autoSpaceDE w:val="0"/>
        <w:autoSpaceDN w:val="0"/>
        <w:adjustRightInd w:val="0"/>
        <w:ind w:firstLine="720"/>
        <w:jc w:val="both"/>
      </w:pPr>
      <w:r w:rsidRPr="00911EFA">
        <w:t xml:space="preserve">2) осуществляет подготовку и представление на утверждение Правительству области перечень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</w:t>
      </w:r>
      <w:r w:rsidRPr="00911EFA">
        <w:br/>
        <w:t xml:space="preserve">в соответствие с требованиями </w:t>
      </w:r>
      <w:hyperlink r:id="rId15" w:history="1">
        <w:r w:rsidRPr="00911EFA">
          <w:t>пунктов 2</w:t>
        </w:r>
      </w:hyperlink>
      <w:r w:rsidRPr="00911EFA">
        <w:t xml:space="preserve"> и </w:t>
      </w:r>
      <w:hyperlink r:id="rId16" w:history="1">
        <w:r w:rsidRPr="00911EFA">
          <w:t>3 части 3</w:t>
        </w:r>
      </w:hyperlink>
      <w:r w:rsidRPr="00911EFA">
        <w:t xml:space="preserve">, </w:t>
      </w:r>
      <w:hyperlink r:id="rId17" w:history="1">
        <w:r w:rsidRPr="00911EFA">
          <w:t>пункта 7 части 4 статьи 42</w:t>
        </w:r>
      </w:hyperlink>
      <w:r w:rsidRPr="00911EFA">
        <w:t xml:space="preserve"> Градостроительного кодекса Российской Федерации.</w:t>
      </w:r>
    </w:p>
    <w:p w:rsidR="00911EFA" w:rsidRPr="00911EFA" w:rsidRDefault="00911EFA" w:rsidP="00911EFA">
      <w:pPr>
        <w:autoSpaceDE w:val="0"/>
        <w:autoSpaceDN w:val="0"/>
        <w:adjustRightInd w:val="0"/>
        <w:ind w:firstLine="709"/>
        <w:jc w:val="both"/>
      </w:pPr>
      <w:r w:rsidRPr="00911EFA">
        <w:rPr>
          <w:spacing w:val="-4"/>
        </w:rPr>
        <w:t xml:space="preserve">Во исполнение требований установленных частью 19 </w:t>
      </w:r>
      <w:r w:rsidRPr="00911EFA">
        <w:t>статьей 45 Градостроительного кодекса Российской Федерации вводи</w:t>
      </w:r>
      <w:r w:rsidRPr="00911EFA">
        <w:t>т</w:t>
      </w:r>
      <w:r w:rsidRPr="00911EFA">
        <w:t>ся новая статья 20</w:t>
      </w:r>
      <w:r w:rsidRPr="00911EFA">
        <w:rPr>
          <w:vertAlign w:val="superscript"/>
        </w:rPr>
        <w:t>1</w:t>
      </w:r>
      <w:r w:rsidRPr="00911EFA">
        <w:t>, в которой устанавливаются п</w:t>
      </w:r>
      <w:r w:rsidRPr="00911EFA">
        <w:rPr>
          <w:bCs/>
        </w:rPr>
        <w:t>орядок внесения изменений</w:t>
      </w:r>
      <w:r w:rsidR="00C61003">
        <w:rPr>
          <w:bCs/>
        </w:rPr>
        <w:t xml:space="preserve"> </w:t>
      </w:r>
      <w:r w:rsidRPr="00911EFA">
        <w:rPr>
          <w:bCs/>
        </w:rPr>
        <w:t xml:space="preserve">в документацию по планировке территории, подготовка которой осуществляется на основании решений органов исполнительной власти Кировской области, порядок отмены такой документации </w:t>
      </w:r>
      <w:r w:rsidRPr="00911EFA">
        <w:t>или ее отдельных частей, порядок признания отдельных частей такой документации не подлежащими применению.</w:t>
      </w:r>
    </w:p>
    <w:p w:rsidR="00911EFA" w:rsidRPr="00911EFA" w:rsidRDefault="00911EFA" w:rsidP="00911EFA">
      <w:pPr>
        <w:autoSpaceDE w:val="0"/>
        <w:autoSpaceDN w:val="0"/>
        <w:adjustRightInd w:val="0"/>
        <w:ind w:firstLine="709"/>
        <w:jc w:val="both"/>
        <w:outlineLvl w:val="0"/>
      </w:pPr>
      <w:r w:rsidRPr="00911EFA">
        <w:t>Статья 8 «</w:t>
      </w:r>
      <w:r w:rsidRPr="00911EFA">
        <w:rPr>
          <w:bCs/>
        </w:rPr>
        <w:t>Содержание материалов по обоснованию схем территориального планирования области</w:t>
      </w:r>
      <w:r w:rsidRPr="00911EFA">
        <w:t>» Закона области излагается в новой редакции, которая приводится в соответствие статье 14 Градостроительного кодекса Российской Федерации.</w:t>
      </w:r>
    </w:p>
    <w:p w:rsidR="00911EFA" w:rsidRPr="00911EFA" w:rsidRDefault="00911EFA" w:rsidP="00911EFA">
      <w:pPr>
        <w:pStyle w:val="ConsPlusNormal"/>
        <w:jc w:val="both"/>
        <w:rPr>
          <w:rFonts w:ascii="Courier New" w:hAnsi="Courier New" w:cs="Courier New"/>
          <w:spacing w:val="-2"/>
        </w:rPr>
      </w:pPr>
      <w:r w:rsidRPr="00911EFA">
        <w:rPr>
          <w:rFonts w:ascii="Courier New" w:hAnsi="Courier New" w:cs="Courier New"/>
          <w:spacing w:val="-2"/>
        </w:rPr>
        <w:t>В связи с приведением отдельных положений Закона Кировской обла</w:t>
      </w:r>
      <w:r w:rsidRPr="00911EFA">
        <w:rPr>
          <w:rFonts w:ascii="Courier New" w:hAnsi="Courier New" w:cs="Courier New"/>
          <w:spacing w:val="-2"/>
        </w:rPr>
        <w:t>с</w:t>
      </w:r>
      <w:r w:rsidRPr="00911EFA">
        <w:rPr>
          <w:rFonts w:ascii="Courier New" w:hAnsi="Courier New" w:cs="Courier New"/>
          <w:spacing w:val="-2"/>
        </w:rPr>
        <w:t xml:space="preserve">ти </w:t>
      </w:r>
      <w:r w:rsidR="007E7E71">
        <w:rPr>
          <w:rFonts w:ascii="Courier New" w:hAnsi="Courier New" w:cs="Courier New"/>
          <w:spacing w:val="-2"/>
        </w:rPr>
        <w:br/>
      </w:r>
      <w:r w:rsidRPr="00911EFA">
        <w:rPr>
          <w:rFonts w:ascii="Courier New" w:hAnsi="Courier New" w:cs="Courier New"/>
          <w:spacing w:val="-2"/>
        </w:rPr>
        <w:t>от 28.09.2006 № 44-ЗО «О регулировании градостроительной деятельн</w:t>
      </w:r>
      <w:r w:rsidRPr="00911EFA">
        <w:rPr>
          <w:rFonts w:ascii="Courier New" w:hAnsi="Courier New" w:cs="Courier New"/>
          <w:spacing w:val="-2"/>
        </w:rPr>
        <w:t>о</w:t>
      </w:r>
      <w:r w:rsidRPr="00911EFA">
        <w:rPr>
          <w:rFonts w:ascii="Courier New" w:hAnsi="Courier New" w:cs="Courier New"/>
          <w:spacing w:val="-2"/>
        </w:rPr>
        <w:t>сти в Кировской области» в соответствие с действующим федеральным з</w:t>
      </w:r>
      <w:r w:rsidRPr="00911EFA">
        <w:rPr>
          <w:rFonts w:ascii="Courier New" w:hAnsi="Courier New" w:cs="Courier New"/>
          <w:spacing w:val="-2"/>
        </w:rPr>
        <w:t>а</w:t>
      </w:r>
      <w:r w:rsidRPr="00911EFA">
        <w:rPr>
          <w:rFonts w:ascii="Courier New" w:hAnsi="Courier New" w:cs="Courier New"/>
          <w:spacing w:val="-2"/>
        </w:rPr>
        <w:t xml:space="preserve">конодательством внесены изменения в </w:t>
      </w:r>
      <w:r w:rsidRPr="00911EFA">
        <w:rPr>
          <w:rFonts w:ascii="Courier New" w:hAnsi="Courier New" w:cs="Courier New"/>
        </w:rPr>
        <w:t>статьи 3</w:t>
      </w:r>
      <w:r w:rsidRPr="00911EFA">
        <w:rPr>
          <w:rFonts w:ascii="Courier New" w:hAnsi="Courier New" w:cs="Courier New"/>
          <w:vertAlign w:val="superscript"/>
        </w:rPr>
        <w:t>1</w:t>
      </w:r>
      <w:r w:rsidRPr="00911EFA">
        <w:rPr>
          <w:rFonts w:ascii="Courier New" w:hAnsi="Courier New" w:cs="Courier New"/>
        </w:rPr>
        <w:t>, 10</w:t>
      </w:r>
      <w:r w:rsidRPr="00911EFA">
        <w:rPr>
          <w:rFonts w:ascii="Courier New" w:hAnsi="Courier New" w:cs="Courier New"/>
          <w:vertAlign w:val="superscript"/>
        </w:rPr>
        <w:t>2</w:t>
      </w:r>
      <w:r w:rsidRPr="00911EFA">
        <w:rPr>
          <w:rFonts w:ascii="Courier New" w:hAnsi="Courier New" w:cs="Courier New"/>
          <w:spacing w:val="-2"/>
        </w:rPr>
        <w:t xml:space="preserve">, 17, 18, 20, 21 Закона области.   </w:t>
      </w:r>
    </w:p>
    <w:p w:rsidR="00911EFA" w:rsidRPr="00911EFA" w:rsidRDefault="00911EFA" w:rsidP="00911EFA">
      <w:pPr>
        <w:autoSpaceDE w:val="0"/>
        <w:autoSpaceDN w:val="0"/>
        <w:adjustRightInd w:val="0"/>
        <w:ind w:firstLine="709"/>
        <w:jc w:val="both"/>
      </w:pPr>
      <w:r w:rsidRPr="00911EFA">
        <w:rPr>
          <w:color w:val="111111"/>
          <w:shd w:val="clear" w:color="auto" w:fill="FDFDFD"/>
        </w:rPr>
        <w:t xml:space="preserve">В соответствии с </w:t>
      </w:r>
      <w:r w:rsidRPr="00911EFA">
        <w:t>Федеральным законом от 06.10.2003 № 131-ФЗ «Об общих принципах организации местного самоуправления</w:t>
      </w:r>
      <w:r w:rsidR="00C61003">
        <w:t xml:space="preserve"> </w:t>
      </w:r>
      <w:r w:rsidRPr="00911EFA">
        <w:t xml:space="preserve">в Российской Федерации» установлен новый </w:t>
      </w:r>
      <w:r w:rsidRPr="00911EFA">
        <w:rPr>
          <w:color w:val="111111"/>
          <w:shd w:val="clear" w:color="auto" w:fill="FDFDFD"/>
        </w:rPr>
        <w:t>тип муниципального образования «муниципальный округ», поэтому в</w:t>
      </w:r>
      <w:r w:rsidRPr="00911EFA">
        <w:rPr>
          <w:spacing w:val="-2"/>
        </w:rPr>
        <w:t>есь текст Закона области дополняется данным типом муниципального образования.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10. Оценка необходимости установления переходного периода и (или) отсрочки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вступления </w:t>
      </w:r>
      <w:r w:rsidR="00EC78F2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 силу нормативного правового 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акта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либо необходимости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распространения предлагаемого правового  регулирования на ранее возникшие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отношения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911EFA" w:rsidRPr="00153D64" w:rsidRDefault="002850B8" w:rsidP="00153D6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bookmarkStart w:id="3" w:name="Par277"/>
      <w:bookmarkEnd w:id="3"/>
      <w:r w:rsidRPr="00153D64">
        <w:rPr>
          <w:rFonts w:ascii="Courier New" w:hAnsi="Courier New"/>
          <w:b w:val="0"/>
          <w:kern w:val="0"/>
          <w:sz w:val="20"/>
          <w:szCs w:val="20"/>
        </w:rPr>
        <w:t>10.1. Предполагаемая дата вступления в силу нормативного правового акта:</w:t>
      </w:r>
      <w:r w:rsidR="00153D64" w:rsidRPr="00153D64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="00911EFA" w:rsidRPr="00153D64">
        <w:rPr>
          <w:rFonts w:ascii="Courier New" w:hAnsi="Courier New"/>
          <w:b w:val="0"/>
          <w:sz w:val="20"/>
          <w:szCs w:val="20"/>
        </w:rPr>
        <w:t>март 2020 год.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153D64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если положения вводятся в действие в разное время,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указываются статья/пункт проекта акта и дата введения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10.2. Необходимость установления переходного периода и (или) отсрочки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введения 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 правового регулирования есть (нет): _______________;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срок переходного периода: ____ дней с момента принятия проекта нормативного</w:t>
      </w:r>
      <w:r w:rsidR="00C0264A"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правового акта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>.</w:t>
      </w:r>
      <w:r w:rsidR="00C0264A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;</w:t>
      </w:r>
    </w:p>
    <w:p w:rsidR="00D149D5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отсрочка введения предлагаемого правового регулирования: ___ дней с момента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принятия проекта нормативного правового акта.</w:t>
      </w:r>
      <w:r w:rsidR="00D149D5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законодательством.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D149D5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10.3. Необходимость распространения предлагаемого правового регулирования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на ранее возникшие отношения: есть (нет).</w:t>
      </w:r>
      <w:r w:rsidR="00D149D5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законодательством.</w:t>
      </w:r>
    </w:p>
    <w:p w:rsidR="00D149D5" w:rsidRPr="00C0264A" w:rsidRDefault="00D149D5" w:rsidP="00D149D5">
      <w:pPr>
        <w:pStyle w:val="ConsPlusNonformat"/>
        <w:jc w:val="both"/>
      </w:pPr>
    </w:p>
    <w:p w:rsidR="002850B8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10.4. Обоснование необходимости установления переходного периода и (или)отсрочки вступления  в силу нормативного правового акта либо необходимости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kern w:val="0"/>
          <w:sz w:val="20"/>
          <w:szCs w:val="20"/>
        </w:rPr>
        <w:t>распространения предлагаемого  правового  регулирования на ранее возникшие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отношения</w:t>
      </w:r>
      <w:r w:rsidR="007E7E71">
        <w:rPr>
          <w:rFonts w:ascii="Courier New" w:hAnsi="Courier New"/>
          <w:b w:val="0"/>
          <w:sz w:val="20"/>
          <w:szCs w:val="20"/>
        </w:rPr>
        <w:t>.</w:t>
      </w:r>
      <w:r w:rsidR="00E343DD" w:rsidRPr="00C0264A">
        <w:rPr>
          <w:rFonts w:ascii="Courier New" w:hAnsi="Courier New"/>
          <w:b w:val="0"/>
          <w:sz w:val="20"/>
          <w:szCs w:val="20"/>
        </w:rPr>
        <w:t xml:space="preserve"> </w:t>
      </w:r>
      <w:r w:rsidR="007E7E71">
        <w:rPr>
          <w:rFonts w:ascii="Courier New" w:hAnsi="Courier New"/>
          <w:b w:val="0"/>
          <w:sz w:val="20"/>
          <w:szCs w:val="20"/>
        </w:rPr>
        <w:t>Н</w:t>
      </w:r>
      <w:r w:rsidR="00E343DD" w:rsidRPr="00C0264A">
        <w:rPr>
          <w:rFonts w:ascii="Courier New" w:hAnsi="Courier New"/>
          <w:b w:val="0"/>
          <w:sz w:val="20"/>
          <w:szCs w:val="20"/>
        </w:rPr>
        <w:t>е предусмотрено действующим законодательством.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</w:t>
      </w:r>
      <w:r w:rsidR="00822A2D">
        <w:rPr>
          <w:rFonts w:ascii="Courier New" w:hAnsi="Courier New"/>
          <w:b w:val="0"/>
          <w:bCs w:val="0"/>
          <w:kern w:val="0"/>
          <w:sz w:val="20"/>
          <w:szCs w:val="20"/>
        </w:rPr>
        <w:t>Министр строительства</w:t>
      </w:r>
    </w:p>
    <w:p w:rsidR="00822A2D" w:rsidRPr="00822A2D" w:rsidRDefault="00EC78F2" w:rsidP="00822A2D">
      <w:r>
        <w:t xml:space="preserve">     </w:t>
      </w:r>
      <w:r w:rsidR="00822A2D">
        <w:t xml:space="preserve">Кировской области                                         </w:t>
      </w:r>
      <w:r>
        <w:t xml:space="preserve">    </w:t>
      </w:r>
      <w:r w:rsidR="00822A2D">
        <w:t>Р.А. Бондарчук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___________________________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_____________________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должность руководителя             подпись        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Ф.И.О. руководителя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органа-разработчика                             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органа-разработчика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(уполномоченного органа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>)                                     (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уполномоченного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органа)</w:t>
      </w:r>
    </w:p>
    <w:p w:rsidR="008D29B4" w:rsidRDefault="008D29B4"/>
    <w:sectPr w:rsidR="008D29B4" w:rsidSect="00C61003">
      <w:headerReference w:type="even" r:id="rId18"/>
      <w:headerReference w:type="default" r:id="rId19"/>
      <w:pgSz w:w="11905" w:h="16838"/>
      <w:pgMar w:top="719" w:right="567" w:bottom="737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6C" w:rsidRDefault="006B076C">
      <w:r>
        <w:separator/>
      </w:r>
    </w:p>
  </w:endnote>
  <w:endnote w:type="continuationSeparator" w:id="1">
    <w:p w:rsidR="006B076C" w:rsidRDefault="006B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6C" w:rsidRDefault="006B076C">
      <w:r>
        <w:separator/>
      </w:r>
    </w:p>
  </w:footnote>
  <w:footnote w:type="continuationSeparator" w:id="1">
    <w:p w:rsidR="006B076C" w:rsidRDefault="006B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45" w:rsidRDefault="00810F45" w:rsidP="004B54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F45" w:rsidRDefault="00810F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45" w:rsidRDefault="00810F45" w:rsidP="004B54E8">
    <w:pPr>
      <w:pStyle w:val="a5"/>
      <w:framePr w:wrap="around" w:vAnchor="text" w:hAnchor="margin" w:xAlign="center" w:y="1"/>
      <w:rPr>
        <w:rStyle w:val="a6"/>
      </w:rPr>
    </w:pPr>
  </w:p>
  <w:p w:rsidR="00810F45" w:rsidRDefault="00810F45" w:rsidP="00C61003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976">
      <w:rPr>
        <w:rStyle w:val="a6"/>
        <w:noProof/>
      </w:rPr>
      <w:t>5</w:t>
    </w:r>
    <w:r>
      <w:rPr>
        <w:rStyle w:val="a6"/>
      </w:rPr>
      <w:fldChar w:fldCharType="end"/>
    </w:r>
  </w:p>
  <w:p w:rsidR="00810F45" w:rsidRDefault="00810F45">
    <w:pPr>
      <w:pStyle w:val="a5"/>
    </w:pPr>
  </w:p>
  <w:p w:rsidR="00810F45" w:rsidRDefault="00810F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0B8"/>
    <w:rsid w:val="0000405F"/>
    <w:rsid w:val="00153D64"/>
    <w:rsid w:val="00232976"/>
    <w:rsid w:val="002850B8"/>
    <w:rsid w:val="002F45CC"/>
    <w:rsid w:val="00324CED"/>
    <w:rsid w:val="00345180"/>
    <w:rsid w:val="003D3C1E"/>
    <w:rsid w:val="00482993"/>
    <w:rsid w:val="004A1B38"/>
    <w:rsid w:val="004B54E8"/>
    <w:rsid w:val="00553587"/>
    <w:rsid w:val="005B64E4"/>
    <w:rsid w:val="005B744D"/>
    <w:rsid w:val="006B076C"/>
    <w:rsid w:val="007E7E71"/>
    <w:rsid w:val="00810F45"/>
    <w:rsid w:val="00822A2D"/>
    <w:rsid w:val="00895B81"/>
    <w:rsid w:val="008D29B4"/>
    <w:rsid w:val="00911EFA"/>
    <w:rsid w:val="00A17CA1"/>
    <w:rsid w:val="00C0264A"/>
    <w:rsid w:val="00C61003"/>
    <w:rsid w:val="00D149D5"/>
    <w:rsid w:val="00DA5C69"/>
    <w:rsid w:val="00E343DD"/>
    <w:rsid w:val="00E77FC1"/>
    <w:rsid w:val="00E9410D"/>
    <w:rsid w:val="00EC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 w:cs="Courier New"/>
      <w:spacing w:val="-10"/>
    </w:rPr>
  </w:style>
  <w:style w:type="paragraph" w:styleId="1">
    <w:name w:val="heading 1"/>
    <w:basedOn w:val="a"/>
    <w:next w:val="a"/>
    <w:link w:val="10"/>
    <w:qFormat/>
    <w:rsid w:val="005B64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 Знак Знак Знак Знак Знак Знак Знак Знак Знак Знак Знак Знак Знак Знак Знак Знак Знак Знак"/>
    <w:basedOn w:val="a"/>
    <w:link w:val="a0"/>
    <w:rsid w:val="002850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850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0405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 Знак"/>
    <w:basedOn w:val="a"/>
    <w:rsid w:val="000040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5B64E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"/>
    <w:basedOn w:val="a"/>
    <w:rsid w:val="005B64E4"/>
    <w:pPr>
      <w:widowControl w:val="0"/>
      <w:adjustRightInd w:val="0"/>
      <w:spacing w:after="160" w:line="240" w:lineRule="exact"/>
      <w:jc w:val="righ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C610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1003"/>
  </w:style>
  <w:style w:type="paragraph" w:styleId="a7">
    <w:name w:val="footer"/>
    <w:basedOn w:val="a"/>
    <w:rsid w:val="00C6100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13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12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7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1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0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4" Type="http://schemas.openxmlformats.org/officeDocument/2006/relationships/hyperlink" Target="consultantplus://offline/ref=044D5261D4C39E8210906B11CAD285B1FFADE2DB80443599011AF7D8A65E577C62D9BCB46A8EA8CFD06E128BBDE8272CA89DB6D70FF2z1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Links>
    <vt:vector size="96" baseType="variant">
      <vt:variant>
        <vt:i4>3866720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3866720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3866720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3866720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2019-12-25T11:09:00Z</cp:lastPrinted>
  <dcterms:created xsi:type="dcterms:W3CDTF">2019-12-27T12:28:00Z</dcterms:created>
  <dcterms:modified xsi:type="dcterms:W3CDTF">2019-12-27T12:28:00Z</dcterms:modified>
</cp:coreProperties>
</file>