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7A" w:rsidRDefault="003B165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СВОДНЫЙ ОТЧЕТ </w:t>
      </w:r>
    </w:p>
    <w:p w:rsidR="00864D7A" w:rsidRDefault="003B1657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о результатах проведения оценки регулирующего воздействия </w:t>
      </w:r>
    </w:p>
    <w:p w:rsidR="00191CB5" w:rsidRPr="004E0A94" w:rsidRDefault="003B1657" w:rsidP="00191CB5">
      <w:pPr>
        <w:ind w:left="709" w:right="709"/>
        <w:jc w:val="center"/>
        <w:rPr>
          <w:b/>
          <w:sz w:val="28"/>
        </w:rPr>
      </w:pPr>
      <w:r>
        <w:rPr>
          <w:b/>
          <w:spacing w:val="-6"/>
          <w:sz w:val="28"/>
          <w:szCs w:val="28"/>
        </w:rPr>
        <w:t xml:space="preserve">проекта </w:t>
      </w:r>
      <w:r w:rsidR="00191CB5">
        <w:rPr>
          <w:b/>
          <w:sz w:val="28"/>
          <w:szCs w:val="28"/>
        </w:rPr>
        <w:t xml:space="preserve">постановления Правительства Кировской области </w:t>
      </w:r>
      <w:r w:rsidR="00191CB5">
        <w:rPr>
          <w:b/>
          <w:sz w:val="28"/>
          <w:szCs w:val="28"/>
        </w:rPr>
        <w:br/>
      </w:r>
      <w:r w:rsidR="00191CB5">
        <w:rPr>
          <w:b/>
          <w:sz w:val="28"/>
        </w:rPr>
        <w:t>«</w:t>
      </w:r>
      <w:r w:rsidR="00191CB5" w:rsidRPr="00522874">
        <w:rPr>
          <w:b/>
          <w:sz w:val="28"/>
          <w:szCs w:val="28"/>
        </w:rPr>
        <w:t xml:space="preserve">О приостановлении действия Порядка формирования перечня приоритетных инвестиционных проектов, включения и исключения проектов из него, утвержденного постановлением Правительства Кировской области </w:t>
      </w:r>
      <w:r w:rsidR="00191CB5">
        <w:rPr>
          <w:b/>
          <w:sz w:val="28"/>
          <w:szCs w:val="28"/>
        </w:rPr>
        <w:br/>
      </w:r>
      <w:r w:rsidR="00191CB5" w:rsidRPr="00522874">
        <w:rPr>
          <w:b/>
          <w:sz w:val="28"/>
          <w:szCs w:val="28"/>
        </w:rPr>
        <w:t>от 24.08.2015 № 56/537</w:t>
      </w:r>
      <w:r w:rsidR="00191CB5">
        <w:rPr>
          <w:b/>
          <w:sz w:val="28"/>
          <w:szCs w:val="28"/>
        </w:rPr>
        <w:t>»</w:t>
      </w:r>
    </w:p>
    <w:p w:rsidR="00540F52" w:rsidRDefault="00540F52" w:rsidP="00540F52">
      <w:pPr>
        <w:ind w:left="709" w:right="709"/>
        <w:jc w:val="center"/>
        <w:rPr>
          <w:b/>
          <w:spacing w:val="-6"/>
          <w:sz w:val="28"/>
          <w:szCs w:val="28"/>
        </w:rPr>
      </w:pPr>
    </w:p>
    <w:p w:rsidR="00540F52" w:rsidRDefault="00540F52" w:rsidP="00540F52">
      <w:pPr>
        <w:ind w:left="709" w:right="709"/>
        <w:jc w:val="center"/>
        <w:rPr>
          <w:b/>
          <w:spacing w:val="-6"/>
          <w:sz w:val="28"/>
          <w:szCs w:val="28"/>
        </w:rPr>
      </w:pPr>
    </w:p>
    <w:p w:rsidR="00864D7A" w:rsidRDefault="003B165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</w:t>
      </w:r>
    </w:p>
    <w:p w:rsidR="00864D7A" w:rsidRDefault="00864D7A">
      <w:pPr>
        <w:pStyle w:val="a5"/>
        <w:widowControl w:val="0"/>
        <w:jc w:val="both"/>
        <w:rPr>
          <w:sz w:val="28"/>
          <w:szCs w:val="28"/>
        </w:rPr>
      </w:pPr>
    </w:p>
    <w:p w:rsidR="00864D7A" w:rsidRDefault="003B16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Разработчик: </w:t>
      </w:r>
    </w:p>
    <w:p w:rsidR="00864D7A" w:rsidRDefault="00656E06">
      <w:pPr>
        <w:widowControl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м</w:t>
      </w:r>
      <w:r w:rsidR="003B1657">
        <w:rPr>
          <w:sz w:val="28"/>
          <w:szCs w:val="28"/>
        </w:rPr>
        <w:t>инистерство экономического развития и поддержки предпринимательства Кировской области (далее – министерство).</w:t>
      </w:r>
    </w:p>
    <w:p w:rsidR="00864D7A" w:rsidRDefault="00864D7A">
      <w:pPr>
        <w:widowControl w:val="0"/>
        <w:jc w:val="both"/>
        <w:rPr>
          <w:sz w:val="28"/>
          <w:szCs w:val="28"/>
        </w:rPr>
      </w:pPr>
    </w:p>
    <w:p w:rsidR="00212160" w:rsidRDefault="003B1657" w:rsidP="00191CB5">
      <w:pPr>
        <w:widowControl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1.2. Вид и наименование проекта</w:t>
      </w:r>
      <w:r w:rsidR="00656E06">
        <w:rPr>
          <w:spacing w:val="-4"/>
          <w:sz w:val="28"/>
          <w:szCs w:val="28"/>
        </w:rPr>
        <w:t xml:space="preserve"> нормативного правового акта: </w:t>
      </w:r>
      <w:r w:rsidR="00656E06">
        <w:rPr>
          <w:spacing w:val="-4"/>
          <w:sz w:val="28"/>
          <w:szCs w:val="28"/>
        </w:rPr>
        <w:br/>
      </w:r>
      <w:r w:rsidR="00191CB5" w:rsidRPr="00191CB5">
        <w:rPr>
          <w:spacing w:val="-4"/>
          <w:sz w:val="28"/>
          <w:szCs w:val="28"/>
        </w:rPr>
        <w:t>проект постановления Правительства Кировской области</w:t>
      </w:r>
      <w:r w:rsidR="00191CB5">
        <w:rPr>
          <w:spacing w:val="-4"/>
          <w:sz w:val="28"/>
          <w:szCs w:val="28"/>
        </w:rPr>
        <w:t xml:space="preserve"> </w:t>
      </w:r>
      <w:r w:rsidR="00191CB5" w:rsidRPr="00191CB5">
        <w:rPr>
          <w:spacing w:val="-4"/>
          <w:sz w:val="28"/>
          <w:szCs w:val="28"/>
        </w:rPr>
        <w:t xml:space="preserve">«О приостановлении действия Порядка формирования перечня приоритетных инвестиционных проектов, включения и исключения проектов из него, утвержденного постановлением Правительства Кировской области от 24.08.2015 № 56/537» </w:t>
      </w:r>
      <w:r w:rsidR="00212160">
        <w:rPr>
          <w:spacing w:val="-4"/>
          <w:sz w:val="28"/>
          <w:szCs w:val="28"/>
        </w:rPr>
        <w:t>(далее – проект постановления).</w:t>
      </w:r>
    </w:p>
    <w:p w:rsidR="00864D7A" w:rsidRDefault="00864D7A">
      <w:pPr>
        <w:widowControl w:val="0"/>
        <w:jc w:val="both"/>
        <w:rPr>
          <w:sz w:val="28"/>
          <w:szCs w:val="28"/>
        </w:rPr>
      </w:pPr>
    </w:p>
    <w:p w:rsidR="00864D7A" w:rsidRDefault="003B16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1.3. Предполагаемая дата вступления в сил</w:t>
      </w:r>
      <w:r w:rsidR="00656E06">
        <w:rPr>
          <w:sz w:val="28"/>
          <w:szCs w:val="28"/>
        </w:rPr>
        <w:t xml:space="preserve">у нормативного правового акта: </w:t>
      </w:r>
      <w:r w:rsidR="009316A4" w:rsidRPr="00276167">
        <w:rPr>
          <w:spacing w:val="2"/>
          <w:sz w:val="28"/>
          <w:szCs w:val="28"/>
          <w:shd w:val="clear" w:color="auto" w:fill="FFFFFF"/>
        </w:rPr>
        <w:t xml:space="preserve">вступает в силу </w:t>
      </w:r>
      <w:r w:rsidR="009316A4">
        <w:rPr>
          <w:spacing w:val="2"/>
          <w:sz w:val="28"/>
          <w:szCs w:val="28"/>
          <w:shd w:val="clear" w:color="auto" w:fill="FFFFFF"/>
        </w:rPr>
        <w:t xml:space="preserve">по истечении 10 дней после его официального </w:t>
      </w:r>
      <w:r w:rsidR="009316A4" w:rsidRPr="00276167">
        <w:rPr>
          <w:spacing w:val="2"/>
          <w:sz w:val="28"/>
          <w:szCs w:val="28"/>
          <w:shd w:val="clear" w:color="auto" w:fill="FFFFFF"/>
        </w:rPr>
        <w:t>опубликования</w:t>
      </w:r>
      <w:r w:rsidR="000B7CC5">
        <w:rPr>
          <w:sz w:val="28"/>
          <w:szCs w:val="28"/>
        </w:rPr>
        <w:t>.</w:t>
      </w:r>
    </w:p>
    <w:p w:rsidR="000B7CC5" w:rsidRDefault="000B7CC5">
      <w:pPr>
        <w:widowControl w:val="0"/>
        <w:jc w:val="both"/>
        <w:rPr>
          <w:sz w:val="28"/>
          <w:szCs w:val="28"/>
        </w:rPr>
      </w:pPr>
    </w:p>
    <w:p w:rsidR="00864D7A" w:rsidRDefault="003B1657">
      <w:pPr>
        <w:jc w:val="both"/>
        <w:rPr>
          <w:sz w:val="28"/>
          <w:szCs w:val="28"/>
        </w:rPr>
      </w:pPr>
      <w:r>
        <w:rPr>
          <w:sz w:val="28"/>
          <w:szCs w:val="28"/>
        </w:rPr>
        <w:t>1.4. Краткое описание проблемы, на решение которой направлено предл</w:t>
      </w:r>
      <w:r w:rsidR="00787910">
        <w:rPr>
          <w:sz w:val="28"/>
          <w:szCs w:val="28"/>
        </w:rPr>
        <w:t>агаемое правовое регулирование:</w:t>
      </w:r>
    </w:p>
    <w:p w:rsidR="00830C4D" w:rsidRPr="00830C4D" w:rsidRDefault="00830C4D" w:rsidP="00830C4D">
      <w:pPr>
        <w:widowControl w:val="0"/>
        <w:jc w:val="both"/>
        <w:rPr>
          <w:spacing w:val="-4"/>
          <w:sz w:val="28"/>
          <w:szCs w:val="28"/>
        </w:rPr>
      </w:pPr>
      <w:r w:rsidRPr="00830C4D">
        <w:rPr>
          <w:spacing w:val="-4"/>
          <w:sz w:val="28"/>
          <w:szCs w:val="28"/>
        </w:rPr>
        <w:t>В настоящее время министерством разрабатывается проект Закона Киро</w:t>
      </w:r>
      <w:r w:rsidR="00070612">
        <w:rPr>
          <w:spacing w:val="-4"/>
          <w:sz w:val="28"/>
          <w:szCs w:val="28"/>
        </w:rPr>
        <w:t>вской области, предусматривающий</w:t>
      </w:r>
      <w:r w:rsidRPr="00830C4D">
        <w:rPr>
          <w:spacing w:val="-4"/>
          <w:sz w:val="28"/>
          <w:szCs w:val="28"/>
        </w:rPr>
        <w:t xml:space="preserve"> внесение изменений в Закон Кировской области от 02.07.</w:t>
      </w:r>
      <w:r w:rsidR="00916E59">
        <w:rPr>
          <w:spacing w:val="-4"/>
          <w:sz w:val="28"/>
          <w:szCs w:val="28"/>
        </w:rPr>
        <w:t xml:space="preserve">2010 года </w:t>
      </w:r>
      <w:r w:rsidRPr="00830C4D">
        <w:rPr>
          <w:spacing w:val="-4"/>
          <w:sz w:val="28"/>
          <w:szCs w:val="28"/>
        </w:rPr>
        <w:t xml:space="preserve">№ 537-ЗО «О регулировании инвестиционной деятельности </w:t>
      </w:r>
      <w:r w:rsidR="00916E59">
        <w:rPr>
          <w:spacing w:val="-4"/>
          <w:sz w:val="28"/>
          <w:szCs w:val="28"/>
        </w:rPr>
        <w:br/>
      </w:r>
      <w:r w:rsidRPr="00830C4D">
        <w:rPr>
          <w:spacing w:val="-4"/>
          <w:sz w:val="28"/>
          <w:szCs w:val="28"/>
        </w:rPr>
        <w:t>в Кировской области» (далее – проект Закона). Согласно проекту Закона, в том числе расширяется перечень требований к инвестиционным проектам, претендующим на включение в перечень приоритетных инвестиционных проектов Кировской области.</w:t>
      </w:r>
    </w:p>
    <w:p w:rsidR="00CB09BE" w:rsidRDefault="00830C4D">
      <w:pPr>
        <w:widowControl w:val="0"/>
        <w:jc w:val="both"/>
        <w:rPr>
          <w:sz w:val="28"/>
          <w:szCs w:val="28"/>
        </w:rPr>
      </w:pPr>
      <w:r w:rsidRPr="00830C4D">
        <w:rPr>
          <w:spacing w:val="-4"/>
          <w:sz w:val="28"/>
          <w:szCs w:val="28"/>
        </w:rPr>
        <w:t xml:space="preserve">В целях приведения </w:t>
      </w:r>
      <w:r w:rsidR="00916E59" w:rsidRPr="00830C4D">
        <w:rPr>
          <w:spacing w:val="-4"/>
          <w:sz w:val="28"/>
          <w:szCs w:val="28"/>
        </w:rPr>
        <w:t>в соответствие с положениями проекта Закона</w:t>
      </w:r>
      <w:r w:rsidRPr="00830C4D">
        <w:rPr>
          <w:spacing w:val="-4"/>
          <w:sz w:val="28"/>
          <w:szCs w:val="28"/>
        </w:rPr>
        <w:t xml:space="preserve"> </w:t>
      </w:r>
      <w:r w:rsidR="00916E59" w:rsidRPr="00830C4D">
        <w:rPr>
          <w:spacing w:val="-4"/>
          <w:sz w:val="28"/>
          <w:szCs w:val="28"/>
        </w:rPr>
        <w:t>Поряд</w:t>
      </w:r>
      <w:r w:rsidR="00916E59">
        <w:rPr>
          <w:spacing w:val="-4"/>
          <w:sz w:val="28"/>
          <w:szCs w:val="28"/>
        </w:rPr>
        <w:t>ок</w:t>
      </w:r>
      <w:r w:rsidR="00916E59" w:rsidRPr="00830C4D">
        <w:rPr>
          <w:spacing w:val="-4"/>
          <w:sz w:val="28"/>
          <w:szCs w:val="28"/>
        </w:rPr>
        <w:t xml:space="preserve"> формирования перечня приоритетных инвестиционных проектов, в том числе включения и исключения проектов, утвержденного постановлением </w:t>
      </w:r>
      <w:r w:rsidR="00916E59">
        <w:rPr>
          <w:spacing w:val="-4"/>
          <w:sz w:val="28"/>
          <w:szCs w:val="28"/>
        </w:rPr>
        <w:t xml:space="preserve">Правительства Кировской области </w:t>
      </w:r>
      <w:r w:rsidR="00916E59" w:rsidRPr="00830C4D">
        <w:rPr>
          <w:spacing w:val="-4"/>
          <w:sz w:val="28"/>
          <w:szCs w:val="28"/>
        </w:rPr>
        <w:t>от 24.08.2015 № 56/537</w:t>
      </w:r>
      <w:r w:rsidR="00621C78">
        <w:rPr>
          <w:spacing w:val="-4"/>
          <w:sz w:val="28"/>
          <w:szCs w:val="28"/>
        </w:rPr>
        <w:t>,</w:t>
      </w:r>
      <w:r w:rsidR="00787910">
        <w:rPr>
          <w:spacing w:val="-4"/>
          <w:sz w:val="28"/>
          <w:szCs w:val="28"/>
        </w:rPr>
        <w:t xml:space="preserve"> (далее – Порядок)</w:t>
      </w:r>
      <w:r w:rsidR="00621C78">
        <w:rPr>
          <w:spacing w:val="-4"/>
          <w:sz w:val="28"/>
          <w:szCs w:val="28"/>
        </w:rPr>
        <w:t xml:space="preserve"> п</w:t>
      </w:r>
      <w:r w:rsidR="00621C78" w:rsidRPr="00830C4D">
        <w:rPr>
          <w:spacing w:val="-4"/>
          <w:sz w:val="28"/>
          <w:szCs w:val="28"/>
        </w:rPr>
        <w:t>риостанавливается до 01.06.2021</w:t>
      </w:r>
      <w:r w:rsidR="00621C78">
        <w:rPr>
          <w:spacing w:val="-4"/>
          <w:sz w:val="28"/>
          <w:szCs w:val="28"/>
        </w:rPr>
        <w:t>.</w:t>
      </w:r>
    </w:p>
    <w:p w:rsidR="00CB09BE" w:rsidRDefault="00CB09BE">
      <w:pPr>
        <w:widowControl w:val="0"/>
        <w:jc w:val="both"/>
        <w:rPr>
          <w:sz w:val="28"/>
          <w:szCs w:val="28"/>
        </w:rPr>
      </w:pPr>
    </w:p>
    <w:p w:rsidR="00787910" w:rsidRDefault="003B1657" w:rsidP="009C1761">
      <w:pPr>
        <w:widowControl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1.5. Краткое описание целей предлагаемого правового регулирования: </w:t>
      </w:r>
      <w:r>
        <w:rPr>
          <w:sz w:val="28"/>
          <w:szCs w:val="28"/>
        </w:rPr>
        <w:br/>
      </w:r>
      <w:r w:rsidR="00B80E5E">
        <w:rPr>
          <w:spacing w:val="-4"/>
          <w:sz w:val="28"/>
          <w:szCs w:val="28"/>
        </w:rPr>
        <w:t>П</w:t>
      </w:r>
      <w:r w:rsidR="002A0525">
        <w:rPr>
          <w:spacing w:val="-4"/>
          <w:sz w:val="28"/>
          <w:szCs w:val="28"/>
        </w:rPr>
        <w:t>ри</w:t>
      </w:r>
      <w:r w:rsidR="002A0525" w:rsidRPr="00830C4D">
        <w:rPr>
          <w:spacing w:val="-4"/>
          <w:sz w:val="28"/>
          <w:szCs w:val="28"/>
        </w:rPr>
        <w:t>останавливается</w:t>
      </w:r>
      <w:r w:rsidR="00B80E5E">
        <w:rPr>
          <w:spacing w:val="-4"/>
          <w:sz w:val="28"/>
          <w:szCs w:val="28"/>
        </w:rPr>
        <w:t xml:space="preserve"> действие Порядка </w:t>
      </w:r>
      <w:r w:rsidR="00787910">
        <w:rPr>
          <w:spacing w:val="-4"/>
          <w:sz w:val="28"/>
          <w:szCs w:val="28"/>
        </w:rPr>
        <w:t>с целью</w:t>
      </w:r>
      <w:r w:rsidR="009C1761">
        <w:rPr>
          <w:spacing w:val="-4"/>
          <w:sz w:val="28"/>
          <w:szCs w:val="28"/>
        </w:rPr>
        <w:t xml:space="preserve"> </w:t>
      </w:r>
      <w:r w:rsidR="00B15FF8">
        <w:rPr>
          <w:spacing w:val="-4"/>
          <w:sz w:val="28"/>
          <w:szCs w:val="28"/>
        </w:rPr>
        <w:t xml:space="preserve">неприменения </w:t>
      </w:r>
      <w:r w:rsidR="00B80E5E">
        <w:rPr>
          <w:spacing w:val="-4"/>
          <w:sz w:val="28"/>
          <w:szCs w:val="28"/>
        </w:rPr>
        <w:t xml:space="preserve">положений Порядка </w:t>
      </w:r>
      <w:r w:rsidR="00B15FF8">
        <w:rPr>
          <w:spacing w:val="-4"/>
          <w:sz w:val="28"/>
          <w:szCs w:val="28"/>
        </w:rPr>
        <w:t xml:space="preserve">до </w:t>
      </w:r>
      <w:r w:rsidR="009C1761">
        <w:rPr>
          <w:spacing w:val="-4"/>
          <w:sz w:val="28"/>
          <w:szCs w:val="28"/>
        </w:rPr>
        <w:t xml:space="preserve">утверждения нового </w:t>
      </w:r>
      <w:r w:rsidR="009C1761" w:rsidRPr="009C1761">
        <w:rPr>
          <w:spacing w:val="-4"/>
          <w:sz w:val="28"/>
          <w:szCs w:val="28"/>
        </w:rPr>
        <w:t>механизм</w:t>
      </w:r>
      <w:r w:rsidR="009C1761">
        <w:rPr>
          <w:spacing w:val="-4"/>
          <w:sz w:val="28"/>
          <w:szCs w:val="28"/>
        </w:rPr>
        <w:t>а</w:t>
      </w:r>
      <w:r w:rsidR="009C1761" w:rsidRPr="009C1761">
        <w:rPr>
          <w:spacing w:val="-4"/>
          <w:sz w:val="28"/>
          <w:szCs w:val="28"/>
        </w:rPr>
        <w:t xml:space="preserve"> включения инвестиционного </w:t>
      </w:r>
      <w:r w:rsidR="009C1761" w:rsidRPr="009C1761">
        <w:rPr>
          <w:spacing w:val="-4"/>
          <w:sz w:val="28"/>
          <w:szCs w:val="28"/>
        </w:rPr>
        <w:lastRenderedPageBreak/>
        <w:t xml:space="preserve">проекта в перечень </w:t>
      </w:r>
      <w:r w:rsidR="009C1761">
        <w:rPr>
          <w:spacing w:val="-4"/>
          <w:sz w:val="28"/>
          <w:szCs w:val="28"/>
        </w:rPr>
        <w:t>приоритетных инвестиционных проектов Кировской области</w:t>
      </w:r>
      <w:r w:rsidR="00B80E5E">
        <w:rPr>
          <w:spacing w:val="-4"/>
          <w:sz w:val="28"/>
          <w:szCs w:val="28"/>
        </w:rPr>
        <w:t>.</w:t>
      </w:r>
    </w:p>
    <w:p w:rsidR="00864D7A" w:rsidRDefault="00864D7A">
      <w:pPr>
        <w:spacing w:line="360" w:lineRule="exact"/>
        <w:jc w:val="both"/>
        <w:rPr>
          <w:sz w:val="28"/>
          <w:szCs w:val="28"/>
        </w:rPr>
      </w:pPr>
    </w:p>
    <w:p w:rsidR="00864D7A" w:rsidRDefault="003B16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D125CC" w:rsidRDefault="00656E0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25CC">
        <w:rPr>
          <w:sz w:val="28"/>
          <w:szCs w:val="28"/>
        </w:rPr>
        <w:t>роектом постановления</w:t>
      </w:r>
      <w:r w:rsidR="00B17C95">
        <w:rPr>
          <w:sz w:val="28"/>
          <w:szCs w:val="28"/>
        </w:rPr>
        <w:t xml:space="preserve"> приостанавливается до 01.06.2021</w:t>
      </w:r>
      <w:r w:rsidR="00B17C95" w:rsidRPr="00B17C95">
        <w:rPr>
          <w:sz w:val="28"/>
          <w:szCs w:val="28"/>
        </w:rPr>
        <w:t xml:space="preserve"> </w:t>
      </w:r>
      <w:r w:rsidR="00B17C95">
        <w:rPr>
          <w:sz w:val="28"/>
          <w:szCs w:val="28"/>
        </w:rPr>
        <w:t>действие Порядка.</w:t>
      </w:r>
    </w:p>
    <w:p w:rsidR="00B17C95" w:rsidRDefault="00B17C95">
      <w:pPr>
        <w:widowControl w:val="0"/>
        <w:jc w:val="both"/>
        <w:rPr>
          <w:sz w:val="28"/>
          <w:szCs w:val="28"/>
        </w:rPr>
      </w:pPr>
    </w:p>
    <w:p w:rsidR="00864D7A" w:rsidRDefault="003B16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  <w:t>Контактное лицо разработчика:</w:t>
      </w:r>
    </w:p>
    <w:p w:rsidR="00896D79" w:rsidRPr="00B24B91" w:rsidRDefault="00896D79" w:rsidP="00FF6D88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Ф.И.О.: </w:t>
      </w:r>
      <w:r>
        <w:rPr>
          <w:sz w:val="28"/>
          <w:szCs w:val="28"/>
        </w:rPr>
        <w:t>Малыгина Юлия Константиновна.</w:t>
      </w:r>
    </w:p>
    <w:p w:rsidR="00896D79" w:rsidRPr="00B24B91" w:rsidRDefault="00896D79" w:rsidP="00FF6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Должность: главный специалист-эксперт отдела инвестиций министерства экономического развития и поддержки предпринимательства Кировской области.</w:t>
      </w:r>
    </w:p>
    <w:p w:rsidR="00896D79" w:rsidRPr="000C6B96" w:rsidRDefault="00896D79" w:rsidP="00FF6D88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Телефон:</w:t>
      </w:r>
      <w:r w:rsidR="00B17C95">
        <w:rPr>
          <w:sz w:val="28"/>
          <w:szCs w:val="28"/>
        </w:rPr>
        <w:t xml:space="preserve"> 27-27-29, </w:t>
      </w:r>
      <w:proofErr w:type="spellStart"/>
      <w:r w:rsidR="00B17C95">
        <w:rPr>
          <w:sz w:val="28"/>
          <w:szCs w:val="28"/>
        </w:rPr>
        <w:t>доб</w:t>
      </w:r>
      <w:proofErr w:type="spellEnd"/>
      <w:r w:rsidR="00B17C95">
        <w:rPr>
          <w:sz w:val="28"/>
          <w:szCs w:val="28"/>
        </w:rPr>
        <w:t>. 2927</w:t>
      </w:r>
      <w:r>
        <w:rPr>
          <w:sz w:val="28"/>
          <w:szCs w:val="28"/>
        </w:rPr>
        <w:t>,</w:t>
      </w:r>
      <w:r w:rsidRPr="00B24B91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электронной почты:</w:t>
      </w:r>
      <w:r w:rsidRPr="00255D7F">
        <w:rPr>
          <w:sz w:val="28"/>
          <w:szCs w:val="28"/>
        </w:rPr>
        <w:t xml:space="preserve"> </w:t>
      </w:r>
      <w:proofErr w:type="spellStart"/>
      <w:r w:rsidRPr="00896D79">
        <w:rPr>
          <w:sz w:val="28"/>
          <w:szCs w:val="28"/>
          <w:lang w:val="en-US"/>
        </w:rPr>
        <w:t>malygina</w:t>
      </w:r>
      <w:proofErr w:type="spellEnd"/>
      <w:r w:rsidRPr="00F273B4">
        <w:rPr>
          <w:sz w:val="28"/>
          <w:szCs w:val="28"/>
        </w:rPr>
        <w:t>.</w:t>
      </w:r>
      <w:proofErr w:type="spellStart"/>
      <w:r w:rsidRPr="00896D79">
        <w:rPr>
          <w:sz w:val="28"/>
          <w:szCs w:val="28"/>
          <w:lang w:val="en-US"/>
        </w:rPr>
        <w:t>yk</w:t>
      </w:r>
      <w:proofErr w:type="spellEnd"/>
      <w:r w:rsidRPr="00F273B4">
        <w:rPr>
          <w:sz w:val="28"/>
          <w:szCs w:val="28"/>
        </w:rPr>
        <w:t>@</w:t>
      </w:r>
      <w:proofErr w:type="spellStart"/>
      <w:r w:rsidRPr="00896D79">
        <w:rPr>
          <w:sz w:val="28"/>
          <w:szCs w:val="28"/>
          <w:lang w:val="en-US"/>
        </w:rPr>
        <w:t>ako</w:t>
      </w:r>
      <w:proofErr w:type="spellEnd"/>
      <w:r w:rsidRPr="00F273B4">
        <w:rPr>
          <w:sz w:val="28"/>
          <w:szCs w:val="28"/>
        </w:rPr>
        <w:t>.</w:t>
      </w:r>
      <w:proofErr w:type="spellStart"/>
      <w:r w:rsidRPr="00896D79">
        <w:rPr>
          <w:sz w:val="28"/>
          <w:szCs w:val="28"/>
          <w:lang w:val="en-US"/>
        </w:rPr>
        <w:t>kirov</w:t>
      </w:r>
      <w:proofErr w:type="spellEnd"/>
      <w:r w:rsidRPr="00F273B4">
        <w:rPr>
          <w:sz w:val="28"/>
          <w:szCs w:val="28"/>
        </w:rPr>
        <w:t>.</w:t>
      </w:r>
      <w:proofErr w:type="spellStart"/>
      <w:r w:rsidRPr="00896D7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864D7A" w:rsidRDefault="00864D7A">
      <w:pPr>
        <w:widowControl w:val="0"/>
        <w:jc w:val="both"/>
        <w:rPr>
          <w:sz w:val="28"/>
          <w:szCs w:val="28"/>
        </w:rPr>
      </w:pPr>
    </w:p>
    <w:p w:rsidR="00864D7A" w:rsidRDefault="003B1657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864D7A" w:rsidRDefault="00864D7A">
      <w:pPr>
        <w:pStyle w:val="a5"/>
        <w:widowControl w:val="0"/>
        <w:jc w:val="both"/>
        <w:rPr>
          <w:sz w:val="28"/>
          <w:szCs w:val="28"/>
        </w:rPr>
      </w:pPr>
    </w:p>
    <w:p w:rsidR="00864D7A" w:rsidRDefault="003B16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2.1. Формулировка проблемы:</w:t>
      </w:r>
    </w:p>
    <w:p w:rsidR="00C01033" w:rsidRDefault="00524F01" w:rsidP="005D64E3">
      <w:pPr>
        <w:contextualSpacing/>
        <w:jc w:val="both"/>
        <w:rPr>
          <w:sz w:val="28"/>
          <w:szCs w:val="32"/>
        </w:rPr>
      </w:pPr>
      <w:r w:rsidRPr="00461BFE">
        <w:rPr>
          <w:sz w:val="28"/>
          <w:szCs w:val="32"/>
        </w:rPr>
        <w:t xml:space="preserve">С целью </w:t>
      </w:r>
      <w:r w:rsidRPr="00443B7E">
        <w:rPr>
          <w:sz w:val="28"/>
          <w:szCs w:val="32"/>
        </w:rPr>
        <w:t>повышения</w:t>
      </w:r>
      <w:r w:rsidR="008E604F">
        <w:rPr>
          <w:sz w:val="28"/>
          <w:szCs w:val="32"/>
        </w:rPr>
        <w:t xml:space="preserve"> значимости приоритетных инвестиционных проектов</w:t>
      </w:r>
      <w:r w:rsidRPr="00443B7E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министерством разрабатывается проект Закона, </w:t>
      </w:r>
      <w:r w:rsidR="008E604F">
        <w:rPr>
          <w:sz w:val="28"/>
          <w:szCs w:val="32"/>
        </w:rPr>
        <w:t xml:space="preserve">в </w:t>
      </w:r>
      <w:proofErr w:type="gramStart"/>
      <w:r w:rsidR="008E604F">
        <w:rPr>
          <w:sz w:val="28"/>
          <w:szCs w:val="32"/>
        </w:rPr>
        <w:t>соответствии</w:t>
      </w:r>
      <w:proofErr w:type="gramEnd"/>
      <w:r w:rsidR="008E604F">
        <w:rPr>
          <w:sz w:val="28"/>
          <w:szCs w:val="32"/>
        </w:rPr>
        <w:t xml:space="preserve"> с </w:t>
      </w:r>
      <w:r w:rsidR="000D686A">
        <w:rPr>
          <w:sz w:val="28"/>
          <w:szCs w:val="32"/>
        </w:rPr>
        <w:t xml:space="preserve">положениями </w:t>
      </w:r>
      <w:r w:rsidR="008E604F">
        <w:rPr>
          <w:sz w:val="28"/>
          <w:szCs w:val="32"/>
        </w:rPr>
        <w:t>котор</w:t>
      </w:r>
      <w:r w:rsidR="000D686A">
        <w:rPr>
          <w:sz w:val="28"/>
          <w:szCs w:val="32"/>
        </w:rPr>
        <w:t>ого</w:t>
      </w:r>
      <w:r w:rsidR="008E604F">
        <w:rPr>
          <w:sz w:val="28"/>
          <w:szCs w:val="32"/>
        </w:rPr>
        <w:t xml:space="preserve"> </w:t>
      </w:r>
      <w:r w:rsidR="000D686A">
        <w:rPr>
          <w:sz w:val="28"/>
          <w:szCs w:val="32"/>
        </w:rPr>
        <w:t xml:space="preserve">преференциями и формами государственной поддержкой смогут воспользоваться только приоритетные инвестиционные проекты, при этом </w:t>
      </w:r>
      <w:r w:rsidRPr="00524F01">
        <w:rPr>
          <w:sz w:val="28"/>
          <w:szCs w:val="32"/>
        </w:rPr>
        <w:t>пересм</w:t>
      </w:r>
      <w:r>
        <w:rPr>
          <w:sz w:val="28"/>
          <w:szCs w:val="32"/>
        </w:rPr>
        <w:t xml:space="preserve">атриваются </w:t>
      </w:r>
      <w:r w:rsidRPr="00524F01">
        <w:rPr>
          <w:sz w:val="28"/>
          <w:szCs w:val="32"/>
        </w:rPr>
        <w:t>критерии признания инвестиционного проекта приоритет</w:t>
      </w:r>
      <w:r>
        <w:rPr>
          <w:sz w:val="28"/>
          <w:szCs w:val="32"/>
        </w:rPr>
        <w:t xml:space="preserve">ным, а также </w:t>
      </w:r>
      <w:r w:rsidRPr="00524F01">
        <w:rPr>
          <w:sz w:val="28"/>
          <w:szCs w:val="32"/>
        </w:rPr>
        <w:t>усовершен</w:t>
      </w:r>
      <w:r>
        <w:rPr>
          <w:sz w:val="28"/>
          <w:szCs w:val="32"/>
        </w:rPr>
        <w:t>ствуется</w:t>
      </w:r>
      <w:r w:rsidRPr="00524F01">
        <w:rPr>
          <w:sz w:val="28"/>
          <w:szCs w:val="32"/>
        </w:rPr>
        <w:t xml:space="preserve"> порядок присвоения статуса приори</w:t>
      </w:r>
      <w:r>
        <w:rPr>
          <w:sz w:val="28"/>
          <w:szCs w:val="32"/>
        </w:rPr>
        <w:t>тетного инвестиционного проекта.</w:t>
      </w:r>
    </w:p>
    <w:p w:rsidR="00864D7A" w:rsidRPr="00AF6811" w:rsidRDefault="003B1657">
      <w:pPr>
        <w:widowControl w:val="0"/>
        <w:jc w:val="both"/>
        <w:rPr>
          <w:sz w:val="28"/>
          <w:szCs w:val="28"/>
        </w:rPr>
      </w:pPr>
      <w:r w:rsidRPr="00AF6811">
        <w:rPr>
          <w:sz w:val="28"/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</w:p>
    <w:p w:rsidR="005D64E3" w:rsidRDefault="00FA37E0" w:rsidP="00AF6811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отсутствует.</w:t>
      </w:r>
    </w:p>
    <w:p w:rsidR="00843DC9" w:rsidRDefault="003B1657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2.3. Социальные группы, заинтересованные в устранении пробл</w:t>
      </w:r>
      <w:r w:rsidR="002166F9">
        <w:rPr>
          <w:spacing w:val="-4"/>
          <w:sz w:val="28"/>
          <w:szCs w:val="28"/>
        </w:rPr>
        <w:t xml:space="preserve">емы, </w:t>
      </w:r>
      <w:r w:rsidR="00475D8A">
        <w:rPr>
          <w:spacing w:val="-4"/>
          <w:sz w:val="28"/>
          <w:szCs w:val="28"/>
        </w:rPr>
        <w:br/>
      </w:r>
      <w:r w:rsidR="002166F9">
        <w:rPr>
          <w:spacing w:val="-4"/>
          <w:sz w:val="28"/>
          <w:szCs w:val="28"/>
        </w:rPr>
        <w:t>их количественная оценка:</w:t>
      </w:r>
      <w:r w:rsidR="00BF5A44">
        <w:rPr>
          <w:spacing w:val="-4"/>
          <w:sz w:val="28"/>
          <w:szCs w:val="28"/>
        </w:rPr>
        <w:t xml:space="preserve"> </w:t>
      </w:r>
      <w:r w:rsidR="008B2F9B">
        <w:rPr>
          <w:sz w:val="28"/>
          <w:szCs w:val="28"/>
        </w:rPr>
        <w:t>частные инвесторы.</w:t>
      </w:r>
    </w:p>
    <w:p w:rsidR="00C01033" w:rsidRDefault="003B1657" w:rsidP="00BF5A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BF5A44">
        <w:rPr>
          <w:sz w:val="28"/>
          <w:szCs w:val="28"/>
        </w:rPr>
        <w:t>отсутствует</w:t>
      </w:r>
    </w:p>
    <w:p w:rsidR="00864D7A" w:rsidRDefault="003B16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Причины возникновения проблемы и факторы, поддерживающие </w:t>
      </w:r>
      <w:r>
        <w:rPr>
          <w:sz w:val="28"/>
          <w:szCs w:val="28"/>
        </w:rPr>
        <w:br/>
        <w:t>ее существование:</w:t>
      </w:r>
    </w:p>
    <w:p w:rsidR="00F11DC9" w:rsidRDefault="00BF5A44" w:rsidP="00F11DC9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невостребованность</w:t>
      </w:r>
      <w:proofErr w:type="spellEnd"/>
      <w:r>
        <w:rPr>
          <w:sz w:val="28"/>
          <w:szCs w:val="28"/>
        </w:rPr>
        <w:t xml:space="preserve"> </w:t>
      </w:r>
      <w:r w:rsidR="008B2F9B">
        <w:rPr>
          <w:sz w:val="28"/>
          <w:szCs w:val="28"/>
        </w:rPr>
        <w:t xml:space="preserve">частными инвесторами </w:t>
      </w:r>
      <w:r>
        <w:rPr>
          <w:sz w:val="28"/>
          <w:szCs w:val="28"/>
        </w:rPr>
        <w:t xml:space="preserve">действующей формы </w:t>
      </w:r>
      <w:r>
        <w:rPr>
          <w:sz w:val="28"/>
          <w:szCs w:val="32"/>
        </w:rPr>
        <w:t>регулирования инвестиционной деятельности, необходимость пересмотр</w:t>
      </w:r>
      <w:r w:rsidR="008B2F9B">
        <w:rPr>
          <w:sz w:val="28"/>
          <w:szCs w:val="32"/>
        </w:rPr>
        <w:t>а</w:t>
      </w:r>
      <w:r>
        <w:rPr>
          <w:sz w:val="28"/>
          <w:szCs w:val="32"/>
        </w:rPr>
        <w:t xml:space="preserve"> подходов к </w:t>
      </w:r>
      <w:r w:rsidRPr="00BF5A44">
        <w:rPr>
          <w:sz w:val="28"/>
          <w:szCs w:val="32"/>
        </w:rPr>
        <w:t>формировани</w:t>
      </w:r>
      <w:r>
        <w:rPr>
          <w:sz w:val="28"/>
          <w:szCs w:val="32"/>
        </w:rPr>
        <w:t>ю</w:t>
      </w:r>
      <w:r w:rsidRPr="00BF5A44">
        <w:rPr>
          <w:sz w:val="28"/>
          <w:szCs w:val="32"/>
        </w:rPr>
        <w:t xml:space="preserve"> перечня приоритетных инвестиционных проектов, включения и исключения проектов из него</w:t>
      </w:r>
      <w:r>
        <w:rPr>
          <w:sz w:val="28"/>
          <w:szCs w:val="32"/>
        </w:rPr>
        <w:t>.</w:t>
      </w:r>
    </w:p>
    <w:p w:rsidR="00864D7A" w:rsidRDefault="00864D7A">
      <w:pPr>
        <w:widowControl w:val="0"/>
        <w:jc w:val="both"/>
        <w:rPr>
          <w:sz w:val="28"/>
          <w:szCs w:val="28"/>
        </w:rPr>
      </w:pPr>
    </w:p>
    <w:p w:rsidR="00864D7A" w:rsidRDefault="003B1657">
      <w:pPr>
        <w:widowControl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864D7A" w:rsidRDefault="00BF5A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BF5A44" w:rsidRDefault="00BF5A44">
      <w:pPr>
        <w:widowControl w:val="0"/>
        <w:jc w:val="both"/>
        <w:rPr>
          <w:sz w:val="28"/>
          <w:szCs w:val="28"/>
          <w:vertAlign w:val="superscript"/>
        </w:rPr>
      </w:pPr>
    </w:p>
    <w:p w:rsidR="00864D7A" w:rsidRDefault="003B16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Опыт решения </w:t>
      </w:r>
      <w:proofErr w:type="gramStart"/>
      <w:r>
        <w:rPr>
          <w:sz w:val="28"/>
          <w:szCs w:val="28"/>
        </w:rPr>
        <w:t>аналогичных проблем</w:t>
      </w:r>
      <w:proofErr w:type="gramEnd"/>
      <w:r>
        <w:rPr>
          <w:sz w:val="28"/>
          <w:szCs w:val="28"/>
        </w:rPr>
        <w:t xml:space="preserve"> в других субъектах Российской Федерации, иностранных государствах: </w:t>
      </w:r>
      <w:r w:rsidR="00102DEA">
        <w:rPr>
          <w:sz w:val="28"/>
          <w:szCs w:val="28"/>
        </w:rPr>
        <w:t>отсутствует</w:t>
      </w:r>
    </w:p>
    <w:p w:rsidR="00864D7A" w:rsidRDefault="003B16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.8. Источники данных: </w:t>
      </w:r>
      <w:r w:rsidR="00291C7E" w:rsidRPr="00291C7E">
        <w:rPr>
          <w:sz w:val="28"/>
          <w:szCs w:val="28"/>
        </w:rPr>
        <w:t>отсутствуют.</w:t>
      </w:r>
    </w:p>
    <w:p w:rsidR="00864D7A" w:rsidRDefault="003B16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2.9. Иная информация о проблеме: отсутствует.</w:t>
      </w:r>
    </w:p>
    <w:p w:rsidR="00864D7A" w:rsidRDefault="00864D7A">
      <w:pPr>
        <w:widowControl w:val="0"/>
        <w:jc w:val="both"/>
        <w:rPr>
          <w:sz w:val="28"/>
          <w:szCs w:val="28"/>
        </w:rPr>
        <w:sectPr w:rsidR="00864D7A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4D7A" w:rsidRDefault="00864D7A">
      <w:pPr>
        <w:widowControl w:val="0"/>
        <w:jc w:val="both"/>
        <w:rPr>
          <w:b/>
          <w:sz w:val="28"/>
          <w:szCs w:val="28"/>
        </w:rPr>
      </w:pPr>
    </w:p>
    <w:p w:rsidR="00864D7A" w:rsidRDefault="003B165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64D7A" w:rsidRDefault="00864D7A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990"/>
        <w:gridCol w:w="4814"/>
      </w:tblGrid>
      <w:tr w:rsidR="00864D7A">
        <w:tc>
          <w:tcPr>
            <w:tcW w:w="7905" w:type="dxa"/>
          </w:tcPr>
          <w:p w:rsidR="00864D7A" w:rsidRDefault="003B16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Цели предлагаемого правового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1990" w:type="dxa"/>
          </w:tcPr>
          <w:p w:rsidR="00864D7A" w:rsidRDefault="003B16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Сроки достижения целей предлагаемого правового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814" w:type="dxa"/>
          </w:tcPr>
          <w:p w:rsidR="00864D7A" w:rsidRDefault="003B16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 (с указанием ед. измерения)</w:t>
            </w:r>
          </w:p>
        </w:tc>
      </w:tr>
      <w:tr w:rsidR="00864D7A">
        <w:tc>
          <w:tcPr>
            <w:tcW w:w="7905" w:type="dxa"/>
          </w:tcPr>
          <w:p w:rsidR="00864D7A" w:rsidRDefault="004E55DE" w:rsidP="00097707">
            <w:pPr>
              <w:widowControl w:val="0"/>
              <w:jc w:val="both"/>
              <w:rPr>
                <w:sz w:val="28"/>
                <w:szCs w:val="28"/>
              </w:rPr>
            </w:pPr>
            <w:r w:rsidRPr="004E55DE">
              <w:rPr>
                <w:sz w:val="28"/>
                <w:szCs w:val="28"/>
              </w:rPr>
              <w:t>Приостановлени</w:t>
            </w:r>
            <w:r w:rsidR="00097707">
              <w:rPr>
                <w:sz w:val="28"/>
                <w:szCs w:val="28"/>
              </w:rPr>
              <w:t>е</w:t>
            </w:r>
            <w:r w:rsidRPr="004E55DE">
              <w:rPr>
                <w:sz w:val="28"/>
                <w:szCs w:val="28"/>
              </w:rPr>
              <w:t xml:space="preserve"> действия Порядка формирования перечня приоритетных инвестиционных проектов, включения и исключения проектов из него, утвержденного постановлением Правительства Кировской области от 24.08.2015 № 56/537 «Об утверждении Порядка формирования перечня приоритетных инвестиционных проектов, включения и исключения проектов из него» в целях его последующего приведения в соответствие с региональными нормативными правовыми актами</w:t>
            </w:r>
          </w:p>
        </w:tc>
        <w:tc>
          <w:tcPr>
            <w:tcW w:w="1990" w:type="dxa"/>
          </w:tcPr>
          <w:p w:rsidR="00864D7A" w:rsidRDefault="004E55DE">
            <w:pPr>
              <w:widowControl w:val="0"/>
              <w:jc w:val="both"/>
              <w:rPr>
                <w:sz w:val="28"/>
                <w:szCs w:val="28"/>
              </w:rPr>
            </w:pPr>
            <w:r w:rsidRPr="004E55DE">
              <w:rPr>
                <w:sz w:val="28"/>
                <w:szCs w:val="28"/>
              </w:rPr>
              <w:t>В течение всего периода действия нормативного правового акта</w:t>
            </w:r>
          </w:p>
        </w:tc>
        <w:tc>
          <w:tcPr>
            <w:tcW w:w="4814" w:type="dxa"/>
          </w:tcPr>
          <w:p w:rsidR="00864D7A" w:rsidRDefault="004E5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864D7A" w:rsidRDefault="00864D7A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864D7A" w:rsidRDefault="00864D7A">
      <w:pPr>
        <w:widowControl w:val="0"/>
        <w:jc w:val="both"/>
        <w:rPr>
          <w:sz w:val="28"/>
          <w:szCs w:val="28"/>
        </w:rPr>
      </w:pPr>
    </w:p>
    <w:p w:rsidR="00864D7A" w:rsidRDefault="003B1657" w:rsidP="00EC3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8F5AC5" w:rsidRDefault="004E55D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4E55DE" w:rsidRDefault="004E55DE">
      <w:pPr>
        <w:widowControl w:val="0"/>
        <w:jc w:val="both"/>
        <w:rPr>
          <w:sz w:val="28"/>
          <w:szCs w:val="28"/>
        </w:rPr>
      </w:pPr>
    </w:p>
    <w:p w:rsidR="00864D7A" w:rsidRDefault="003B1657">
      <w:pPr>
        <w:widowControl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3.5. Методы расчета индикаторов достижения целей предлагаемого правового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регулирования, источники информации для расчетов: отсутствуют.</w:t>
      </w:r>
    </w:p>
    <w:p w:rsidR="00864D7A" w:rsidRDefault="00864D7A">
      <w:pPr>
        <w:widowControl w:val="0"/>
        <w:ind w:left="406" w:hanging="406"/>
        <w:jc w:val="both"/>
        <w:rPr>
          <w:b/>
          <w:sz w:val="28"/>
          <w:szCs w:val="28"/>
        </w:rPr>
      </w:pPr>
    </w:p>
    <w:p w:rsidR="008F5AC5" w:rsidRDefault="008F5AC5">
      <w:pPr>
        <w:widowControl w:val="0"/>
        <w:ind w:left="406" w:hanging="406"/>
        <w:jc w:val="both"/>
        <w:rPr>
          <w:b/>
          <w:sz w:val="28"/>
          <w:szCs w:val="28"/>
        </w:rPr>
      </w:pPr>
    </w:p>
    <w:p w:rsidR="008F5AC5" w:rsidRDefault="008F5AC5">
      <w:pPr>
        <w:widowControl w:val="0"/>
        <w:ind w:left="406" w:hanging="406"/>
        <w:jc w:val="both"/>
        <w:rPr>
          <w:b/>
          <w:sz w:val="28"/>
          <w:szCs w:val="28"/>
        </w:rPr>
      </w:pPr>
    </w:p>
    <w:p w:rsidR="008F5AC5" w:rsidRDefault="008F5AC5">
      <w:pPr>
        <w:widowControl w:val="0"/>
        <w:ind w:left="406" w:hanging="406"/>
        <w:jc w:val="both"/>
        <w:rPr>
          <w:b/>
          <w:sz w:val="28"/>
          <w:szCs w:val="28"/>
        </w:rPr>
      </w:pPr>
    </w:p>
    <w:p w:rsidR="00864D7A" w:rsidRDefault="003B1657">
      <w:pPr>
        <w:widowControl w:val="0"/>
        <w:ind w:left="406" w:hanging="4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864D7A" w:rsidRDefault="00864D7A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64D7A">
        <w:tc>
          <w:tcPr>
            <w:tcW w:w="7252" w:type="dxa"/>
          </w:tcPr>
          <w:p w:rsidR="00864D7A" w:rsidRDefault="003B16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64D7A" w:rsidRDefault="003B16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64D7A">
        <w:tc>
          <w:tcPr>
            <w:tcW w:w="7252" w:type="dxa"/>
          </w:tcPr>
          <w:p w:rsidR="00864D7A" w:rsidRDefault="00097707" w:rsidP="00193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Частные инвесторы</w:t>
            </w:r>
          </w:p>
        </w:tc>
        <w:tc>
          <w:tcPr>
            <w:tcW w:w="7457" w:type="dxa"/>
          </w:tcPr>
          <w:p w:rsidR="00864D7A" w:rsidRDefault="00193CBC">
            <w:pPr>
              <w:widowControl w:val="0"/>
              <w:jc w:val="both"/>
              <w:rPr>
                <w:sz w:val="28"/>
                <w:szCs w:val="28"/>
              </w:rPr>
            </w:pPr>
            <w:r w:rsidRPr="00193CBC">
              <w:rPr>
                <w:sz w:val="28"/>
                <w:szCs w:val="28"/>
              </w:rPr>
              <w:t>Неопределенный круг участников</w:t>
            </w:r>
          </w:p>
        </w:tc>
      </w:tr>
    </w:tbl>
    <w:p w:rsidR="00864D7A" w:rsidRDefault="00864D7A">
      <w:pPr>
        <w:widowControl w:val="0"/>
        <w:jc w:val="both"/>
        <w:rPr>
          <w:b/>
          <w:sz w:val="28"/>
          <w:szCs w:val="28"/>
        </w:rPr>
      </w:pPr>
    </w:p>
    <w:p w:rsidR="00864D7A" w:rsidRDefault="003B1657">
      <w:pPr>
        <w:widowControl w:val="0"/>
        <w:ind w:left="322" w:hanging="3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864D7A" w:rsidRDefault="00864D7A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8"/>
        <w:gridCol w:w="3488"/>
        <w:gridCol w:w="2693"/>
        <w:gridCol w:w="4820"/>
      </w:tblGrid>
      <w:tr w:rsidR="00DB7C3E" w:rsidRPr="00B24B91" w:rsidTr="005A4EE6">
        <w:tc>
          <w:tcPr>
            <w:tcW w:w="3708" w:type="dxa"/>
          </w:tcPr>
          <w:p w:rsidR="00DB7C3E" w:rsidRPr="00B24B91" w:rsidRDefault="00DB7C3E" w:rsidP="005A4EE6">
            <w:pPr>
              <w:widowControl w:val="0"/>
              <w:jc w:val="center"/>
            </w:pPr>
            <w:r w:rsidRPr="00B24B91">
              <w:t>5.1. Наименование функции (полномочия, обязанности или права)</w:t>
            </w:r>
          </w:p>
        </w:tc>
        <w:tc>
          <w:tcPr>
            <w:tcW w:w="3488" w:type="dxa"/>
          </w:tcPr>
          <w:p w:rsidR="00DB7C3E" w:rsidRPr="00B24B91" w:rsidRDefault="00DB7C3E" w:rsidP="005A4EE6">
            <w:pPr>
              <w:widowControl w:val="0"/>
              <w:jc w:val="center"/>
            </w:pPr>
            <w:r w:rsidRPr="00B24B91">
              <w:t>5.2. Характер функции</w:t>
            </w:r>
          </w:p>
          <w:p w:rsidR="00DB7C3E" w:rsidRPr="00B24B91" w:rsidRDefault="00DB7C3E" w:rsidP="005A4EE6">
            <w:pPr>
              <w:widowControl w:val="0"/>
              <w:jc w:val="center"/>
            </w:pPr>
            <w:r w:rsidRPr="00B24B91">
              <w:t>(</w:t>
            </w:r>
            <w:r w:rsidRPr="00B24B91">
              <w:rPr>
                <w:i/>
              </w:rPr>
              <w:t>новая / изменяемая / отменяемая</w:t>
            </w:r>
            <w:r w:rsidRPr="00B24B91">
              <w:t>)</w:t>
            </w:r>
          </w:p>
        </w:tc>
        <w:tc>
          <w:tcPr>
            <w:tcW w:w="2693" w:type="dxa"/>
          </w:tcPr>
          <w:p w:rsidR="00DB7C3E" w:rsidRPr="00B24B91" w:rsidRDefault="00DB7C3E" w:rsidP="005A4EE6">
            <w:pPr>
              <w:widowControl w:val="0"/>
              <w:jc w:val="center"/>
            </w:pPr>
            <w:r w:rsidRPr="00B24B91">
              <w:t>5.3. Предполагаемый порядок реализации</w:t>
            </w:r>
          </w:p>
        </w:tc>
        <w:tc>
          <w:tcPr>
            <w:tcW w:w="4820" w:type="dxa"/>
          </w:tcPr>
          <w:p w:rsidR="00DB7C3E" w:rsidRPr="00B24B91" w:rsidRDefault="00DB7C3E" w:rsidP="005A4EE6">
            <w:pPr>
              <w:widowControl w:val="0"/>
              <w:jc w:val="center"/>
            </w:pPr>
            <w:r w:rsidRPr="00B24B91"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DB7C3E" w:rsidRPr="00B24B91" w:rsidTr="005A4EE6">
        <w:tc>
          <w:tcPr>
            <w:tcW w:w="14709" w:type="dxa"/>
            <w:gridSpan w:val="4"/>
          </w:tcPr>
          <w:p w:rsidR="00DB7C3E" w:rsidRPr="006179DB" w:rsidRDefault="00DB7C3E" w:rsidP="005A4EE6">
            <w:pPr>
              <w:widowControl w:val="0"/>
            </w:pPr>
            <w:r w:rsidRPr="006179DB">
              <w:t xml:space="preserve">Министерство экономического развития и поддержки предпринимательства Кировской области </w:t>
            </w:r>
          </w:p>
        </w:tc>
      </w:tr>
      <w:tr w:rsidR="00DB7C3E" w:rsidRPr="00B24B91" w:rsidTr="005A4EE6">
        <w:trPr>
          <w:trHeight w:val="557"/>
        </w:trPr>
        <w:tc>
          <w:tcPr>
            <w:tcW w:w="3708" w:type="dxa"/>
          </w:tcPr>
          <w:p w:rsidR="00DB7C3E" w:rsidRPr="004F0EE8" w:rsidRDefault="00DB7C3E" w:rsidP="005A4EE6">
            <w:pPr>
              <w:widowControl w:val="0"/>
            </w:pPr>
            <w:r w:rsidRPr="004F0EE8">
              <w:t>Функции (полномочия) не изменяются</w:t>
            </w:r>
          </w:p>
        </w:tc>
        <w:tc>
          <w:tcPr>
            <w:tcW w:w="3488" w:type="dxa"/>
          </w:tcPr>
          <w:p w:rsidR="00DB7C3E" w:rsidRPr="004F0EE8" w:rsidRDefault="00DB7C3E" w:rsidP="005A4EE6">
            <w:pPr>
              <w:widowControl w:val="0"/>
            </w:pPr>
            <w:r>
              <w:t>-</w:t>
            </w:r>
          </w:p>
        </w:tc>
        <w:tc>
          <w:tcPr>
            <w:tcW w:w="2693" w:type="dxa"/>
          </w:tcPr>
          <w:p w:rsidR="00DB7C3E" w:rsidRDefault="00DB7C3E" w:rsidP="005A4EE6">
            <w:pPr>
              <w:widowControl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820" w:type="dxa"/>
          </w:tcPr>
          <w:p w:rsidR="00DB7C3E" w:rsidRDefault="00DB7C3E" w:rsidP="005A4EE6">
            <w:pPr>
              <w:widowControl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864D7A" w:rsidRDefault="00864D7A">
      <w:pPr>
        <w:widowControl w:val="0"/>
        <w:jc w:val="both"/>
        <w:rPr>
          <w:sz w:val="28"/>
          <w:szCs w:val="28"/>
        </w:rPr>
      </w:pPr>
    </w:p>
    <w:p w:rsidR="00864D7A" w:rsidRDefault="003B1657">
      <w:pPr>
        <w:widowControl w:val="0"/>
        <w:ind w:left="280" w:hanging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864D7A" w:rsidRDefault="00864D7A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5"/>
        <w:gridCol w:w="6960"/>
        <w:gridCol w:w="3521"/>
      </w:tblGrid>
      <w:tr w:rsidR="009720D0" w:rsidRPr="00B24B91" w:rsidTr="005A4EE6">
        <w:tc>
          <w:tcPr>
            <w:tcW w:w="4305" w:type="dxa"/>
          </w:tcPr>
          <w:p w:rsidR="009720D0" w:rsidRPr="00B24B91" w:rsidRDefault="009720D0" w:rsidP="005A4EE6">
            <w:pPr>
              <w:widowControl w:val="0"/>
              <w:jc w:val="center"/>
            </w:pPr>
            <w:r w:rsidRPr="00B24B91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6960" w:type="dxa"/>
          </w:tcPr>
          <w:p w:rsidR="009720D0" w:rsidRPr="00B24B91" w:rsidRDefault="009720D0" w:rsidP="005A4EE6">
            <w:pPr>
              <w:widowControl w:val="0"/>
              <w:jc w:val="center"/>
            </w:pPr>
            <w:r w:rsidRPr="00B24B91"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9720D0" w:rsidRPr="00B24B91" w:rsidRDefault="009720D0" w:rsidP="005A4EE6">
            <w:pPr>
              <w:widowControl w:val="0"/>
              <w:jc w:val="center"/>
            </w:pPr>
            <w:r w:rsidRPr="00B24B91">
              <w:t>6.3. Количественная оценка расходов и возможных поступлений, млн. рублей</w:t>
            </w:r>
          </w:p>
        </w:tc>
      </w:tr>
      <w:tr w:rsidR="009720D0" w:rsidRPr="00B24B91" w:rsidTr="005A4EE6">
        <w:trPr>
          <w:trHeight w:val="20"/>
        </w:trPr>
        <w:tc>
          <w:tcPr>
            <w:tcW w:w="14786" w:type="dxa"/>
            <w:gridSpan w:val="3"/>
          </w:tcPr>
          <w:p w:rsidR="009720D0" w:rsidRPr="006179DB" w:rsidRDefault="009720D0" w:rsidP="005A4EE6">
            <w:pPr>
              <w:widowControl w:val="0"/>
            </w:pPr>
            <w:r w:rsidRPr="006179DB">
              <w:t xml:space="preserve">Министерство экономического развития и поддержки предпринимательства Кировской области </w:t>
            </w:r>
          </w:p>
        </w:tc>
      </w:tr>
      <w:tr w:rsidR="009720D0" w:rsidRPr="00B24B91" w:rsidTr="005A4EE6">
        <w:trPr>
          <w:trHeight w:val="20"/>
        </w:trPr>
        <w:tc>
          <w:tcPr>
            <w:tcW w:w="4305" w:type="dxa"/>
          </w:tcPr>
          <w:p w:rsidR="009720D0" w:rsidRPr="004F0EE8" w:rsidRDefault="009720D0" w:rsidP="005A4EE6">
            <w:pPr>
              <w:widowControl w:val="0"/>
            </w:pPr>
            <w:r w:rsidRPr="004F0EE8">
              <w:t>Функции (полномочия) не изменяются</w:t>
            </w:r>
          </w:p>
        </w:tc>
        <w:tc>
          <w:tcPr>
            <w:tcW w:w="6960" w:type="dxa"/>
          </w:tcPr>
          <w:p w:rsidR="009720D0" w:rsidRPr="00FC37E1" w:rsidRDefault="009720D0" w:rsidP="005A4EE6">
            <w:pPr>
              <w:widowControl w:val="0"/>
              <w:jc w:val="both"/>
            </w:pPr>
            <w:r>
              <w:t>Н</w:t>
            </w:r>
            <w:r w:rsidRPr="00FC37E1">
              <w:t>ет</w:t>
            </w:r>
          </w:p>
        </w:tc>
        <w:tc>
          <w:tcPr>
            <w:tcW w:w="3521" w:type="dxa"/>
          </w:tcPr>
          <w:p w:rsidR="009720D0" w:rsidRPr="00FC37E1" w:rsidRDefault="009720D0" w:rsidP="005A4EE6">
            <w:pPr>
              <w:widowControl w:val="0"/>
              <w:jc w:val="both"/>
            </w:pPr>
            <w:r w:rsidRPr="00FC37E1">
              <w:t>Дополнительных расходов и доходов не ожидается</w:t>
            </w:r>
          </w:p>
        </w:tc>
      </w:tr>
      <w:tr w:rsidR="009720D0" w:rsidRPr="00B24B91" w:rsidTr="005A4EE6">
        <w:tc>
          <w:tcPr>
            <w:tcW w:w="11265" w:type="dxa"/>
            <w:gridSpan w:val="2"/>
          </w:tcPr>
          <w:p w:rsidR="009720D0" w:rsidRPr="00B24B91" w:rsidRDefault="009720D0" w:rsidP="005A4EE6">
            <w:pPr>
              <w:widowControl w:val="0"/>
              <w:jc w:val="both"/>
              <w:rPr>
                <w:i/>
              </w:rPr>
            </w:pPr>
            <w:r w:rsidRPr="00B24B91">
              <w:rPr>
                <w:i/>
              </w:rPr>
              <w:t xml:space="preserve">Итого единовременные расходы за период </w:t>
            </w:r>
            <w:r w:rsidRPr="00B24B91">
              <w:rPr>
                <w:i/>
                <w:u w:val="single"/>
              </w:rPr>
              <w:t xml:space="preserve">               </w:t>
            </w:r>
            <w:r w:rsidRPr="00B24B91">
              <w:rPr>
                <w:i/>
              </w:rPr>
              <w:t xml:space="preserve"> гг.:</w:t>
            </w:r>
          </w:p>
        </w:tc>
        <w:tc>
          <w:tcPr>
            <w:tcW w:w="3521" w:type="dxa"/>
          </w:tcPr>
          <w:p w:rsidR="009720D0" w:rsidRPr="00B24B91" w:rsidRDefault="009720D0" w:rsidP="005A4EE6">
            <w:pPr>
              <w:widowControl w:val="0"/>
              <w:jc w:val="both"/>
              <w:rPr>
                <w:i/>
              </w:rPr>
            </w:pPr>
            <w:r>
              <w:t>Н</w:t>
            </w:r>
            <w:r w:rsidRPr="00FC37E1">
              <w:t>ет</w:t>
            </w:r>
          </w:p>
        </w:tc>
      </w:tr>
      <w:tr w:rsidR="009720D0" w:rsidRPr="00B24B91" w:rsidTr="005A4EE6">
        <w:tc>
          <w:tcPr>
            <w:tcW w:w="11265" w:type="dxa"/>
            <w:gridSpan w:val="2"/>
          </w:tcPr>
          <w:p w:rsidR="009720D0" w:rsidRPr="00B24B91" w:rsidRDefault="009720D0" w:rsidP="005A4EE6">
            <w:pPr>
              <w:widowControl w:val="0"/>
              <w:jc w:val="both"/>
              <w:rPr>
                <w:i/>
              </w:rPr>
            </w:pPr>
            <w:r w:rsidRPr="00B24B91">
              <w:rPr>
                <w:i/>
              </w:rPr>
              <w:t xml:space="preserve">Итого периодические расходы за период </w:t>
            </w:r>
            <w:r w:rsidRPr="00B24B91">
              <w:rPr>
                <w:i/>
                <w:u w:val="single"/>
              </w:rPr>
              <w:t xml:space="preserve">               </w:t>
            </w:r>
            <w:r w:rsidRPr="00B24B91">
              <w:rPr>
                <w:i/>
              </w:rPr>
              <w:t xml:space="preserve"> гг.:</w:t>
            </w:r>
          </w:p>
        </w:tc>
        <w:tc>
          <w:tcPr>
            <w:tcW w:w="3521" w:type="dxa"/>
          </w:tcPr>
          <w:p w:rsidR="009720D0" w:rsidRPr="00B24B91" w:rsidRDefault="009720D0" w:rsidP="005A4EE6">
            <w:pPr>
              <w:widowControl w:val="0"/>
              <w:jc w:val="both"/>
              <w:rPr>
                <w:i/>
              </w:rPr>
            </w:pPr>
            <w:r>
              <w:t>Н</w:t>
            </w:r>
            <w:r w:rsidRPr="00FC37E1">
              <w:t>ет</w:t>
            </w:r>
          </w:p>
        </w:tc>
      </w:tr>
      <w:tr w:rsidR="009720D0" w:rsidRPr="00B24B91" w:rsidTr="005A4EE6">
        <w:tc>
          <w:tcPr>
            <w:tcW w:w="11265" w:type="dxa"/>
            <w:gridSpan w:val="2"/>
          </w:tcPr>
          <w:p w:rsidR="009720D0" w:rsidRPr="00B24B91" w:rsidRDefault="009720D0" w:rsidP="005A4EE6">
            <w:pPr>
              <w:widowControl w:val="0"/>
              <w:jc w:val="both"/>
              <w:rPr>
                <w:i/>
              </w:rPr>
            </w:pPr>
            <w:r w:rsidRPr="00B24B91">
              <w:rPr>
                <w:i/>
              </w:rPr>
              <w:t>Итого возможные доходы за период</w:t>
            </w:r>
            <w:r w:rsidRPr="00B24B91">
              <w:rPr>
                <w:i/>
                <w:u w:val="single"/>
              </w:rPr>
              <w:t xml:space="preserve">               </w:t>
            </w:r>
            <w:r w:rsidRPr="00B24B91">
              <w:rPr>
                <w:i/>
              </w:rPr>
              <w:t xml:space="preserve"> гг.:</w:t>
            </w:r>
          </w:p>
        </w:tc>
        <w:tc>
          <w:tcPr>
            <w:tcW w:w="3521" w:type="dxa"/>
          </w:tcPr>
          <w:p w:rsidR="009720D0" w:rsidRPr="00B24B91" w:rsidRDefault="009720D0" w:rsidP="005A4EE6">
            <w:pPr>
              <w:widowControl w:val="0"/>
              <w:jc w:val="both"/>
              <w:rPr>
                <w:i/>
              </w:rPr>
            </w:pPr>
            <w:r>
              <w:t>Н</w:t>
            </w:r>
            <w:r w:rsidRPr="00FC37E1">
              <w:t>ет</w:t>
            </w:r>
          </w:p>
        </w:tc>
      </w:tr>
    </w:tbl>
    <w:p w:rsidR="00864D7A" w:rsidRDefault="00864D7A">
      <w:pPr>
        <w:widowControl w:val="0"/>
        <w:spacing w:line="276" w:lineRule="auto"/>
        <w:jc w:val="both"/>
        <w:rPr>
          <w:sz w:val="28"/>
          <w:szCs w:val="28"/>
        </w:rPr>
      </w:pPr>
    </w:p>
    <w:p w:rsidR="00864D7A" w:rsidRDefault="003B165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Другие сведения о дополнительных расходах (доходах) бюджета субъекта Российской Федерации возникающих </w:t>
      </w:r>
      <w:r>
        <w:rPr>
          <w:sz w:val="28"/>
          <w:szCs w:val="28"/>
        </w:rPr>
        <w:br/>
        <w:t>в связи с введением предлагаемого правового регулирования: отсутствуют.</w:t>
      </w:r>
    </w:p>
    <w:p w:rsidR="00864D7A" w:rsidRDefault="00864D7A">
      <w:pPr>
        <w:widowControl w:val="0"/>
        <w:ind w:left="336" w:hanging="336"/>
        <w:jc w:val="both"/>
        <w:rPr>
          <w:b/>
          <w:sz w:val="28"/>
          <w:szCs w:val="28"/>
        </w:rPr>
      </w:pPr>
    </w:p>
    <w:p w:rsidR="00864D7A" w:rsidRDefault="003B1657">
      <w:pPr>
        <w:widowControl w:val="0"/>
        <w:ind w:left="336" w:hanging="3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Изменение обязанностей (ограничений) потенциальных адресатов предлагаемого правового регулирования </w:t>
      </w:r>
      <w:r w:rsidR="00686682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связанные с ними дополнительные расходы (доходы)</w:t>
      </w:r>
    </w:p>
    <w:p w:rsidR="00B459B9" w:rsidRDefault="00B459B9">
      <w:pPr>
        <w:widowControl w:val="0"/>
        <w:ind w:left="336" w:hanging="336"/>
        <w:jc w:val="both"/>
        <w:rPr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4536"/>
        <w:gridCol w:w="2409"/>
        <w:gridCol w:w="2694"/>
      </w:tblGrid>
      <w:tr w:rsidR="00864D7A">
        <w:tc>
          <w:tcPr>
            <w:tcW w:w="5104" w:type="dxa"/>
          </w:tcPr>
          <w:p w:rsidR="00864D7A" w:rsidRPr="00843DC9" w:rsidRDefault="003B1657">
            <w:pPr>
              <w:widowControl w:val="0"/>
              <w:jc w:val="center"/>
              <w:rPr>
                <w:szCs w:val="28"/>
              </w:rPr>
            </w:pPr>
            <w:r w:rsidRPr="00843DC9">
              <w:rPr>
                <w:szCs w:val="28"/>
              </w:rPr>
              <w:t>7.1. Группы потенциальных адресатов предлагаемого правового</w:t>
            </w:r>
            <w:r w:rsidRPr="00843DC9">
              <w:rPr>
                <w:b/>
                <w:szCs w:val="28"/>
              </w:rPr>
              <w:t xml:space="preserve"> </w:t>
            </w:r>
            <w:r w:rsidRPr="00843DC9">
              <w:rPr>
                <w:szCs w:val="28"/>
              </w:rPr>
              <w:t xml:space="preserve">регулирования </w:t>
            </w:r>
            <w:r w:rsidRPr="00843DC9">
              <w:rPr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4536" w:type="dxa"/>
          </w:tcPr>
          <w:p w:rsidR="00864D7A" w:rsidRPr="00843DC9" w:rsidRDefault="003B1657">
            <w:pPr>
              <w:widowControl w:val="0"/>
              <w:jc w:val="center"/>
              <w:rPr>
                <w:szCs w:val="28"/>
              </w:rPr>
            </w:pPr>
            <w:r w:rsidRPr="00843DC9">
              <w:rPr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</w:t>
            </w:r>
            <w:r w:rsidRPr="00843DC9">
              <w:rPr>
                <w:b/>
                <w:szCs w:val="28"/>
              </w:rPr>
              <w:t xml:space="preserve"> </w:t>
            </w:r>
            <w:r w:rsidRPr="00843DC9">
              <w:rPr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409" w:type="dxa"/>
          </w:tcPr>
          <w:p w:rsidR="00864D7A" w:rsidRPr="00843DC9" w:rsidRDefault="003B1657">
            <w:pPr>
              <w:widowControl w:val="0"/>
              <w:jc w:val="center"/>
              <w:rPr>
                <w:szCs w:val="28"/>
              </w:rPr>
            </w:pPr>
            <w:r w:rsidRPr="00843DC9">
              <w:rPr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4" w:type="dxa"/>
          </w:tcPr>
          <w:p w:rsidR="00864D7A" w:rsidRPr="00843DC9" w:rsidRDefault="003B1657">
            <w:pPr>
              <w:widowControl w:val="0"/>
              <w:jc w:val="center"/>
              <w:rPr>
                <w:szCs w:val="28"/>
              </w:rPr>
            </w:pPr>
            <w:r w:rsidRPr="00843DC9">
              <w:rPr>
                <w:szCs w:val="28"/>
              </w:rPr>
              <w:t>7.4. Количественная оценка, млн. рублей</w:t>
            </w:r>
          </w:p>
        </w:tc>
      </w:tr>
      <w:tr w:rsidR="002D4991" w:rsidTr="00843DC9">
        <w:trPr>
          <w:trHeight w:val="1421"/>
        </w:trPr>
        <w:tc>
          <w:tcPr>
            <w:tcW w:w="5104" w:type="dxa"/>
            <w:vAlign w:val="center"/>
          </w:tcPr>
          <w:p w:rsidR="002D4991" w:rsidRPr="00843DC9" w:rsidRDefault="00097707" w:rsidP="002D4991">
            <w:pPr>
              <w:widowControl w:val="0"/>
              <w:jc w:val="center"/>
              <w:rPr>
                <w:szCs w:val="28"/>
              </w:rPr>
            </w:pPr>
            <w:r>
              <w:t>Частные инвесторы</w:t>
            </w:r>
          </w:p>
        </w:tc>
        <w:tc>
          <w:tcPr>
            <w:tcW w:w="4536" w:type="dxa"/>
            <w:vAlign w:val="center"/>
          </w:tcPr>
          <w:p w:rsidR="002D4991" w:rsidRPr="00843DC9" w:rsidRDefault="002D4991">
            <w:pPr>
              <w:shd w:val="clear" w:color="auto" w:fill="FFFFFF"/>
              <w:tabs>
                <w:tab w:val="left" w:pos="4034"/>
              </w:tabs>
              <w:ind w:left="-77"/>
              <w:jc w:val="center"/>
              <w:rPr>
                <w:szCs w:val="28"/>
              </w:rPr>
            </w:pPr>
            <w:r w:rsidRPr="00843DC9">
              <w:rPr>
                <w:szCs w:val="28"/>
              </w:rPr>
              <w:t>Отсутствуют</w:t>
            </w:r>
          </w:p>
        </w:tc>
        <w:tc>
          <w:tcPr>
            <w:tcW w:w="2409" w:type="dxa"/>
            <w:vAlign w:val="center"/>
          </w:tcPr>
          <w:p w:rsidR="002D4991" w:rsidRPr="00843DC9" w:rsidRDefault="002D4991" w:rsidP="002D4991">
            <w:pPr>
              <w:widowControl w:val="0"/>
              <w:jc w:val="center"/>
              <w:rPr>
                <w:szCs w:val="28"/>
              </w:rPr>
            </w:pPr>
            <w:r w:rsidRPr="00843DC9">
              <w:rPr>
                <w:szCs w:val="28"/>
              </w:rPr>
              <w:t>Дополнительных расходов и доходов не ожидается</w:t>
            </w:r>
          </w:p>
          <w:p w:rsidR="002D4991" w:rsidRPr="00843DC9" w:rsidRDefault="002D4991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2D4991" w:rsidRPr="00843DC9" w:rsidRDefault="002D4991">
            <w:pPr>
              <w:widowControl w:val="0"/>
              <w:jc w:val="center"/>
              <w:rPr>
                <w:szCs w:val="28"/>
              </w:rPr>
            </w:pPr>
            <w:r w:rsidRPr="00843DC9">
              <w:rPr>
                <w:szCs w:val="28"/>
              </w:rPr>
              <w:t>-</w:t>
            </w:r>
          </w:p>
        </w:tc>
      </w:tr>
    </w:tbl>
    <w:p w:rsidR="00843DC9" w:rsidRDefault="00843DC9">
      <w:pPr>
        <w:widowControl w:val="0"/>
        <w:jc w:val="both"/>
        <w:rPr>
          <w:sz w:val="28"/>
          <w:szCs w:val="28"/>
        </w:rPr>
      </w:pPr>
    </w:p>
    <w:p w:rsidR="00864D7A" w:rsidRDefault="003B16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7.5. Издержки и выгоды адресатов предлагаемого правового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регулирования, не поддающиеся количественной оценке:</w:t>
      </w:r>
    </w:p>
    <w:p w:rsidR="00277282" w:rsidRDefault="00277282" w:rsidP="0027728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</w:t>
      </w:r>
      <w:r w:rsidRPr="00040FCB">
        <w:rPr>
          <w:sz w:val="28"/>
          <w:szCs w:val="28"/>
        </w:rPr>
        <w:t>.</w:t>
      </w:r>
    </w:p>
    <w:p w:rsidR="00B459B9" w:rsidRDefault="00B459B9">
      <w:pPr>
        <w:widowControl w:val="0"/>
        <w:jc w:val="both"/>
        <w:rPr>
          <w:sz w:val="28"/>
          <w:szCs w:val="28"/>
          <w:vertAlign w:val="superscript"/>
        </w:rPr>
      </w:pPr>
    </w:p>
    <w:p w:rsidR="00864D7A" w:rsidRDefault="003B165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864D7A" w:rsidRDefault="00864D7A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685"/>
      </w:tblGrid>
      <w:tr w:rsidR="00864D7A" w:rsidTr="002F5E7B">
        <w:tc>
          <w:tcPr>
            <w:tcW w:w="5211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68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64D7A" w:rsidTr="002F5E7B">
        <w:tc>
          <w:tcPr>
            <w:tcW w:w="5211" w:type="dxa"/>
          </w:tcPr>
          <w:p w:rsidR="00864D7A" w:rsidRDefault="00581855">
            <w:pPr>
              <w:widowControl w:val="0"/>
              <w:jc w:val="both"/>
              <w:rPr>
                <w:sz w:val="28"/>
                <w:szCs w:val="28"/>
              </w:rPr>
            </w:pPr>
            <w:r w:rsidRPr="00040FCB">
              <w:t>Отсутствуют</w:t>
            </w:r>
          </w:p>
        </w:tc>
        <w:tc>
          <w:tcPr>
            <w:tcW w:w="5387" w:type="dxa"/>
          </w:tcPr>
          <w:p w:rsidR="00864D7A" w:rsidRDefault="00581855">
            <w:pPr>
              <w:widowControl w:val="0"/>
              <w:jc w:val="both"/>
              <w:rPr>
                <w:sz w:val="28"/>
                <w:szCs w:val="28"/>
              </w:rPr>
            </w:pPr>
            <w:r w:rsidRPr="00040FCB">
              <w:t>Отсутствуют</w:t>
            </w:r>
          </w:p>
        </w:tc>
        <w:tc>
          <w:tcPr>
            <w:tcW w:w="3685" w:type="dxa"/>
          </w:tcPr>
          <w:p w:rsidR="00864D7A" w:rsidRDefault="00581855">
            <w:pPr>
              <w:widowControl w:val="0"/>
              <w:jc w:val="both"/>
              <w:rPr>
                <w:sz w:val="28"/>
                <w:szCs w:val="28"/>
              </w:rPr>
            </w:pPr>
            <w:r w:rsidRPr="00040FCB">
              <w:t>Отсутствуют</w:t>
            </w:r>
          </w:p>
        </w:tc>
      </w:tr>
    </w:tbl>
    <w:p w:rsidR="00864D7A" w:rsidRDefault="00864D7A">
      <w:pPr>
        <w:widowControl w:val="0"/>
        <w:jc w:val="both"/>
        <w:rPr>
          <w:sz w:val="28"/>
          <w:szCs w:val="28"/>
        </w:rPr>
      </w:pPr>
    </w:p>
    <w:p w:rsidR="00621C78" w:rsidRDefault="00621C78">
      <w:pPr>
        <w:widowControl w:val="0"/>
        <w:jc w:val="both"/>
        <w:rPr>
          <w:sz w:val="28"/>
          <w:szCs w:val="28"/>
        </w:rPr>
      </w:pPr>
    </w:p>
    <w:p w:rsidR="00621C78" w:rsidRDefault="00621C78">
      <w:pPr>
        <w:widowControl w:val="0"/>
        <w:jc w:val="both"/>
        <w:rPr>
          <w:sz w:val="28"/>
          <w:szCs w:val="28"/>
        </w:rPr>
      </w:pPr>
    </w:p>
    <w:p w:rsidR="00864D7A" w:rsidRDefault="003B165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Сравнение возможных вариантов решения проблемы</w:t>
      </w:r>
    </w:p>
    <w:p w:rsidR="00864D7A" w:rsidRDefault="00864D7A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864D7A">
        <w:tc>
          <w:tcPr>
            <w:tcW w:w="675" w:type="dxa"/>
          </w:tcPr>
          <w:p w:rsidR="00864D7A" w:rsidRDefault="003B16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864D7A" w:rsidRDefault="003B16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864D7A" w:rsidRDefault="003B16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864D7A" w:rsidRDefault="003B16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864D7A">
        <w:tc>
          <w:tcPr>
            <w:tcW w:w="67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предлагаемого нормативного правового акта</w:t>
            </w:r>
          </w:p>
        </w:tc>
        <w:tc>
          <w:tcPr>
            <w:tcW w:w="283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Бездействие разработчика нормативного правового акта</w:t>
            </w:r>
          </w:p>
        </w:tc>
      </w:tr>
      <w:tr w:rsidR="00864D7A">
        <w:tc>
          <w:tcPr>
            <w:tcW w:w="67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864D7A" w:rsidRDefault="00C065B0">
            <w:pPr>
              <w:widowControl w:val="0"/>
              <w:jc w:val="both"/>
              <w:rPr>
                <w:sz w:val="28"/>
                <w:szCs w:val="28"/>
              </w:rPr>
            </w:pPr>
            <w:r w:rsidRPr="00193CBC">
              <w:rPr>
                <w:sz w:val="28"/>
                <w:szCs w:val="28"/>
              </w:rPr>
              <w:t>Неопределенный круг участников</w:t>
            </w:r>
          </w:p>
        </w:tc>
        <w:tc>
          <w:tcPr>
            <w:tcW w:w="283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4D7A">
        <w:tc>
          <w:tcPr>
            <w:tcW w:w="67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864D7A" w:rsidRDefault="0044341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864D7A">
        <w:tc>
          <w:tcPr>
            <w:tcW w:w="67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864D7A">
        <w:tc>
          <w:tcPr>
            <w:tcW w:w="67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864D7A" w:rsidRDefault="007865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B1657">
              <w:rPr>
                <w:sz w:val="28"/>
                <w:szCs w:val="28"/>
              </w:rPr>
              <w:t>ысокая</w:t>
            </w:r>
          </w:p>
        </w:tc>
        <w:tc>
          <w:tcPr>
            <w:tcW w:w="2835" w:type="dxa"/>
          </w:tcPr>
          <w:p w:rsidR="00864D7A" w:rsidRDefault="007865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B1657">
              <w:rPr>
                <w:sz w:val="28"/>
                <w:szCs w:val="28"/>
              </w:rPr>
              <w:t>изкая</w:t>
            </w:r>
          </w:p>
        </w:tc>
      </w:tr>
      <w:tr w:rsidR="00864D7A">
        <w:tc>
          <w:tcPr>
            <w:tcW w:w="67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864D7A" w:rsidRDefault="003B16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864D7A" w:rsidRDefault="007865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B1657">
              <w:rPr>
                <w:sz w:val="28"/>
                <w:szCs w:val="28"/>
              </w:rPr>
              <w:t>изкая</w:t>
            </w:r>
          </w:p>
        </w:tc>
        <w:tc>
          <w:tcPr>
            <w:tcW w:w="2835" w:type="dxa"/>
          </w:tcPr>
          <w:p w:rsidR="00864D7A" w:rsidRDefault="004354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</w:tr>
    </w:tbl>
    <w:p w:rsidR="00843DC9" w:rsidRDefault="00843DC9">
      <w:pPr>
        <w:widowControl w:val="0"/>
        <w:jc w:val="both"/>
        <w:rPr>
          <w:sz w:val="28"/>
          <w:szCs w:val="28"/>
        </w:rPr>
      </w:pPr>
    </w:p>
    <w:p w:rsidR="00864D7A" w:rsidRDefault="003B16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231421" w:rsidRPr="00A97903" w:rsidRDefault="00277282" w:rsidP="005645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Принятие проекта постановления </w:t>
      </w:r>
      <w:r w:rsidR="00252743" w:rsidRPr="00252743">
        <w:rPr>
          <w:color w:val="000000"/>
          <w:sz w:val="28"/>
          <w:szCs w:val="28"/>
        </w:rPr>
        <w:t xml:space="preserve">снимает проблему </w:t>
      </w:r>
      <w:r w:rsidR="002A5473">
        <w:rPr>
          <w:color w:val="000000"/>
          <w:sz w:val="28"/>
          <w:szCs w:val="28"/>
        </w:rPr>
        <w:t xml:space="preserve">низкой заинтересованности </w:t>
      </w:r>
      <w:r w:rsidR="002A5473" w:rsidRPr="00461BFE">
        <w:rPr>
          <w:sz w:val="28"/>
          <w:szCs w:val="32"/>
        </w:rPr>
        <w:t>инвестор</w:t>
      </w:r>
      <w:r w:rsidR="002A5473">
        <w:rPr>
          <w:sz w:val="28"/>
          <w:szCs w:val="32"/>
        </w:rPr>
        <w:t>ов</w:t>
      </w:r>
      <w:r w:rsidR="00A97903">
        <w:rPr>
          <w:sz w:val="28"/>
          <w:szCs w:val="32"/>
        </w:rPr>
        <w:t xml:space="preserve"> такой</w:t>
      </w:r>
      <w:r w:rsidR="002A5473">
        <w:rPr>
          <w:sz w:val="28"/>
          <w:szCs w:val="32"/>
        </w:rPr>
        <w:t xml:space="preserve"> </w:t>
      </w:r>
      <w:r w:rsidR="002A5473" w:rsidRPr="00461BFE">
        <w:rPr>
          <w:sz w:val="28"/>
          <w:szCs w:val="32"/>
        </w:rPr>
        <w:t>форм</w:t>
      </w:r>
      <w:r w:rsidR="002A5473">
        <w:rPr>
          <w:sz w:val="28"/>
          <w:szCs w:val="32"/>
        </w:rPr>
        <w:t>ой</w:t>
      </w:r>
      <w:r w:rsidR="002A5473" w:rsidRPr="00461BFE">
        <w:rPr>
          <w:sz w:val="28"/>
          <w:szCs w:val="32"/>
        </w:rPr>
        <w:t xml:space="preserve"> </w:t>
      </w:r>
      <w:r w:rsidR="002A5473">
        <w:rPr>
          <w:sz w:val="28"/>
          <w:szCs w:val="32"/>
        </w:rPr>
        <w:t>регулирования инвестиционной деятельности</w:t>
      </w:r>
      <w:r w:rsidR="00A97903">
        <w:rPr>
          <w:sz w:val="28"/>
          <w:szCs w:val="32"/>
        </w:rPr>
        <w:t xml:space="preserve">, как включение инвестиционного проекта в перечень приоритетных инвестиционных проектов Кировской области, </w:t>
      </w:r>
      <w:r w:rsidR="00252743" w:rsidRPr="00252743">
        <w:rPr>
          <w:color w:val="000000"/>
          <w:sz w:val="28"/>
          <w:szCs w:val="28"/>
        </w:rPr>
        <w:t>и не приводит к дополнительным временным и финансовым затратам.</w:t>
      </w:r>
    </w:p>
    <w:p w:rsidR="00843DC9" w:rsidRDefault="00843DC9">
      <w:pPr>
        <w:widowControl w:val="0"/>
        <w:jc w:val="both"/>
        <w:rPr>
          <w:sz w:val="28"/>
          <w:szCs w:val="28"/>
        </w:rPr>
      </w:pPr>
    </w:p>
    <w:p w:rsidR="008D6968" w:rsidRDefault="008D6968">
      <w:pPr>
        <w:widowControl w:val="0"/>
        <w:jc w:val="both"/>
        <w:rPr>
          <w:sz w:val="28"/>
          <w:szCs w:val="28"/>
        </w:rPr>
      </w:pPr>
    </w:p>
    <w:p w:rsidR="00864D7A" w:rsidRDefault="003B16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9.8. Детальное описание предлагаемого варианта решения проблемы:</w:t>
      </w:r>
    </w:p>
    <w:p w:rsidR="002A5473" w:rsidRPr="00830C4D" w:rsidRDefault="002A5473" w:rsidP="002A5473">
      <w:pPr>
        <w:widowControl w:val="0"/>
        <w:jc w:val="both"/>
        <w:rPr>
          <w:spacing w:val="-4"/>
          <w:sz w:val="28"/>
          <w:szCs w:val="28"/>
        </w:rPr>
      </w:pPr>
      <w:r w:rsidRPr="00830C4D">
        <w:rPr>
          <w:spacing w:val="-4"/>
          <w:sz w:val="28"/>
          <w:szCs w:val="28"/>
        </w:rPr>
        <w:t>В настоящее время министерством разрабатывается проект Закона Киро</w:t>
      </w:r>
      <w:r>
        <w:rPr>
          <w:spacing w:val="-4"/>
          <w:sz w:val="28"/>
          <w:szCs w:val="28"/>
        </w:rPr>
        <w:t>вской области, предусматривающий</w:t>
      </w:r>
      <w:r w:rsidRPr="00830C4D">
        <w:rPr>
          <w:spacing w:val="-4"/>
          <w:sz w:val="28"/>
          <w:szCs w:val="28"/>
        </w:rPr>
        <w:t xml:space="preserve"> внесение изменений в Закон Кировской области от 02.07.</w:t>
      </w:r>
      <w:r>
        <w:rPr>
          <w:spacing w:val="-4"/>
          <w:sz w:val="28"/>
          <w:szCs w:val="28"/>
        </w:rPr>
        <w:t xml:space="preserve">2010 года </w:t>
      </w:r>
      <w:r w:rsidRPr="00830C4D">
        <w:rPr>
          <w:spacing w:val="-4"/>
          <w:sz w:val="28"/>
          <w:szCs w:val="28"/>
        </w:rPr>
        <w:t xml:space="preserve">№ 537-ЗО «О регулировании инвестиционной деятельности </w:t>
      </w:r>
      <w:r>
        <w:rPr>
          <w:spacing w:val="-4"/>
          <w:sz w:val="28"/>
          <w:szCs w:val="28"/>
        </w:rPr>
        <w:br/>
      </w:r>
      <w:r w:rsidRPr="00830C4D">
        <w:rPr>
          <w:spacing w:val="-4"/>
          <w:sz w:val="28"/>
          <w:szCs w:val="28"/>
        </w:rPr>
        <w:t>в Кировской области» (далее – проект Закона). Согласно проекту Закона, в том числе расширяется перечень требований к инвестиционным проектам, претендующим на включение в перечень приоритетных инвестиционных проектов Кировской области.</w:t>
      </w:r>
    </w:p>
    <w:p w:rsidR="002A5473" w:rsidRDefault="002A5473" w:rsidP="002A5473">
      <w:pPr>
        <w:widowControl w:val="0"/>
        <w:jc w:val="both"/>
        <w:rPr>
          <w:sz w:val="28"/>
          <w:szCs w:val="28"/>
        </w:rPr>
      </w:pPr>
      <w:r w:rsidRPr="00830C4D">
        <w:rPr>
          <w:spacing w:val="-4"/>
          <w:sz w:val="28"/>
          <w:szCs w:val="28"/>
        </w:rPr>
        <w:t>В целях приведения в соответствие с положениями проекта Закона Поряд</w:t>
      </w:r>
      <w:r>
        <w:rPr>
          <w:spacing w:val="-4"/>
          <w:sz w:val="28"/>
          <w:szCs w:val="28"/>
        </w:rPr>
        <w:t>ок</w:t>
      </w:r>
      <w:r w:rsidRPr="00830C4D">
        <w:rPr>
          <w:spacing w:val="-4"/>
          <w:sz w:val="28"/>
          <w:szCs w:val="28"/>
        </w:rPr>
        <w:t xml:space="preserve"> формирования перечня приоритетных инвестиционных проектов, в том числе включения и исключения проектов, утвержденного постановлением </w:t>
      </w:r>
      <w:r>
        <w:rPr>
          <w:spacing w:val="-4"/>
          <w:sz w:val="28"/>
          <w:szCs w:val="28"/>
        </w:rPr>
        <w:t xml:space="preserve">Правительства Кировской области </w:t>
      </w:r>
      <w:r w:rsidRPr="00830C4D">
        <w:rPr>
          <w:spacing w:val="-4"/>
          <w:sz w:val="28"/>
          <w:szCs w:val="28"/>
        </w:rPr>
        <w:t>от 24.08.2015 № 56/537</w:t>
      </w:r>
      <w:r>
        <w:rPr>
          <w:spacing w:val="-4"/>
          <w:sz w:val="28"/>
          <w:szCs w:val="28"/>
        </w:rPr>
        <w:t>, (далее – Порядок) п</w:t>
      </w:r>
      <w:r w:rsidRPr="00830C4D">
        <w:rPr>
          <w:spacing w:val="-4"/>
          <w:sz w:val="28"/>
          <w:szCs w:val="28"/>
        </w:rPr>
        <w:t>риостанавливается до 01.06.2021</w:t>
      </w:r>
      <w:r>
        <w:rPr>
          <w:spacing w:val="-4"/>
          <w:sz w:val="28"/>
          <w:szCs w:val="28"/>
        </w:rPr>
        <w:t>.</w:t>
      </w:r>
    </w:p>
    <w:p w:rsidR="00843DC9" w:rsidRDefault="00843DC9">
      <w:pPr>
        <w:widowControl w:val="0"/>
        <w:jc w:val="both"/>
        <w:rPr>
          <w:bCs/>
          <w:color w:val="000000"/>
          <w:sz w:val="28"/>
          <w:szCs w:val="28"/>
        </w:rPr>
      </w:pPr>
    </w:p>
    <w:p w:rsidR="00843DC9" w:rsidRPr="00843DC9" w:rsidRDefault="00843DC9">
      <w:pPr>
        <w:widowControl w:val="0"/>
        <w:jc w:val="both"/>
        <w:rPr>
          <w:bCs/>
          <w:color w:val="000000"/>
          <w:sz w:val="28"/>
          <w:szCs w:val="28"/>
        </w:rPr>
        <w:sectPr w:rsidR="00843DC9" w:rsidRPr="00843DC9" w:rsidSect="00843DC9">
          <w:pgSz w:w="16838" w:h="11906" w:orient="landscape"/>
          <w:pgMar w:top="851" w:right="567" w:bottom="142" w:left="1701" w:header="709" w:footer="709" w:gutter="0"/>
          <w:cols w:space="708"/>
          <w:docGrid w:linePitch="360"/>
        </w:sectPr>
      </w:pPr>
    </w:p>
    <w:p w:rsidR="00864D7A" w:rsidRDefault="003B1657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 Оценка необходимости установления переходного периода </w:t>
      </w:r>
      <w:r>
        <w:rPr>
          <w:b/>
          <w:sz w:val="28"/>
          <w:szCs w:val="28"/>
        </w:rPr>
        <w:br/>
        <w:t>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64D7A" w:rsidRDefault="00864D7A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64D7A" w:rsidRDefault="003B1657">
      <w:pPr>
        <w:widowControl w:val="0"/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1C4BC3" w:rsidRDefault="001C4BC3">
      <w:pPr>
        <w:widowControl w:val="0"/>
        <w:spacing w:line="420" w:lineRule="exact"/>
        <w:jc w:val="both"/>
        <w:rPr>
          <w:sz w:val="28"/>
          <w:szCs w:val="28"/>
        </w:rPr>
      </w:pPr>
      <w:r w:rsidRPr="001C4BC3">
        <w:rPr>
          <w:sz w:val="28"/>
          <w:szCs w:val="28"/>
        </w:rPr>
        <w:t>вступает в силу по истечении 10 дней после его официального опубликования</w:t>
      </w:r>
      <w:r w:rsidR="0084405B">
        <w:rPr>
          <w:sz w:val="28"/>
          <w:szCs w:val="28"/>
        </w:rPr>
        <w:t xml:space="preserve">. </w:t>
      </w:r>
    </w:p>
    <w:p w:rsidR="00864D7A" w:rsidRDefault="003B1657">
      <w:pPr>
        <w:widowControl w:val="0"/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</w:t>
      </w:r>
    </w:p>
    <w:p w:rsidR="00864D7A" w:rsidRDefault="003B1657">
      <w:pPr>
        <w:widowControl w:val="0"/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срок переходного периода: нет;</w:t>
      </w:r>
    </w:p>
    <w:p w:rsidR="00864D7A" w:rsidRDefault="003B1657">
      <w:pPr>
        <w:widowControl w:val="0"/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отсрочка введения предлагаемого правового регулирования: нет.</w:t>
      </w:r>
    </w:p>
    <w:p w:rsidR="00F57443" w:rsidRDefault="00F57443">
      <w:pPr>
        <w:widowControl w:val="0"/>
        <w:spacing w:line="420" w:lineRule="exact"/>
        <w:jc w:val="both"/>
        <w:rPr>
          <w:sz w:val="28"/>
          <w:szCs w:val="28"/>
        </w:rPr>
      </w:pPr>
    </w:p>
    <w:p w:rsidR="00864D7A" w:rsidRDefault="003B1657">
      <w:pPr>
        <w:widowControl w:val="0"/>
        <w:spacing w:line="420" w:lineRule="exact"/>
        <w:jc w:val="both"/>
        <w:rPr>
          <w:i/>
          <w:sz w:val="28"/>
          <w:szCs w:val="28"/>
        </w:rPr>
      </w:pPr>
      <w:r>
        <w:rPr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</w:t>
      </w:r>
      <w:r>
        <w:rPr>
          <w:i/>
          <w:sz w:val="28"/>
          <w:szCs w:val="28"/>
        </w:rPr>
        <w:t>.</w:t>
      </w:r>
    </w:p>
    <w:p w:rsidR="00C87AD6" w:rsidRDefault="00C87AD6">
      <w:pPr>
        <w:widowControl w:val="0"/>
        <w:spacing w:line="420" w:lineRule="exact"/>
        <w:jc w:val="both"/>
        <w:rPr>
          <w:i/>
          <w:sz w:val="28"/>
          <w:szCs w:val="28"/>
        </w:rPr>
      </w:pPr>
    </w:p>
    <w:p w:rsidR="00C87AD6" w:rsidRDefault="00C87AD6" w:rsidP="00C87AD6">
      <w:pPr>
        <w:widowControl w:val="0"/>
        <w:spacing w:line="276" w:lineRule="auto"/>
        <w:jc w:val="both"/>
        <w:rPr>
          <w:sz w:val="28"/>
          <w:szCs w:val="28"/>
        </w:rPr>
      </w:pPr>
      <w:r w:rsidRPr="00DC741D">
        <w:rPr>
          <w:sz w:val="28"/>
          <w:szCs w:val="28"/>
        </w:rPr>
        <w:t xml:space="preserve">10.4. Обоснование необходимости установления переходного периода </w:t>
      </w:r>
      <w:r w:rsidR="0098388E">
        <w:rPr>
          <w:sz w:val="28"/>
          <w:szCs w:val="28"/>
        </w:rPr>
        <w:br/>
      </w:r>
      <w:r w:rsidRPr="00DC741D">
        <w:rPr>
          <w:sz w:val="28"/>
          <w:szCs w:val="28"/>
        </w:rPr>
        <w:t xml:space="preserve">и (или) отсрочки вступления в силу нормативного правового акта либо необходимость распространения предлагаемого правового регулирования </w:t>
      </w:r>
    </w:p>
    <w:p w:rsidR="00C87AD6" w:rsidRPr="00DC741D" w:rsidRDefault="00C87AD6" w:rsidP="00C87AD6">
      <w:pPr>
        <w:widowControl w:val="0"/>
        <w:spacing w:line="276" w:lineRule="auto"/>
        <w:jc w:val="both"/>
        <w:rPr>
          <w:sz w:val="28"/>
          <w:szCs w:val="28"/>
          <w:vertAlign w:val="superscript"/>
        </w:rPr>
      </w:pPr>
      <w:r w:rsidRPr="00DC741D">
        <w:rPr>
          <w:sz w:val="28"/>
          <w:szCs w:val="28"/>
        </w:rPr>
        <w:t>на ранее возникшие отношения: нет.</w:t>
      </w:r>
    </w:p>
    <w:p w:rsidR="0052170C" w:rsidRDefault="0052170C" w:rsidP="0052170C">
      <w:pPr>
        <w:widowControl w:val="0"/>
        <w:spacing w:line="720" w:lineRule="exact"/>
        <w:jc w:val="both"/>
        <w:rPr>
          <w:sz w:val="28"/>
          <w:szCs w:val="28"/>
        </w:rPr>
      </w:pPr>
    </w:p>
    <w:tbl>
      <w:tblPr>
        <w:tblStyle w:val="ac"/>
        <w:tblW w:w="9464" w:type="dxa"/>
        <w:tblLook w:val="04A0"/>
      </w:tblPr>
      <w:tblGrid>
        <w:gridCol w:w="4219"/>
        <w:gridCol w:w="283"/>
        <w:gridCol w:w="2330"/>
        <w:gridCol w:w="361"/>
        <w:gridCol w:w="2271"/>
      </w:tblGrid>
      <w:tr w:rsidR="0052170C" w:rsidRPr="009E5C72" w:rsidTr="0084405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2170C" w:rsidRDefault="00852212" w:rsidP="0084405B">
            <w:pPr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</w:t>
            </w:r>
            <w:r w:rsidR="0052170C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а </w:t>
            </w:r>
            <w:r w:rsidR="0052170C">
              <w:rPr>
                <w:sz w:val="28"/>
                <w:szCs w:val="28"/>
              </w:rPr>
              <w:t xml:space="preserve">экономического </w:t>
            </w:r>
            <w:r w:rsidR="0052170C">
              <w:rPr>
                <w:sz w:val="28"/>
                <w:szCs w:val="28"/>
              </w:rPr>
              <w:br/>
              <w:t>развития и поддержки предпринимательства</w:t>
            </w:r>
          </w:p>
          <w:p w:rsidR="0052170C" w:rsidRPr="009E5C72" w:rsidRDefault="0052170C" w:rsidP="0084405B">
            <w:pPr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170C" w:rsidRPr="009E5C72" w:rsidRDefault="0052170C" w:rsidP="005A4EE6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52170C" w:rsidRPr="009E5C72" w:rsidRDefault="0052170C" w:rsidP="005A4EE6">
            <w:pPr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2170C" w:rsidRPr="009E5C72" w:rsidRDefault="0052170C" w:rsidP="005A4EE6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52170C" w:rsidRDefault="0052170C" w:rsidP="005A4EE6">
            <w:pPr>
              <w:rPr>
                <w:sz w:val="28"/>
                <w:szCs w:val="28"/>
              </w:rPr>
            </w:pPr>
          </w:p>
          <w:p w:rsidR="0052170C" w:rsidRDefault="0052170C" w:rsidP="005A4EE6">
            <w:pPr>
              <w:rPr>
                <w:sz w:val="28"/>
                <w:szCs w:val="28"/>
              </w:rPr>
            </w:pPr>
          </w:p>
          <w:p w:rsidR="0052170C" w:rsidRDefault="0052170C" w:rsidP="005A4EE6">
            <w:pPr>
              <w:rPr>
                <w:sz w:val="28"/>
                <w:szCs w:val="28"/>
              </w:rPr>
            </w:pPr>
          </w:p>
          <w:p w:rsidR="00852212" w:rsidRDefault="00852212" w:rsidP="0084405B">
            <w:pPr>
              <w:ind w:right="-108"/>
              <w:jc w:val="right"/>
              <w:rPr>
                <w:sz w:val="28"/>
                <w:szCs w:val="28"/>
              </w:rPr>
            </w:pPr>
          </w:p>
          <w:p w:rsidR="0052170C" w:rsidRPr="009E5C72" w:rsidRDefault="00852212" w:rsidP="00852212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</w:t>
            </w:r>
            <w:r w:rsidR="0052170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Пестриков</w:t>
            </w:r>
          </w:p>
        </w:tc>
      </w:tr>
    </w:tbl>
    <w:p w:rsidR="0052170C" w:rsidRDefault="0052170C">
      <w:pPr>
        <w:widowControl w:val="0"/>
        <w:jc w:val="both"/>
        <w:rPr>
          <w:sz w:val="28"/>
          <w:szCs w:val="28"/>
        </w:rPr>
      </w:pPr>
    </w:p>
    <w:sectPr w:rsidR="0052170C" w:rsidSect="0086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F7" w:rsidRDefault="009F38F7">
      <w:r>
        <w:separator/>
      </w:r>
    </w:p>
  </w:endnote>
  <w:endnote w:type="continuationSeparator" w:id="0">
    <w:p w:rsidR="009F38F7" w:rsidRDefault="009F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E3" w:rsidRDefault="00325C1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64E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64E3" w:rsidRDefault="005D64E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E3" w:rsidRDefault="005D64E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F7" w:rsidRDefault="009F38F7">
      <w:r>
        <w:separator/>
      </w:r>
    </w:p>
  </w:footnote>
  <w:footnote w:type="continuationSeparator" w:id="0">
    <w:p w:rsidR="009F38F7" w:rsidRDefault="009F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5D64E3" w:rsidRDefault="00325C1C">
        <w:pPr>
          <w:pStyle w:val="a7"/>
          <w:jc w:val="center"/>
        </w:pPr>
        <w:fldSimple w:instr=" PAGE   \* MERGEFORMAT ">
          <w:r w:rsidR="00852212">
            <w:rPr>
              <w:noProof/>
            </w:rPr>
            <w:t>9</w:t>
          </w:r>
        </w:fldSimple>
      </w:p>
    </w:sdtContent>
  </w:sdt>
  <w:p w:rsidR="005D64E3" w:rsidRDefault="005D64E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E3" w:rsidRDefault="005D64E3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A6D23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864D7A"/>
    <w:rsid w:val="0001065E"/>
    <w:rsid w:val="00070612"/>
    <w:rsid w:val="000844E4"/>
    <w:rsid w:val="00097707"/>
    <w:rsid w:val="000B7CC5"/>
    <w:rsid w:val="000D686A"/>
    <w:rsid w:val="000E4FDF"/>
    <w:rsid w:val="00102DEA"/>
    <w:rsid w:val="00154918"/>
    <w:rsid w:val="00154FA3"/>
    <w:rsid w:val="00172515"/>
    <w:rsid w:val="00175DB5"/>
    <w:rsid w:val="00191CB5"/>
    <w:rsid w:val="00193CBC"/>
    <w:rsid w:val="001C4BC3"/>
    <w:rsid w:val="0020506E"/>
    <w:rsid w:val="00212160"/>
    <w:rsid w:val="002166F9"/>
    <w:rsid w:val="00231421"/>
    <w:rsid w:val="00241DD0"/>
    <w:rsid w:val="00252743"/>
    <w:rsid w:val="002569D9"/>
    <w:rsid w:val="00277282"/>
    <w:rsid w:val="00285ADC"/>
    <w:rsid w:val="00291C7E"/>
    <w:rsid w:val="002A0525"/>
    <w:rsid w:val="002A5473"/>
    <w:rsid w:val="002A5F87"/>
    <w:rsid w:val="002B3517"/>
    <w:rsid w:val="002D4991"/>
    <w:rsid w:val="002E2192"/>
    <w:rsid w:val="002F5E7B"/>
    <w:rsid w:val="002F6D88"/>
    <w:rsid w:val="003078CB"/>
    <w:rsid w:val="00325C1C"/>
    <w:rsid w:val="00330932"/>
    <w:rsid w:val="00333DCE"/>
    <w:rsid w:val="00342591"/>
    <w:rsid w:val="0039257B"/>
    <w:rsid w:val="003B1657"/>
    <w:rsid w:val="003D6C0D"/>
    <w:rsid w:val="003F54A9"/>
    <w:rsid w:val="00413F37"/>
    <w:rsid w:val="00435402"/>
    <w:rsid w:val="00443414"/>
    <w:rsid w:val="00443C92"/>
    <w:rsid w:val="00475D8A"/>
    <w:rsid w:val="00476F6D"/>
    <w:rsid w:val="004A4617"/>
    <w:rsid w:val="004C4F49"/>
    <w:rsid w:val="004D3E97"/>
    <w:rsid w:val="004E55DE"/>
    <w:rsid w:val="0052170C"/>
    <w:rsid w:val="00524F01"/>
    <w:rsid w:val="00540F52"/>
    <w:rsid w:val="005413AC"/>
    <w:rsid w:val="00547BFF"/>
    <w:rsid w:val="00561F5C"/>
    <w:rsid w:val="0056452D"/>
    <w:rsid w:val="00581855"/>
    <w:rsid w:val="00586EA5"/>
    <w:rsid w:val="00597D6D"/>
    <w:rsid w:val="005A4EE6"/>
    <w:rsid w:val="005C1BC5"/>
    <w:rsid w:val="005C4E7A"/>
    <w:rsid w:val="005D64E3"/>
    <w:rsid w:val="005E08BB"/>
    <w:rsid w:val="00601F21"/>
    <w:rsid w:val="00621C78"/>
    <w:rsid w:val="006504DC"/>
    <w:rsid w:val="00656E06"/>
    <w:rsid w:val="00686682"/>
    <w:rsid w:val="006A484D"/>
    <w:rsid w:val="006A71CD"/>
    <w:rsid w:val="006B1155"/>
    <w:rsid w:val="006C79CD"/>
    <w:rsid w:val="006F27EE"/>
    <w:rsid w:val="00710B9B"/>
    <w:rsid w:val="00727863"/>
    <w:rsid w:val="007331EB"/>
    <w:rsid w:val="0078074A"/>
    <w:rsid w:val="00781B86"/>
    <w:rsid w:val="0078656C"/>
    <w:rsid w:val="00787910"/>
    <w:rsid w:val="007A0E70"/>
    <w:rsid w:val="007E65F5"/>
    <w:rsid w:val="008144C0"/>
    <w:rsid w:val="00821E92"/>
    <w:rsid w:val="00830C4D"/>
    <w:rsid w:val="008366CF"/>
    <w:rsid w:val="00843DC9"/>
    <w:rsid w:val="0084405B"/>
    <w:rsid w:val="00852212"/>
    <w:rsid w:val="00864D7A"/>
    <w:rsid w:val="00896D79"/>
    <w:rsid w:val="008A1B5B"/>
    <w:rsid w:val="008A2061"/>
    <w:rsid w:val="008B2F9B"/>
    <w:rsid w:val="008D1A62"/>
    <w:rsid w:val="008D6968"/>
    <w:rsid w:val="008E604F"/>
    <w:rsid w:val="008F5AC5"/>
    <w:rsid w:val="00910605"/>
    <w:rsid w:val="00916E59"/>
    <w:rsid w:val="009316A4"/>
    <w:rsid w:val="00943AA6"/>
    <w:rsid w:val="00965114"/>
    <w:rsid w:val="009720D0"/>
    <w:rsid w:val="0098388E"/>
    <w:rsid w:val="009B55CD"/>
    <w:rsid w:val="009C1761"/>
    <w:rsid w:val="009C6418"/>
    <w:rsid w:val="009F073C"/>
    <w:rsid w:val="009F38F7"/>
    <w:rsid w:val="009F5F7D"/>
    <w:rsid w:val="009F73B1"/>
    <w:rsid w:val="00A13E02"/>
    <w:rsid w:val="00A7084D"/>
    <w:rsid w:val="00A97903"/>
    <w:rsid w:val="00AB488B"/>
    <w:rsid w:val="00AB502C"/>
    <w:rsid w:val="00AC3CE4"/>
    <w:rsid w:val="00AD0A76"/>
    <w:rsid w:val="00AF0CF7"/>
    <w:rsid w:val="00AF6811"/>
    <w:rsid w:val="00B124DB"/>
    <w:rsid w:val="00B15FF8"/>
    <w:rsid w:val="00B17C95"/>
    <w:rsid w:val="00B33CAC"/>
    <w:rsid w:val="00B459B9"/>
    <w:rsid w:val="00B80E5E"/>
    <w:rsid w:val="00B812D2"/>
    <w:rsid w:val="00B82009"/>
    <w:rsid w:val="00B82013"/>
    <w:rsid w:val="00BA5748"/>
    <w:rsid w:val="00BF5A44"/>
    <w:rsid w:val="00C01033"/>
    <w:rsid w:val="00C03A84"/>
    <w:rsid w:val="00C065B0"/>
    <w:rsid w:val="00C16351"/>
    <w:rsid w:val="00C20D83"/>
    <w:rsid w:val="00C25EFA"/>
    <w:rsid w:val="00C4469E"/>
    <w:rsid w:val="00C87AD6"/>
    <w:rsid w:val="00CB09BE"/>
    <w:rsid w:val="00CC042A"/>
    <w:rsid w:val="00CC3326"/>
    <w:rsid w:val="00CD4772"/>
    <w:rsid w:val="00CE10BB"/>
    <w:rsid w:val="00CE16D0"/>
    <w:rsid w:val="00D03940"/>
    <w:rsid w:val="00D125CC"/>
    <w:rsid w:val="00D155D6"/>
    <w:rsid w:val="00D20A7D"/>
    <w:rsid w:val="00D36CC0"/>
    <w:rsid w:val="00D6173D"/>
    <w:rsid w:val="00D75B35"/>
    <w:rsid w:val="00D76DE2"/>
    <w:rsid w:val="00DA0F8D"/>
    <w:rsid w:val="00DA2969"/>
    <w:rsid w:val="00DA559B"/>
    <w:rsid w:val="00DB3D85"/>
    <w:rsid w:val="00DB73AF"/>
    <w:rsid w:val="00DB7C3E"/>
    <w:rsid w:val="00DC75E0"/>
    <w:rsid w:val="00E424B3"/>
    <w:rsid w:val="00E53103"/>
    <w:rsid w:val="00E60E57"/>
    <w:rsid w:val="00E86332"/>
    <w:rsid w:val="00EA02D6"/>
    <w:rsid w:val="00EA1ECB"/>
    <w:rsid w:val="00EC1BDB"/>
    <w:rsid w:val="00EC3A32"/>
    <w:rsid w:val="00ED4664"/>
    <w:rsid w:val="00F11DC9"/>
    <w:rsid w:val="00F273B4"/>
    <w:rsid w:val="00F4088A"/>
    <w:rsid w:val="00F4303A"/>
    <w:rsid w:val="00F52EC3"/>
    <w:rsid w:val="00F57443"/>
    <w:rsid w:val="00FA37E0"/>
    <w:rsid w:val="00FB7E7B"/>
    <w:rsid w:val="00FF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4D7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864D7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864D7A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D7A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864D7A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864D7A"/>
    <w:rPr>
      <w:sz w:val="32"/>
    </w:rPr>
  </w:style>
  <w:style w:type="paragraph" w:styleId="a3">
    <w:name w:val="caption"/>
    <w:basedOn w:val="a"/>
    <w:next w:val="a"/>
    <w:qFormat/>
    <w:rsid w:val="00864D7A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864D7A"/>
    <w:rPr>
      <w:b/>
      <w:bCs/>
    </w:rPr>
  </w:style>
  <w:style w:type="paragraph" w:styleId="a5">
    <w:name w:val="List Paragraph"/>
    <w:basedOn w:val="a"/>
    <w:uiPriority w:val="99"/>
    <w:qFormat/>
    <w:rsid w:val="00864D7A"/>
    <w:pPr>
      <w:ind w:left="720"/>
      <w:contextualSpacing/>
    </w:pPr>
  </w:style>
  <w:style w:type="paragraph" w:styleId="a6">
    <w:name w:val="No Spacing"/>
    <w:qFormat/>
    <w:rsid w:val="00864D7A"/>
    <w:rPr>
      <w:sz w:val="24"/>
      <w:szCs w:val="24"/>
    </w:rPr>
  </w:style>
  <w:style w:type="paragraph" w:styleId="a7">
    <w:name w:val="header"/>
    <w:basedOn w:val="a"/>
    <w:link w:val="a8"/>
    <w:uiPriority w:val="99"/>
    <w:rsid w:val="00864D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4D7A"/>
    <w:rPr>
      <w:sz w:val="24"/>
      <w:szCs w:val="24"/>
    </w:rPr>
  </w:style>
  <w:style w:type="paragraph" w:styleId="a9">
    <w:name w:val="footer"/>
    <w:basedOn w:val="a"/>
    <w:link w:val="aa"/>
    <w:uiPriority w:val="99"/>
    <w:rsid w:val="00864D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4D7A"/>
    <w:rPr>
      <w:sz w:val="24"/>
      <w:szCs w:val="24"/>
    </w:rPr>
  </w:style>
  <w:style w:type="character" w:styleId="ab">
    <w:name w:val="page number"/>
    <w:basedOn w:val="a0"/>
    <w:rsid w:val="00864D7A"/>
  </w:style>
  <w:style w:type="table" w:styleId="ac">
    <w:name w:val="Table Grid"/>
    <w:basedOn w:val="a1"/>
    <w:uiPriority w:val="39"/>
    <w:rsid w:val="00864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864D7A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864D7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864D7A"/>
  </w:style>
  <w:style w:type="paragraph" w:customStyle="1" w:styleId="ConsPlusNormal">
    <w:name w:val="ConsPlusNormal"/>
    <w:rsid w:val="00864D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Знак Знак2 Знак Знак Знак Знак Знак Знак Знак Знак Знак Знак"/>
    <w:basedOn w:val="a"/>
    <w:rsid w:val="00864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864D7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A1F57-B104-4DF8-A650-1A607C1F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user</cp:lastModifiedBy>
  <cp:revision>159</cp:revision>
  <cp:lastPrinted>2020-12-17T08:50:00Z</cp:lastPrinted>
  <dcterms:created xsi:type="dcterms:W3CDTF">2019-11-20T12:04:00Z</dcterms:created>
  <dcterms:modified xsi:type="dcterms:W3CDTF">2021-01-22T10:37:00Z</dcterms:modified>
</cp:coreProperties>
</file>