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760EC">
        <w:rPr>
          <w:sz w:val="28"/>
          <w:szCs w:val="28"/>
        </w:rPr>
        <w:t xml:space="preserve">пунктом 5.2 </w:t>
      </w:r>
      <w:r w:rsidR="001760EC" w:rsidRPr="001760EC">
        <w:rPr>
          <w:sz w:val="28"/>
          <w:szCs w:val="28"/>
        </w:rPr>
        <w:t>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1760EC">
        <w:rPr>
          <w:sz w:val="28"/>
          <w:szCs w:val="28"/>
        </w:rPr>
        <w:t xml:space="preserve">, утвержденного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1760EC">
        <w:rPr>
          <w:bCs/>
          <w:sz w:val="28"/>
          <w:szCs w:val="28"/>
        </w:rPr>
        <w:t xml:space="preserve">»,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отчета </w:t>
      </w:r>
      <w:r w:rsidR="001760EC" w:rsidRPr="001760EC">
        <w:rPr>
          <w:color w:val="000000"/>
          <w:sz w:val="28"/>
          <w:szCs w:val="28"/>
        </w:rPr>
        <w:t>по результатам обследования моста через реку Пижма на км 134+030 автомобильной дороги Киров-Советск-Яранск с подъездом к г. Яранск в Советском районе Кировской област</w:t>
      </w:r>
      <w:r w:rsidR="001760EC">
        <w:rPr>
          <w:color w:val="000000"/>
          <w:sz w:val="28"/>
          <w:szCs w:val="28"/>
        </w:rPr>
        <w:t>и, выполненного</w:t>
      </w:r>
      <w:r w:rsidR="008F2F1F">
        <w:rPr>
          <w:color w:val="000000"/>
          <w:sz w:val="28"/>
          <w:szCs w:val="28"/>
        </w:rPr>
        <w:t xml:space="preserve"> ООО</w:t>
      </w:r>
      <w:r w:rsidR="00D57E37">
        <w:rPr>
          <w:color w:val="000000"/>
          <w:sz w:val="28"/>
          <w:szCs w:val="28"/>
        </w:rPr>
        <w:t xml:space="preserve"> </w:t>
      </w:r>
      <w:r w:rsidR="00B90FE8">
        <w:rPr>
          <w:color w:val="000000"/>
          <w:sz w:val="28"/>
          <w:szCs w:val="28"/>
        </w:rPr>
        <w:t>«</w:t>
      </w:r>
      <w:r w:rsidR="008F2F1F">
        <w:rPr>
          <w:color w:val="000000"/>
          <w:sz w:val="28"/>
          <w:szCs w:val="28"/>
        </w:rPr>
        <w:t>Тех-терра</w:t>
      </w:r>
      <w:r w:rsidR="00B90FE8">
        <w:rPr>
          <w:color w:val="000000"/>
          <w:sz w:val="28"/>
          <w:szCs w:val="28"/>
        </w:rPr>
        <w:t>»</w:t>
      </w:r>
      <w:r w:rsidR="001760EC">
        <w:rPr>
          <w:color w:val="000000"/>
          <w:sz w:val="28"/>
          <w:szCs w:val="28"/>
        </w:rPr>
        <w:t>,</w:t>
      </w:r>
      <w:r w:rsidR="00B90FE8">
        <w:rPr>
          <w:color w:val="000000"/>
          <w:sz w:val="28"/>
          <w:szCs w:val="28"/>
        </w:rPr>
        <w:t xml:space="preserve"> в связи с </w:t>
      </w:r>
      <w:r w:rsidR="001B124F">
        <w:rPr>
          <w:color w:val="000000"/>
          <w:sz w:val="28"/>
          <w:szCs w:val="28"/>
        </w:rPr>
        <w:t>пред</w:t>
      </w:r>
      <w:r w:rsidR="00B90FE8">
        <w:rPr>
          <w:color w:val="000000"/>
          <w:sz w:val="28"/>
          <w:szCs w:val="28"/>
        </w:rPr>
        <w:t>аварийным состоянием вышеуказанного моста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</w:t>
      </w:r>
      <w:r w:rsidR="0004599A">
        <w:rPr>
          <w:color w:val="000000"/>
          <w:sz w:val="28"/>
          <w:szCs w:val="28"/>
        </w:rPr>
        <w:t xml:space="preserve">с </w:t>
      </w:r>
      <w:r w:rsidR="009F4068">
        <w:rPr>
          <w:color w:val="000000"/>
          <w:sz w:val="28"/>
          <w:szCs w:val="28"/>
        </w:rPr>
        <w:t>29.03.2024</w:t>
      </w:r>
      <w:r w:rsidR="0004599A">
        <w:rPr>
          <w:color w:val="000000"/>
          <w:sz w:val="28"/>
          <w:szCs w:val="28"/>
        </w:rPr>
        <w:t xml:space="preserve"> по </w:t>
      </w:r>
      <w:r w:rsidR="009F4068">
        <w:rPr>
          <w:color w:val="000000"/>
          <w:sz w:val="28"/>
          <w:szCs w:val="28"/>
        </w:rPr>
        <w:t>31.12</w:t>
      </w:r>
      <w:r w:rsidR="0004599A">
        <w:rPr>
          <w:color w:val="000000"/>
          <w:sz w:val="28"/>
          <w:szCs w:val="28"/>
        </w:rPr>
        <w:t>.2024</w:t>
      </w:r>
      <w:r w:rsidR="00532CB1">
        <w:rPr>
          <w:color w:val="000000"/>
          <w:sz w:val="28"/>
          <w:szCs w:val="28"/>
        </w:rPr>
        <w:t xml:space="preserve"> </w:t>
      </w:r>
      <w:r w:rsidR="00B90FE8">
        <w:rPr>
          <w:color w:val="000000"/>
          <w:sz w:val="28"/>
          <w:szCs w:val="28"/>
        </w:rPr>
        <w:t xml:space="preserve">временное ограничение движения </w:t>
      </w:r>
      <w:r w:rsidR="00D57E37">
        <w:rPr>
          <w:color w:val="000000"/>
          <w:sz w:val="28"/>
          <w:szCs w:val="28"/>
        </w:rPr>
        <w:t xml:space="preserve">через </w:t>
      </w:r>
      <w:r w:rsidR="0004599A">
        <w:rPr>
          <w:color w:val="000000"/>
          <w:sz w:val="28"/>
          <w:szCs w:val="28"/>
        </w:rPr>
        <w:t>через р. Пижма</w:t>
      </w:r>
      <w:r w:rsidR="001B124F" w:rsidRPr="001B124F">
        <w:rPr>
          <w:color w:val="000000"/>
          <w:sz w:val="28"/>
          <w:szCs w:val="28"/>
        </w:rPr>
        <w:t xml:space="preserve"> на км </w:t>
      </w:r>
      <w:r w:rsidR="0004599A">
        <w:rPr>
          <w:color w:val="000000"/>
          <w:sz w:val="28"/>
          <w:szCs w:val="28"/>
        </w:rPr>
        <w:t>134</w:t>
      </w:r>
      <w:r w:rsidR="001B124F" w:rsidRPr="001B124F">
        <w:rPr>
          <w:color w:val="000000"/>
          <w:sz w:val="28"/>
          <w:szCs w:val="28"/>
        </w:rPr>
        <w:t xml:space="preserve"> + 030 автомобильной дороги К</w:t>
      </w:r>
      <w:r w:rsidR="0004599A">
        <w:rPr>
          <w:color w:val="000000"/>
          <w:sz w:val="28"/>
          <w:szCs w:val="28"/>
        </w:rPr>
        <w:t>иров</w:t>
      </w:r>
      <w:r w:rsidR="001B124F" w:rsidRPr="001B124F">
        <w:rPr>
          <w:color w:val="000000"/>
          <w:sz w:val="28"/>
          <w:szCs w:val="28"/>
        </w:rPr>
        <w:t xml:space="preserve"> – Советск – </w:t>
      </w:r>
      <w:r w:rsidR="0004599A">
        <w:rPr>
          <w:color w:val="000000"/>
          <w:sz w:val="28"/>
          <w:szCs w:val="28"/>
        </w:rPr>
        <w:t>Яранск</w:t>
      </w:r>
      <w:r w:rsidR="001B124F" w:rsidRPr="001B124F">
        <w:rPr>
          <w:color w:val="000000"/>
          <w:sz w:val="28"/>
          <w:szCs w:val="28"/>
        </w:rPr>
        <w:t xml:space="preserve"> </w:t>
      </w:r>
      <w:r w:rsidR="0004599A">
        <w:rPr>
          <w:color w:val="000000"/>
          <w:sz w:val="28"/>
          <w:szCs w:val="28"/>
        </w:rPr>
        <w:t xml:space="preserve">с подъездом к г. Яранск </w:t>
      </w:r>
      <w:r w:rsidR="001B124F" w:rsidRPr="001B124F">
        <w:rPr>
          <w:color w:val="000000"/>
          <w:sz w:val="28"/>
          <w:szCs w:val="28"/>
        </w:rPr>
        <w:t>в Советском районе 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 xml:space="preserve">транспортных средств, масса которых с грузом или без груза превышает </w:t>
      </w:r>
      <w:r w:rsidR="003F7C76">
        <w:rPr>
          <w:sz w:val="28"/>
          <w:szCs w:val="28"/>
        </w:rPr>
        <w:br/>
      </w:r>
      <w:r w:rsidR="003F7C76">
        <w:rPr>
          <w:sz w:val="28"/>
          <w:szCs w:val="28"/>
        </w:rPr>
        <w:lastRenderedPageBreak/>
        <w:t>15</w:t>
      </w:r>
      <w:r w:rsidR="001B124F">
        <w:rPr>
          <w:sz w:val="28"/>
          <w:szCs w:val="28"/>
        </w:rPr>
        <w:t xml:space="preserve"> тонн</w:t>
      </w:r>
      <w:r w:rsidR="003F7C76">
        <w:rPr>
          <w:sz w:val="28"/>
          <w:szCs w:val="28"/>
        </w:rPr>
        <w:t xml:space="preserve"> (общая)</w:t>
      </w:r>
      <w:r w:rsidR="008D22B6">
        <w:rPr>
          <w:sz w:val="28"/>
          <w:szCs w:val="28"/>
        </w:rPr>
        <w:t xml:space="preserve"> в неконтролируемом потоке</w:t>
      </w:r>
      <w:r w:rsidR="003F7C76">
        <w:rPr>
          <w:sz w:val="28"/>
          <w:szCs w:val="28"/>
        </w:rPr>
        <w:t xml:space="preserve">, ограничением скорости </w:t>
      </w:r>
      <w:r w:rsidR="009F4068">
        <w:rPr>
          <w:sz w:val="28"/>
          <w:szCs w:val="28"/>
        </w:rPr>
        <w:br/>
      </w:r>
      <w:r w:rsidR="003F7C76">
        <w:rPr>
          <w:sz w:val="28"/>
          <w:szCs w:val="28"/>
        </w:rPr>
        <w:t>20 км/ч.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>. Настоящее распоряжение вступает в силу со дня его подписания</w:t>
      </w:r>
      <w:r w:rsidR="009F4068">
        <w:rPr>
          <w:color w:val="000000"/>
          <w:sz w:val="28"/>
          <w:szCs w:val="28"/>
        </w:rPr>
        <w:t xml:space="preserve"> и распространяется на правоотношения с 29.03.2024</w:t>
      </w:r>
      <w:r w:rsidR="00A607F1">
        <w:rPr>
          <w:color w:val="000000"/>
          <w:sz w:val="28"/>
          <w:szCs w:val="28"/>
        </w:rPr>
        <w:t>.</w:t>
      </w:r>
    </w:p>
    <w:tbl>
      <w:tblPr>
        <w:tblW w:w="9464" w:type="dxa"/>
        <w:tblLook w:val="04A0"/>
      </w:tblPr>
      <w:tblGrid>
        <w:gridCol w:w="7621"/>
        <w:gridCol w:w="1843"/>
      </w:tblGrid>
      <w:tr w:rsidR="00D61960" w:rsidRPr="00E00B73" w:rsidTr="009F4068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9F4068" w:rsidP="00D57E3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61960" w:rsidRPr="00E00B73" w:rsidRDefault="009F4068" w:rsidP="009F4068">
            <w:pPr>
              <w:pStyle w:val="ConsPlusNormal"/>
              <w:widowControl/>
              <w:ind w:lef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4068" w:rsidRPr="00BB5CFC" w:rsidTr="00676A09">
        <w:tc>
          <w:tcPr>
            <w:tcW w:w="10105" w:type="dxa"/>
            <w:shd w:val="clear" w:color="auto" w:fill="auto"/>
          </w:tcPr>
          <w:p w:rsidR="009F4068" w:rsidRPr="00BB5CFC" w:rsidRDefault="009F4068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BB5CFC" w:rsidRPr="00BB5CFC" w:rsidTr="009F4068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937"/>
              <w:gridCol w:w="4937"/>
            </w:tblGrid>
            <w:tr w:rsidR="009F4068" w:rsidRPr="00962EA5" w:rsidTr="00962EA5">
              <w:tc>
                <w:tcPr>
                  <w:tcW w:w="4937" w:type="dxa"/>
                  <w:shd w:val="clear" w:color="auto" w:fill="auto"/>
                </w:tcPr>
                <w:p w:rsidR="009F4068" w:rsidRPr="00962EA5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  <w:r w:rsidRPr="00962EA5">
                    <w:rPr>
                      <w:sz w:val="28"/>
                      <w:szCs w:val="28"/>
                    </w:rPr>
                    <w:t>Ведущий консультант отдела правовой, кадровой и организационной работы</w:t>
                  </w:r>
                </w:p>
              </w:tc>
              <w:tc>
                <w:tcPr>
                  <w:tcW w:w="4937" w:type="dxa"/>
                  <w:shd w:val="clear" w:color="auto" w:fill="auto"/>
                </w:tcPr>
                <w:p w:rsidR="006D7369" w:rsidRPr="00962EA5" w:rsidRDefault="006D7369" w:rsidP="00962EA5">
                  <w:pPr>
                    <w:autoSpaceDE w:val="0"/>
                    <w:autoSpaceDN w:val="0"/>
                    <w:adjustRightInd w:val="0"/>
                    <w:ind w:left="3011"/>
                    <w:outlineLvl w:val="0"/>
                    <w:rPr>
                      <w:sz w:val="28"/>
                      <w:szCs w:val="28"/>
                    </w:rPr>
                  </w:pPr>
                </w:p>
                <w:p w:rsidR="006D7369" w:rsidRPr="00962EA5" w:rsidRDefault="006D7369" w:rsidP="00962EA5">
                  <w:pPr>
                    <w:autoSpaceDE w:val="0"/>
                    <w:autoSpaceDN w:val="0"/>
                    <w:adjustRightInd w:val="0"/>
                    <w:ind w:left="3011"/>
                    <w:outlineLvl w:val="0"/>
                    <w:rPr>
                      <w:sz w:val="28"/>
                      <w:szCs w:val="28"/>
                    </w:rPr>
                  </w:pPr>
                </w:p>
                <w:p w:rsidR="009F4068" w:rsidRPr="00962EA5" w:rsidRDefault="009F4068" w:rsidP="00962EA5">
                  <w:pPr>
                    <w:autoSpaceDE w:val="0"/>
                    <w:autoSpaceDN w:val="0"/>
                    <w:adjustRightInd w:val="0"/>
                    <w:ind w:left="3011"/>
                    <w:outlineLvl w:val="0"/>
                    <w:rPr>
                      <w:sz w:val="28"/>
                      <w:szCs w:val="28"/>
                    </w:rPr>
                  </w:pPr>
                  <w:r w:rsidRPr="00962EA5">
                    <w:rPr>
                      <w:sz w:val="28"/>
                      <w:szCs w:val="28"/>
                    </w:rPr>
                    <w:t>С.Н. Федько</w:t>
                  </w: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tbl>
            <w:tblPr>
              <w:tblW w:w="9889" w:type="dxa"/>
              <w:tblLook w:val="04A0"/>
            </w:tblPr>
            <w:tblGrid>
              <w:gridCol w:w="9946"/>
              <w:gridCol w:w="222"/>
            </w:tblGrid>
            <w:tr w:rsidR="00BB5CFC" w:rsidRPr="00BB5CFC" w:rsidTr="00676A09">
              <w:tc>
                <w:tcPr>
                  <w:tcW w:w="6771" w:type="dxa"/>
                  <w:shd w:val="clear" w:color="auto" w:fill="auto"/>
                </w:tcPr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676A09">
              <w:tc>
                <w:tcPr>
                  <w:tcW w:w="6771" w:type="dxa"/>
                  <w:shd w:val="clear" w:color="auto" w:fill="auto"/>
                </w:tcPr>
                <w:tbl>
                  <w:tblPr>
                    <w:tblW w:w="9772" w:type="dxa"/>
                    <w:tblLook w:val="04A0"/>
                  </w:tblPr>
                  <w:tblGrid>
                    <w:gridCol w:w="4811"/>
                    <w:gridCol w:w="4961"/>
                  </w:tblGrid>
                  <w:tr w:rsidR="009F4068" w:rsidRPr="00962EA5" w:rsidTr="00962EA5">
                    <w:tc>
                      <w:tcPr>
                        <w:tcW w:w="4811" w:type="dxa"/>
                        <w:shd w:val="clear" w:color="auto" w:fill="auto"/>
                      </w:tcPr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ind w:left="455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962EA5">
                          <w:rPr>
                            <w:sz w:val="28"/>
                            <w:szCs w:val="28"/>
                          </w:rPr>
                          <w:t xml:space="preserve">Начальник отдела </w:t>
                        </w:r>
                        <w:r w:rsidRPr="00962EA5">
                          <w:rPr>
                            <w:sz w:val="28"/>
                            <w:szCs w:val="28"/>
                          </w:rPr>
                          <w:br/>
                          <w:t>правовой, кадровой и организационной работы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jc w:val="right"/>
                          <w:outlineLvl w:val="0"/>
                          <w:rPr>
                            <w:sz w:val="28"/>
                            <w:szCs w:val="28"/>
                          </w:rPr>
                        </w:pPr>
                      </w:p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jc w:val="right"/>
                          <w:outlineLvl w:val="0"/>
                          <w:rPr>
                            <w:sz w:val="28"/>
                            <w:szCs w:val="28"/>
                          </w:rPr>
                        </w:pPr>
                      </w:p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ind w:left="3011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962EA5">
                          <w:rPr>
                            <w:sz w:val="28"/>
                            <w:szCs w:val="28"/>
                          </w:rPr>
                          <w:t>Е.С. Сырцева</w:t>
                        </w:r>
                      </w:p>
                    </w:tc>
                  </w:tr>
                </w:tbl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F4068" w:rsidRPr="00BB5CFC" w:rsidTr="00676A09">
              <w:tc>
                <w:tcPr>
                  <w:tcW w:w="6771" w:type="dxa"/>
                  <w:shd w:val="clear" w:color="auto" w:fill="auto"/>
                </w:tcPr>
                <w:p w:rsidR="009F4068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</w:p>
                <w:p w:rsidR="009F4068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9772" w:type="dxa"/>
                    <w:tblLook w:val="04A0"/>
                  </w:tblPr>
                  <w:tblGrid>
                    <w:gridCol w:w="4811"/>
                    <w:gridCol w:w="4961"/>
                  </w:tblGrid>
                  <w:tr w:rsidR="009F4068" w:rsidRPr="00962EA5" w:rsidTr="00962EA5">
                    <w:tc>
                      <w:tcPr>
                        <w:tcW w:w="4811" w:type="dxa"/>
                        <w:shd w:val="clear" w:color="auto" w:fill="auto"/>
                      </w:tcPr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ind w:left="455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962EA5">
                          <w:rPr>
                            <w:sz w:val="28"/>
                            <w:szCs w:val="28"/>
                          </w:rPr>
                          <w:t>Директор КОКГУ «Дорожный комитет Кировской области»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jc w:val="right"/>
                          <w:outlineLvl w:val="0"/>
                          <w:rPr>
                            <w:sz w:val="28"/>
                            <w:szCs w:val="28"/>
                          </w:rPr>
                        </w:pPr>
                      </w:p>
                      <w:p w:rsidR="009F4068" w:rsidRPr="00962EA5" w:rsidRDefault="009F4068" w:rsidP="00962EA5">
                        <w:pPr>
                          <w:autoSpaceDE w:val="0"/>
                          <w:autoSpaceDN w:val="0"/>
                          <w:adjustRightInd w:val="0"/>
                          <w:ind w:left="3011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962EA5">
                          <w:rPr>
                            <w:sz w:val="28"/>
                            <w:szCs w:val="28"/>
                          </w:rPr>
                          <w:t>Д.А. Роздин</w:t>
                        </w:r>
                      </w:p>
                    </w:tc>
                  </w:tr>
                </w:tbl>
                <w:p w:rsidR="009F4068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</w:p>
                <w:p w:rsidR="009F4068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</w:p>
                <w:p w:rsidR="009F4068" w:rsidRDefault="009F4068" w:rsidP="00962EA5">
                  <w:pPr>
                    <w:autoSpaceDE w:val="0"/>
                    <w:autoSpaceDN w:val="0"/>
                    <w:adjustRightInd w:val="0"/>
                    <w:ind w:left="558"/>
                    <w:outlineLv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9F4068" w:rsidRPr="00BB5CFC" w:rsidRDefault="009F406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AD" w:rsidRDefault="004D00AD" w:rsidP="008D41EA">
      <w:pPr>
        <w:pStyle w:val="10"/>
      </w:pPr>
      <w:r>
        <w:separator/>
      </w:r>
    </w:p>
  </w:endnote>
  <w:endnote w:type="continuationSeparator" w:id="0">
    <w:p w:rsidR="004D00AD" w:rsidRDefault="004D00AD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AD" w:rsidRDefault="004D00AD" w:rsidP="008D41EA">
      <w:pPr>
        <w:pStyle w:val="10"/>
      </w:pPr>
      <w:r>
        <w:separator/>
      </w:r>
    </w:p>
  </w:footnote>
  <w:footnote w:type="continuationSeparator" w:id="0">
    <w:p w:rsidR="004D00AD" w:rsidRDefault="004D00AD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9B0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9B0C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3A4809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3A4809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2073E"/>
    <w:rsid w:val="0002483E"/>
    <w:rsid w:val="00031A9F"/>
    <w:rsid w:val="00031BA2"/>
    <w:rsid w:val="00042BA0"/>
    <w:rsid w:val="000455F3"/>
    <w:rsid w:val="0004599A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665A"/>
    <w:rsid w:val="00174EF6"/>
    <w:rsid w:val="001760EC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2299B"/>
    <w:rsid w:val="00325EB5"/>
    <w:rsid w:val="00326F8E"/>
    <w:rsid w:val="00327C3B"/>
    <w:rsid w:val="00331CF5"/>
    <w:rsid w:val="00333EB5"/>
    <w:rsid w:val="00335E66"/>
    <w:rsid w:val="00340159"/>
    <w:rsid w:val="003439A0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A4809"/>
    <w:rsid w:val="003B403C"/>
    <w:rsid w:val="003B6E24"/>
    <w:rsid w:val="003B7111"/>
    <w:rsid w:val="003C1941"/>
    <w:rsid w:val="003D00AE"/>
    <w:rsid w:val="003D29B6"/>
    <w:rsid w:val="003E6B77"/>
    <w:rsid w:val="003F5732"/>
    <w:rsid w:val="003F7C76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00AD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74BA"/>
    <w:rsid w:val="00532CB1"/>
    <w:rsid w:val="00536A2A"/>
    <w:rsid w:val="00537C5F"/>
    <w:rsid w:val="00540BB7"/>
    <w:rsid w:val="00542DE1"/>
    <w:rsid w:val="00546D55"/>
    <w:rsid w:val="00547D3F"/>
    <w:rsid w:val="00552851"/>
    <w:rsid w:val="00555C5B"/>
    <w:rsid w:val="00564E68"/>
    <w:rsid w:val="00566609"/>
    <w:rsid w:val="0057501D"/>
    <w:rsid w:val="0057733F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D7369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B7EE5"/>
    <w:rsid w:val="007C0C9F"/>
    <w:rsid w:val="007D4818"/>
    <w:rsid w:val="007D5A61"/>
    <w:rsid w:val="007E4585"/>
    <w:rsid w:val="007E5963"/>
    <w:rsid w:val="007E648A"/>
    <w:rsid w:val="007F747D"/>
    <w:rsid w:val="0080748F"/>
    <w:rsid w:val="00810830"/>
    <w:rsid w:val="00815115"/>
    <w:rsid w:val="0082171B"/>
    <w:rsid w:val="00823A37"/>
    <w:rsid w:val="00824BF3"/>
    <w:rsid w:val="0082537C"/>
    <w:rsid w:val="00827781"/>
    <w:rsid w:val="0083442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22B6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2EA5"/>
    <w:rsid w:val="009660A6"/>
    <w:rsid w:val="00966647"/>
    <w:rsid w:val="00967F14"/>
    <w:rsid w:val="0097560E"/>
    <w:rsid w:val="009873CD"/>
    <w:rsid w:val="00993D36"/>
    <w:rsid w:val="00996C12"/>
    <w:rsid w:val="00997B48"/>
    <w:rsid w:val="009A2EBC"/>
    <w:rsid w:val="009A7907"/>
    <w:rsid w:val="009B0C8D"/>
    <w:rsid w:val="009B1917"/>
    <w:rsid w:val="009B1D66"/>
    <w:rsid w:val="009C26D0"/>
    <w:rsid w:val="009C49E1"/>
    <w:rsid w:val="009D3136"/>
    <w:rsid w:val="009D7111"/>
    <w:rsid w:val="009E0BDC"/>
    <w:rsid w:val="009F35FD"/>
    <w:rsid w:val="009F3743"/>
    <w:rsid w:val="009F405D"/>
    <w:rsid w:val="009F4068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3950"/>
    <w:rsid w:val="00B53294"/>
    <w:rsid w:val="00B539FE"/>
    <w:rsid w:val="00B5553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16D3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51B58"/>
    <w:rsid w:val="00F6156D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F60C-D289-43AF-8B28-31EF74E9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2024-02-28T20:00:00Z</cp:lastPrinted>
  <dcterms:created xsi:type="dcterms:W3CDTF">2024-03-04T12:06:00Z</dcterms:created>
  <dcterms:modified xsi:type="dcterms:W3CDTF">2024-03-04T12:06:00Z</dcterms:modified>
</cp:coreProperties>
</file>