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87" w:rsidRDefault="001B4D8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B4D87" w:rsidRDefault="001B4D87">
      <w:pPr>
        <w:pStyle w:val="ConsPlusNormal"/>
        <w:jc w:val="both"/>
        <w:outlineLvl w:val="0"/>
      </w:pPr>
    </w:p>
    <w:p w:rsidR="001B4D87" w:rsidRDefault="001B4D87">
      <w:pPr>
        <w:pStyle w:val="ConsPlusTitle"/>
        <w:jc w:val="center"/>
        <w:outlineLvl w:val="0"/>
      </w:pPr>
      <w:r>
        <w:t>ПРАВИТЕЛЬСТВО КИРОВСКОЙ ОБЛАСТИ</w:t>
      </w:r>
    </w:p>
    <w:p w:rsidR="001B4D87" w:rsidRDefault="001B4D87">
      <w:pPr>
        <w:pStyle w:val="ConsPlusTitle"/>
        <w:jc w:val="center"/>
      </w:pPr>
    </w:p>
    <w:p w:rsidR="001B4D87" w:rsidRDefault="001B4D87">
      <w:pPr>
        <w:pStyle w:val="ConsPlusTitle"/>
        <w:jc w:val="center"/>
      </w:pPr>
      <w:r>
        <w:t>ПОСТАНОВЛЕНИЕ</w:t>
      </w:r>
    </w:p>
    <w:p w:rsidR="001B4D87" w:rsidRDefault="001B4D87">
      <w:pPr>
        <w:pStyle w:val="ConsPlusTitle"/>
        <w:jc w:val="center"/>
      </w:pPr>
      <w:r>
        <w:t>от 17 ноября 2015 г. N 70/756</w:t>
      </w:r>
    </w:p>
    <w:p w:rsidR="001B4D87" w:rsidRDefault="001B4D87">
      <w:pPr>
        <w:pStyle w:val="ConsPlusTitle"/>
        <w:jc w:val="center"/>
      </w:pPr>
    </w:p>
    <w:p w:rsidR="001B4D87" w:rsidRDefault="001B4D87">
      <w:pPr>
        <w:pStyle w:val="ConsPlusTitle"/>
        <w:jc w:val="center"/>
      </w:pPr>
      <w:r>
        <w:t>О ПОРЯДКАХ РАЗРАБОТКИ И КОРРЕКТИРОВКИ СТРАТЕГИИ</w:t>
      </w:r>
    </w:p>
    <w:p w:rsidR="001B4D87" w:rsidRDefault="001B4D87">
      <w:pPr>
        <w:pStyle w:val="ConsPlusTitle"/>
        <w:jc w:val="center"/>
      </w:pPr>
      <w:r>
        <w:t>СОЦИАЛЬНО-ЭКОНОМИЧЕСКОГО РАЗВИТИЯ КИРОВСКОЙ ОБЛАСТИ</w:t>
      </w:r>
    </w:p>
    <w:p w:rsidR="001B4D87" w:rsidRDefault="001B4D87">
      <w:pPr>
        <w:pStyle w:val="ConsPlusTitle"/>
        <w:jc w:val="center"/>
      </w:pPr>
      <w:r>
        <w:t>И ПЛАНА МЕРОПРИЯТИЙ ПО РЕАЛИЗАЦИИ СТРАТЕГИИ</w:t>
      </w:r>
    </w:p>
    <w:p w:rsidR="001B4D87" w:rsidRDefault="001B4D87">
      <w:pPr>
        <w:pStyle w:val="ConsPlusTitle"/>
        <w:jc w:val="center"/>
      </w:pPr>
      <w:r>
        <w:t>СОЦИАЛЬНО-ЭКОНОМИЧЕСКОГО РАЗВИТИЯ КИРОВСКОЙ ОБЛАСТИ</w:t>
      </w:r>
    </w:p>
    <w:p w:rsidR="001B4D87" w:rsidRDefault="001B4D8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B4D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D87" w:rsidRDefault="001B4D8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D87" w:rsidRDefault="001B4D8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4D87" w:rsidRDefault="001B4D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4D87" w:rsidRDefault="001B4D8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1B4D87" w:rsidRDefault="001B4D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19.03.2018 </w:t>
            </w:r>
            <w:hyperlink r:id="rId5" w:history="1">
              <w:r>
                <w:rPr>
                  <w:color w:val="0000FF"/>
                </w:rPr>
                <w:t>N 125-П</w:t>
              </w:r>
            </w:hyperlink>
            <w:r>
              <w:rPr>
                <w:color w:val="392C69"/>
              </w:rPr>
              <w:t xml:space="preserve">, от 11.06.2021 </w:t>
            </w:r>
            <w:hyperlink r:id="rId6" w:history="1">
              <w:r>
                <w:rPr>
                  <w:color w:val="0000FF"/>
                </w:rPr>
                <w:t>N 284-П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D87" w:rsidRDefault="001B4D87"/>
        </w:tc>
      </w:tr>
    </w:tbl>
    <w:p w:rsidR="001B4D87" w:rsidRDefault="001B4D87">
      <w:pPr>
        <w:pStyle w:val="ConsPlusNormal"/>
        <w:jc w:val="both"/>
      </w:pPr>
    </w:p>
    <w:p w:rsidR="001B4D87" w:rsidRDefault="001B4D87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5 статьи 7</w:t>
        </w:r>
      </w:hyperlink>
      <w:r>
        <w:t xml:space="preserve">, </w:t>
      </w:r>
      <w:hyperlink r:id="rId8" w:history="1">
        <w:r>
          <w:rPr>
            <w:color w:val="0000FF"/>
          </w:rPr>
          <w:t>частью 2 статьи 11</w:t>
        </w:r>
      </w:hyperlink>
      <w:r>
        <w:t xml:space="preserve"> и </w:t>
      </w:r>
      <w:hyperlink r:id="rId9" w:history="1">
        <w:r>
          <w:rPr>
            <w:color w:val="0000FF"/>
          </w:rPr>
          <w:t>статьей 15</w:t>
        </w:r>
      </w:hyperlink>
      <w:r>
        <w:t xml:space="preserve"> Закона Кировской области от 12.05.2015 N 526-ЗО "О стратегическом планировании в Кировской области" Правительство Кировской области постановляет:</w:t>
      </w:r>
    </w:p>
    <w:p w:rsidR="001B4D87" w:rsidRDefault="001B4D8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Порядок</w:t>
        </w:r>
      </w:hyperlink>
      <w:r>
        <w:t xml:space="preserve"> разработки и корректировки стратегии социально-экономического развития Кировской области согласно приложению N 1.</w:t>
      </w:r>
    </w:p>
    <w:p w:rsidR="001B4D87" w:rsidRDefault="001B4D87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96" w:history="1">
        <w:r>
          <w:rPr>
            <w:color w:val="0000FF"/>
          </w:rPr>
          <w:t>Порядок</w:t>
        </w:r>
      </w:hyperlink>
      <w:r>
        <w:t xml:space="preserve"> разработки и корректировки плана мероприятий по реализации стратегии социально-экономического развития Кировской области согласно приложению N 2.</w:t>
      </w:r>
    </w:p>
    <w:p w:rsidR="001B4D87" w:rsidRDefault="001B4D87">
      <w:pPr>
        <w:pStyle w:val="ConsPlusNormal"/>
        <w:spacing w:before="220"/>
        <w:ind w:firstLine="540"/>
        <w:jc w:val="both"/>
      </w:pPr>
      <w:r>
        <w:t>3. Настоящее постановление вступает в силу через десять дней после его официального опубликования.</w:t>
      </w:r>
    </w:p>
    <w:p w:rsidR="001B4D87" w:rsidRDefault="001B4D87">
      <w:pPr>
        <w:pStyle w:val="ConsPlusNormal"/>
        <w:jc w:val="both"/>
      </w:pPr>
    </w:p>
    <w:p w:rsidR="001B4D87" w:rsidRDefault="001B4D87">
      <w:pPr>
        <w:pStyle w:val="ConsPlusNormal"/>
        <w:jc w:val="right"/>
      </w:pPr>
      <w:r>
        <w:t>Губернатор -</w:t>
      </w:r>
    </w:p>
    <w:p w:rsidR="001B4D87" w:rsidRDefault="001B4D87">
      <w:pPr>
        <w:pStyle w:val="ConsPlusNormal"/>
        <w:jc w:val="right"/>
      </w:pPr>
      <w:r>
        <w:t>Председатель Правительства</w:t>
      </w:r>
    </w:p>
    <w:p w:rsidR="001B4D87" w:rsidRDefault="001B4D87">
      <w:pPr>
        <w:pStyle w:val="ConsPlusNormal"/>
        <w:jc w:val="right"/>
      </w:pPr>
      <w:r>
        <w:t>Кировской области</w:t>
      </w:r>
    </w:p>
    <w:p w:rsidR="001B4D87" w:rsidRDefault="001B4D87">
      <w:pPr>
        <w:pStyle w:val="ConsPlusNormal"/>
        <w:jc w:val="right"/>
      </w:pPr>
      <w:r>
        <w:t>Н.Ю.БЕЛЫХ</w:t>
      </w:r>
    </w:p>
    <w:p w:rsidR="001B4D87" w:rsidRDefault="001B4D87">
      <w:pPr>
        <w:pStyle w:val="ConsPlusNormal"/>
        <w:jc w:val="both"/>
      </w:pPr>
    </w:p>
    <w:p w:rsidR="001B4D87" w:rsidRDefault="001B4D87">
      <w:pPr>
        <w:pStyle w:val="ConsPlusNormal"/>
        <w:jc w:val="both"/>
      </w:pPr>
    </w:p>
    <w:p w:rsidR="001B4D87" w:rsidRDefault="001B4D87">
      <w:pPr>
        <w:pStyle w:val="ConsPlusNormal"/>
        <w:jc w:val="both"/>
      </w:pPr>
    </w:p>
    <w:p w:rsidR="001B4D87" w:rsidRDefault="001B4D87">
      <w:pPr>
        <w:pStyle w:val="ConsPlusNormal"/>
        <w:jc w:val="both"/>
      </w:pPr>
    </w:p>
    <w:p w:rsidR="001B4D87" w:rsidRDefault="001B4D87">
      <w:pPr>
        <w:pStyle w:val="ConsPlusNormal"/>
        <w:jc w:val="both"/>
      </w:pPr>
    </w:p>
    <w:p w:rsidR="001B4D87" w:rsidRDefault="001B4D87">
      <w:pPr>
        <w:pStyle w:val="ConsPlusNormal"/>
        <w:jc w:val="right"/>
        <w:outlineLvl w:val="0"/>
      </w:pPr>
      <w:r>
        <w:t>Приложение N 1</w:t>
      </w:r>
    </w:p>
    <w:p w:rsidR="001B4D87" w:rsidRDefault="001B4D87">
      <w:pPr>
        <w:pStyle w:val="ConsPlusNormal"/>
        <w:jc w:val="both"/>
      </w:pPr>
    </w:p>
    <w:p w:rsidR="001B4D87" w:rsidRDefault="001B4D87">
      <w:pPr>
        <w:pStyle w:val="ConsPlusNormal"/>
        <w:jc w:val="right"/>
      </w:pPr>
      <w:r>
        <w:t>Утвержден</w:t>
      </w:r>
    </w:p>
    <w:p w:rsidR="001B4D87" w:rsidRDefault="001B4D87">
      <w:pPr>
        <w:pStyle w:val="ConsPlusNormal"/>
        <w:jc w:val="right"/>
      </w:pPr>
      <w:r>
        <w:t>постановлением</w:t>
      </w:r>
    </w:p>
    <w:p w:rsidR="001B4D87" w:rsidRDefault="001B4D87">
      <w:pPr>
        <w:pStyle w:val="ConsPlusNormal"/>
        <w:jc w:val="right"/>
      </w:pPr>
      <w:r>
        <w:t>Правительства области</w:t>
      </w:r>
    </w:p>
    <w:p w:rsidR="001B4D87" w:rsidRDefault="001B4D87">
      <w:pPr>
        <w:pStyle w:val="ConsPlusNormal"/>
        <w:jc w:val="right"/>
      </w:pPr>
      <w:r>
        <w:t>от 17 ноября 2015 г. N 70/756</w:t>
      </w:r>
    </w:p>
    <w:p w:rsidR="001B4D87" w:rsidRDefault="001B4D87">
      <w:pPr>
        <w:pStyle w:val="ConsPlusNormal"/>
        <w:jc w:val="both"/>
      </w:pPr>
    </w:p>
    <w:p w:rsidR="001B4D87" w:rsidRDefault="001B4D87">
      <w:pPr>
        <w:pStyle w:val="ConsPlusTitle"/>
        <w:jc w:val="center"/>
      </w:pPr>
      <w:bookmarkStart w:id="0" w:name="P35"/>
      <w:bookmarkEnd w:id="0"/>
      <w:r>
        <w:t>ПОРЯДОК</w:t>
      </w:r>
    </w:p>
    <w:p w:rsidR="001B4D87" w:rsidRDefault="001B4D87">
      <w:pPr>
        <w:pStyle w:val="ConsPlusTitle"/>
        <w:jc w:val="center"/>
      </w:pPr>
      <w:r>
        <w:t>РАЗРАБОТКИ И КОРРЕКТИРОВКИ СТРАТЕГИИ</w:t>
      </w:r>
    </w:p>
    <w:p w:rsidR="001B4D87" w:rsidRDefault="001B4D87">
      <w:pPr>
        <w:pStyle w:val="ConsPlusTitle"/>
        <w:jc w:val="center"/>
      </w:pPr>
      <w:r>
        <w:t>СОЦИАЛЬНО-ЭКОНОМИЧЕСКОГО РАЗВИТИЯ КИРОВСКОЙ ОБЛАСТИ</w:t>
      </w:r>
    </w:p>
    <w:p w:rsidR="001B4D87" w:rsidRDefault="001B4D8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B4D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D87" w:rsidRDefault="001B4D8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D87" w:rsidRDefault="001B4D8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4D87" w:rsidRDefault="001B4D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4D87" w:rsidRDefault="001B4D8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1B4D87" w:rsidRDefault="001B4D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19.03.2018 </w:t>
            </w:r>
            <w:hyperlink r:id="rId10" w:history="1">
              <w:r>
                <w:rPr>
                  <w:color w:val="0000FF"/>
                </w:rPr>
                <w:t>N 125-П</w:t>
              </w:r>
            </w:hyperlink>
            <w:r>
              <w:rPr>
                <w:color w:val="392C69"/>
              </w:rPr>
              <w:t xml:space="preserve">, от 11.06.2021 </w:t>
            </w:r>
            <w:hyperlink r:id="rId11" w:history="1">
              <w:r>
                <w:rPr>
                  <w:color w:val="0000FF"/>
                </w:rPr>
                <w:t>N 284-П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D87" w:rsidRDefault="001B4D87"/>
        </w:tc>
      </w:tr>
    </w:tbl>
    <w:p w:rsidR="001B4D87" w:rsidRDefault="001B4D87">
      <w:pPr>
        <w:pStyle w:val="ConsPlusNormal"/>
        <w:jc w:val="both"/>
      </w:pPr>
    </w:p>
    <w:p w:rsidR="001B4D87" w:rsidRDefault="001B4D87">
      <w:pPr>
        <w:pStyle w:val="ConsPlusTitle"/>
        <w:jc w:val="center"/>
        <w:outlineLvl w:val="1"/>
      </w:pPr>
      <w:r>
        <w:t>1. Общие положения</w:t>
      </w:r>
    </w:p>
    <w:p w:rsidR="001B4D87" w:rsidRDefault="001B4D87">
      <w:pPr>
        <w:pStyle w:val="ConsPlusNormal"/>
        <w:jc w:val="both"/>
      </w:pPr>
    </w:p>
    <w:p w:rsidR="001B4D87" w:rsidRDefault="001B4D87">
      <w:pPr>
        <w:pStyle w:val="ConsPlusNormal"/>
        <w:ind w:firstLine="540"/>
        <w:jc w:val="both"/>
      </w:pPr>
      <w:r>
        <w:t>1.1. Порядок разработки и корректировки стратегии социально-экономического развития Кировской области (далее - Порядок) определяет порядок разработки, корректировки, утверждения, осуществления мониторинга и контроля реализации стратегии социально-экономического развития Кировской области (далее - Стратегия).</w:t>
      </w:r>
    </w:p>
    <w:p w:rsidR="001B4D87" w:rsidRDefault="001B4D87">
      <w:pPr>
        <w:pStyle w:val="ConsPlusNormal"/>
        <w:spacing w:before="220"/>
        <w:ind w:firstLine="540"/>
        <w:jc w:val="both"/>
      </w:pPr>
      <w:r>
        <w:t>1.2. Стратегия разрабатывается на период, не превышающий период, на который разрабатывается прогноз социально-экономического развития Кировской области на долгосрочный период.</w:t>
      </w:r>
    </w:p>
    <w:p w:rsidR="001B4D87" w:rsidRDefault="001B4D87">
      <w:pPr>
        <w:pStyle w:val="ConsPlusNormal"/>
        <w:spacing w:before="220"/>
        <w:ind w:firstLine="540"/>
        <w:jc w:val="both"/>
      </w:pPr>
      <w:r>
        <w:t>1.3. Стратегия разрабатывается на основе законов Кировской области и иных нормативных правовых актов Кировской области с учетом других документов стратегического планирования области.</w:t>
      </w:r>
    </w:p>
    <w:p w:rsidR="001B4D87" w:rsidRDefault="001B4D87">
      <w:pPr>
        <w:pStyle w:val="ConsPlusNormal"/>
        <w:spacing w:before="220"/>
        <w:ind w:firstLine="540"/>
        <w:jc w:val="both"/>
      </w:pPr>
      <w:r>
        <w:t xml:space="preserve">1.4. Содержание Стратегии определяется </w:t>
      </w:r>
      <w:hyperlink r:id="rId12" w:history="1">
        <w:r>
          <w:rPr>
            <w:color w:val="0000FF"/>
          </w:rPr>
          <w:t>частью 3 статьи 7</w:t>
        </w:r>
      </w:hyperlink>
      <w:r>
        <w:t xml:space="preserve"> Закона Кировской области от 12.05.2015 N 526-ЗО "О стратегическом планировании в Кировской области" (далее - Закон области от 12.05.2015 N 526-ЗО).</w:t>
      </w:r>
    </w:p>
    <w:p w:rsidR="001B4D87" w:rsidRDefault="001B4D87">
      <w:pPr>
        <w:pStyle w:val="ConsPlusNormal"/>
        <w:spacing w:before="220"/>
        <w:ind w:firstLine="540"/>
        <w:jc w:val="both"/>
      </w:pPr>
      <w:r>
        <w:t xml:space="preserve">1.5. Разработка и корректировка Стратегии осуществляется министерством экономического развития Кировской области во взаимодействии с участниками стратегического планирования, определенными </w:t>
      </w:r>
      <w:hyperlink r:id="rId13" w:history="1">
        <w:r>
          <w:rPr>
            <w:color w:val="0000FF"/>
          </w:rPr>
          <w:t>статьей 4</w:t>
        </w:r>
      </w:hyperlink>
      <w:r>
        <w:t xml:space="preserve"> Закона области от 12.05.2015 N 526-ЗО, органами местного самоуправления, общественными организациями и иными заинтересованными лицами (далее - участники разработки и корректировки Стратегии) при методическом содействии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образований.</w:t>
      </w:r>
    </w:p>
    <w:p w:rsidR="001B4D87" w:rsidRDefault="001B4D87">
      <w:pPr>
        <w:pStyle w:val="ConsPlusNormal"/>
        <w:jc w:val="both"/>
      </w:pPr>
      <w:r>
        <w:t xml:space="preserve">(в ред. постановлений Правительства Кировской области от 19.03.2018 </w:t>
      </w:r>
      <w:hyperlink r:id="rId14" w:history="1">
        <w:r>
          <w:rPr>
            <w:color w:val="0000FF"/>
          </w:rPr>
          <w:t>N 125-П</w:t>
        </w:r>
      </w:hyperlink>
      <w:r>
        <w:t xml:space="preserve">, от 11.06.2021 </w:t>
      </w:r>
      <w:hyperlink r:id="rId15" w:history="1">
        <w:r>
          <w:rPr>
            <w:color w:val="0000FF"/>
          </w:rPr>
          <w:t>N 284-П</w:t>
        </w:r>
      </w:hyperlink>
      <w:r>
        <w:t>)</w:t>
      </w:r>
    </w:p>
    <w:p w:rsidR="001B4D87" w:rsidRDefault="001B4D87">
      <w:pPr>
        <w:pStyle w:val="ConsPlusNormal"/>
        <w:spacing w:before="220"/>
        <w:ind w:firstLine="540"/>
        <w:jc w:val="both"/>
      </w:pPr>
      <w:r>
        <w:t>1.6. По решению Правительства Кировской области для разработки и корректировки Стратегии может быть создана рабочая группа по разработке и корректировке Стратегии.</w:t>
      </w:r>
    </w:p>
    <w:p w:rsidR="001B4D87" w:rsidRDefault="001B4D87">
      <w:pPr>
        <w:pStyle w:val="ConsPlusNormal"/>
        <w:spacing w:before="220"/>
        <w:ind w:firstLine="540"/>
        <w:jc w:val="both"/>
      </w:pPr>
      <w:r>
        <w:t>1.7. Согласование Стратегии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(одобряемыми) органами государственной власти Российской Федерации, осуществляется в порядке, определяемом Правительством Российской Федерации.</w:t>
      </w:r>
    </w:p>
    <w:p w:rsidR="001B4D87" w:rsidRDefault="001B4D87">
      <w:pPr>
        <w:pStyle w:val="ConsPlusNormal"/>
        <w:spacing w:before="220"/>
        <w:ind w:firstLine="540"/>
        <w:jc w:val="both"/>
      </w:pPr>
      <w:r>
        <w:t>1.8. Стратегия утверждается распоряжением Правительства Кировской области.</w:t>
      </w:r>
    </w:p>
    <w:p w:rsidR="001B4D87" w:rsidRDefault="001B4D87">
      <w:pPr>
        <w:pStyle w:val="ConsPlusNormal"/>
        <w:spacing w:before="220"/>
        <w:ind w:firstLine="540"/>
        <w:jc w:val="both"/>
      </w:pPr>
      <w:r>
        <w:t>1.9. Стратегия в течение 10 дней со дня ее утверждения размещается на официальном информационном сайте Правительства Кировской области.</w:t>
      </w:r>
    </w:p>
    <w:p w:rsidR="001B4D87" w:rsidRDefault="001B4D87">
      <w:pPr>
        <w:pStyle w:val="ConsPlusNormal"/>
        <w:jc w:val="both"/>
      </w:pPr>
    </w:p>
    <w:p w:rsidR="001B4D87" w:rsidRDefault="001B4D87">
      <w:pPr>
        <w:pStyle w:val="ConsPlusTitle"/>
        <w:jc w:val="center"/>
        <w:outlineLvl w:val="1"/>
      </w:pPr>
      <w:r>
        <w:t>2. Порядок разработки Стратегии</w:t>
      </w:r>
    </w:p>
    <w:p w:rsidR="001B4D87" w:rsidRDefault="001B4D87">
      <w:pPr>
        <w:pStyle w:val="ConsPlusNormal"/>
        <w:jc w:val="both"/>
      </w:pPr>
    </w:p>
    <w:p w:rsidR="001B4D87" w:rsidRDefault="001B4D87">
      <w:pPr>
        <w:pStyle w:val="ConsPlusNormal"/>
        <w:ind w:firstLine="540"/>
        <w:jc w:val="both"/>
      </w:pPr>
      <w:r>
        <w:t>2.1. Разработка Стратегии включает в себя следующие этапы:</w:t>
      </w:r>
    </w:p>
    <w:p w:rsidR="001B4D87" w:rsidRDefault="001B4D87">
      <w:pPr>
        <w:pStyle w:val="ConsPlusNormal"/>
        <w:spacing w:before="220"/>
        <w:ind w:firstLine="540"/>
        <w:jc w:val="both"/>
      </w:pPr>
      <w:r>
        <w:t>принятие решения о разработке Стратегии;</w:t>
      </w:r>
    </w:p>
    <w:p w:rsidR="001B4D87" w:rsidRDefault="001B4D87">
      <w:pPr>
        <w:pStyle w:val="ConsPlusNormal"/>
        <w:spacing w:before="220"/>
        <w:ind w:firstLine="540"/>
        <w:jc w:val="both"/>
      </w:pPr>
      <w:r>
        <w:t>разработка проекта Стратегии;</w:t>
      </w:r>
    </w:p>
    <w:p w:rsidR="001B4D87" w:rsidRDefault="001B4D87">
      <w:pPr>
        <w:pStyle w:val="ConsPlusNormal"/>
        <w:spacing w:before="220"/>
        <w:ind w:firstLine="540"/>
        <w:jc w:val="both"/>
      </w:pPr>
      <w:r>
        <w:t>общественное обсуждение проекта Стратегии;</w:t>
      </w:r>
    </w:p>
    <w:p w:rsidR="001B4D87" w:rsidRDefault="001B4D87">
      <w:pPr>
        <w:pStyle w:val="ConsPlusNormal"/>
        <w:spacing w:before="220"/>
        <w:ind w:firstLine="540"/>
        <w:jc w:val="both"/>
      </w:pPr>
      <w:r>
        <w:t>согласование проекта Стратегии;</w:t>
      </w:r>
    </w:p>
    <w:p w:rsidR="001B4D87" w:rsidRDefault="001B4D87">
      <w:pPr>
        <w:pStyle w:val="ConsPlusNormal"/>
        <w:spacing w:before="220"/>
        <w:ind w:firstLine="540"/>
        <w:jc w:val="both"/>
      </w:pPr>
      <w:r>
        <w:lastRenderedPageBreak/>
        <w:t>утверждение Правительством Кировской области Стратегии.</w:t>
      </w:r>
    </w:p>
    <w:p w:rsidR="001B4D87" w:rsidRDefault="001B4D87">
      <w:pPr>
        <w:pStyle w:val="ConsPlusNormal"/>
        <w:spacing w:before="220"/>
        <w:ind w:firstLine="540"/>
        <w:jc w:val="both"/>
      </w:pPr>
      <w:r>
        <w:t>2.2. Решение о разработке Стратегии принимается Правительством Кировской области путем издания распоряжения Правительства Кировской области с установлением периода, на который разрабатывается Стратегия, сроков разработки Стратегии и иных положений, касающихся разработки Стратегии.</w:t>
      </w:r>
    </w:p>
    <w:p w:rsidR="001B4D87" w:rsidRDefault="001B4D87">
      <w:pPr>
        <w:pStyle w:val="ConsPlusNormal"/>
        <w:spacing w:before="220"/>
        <w:ind w:firstLine="540"/>
        <w:jc w:val="both"/>
      </w:pPr>
      <w:r>
        <w:t>2.3. Министерство экономического развития Кировской области направляет участникам разработки и корректировки Стратегии запрос о представлении сведений, необходимых для разработки Стратегии, по установленным им формам и срокам.</w:t>
      </w:r>
    </w:p>
    <w:p w:rsidR="001B4D87" w:rsidRDefault="001B4D87">
      <w:pPr>
        <w:pStyle w:val="ConsPlusNormal"/>
        <w:jc w:val="both"/>
      </w:pPr>
      <w:r>
        <w:t xml:space="preserve">(в ред. постановлений Правительства Кировской области от 19.03.2018 </w:t>
      </w:r>
      <w:hyperlink r:id="rId16" w:history="1">
        <w:r>
          <w:rPr>
            <w:color w:val="0000FF"/>
          </w:rPr>
          <w:t>N 125-П</w:t>
        </w:r>
      </w:hyperlink>
      <w:r>
        <w:t xml:space="preserve">, от 11.06.2021 </w:t>
      </w:r>
      <w:hyperlink r:id="rId17" w:history="1">
        <w:r>
          <w:rPr>
            <w:color w:val="0000FF"/>
          </w:rPr>
          <w:t>N 284-П</w:t>
        </w:r>
      </w:hyperlink>
      <w:r>
        <w:t>)</w:t>
      </w:r>
    </w:p>
    <w:p w:rsidR="001B4D87" w:rsidRDefault="001B4D87">
      <w:pPr>
        <w:pStyle w:val="ConsPlusNormal"/>
        <w:spacing w:before="220"/>
        <w:ind w:firstLine="540"/>
        <w:jc w:val="both"/>
      </w:pPr>
      <w:r>
        <w:t>2.4. Министерство экономического развития Кировской области на основе сведений, представляемых участниками разработки и корректировки Стратегии, разрабатывает проект Стратегии.</w:t>
      </w:r>
    </w:p>
    <w:p w:rsidR="001B4D87" w:rsidRDefault="001B4D87">
      <w:pPr>
        <w:pStyle w:val="ConsPlusNormal"/>
        <w:jc w:val="both"/>
      </w:pPr>
      <w:r>
        <w:t xml:space="preserve">(в ред. постановлений Правительства Кировской области от 19.03.2018 </w:t>
      </w:r>
      <w:hyperlink r:id="rId18" w:history="1">
        <w:r>
          <w:rPr>
            <w:color w:val="0000FF"/>
          </w:rPr>
          <w:t>N 125-П</w:t>
        </w:r>
      </w:hyperlink>
      <w:r>
        <w:t xml:space="preserve">, от 11.06.2021 </w:t>
      </w:r>
      <w:hyperlink r:id="rId19" w:history="1">
        <w:r>
          <w:rPr>
            <w:color w:val="0000FF"/>
          </w:rPr>
          <w:t>N 284-П</w:t>
        </w:r>
      </w:hyperlink>
      <w:r>
        <w:t>)</w:t>
      </w:r>
    </w:p>
    <w:p w:rsidR="001B4D87" w:rsidRDefault="001B4D87">
      <w:pPr>
        <w:pStyle w:val="ConsPlusNormal"/>
        <w:spacing w:before="220"/>
        <w:ind w:firstLine="540"/>
        <w:jc w:val="both"/>
      </w:pPr>
      <w:r>
        <w:t>2.5. Проект Стратегии выносится на общественное обсуждение, проводимое в порядке, утвержденном Правительством Кировской области.</w:t>
      </w:r>
    </w:p>
    <w:p w:rsidR="001B4D87" w:rsidRDefault="001B4D87">
      <w:pPr>
        <w:pStyle w:val="ConsPlusNormal"/>
        <w:spacing w:before="220"/>
        <w:ind w:firstLine="540"/>
        <w:jc w:val="both"/>
      </w:pPr>
      <w:r>
        <w:t>2.6. Доработанный с учетом результатов общественного обсуждения проект Стратегии согласовывается министерством экономического развития Кировской области с участниками разработки и корректировки Стратегии и в установленном порядке вносится в Правительство Кировской области одновременно с проектом распоряжения Правительства Кировской области об утверждении Стратегии.</w:t>
      </w:r>
    </w:p>
    <w:p w:rsidR="001B4D87" w:rsidRDefault="001B4D87">
      <w:pPr>
        <w:pStyle w:val="ConsPlusNormal"/>
        <w:jc w:val="both"/>
      </w:pPr>
      <w:r>
        <w:t xml:space="preserve">(в ред. постановлений Правительства Кировской области от 19.03.2018 </w:t>
      </w:r>
      <w:hyperlink r:id="rId20" w:history="1">
        <w:r>
          <w:rPr>
            <w:color w:val="0000FF"/>
          </w:rPr>
          <w:t>N 125-П</w:t>
        </w:r>
      </w:hyperlink>
      <w:r>
        <w:t xml:space="preserve">, от 11.06.2021 </w:t>
      </w:r>
      <w:hyperlink r:id="rId21" w:history="1">
        <w:r>
          <w:rPr>
            <w:color w:val="0000FF"/>
          </w:rPr>
          <w:t>N 284-П</w:t>
        </w:r>
      </w:hyperlink>
      <w:r>
        <w:t>)</w:t>
      </w:r>
    </w:p>
    <w:p w:rsidR="001B4D87" w:rsidRDefault="001B4D87">
      <w:pPr>
        <w:pStyle w:val="ConsPlusNormal"/>
        <w:jc w:val="both"/>
      </w:pPr>
    </w:p>
    <w:p w:rsidR="001B4D87" w:rsidRDefault="001B4D87">
      <w:pPr>
        <w:pStyle w:val="ConsPlusTitle"/>
        <w:jc w:val="center"/>
        <w:outlineLvl w:val="1"/>
      </w:pPr>
      <w:r>
        <w:t>3. Порядок корректировки Стратегии</w:t>
      </w:r>
    </w:p>
    <w:p w:rsidR="001B4D87" w:rsidRDefault="001B4D87">
      <w:pPr>
        <w:pStyle w:val="ConsPlusNormal"/>
        <w:jc w:val="both"/>
      </w:pPr>
    </w:p>
    <w:p w:rsidR="001B4D87" w:rsidRDefault="001B4D87">
      <w:pPr>
        <w:pStyle w:val="ConsPlusNormal"/>
        <w:ind w:firstLine="540"/>
        <w:jc w:val="both"/>
      </w:pPr>
      <w:r>
        <w:t>3.1. Решение о корректировке Стратегии принимается распоряжением Правительства Кировской области в следующих случаях:</w:t>
      </w:r>
    </w:p>
    <w:p w:rsidR="001B4D87" w:rsidRDefault="001B4D87">
      <w:pPr>
        <w:pStyle w:val="ConsPlusNormal"/>
        <w:spacing w:before="220"/>
        <w:ind w:firstLine="540"/>
        <w:jc w:val="both"/>
      </w:pPr>
      <w:r>
        <w:t>3.1.1. Изменение действующего законодательства, регламентирующего порядок разработки и реализации стратегий социально-экономического развития субъектов Российской Федерации, а также изменение действующего законодательства, регулирующего вопросы или положения, отраженные в Стратегии.</w:t>
      </w:r>
    </w:p>
    <w:p w:rsidR="001B4D87" w:rsidRDefault="001B4D87">
      <w:pPr>
        <w:pStyle w:val="ConsPlusNormal"/>
        <w:spacing w:before="220"/>
        <w:ind w:firstLine="540"/>
        <w:jc w:val="both"/>
      </w:pPr>
      <w:r>
        <w:t>3.1.2. По результатам мониторинга и контроля реализации Стратегии при выявлении отклонений фактических значений от плановых более чем на десять процентов или процентных пунктов по десяти и более процентам показателей Стратегии.</w:t>
      </w:r>
    </w:p>
    <w:p w:rsidR="001B4D87" w:rsidRDefault="001B4D87">
      <w:pPr>
        <w:pStyle w:val="ConsPlusNormal"/>
        <w:spacing w:before="220"/>
        <w:ind w:firstLine="540"/>
        <w:jc w:val="both"/>
      </w:pPr>
      <w:r>
        <w:t>3.1.3. Поручение Правительства Кировской области.</w:t>
      </w:r>
    </w:p>
    <w:p w:rsidR="001B4D87" w:rsidRDefault="001B4D87">
      <w:pPr>
        <w:pStyle w:val="ConsPlusNormal"/>
        <w:spacing w:before="220"/>
        <w:ind w:firstLine="540"/>
        <w:jc w:val="both"/>
      </w:pPr>
      <w:r>
        <w:t>3.2. Корректировка Стратегии осуществляется в том же порядке, что и ее разработка.</w:t>
      </w:r>
    </w:p>
    <w:p w:rsidR="001B4D87" w:rsidRDefault="001B4D87">
      <w:pPr>
        <w:pStyle w:val="ConsPlusNormal"/>
        <w:jc w:val="both"/>
      </w:pPr>
    </w:p>
    <w:p w:rsidR="001B4D87" w:rsidRDefault="001B4D87">
      <w:pPr>
        <w:pStyle w:val="ConsPlusTitle"/>
        <w:jc w:val="center"/>
        <w:outlineLvl w:val="1"/>
      </w:pPr>
      <w:r>
        <w:t>4. Порядок мониторинга и контроля реализации Стратегии</w:t>
      </w:r>
    </w:p>
    <w:p w:rsidR="001B4D87" w:rsidRDefault="001B4D87">
      <w:pPr>
        <w:pStyle w:val="ConsPlusNormal"/>
        <w:jc w:val="both"/>
      </w:pPr>
    </w:p>
    <w:p w:rsidR="001B4D87" w:rsidRDefault="001B4D87">
      <w:pPr>
        <w:pStyle w:val="ConsPlusNormal"/>
        <w:ind w:firstLine="540"/>
        <w:jc w:val="both"/>
      </w:pPr>
      <w:r>
        <w:t>Мониторинг и контроль реализации Стратегии осуществляется министерством экономического развития Кировской области во взаимодействии с органами исполнительной власти Кировской области в рамках мониторинга и контроля реализации плана мероприятий по реализации стратегии социально-экономического развития Кировской области, проводимых в порядке, установленном настоящим постановлением.</w:t>
      </w:r>
    </w:p>
    <w:p w:rsidR="001B4D87" w:rsidRDefault="001B4D87">
      <w:pPr>
        <w:pStyle w:val="ConsPlusNormal"/>
        <w:jc w:val="both"/>
      </w:pPr>
      <w:r>
        <w:lastRenderedPageBreak/>
        <w:t xml:space="preserve">(в ред. постановлений Правительства Кировской области от 19.03.2018 </w:t>
      </w:r>
      <w:hyperlink r:id="rId22" w:history="1">
        <w:r>
          <w:rPr>
            <w:color w:val="0000FF"/>
          </w:rPr>
          <w:t>N 125-П</w:t>
        </w:r>
      </w:hyperlink>
      <w:r>
        <w:t xml:space="preserve">, от 11.06.2021 </w:t>
      </w:r>
      <w:hyperlink r:id="rId23" w:history="1">
        <w:r>
          <w:rPr>
            <w:color w:val="0000FF"/>
          </w:rPr>
          <w:t>N 284-П</w:t>
        </w:r>
      </w:hyperlink>
      <w:r>
        <w:t>)</w:t>
      </w:r>
    </w:p>
    <w:p w:rsidR="001B4D87" w:rsidRDefault="001B4D87">
      <w:pPr>
        <w:pStyle w:val="ConsPlusNormal"/>
        <w:jc w:val="both"/>
      </w:pPr>
    </w:p>
    <w:p w:rsidR="001B4D87" w:rsidRDefault="001B4D87">
      <w:pPr>
        <w:pStyle w:val="ConsPlusNormal"/>
        <w:jc w:val="both"/>
      </w:pPr>
    </w:p>
    <w:p w:rsidR="001B4D87" w:rsidRDefault="001B4D87">
      <w:pPr>
        <w:pStyle w:val="ConsPlusNormal"/>
        <w:jc w:val="both"/>
      </w:pPr>
    </w:p>
    <w:p w:rsidR="001B4D87" w:rsidRDefault="001B4D87">
      <w:pPr>
        <w:pStyle w:val="ConsPlusNormal"/>
        <w:jc w:val="both"/>
      </w:pPr>
    </w:p>
    <w:p w:rsidR="001B4D87" w:rsidRDefault="001B4D87">
      <w:pPr>
        <w:pStyle w:val="ConsPlusNormal"/>
        <w:jc w:val="both"/>
      </w:pPr>
    </w:p>
    <w:p w:rsidR="001B4D87" w:rsidRDefault="001B4D87">
      <w:pPr>
        <w:pStyle w:val="ConsPlusNormal"/>
        <w:jc w:val="right"/>
        <w:outlineLvl w:val="0"/>
      </w:pPr>
      <w:r>
        <w:t>Приложение N 2</w:t>
      </w:r>
    </w:p>
    <w:p w:rsidR="001B4D87" w:rsidRDefault="001B4D87">
      <w:pPr>
        <w:pStyle w:val="ConsPlusNormal"/>
        <w:jc w:val="both"/>
      </w:pPr>
    </w:p>
    <w:p w:rsidR="001B4D87" w:rsidRDefault="001B4D87">
      <w:pPr>
        <w:pStyle w:val="ConsPlusNormal"/>
        <w:jc w:val="right"/>
      </w:pPr>
      <w:r>
        <w:t>Утвержден</w:t>
      </w:r>
    </w:p>
    <w:p w:rsidR="001B4D87" w:rsidRDefault="001B4D87">
      <w:pPr>
        <w:pStyle w:val="ConsPlusNormal"/>
        <w:jc w:val="right"/>
      </w:pPr>
      <w:r>
        <w:t>постановлением</w:t>
      </w:r>
    </w:p>
    <w:p w:rsidR="001B4D87" w:rsidRDefault="001B4D87">
      <w:pPr>
        <w:pStyle w:val="ConsPlusNormal"/>
        <w:jc w:val="right"/>
      </w:pPr>
      <w:r>
        <w:t>Правительства области</w:t>
      </w:r>
    </w:p>
    <w:p w:rsidR="001B4D87" w:rsidRDefault="001B4D87">
      <w:pPr>
        <w:pStyle w:val="ConsPlusNormal"/>
        <w:jc w:val="right"/>
      </w:pPr>
      <w:r>
        <w:t>от 17 ноября 2015 г. N 70/756</w:t>
      </w:r>
    </w:p>
    <w:p w:rsidR="001B4D87" w:rsidRDefault="001B4D87">
      <w:pPr>
        <w:pStyle w:val="ConsPlusNormal"/>
        <w:jc w:val="both"/>
      </w:pPr>
    </w:p>
    <w:p w:rsidR="001B4D87" w:rsidRDefault="001B4D87">
      <w:pPr>
        <w:pStyle w:val="ConsPlusTitle"/>
        <w:jc w:val="center"/>
      </w:pPr>
      <w:bookmarkStart w:id="1" w:name="P96"/>
      <w:bookmarkEnd w:id="1"/>
      <w:r>
        <w:t>ПОРЯДОК</w:t>
      </w:r>
    </w:p>
    <w:p w:rsidR="001B4D87" w:rsidRDefault="001B4D87">
      <w:pPr>
        <w:pStyle w:val="ConsPlusTitle"/>
        <w:jc w:val="center"/>
      </w:pPr>
      <w:r>
        <w:t>РАЗРАБОТКИ И КОРРЕКТИРОВКИ ПЛАНА МЕРОПРИЯТИЙ ПО РЕАЛИЗАЦИИ</w:t>
      </w:r>
    </w:p>
    <w:p w:rsidR="001B4D87" w:rsidRDefault="001B4D87">
      <w:pPr>
        <w:pStyle w:val="ConsPlusTitle"/>
        <w:jc w:val="center"/>
      </w:pPr>
      <w:r>
        <w:t>СТРАТЕГИИ СОЦИАЛЬНО-ЭКОНОМИЧЕСКОГО РАЗВИТИЯ</w:t>
      </w:r>
    </w:p>
    <w:p w:rsidR="001B4D87" w:rsidRDefault="001B4D87">
      <w:pPr>
        <w:pStyle w:val="ConsPlusTitle"/>
        <w:jc w:val="center"/>
      </w:pPr>
      <w:r>
        <w:t>КИРОВСКОЙ ОБЛАСТИ</w:t>
      </w:r>
    </w:p>
    <w:p w:rsidR="001B4D87" w:rsidRDefault="001B4D8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B4D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D87" w:rsidRDefault="001B4D8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D87" w:rsidRDefault="001B4D8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4D87" w:rsidRDefault="001B4D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4D87" w:rsidRDefault="001B4D8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1B4D87" w:rsidRDefault="001B4D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19.03.2018 </w:t>
            </w:r>
            <w:hyperlink r:id="rId24" w:history="1">
              <w:r>
                <w:rPr>
                  <w:color w:val="0000FF"/>
                </w:rPr>
                <w:t>N 125-П</w:t>
              </w:r>
            </w:hyperlink>
            <w:r>
              <w:rPr>
                <w:color w:val="392C69"/>
              </w:rPr>
              <w:t xml:space="preserve">, от 11.06.2021 </w:t>
            </w:r>
            <w:hyperlink r:id="rId25" w:history="1">
              <w:r>
                <w:rPr>
                  <w:color w:val="0000FF"/>
                </w:rPr>
                <w:t>N 284-П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D87" w:rsidRDefault="001B4D87"/>
        </w:tc>
      </w:tr>
    </w:tbl>
    <w:p w:rsidR="001B4D87" w:rsidRDefault="001B4D87">
      <w:pPr>
        <w:pStyle w:val="ConsPlusNormal"/>
        <w:jc w:val="both"/>
      </w:pPr>
    </w:p>
    <w:p w:rsidR="001B4D87" w:rsidRDefault="001B4D87">
      <w:pPr>
        <w:pStyle w:val="ConsPlusTitle"/>
        <w:jc w:val="center"/>
        <w:outlineLvl w:val="1"/>
      </w:pPr>
      <w:r>
        <w:t>1. Общие положения</w:t>
      </w:r>
    </w:p>
    <w:p w:rsidR="001B4D87" w:rsidRDefault="001B4D87">
      <w:pPr>
        <w:pStyle w:val="ConsPlusNormal"/>
        <w:jc w:val="both"/>
      </w:pPr>
    </w:p>
    <w:p w:rsidR="001B4D87" w:rsidRDefault="001B4D87">
      <w:pPr>
        <w:pStyle w:val="ConsPlusNormal"/>
        <w:ind w:firstLine="540"/>
        <w:jc w:val="both"/>
      </w:pPr>
      <w:r>
        <w:t>1.1. Порядок разработки и корректировки плана мероприятий по реализации стратегии социально-экономического развития Кировской области (далее - Порядок) определяет порядок разработки, корректировки, утверждения, осуществления мониторинга и контроля реализации плана мероприятий по реализации стратегии социально-экономического развития Кировской области (далее - План мероприятий).</w:t>
      </w:r>
    </w:p>
    <w:p w:rsidR="001B4D87" w:rsidRDefault="001B4D87">
      <w:pPr>
        <w:pStyle w:val="ConsPlusNormal"/>
        <w:spacing w:before="220"/>
        <w:ind w:firstLine="540"/>
        <w:jc w:val="both"/>
      </w:pPr>
      <w:r>
        <w:t>1.2. План мероприятий разрабатывается на период реализации стратегии социально-экономического развития Кировской области (далее - Стратегия) на основе ее положений с учетом основных направлений деятельности Правительства Российской Федерации.</w:t>
      </w:r>
    </w:p>
    <w:p w:rsidR="001B4D87" w:rsidRDefault="001B4D87">
      <w:pPr>
        <w:pStyle w:val="ConsPlusNormal"/>
        <w:spacing w:before="220"/>
        <w:ind w:firstLine="540"/>
        <w:jc w:val="both"/>
      </w:pPr>
      <w:r>
        <w:t xml:space="preserve">1.3. Содержание Плана мероприятий определяется </w:t>
      </w:r>
      <w:hyperlink r:id="rId26" w:history="1">
        <w:r>
          <w:rPr>
            <w:color w:val="0000FF"/>
          </w:rPr>
          <w:t>частью 3 статьи 11</w:t>
        </w:r>
      </w:hyperlink>
      <w:r>
        <w:t xml:space="preserve"> Закона Кировской области от 12.05.2015 N 526-ЗО "О стратегическом планировании в Кировской области" (далее - Закон области от 12.05.2015 N 526-ЗО).</w:t>
      </w:r>
    </w:p>
    <w:p w:rsidR="001B4D87" w:rsidRDefault="001B4D87">
      <w:pPr>
        <w:pStyle w:val="ConsPlusNormal"/>
        <w:spacing w:before="220"/>
        <w:ind w:firstLine="540"/>
        <w:jc w:val="both"/>
      </w:pPr>
      <w:r>
        <w:t xml:space="preserve">1.4. Разработка и корректировка Плана мероприятий осуществляется министерством экономического развития Кировской области во взаимодействии с участниками стратегического планирования, определенными </w:t>
      </w:r>
      <w:hyperlink r:id="rId27" w:history="1">
        <w:r>
          <w:rPr>
            <w:color w:val="0000FF"/>
          </w:rPr>
          <w:t>статьей 4</w:t>
        </w:r>
      </w:hyperlink>
      <w:r>
        <w:t xml:space="preserve"> Закона области от 12.05.2015 N 526-ЗО, органами местного самоуправления, общественными организациями и иными заинтересованными лицами (далее - участники разработки и корректировки Плана мероприятий) при методическом содействии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образований.</w:t>
      </w:r>
    </w:p>
    <w:p w:rsidR="001B4D87" w:rsidRDefault="001B4D87">
      <w:pPr>
        <w:pStyle w:val="ConsPlusNormal"/>
        <w:jc w:val="both"/>
      </w:pPr>
      <w:r>
        <w:t xml:space="preserve">(в ред. постановлений Правительства Кировской области от 19.03.2018 </w:t>
      </w:r>
      <w:hyperlink r:id="rId28" w:history="1">
        <w:r>
          <w:rPr>
            <w:color w:val="0000FF"/>
          </w:rPr>
          <w:t>N 125-П</w:t>
        </w:r>
      </w:hyperlink>
      <w:r>
        <w:t xml:space="preserve">, от 11.06.2021 </w:t>
      </w:r>
      <w:hyperlink r:id="rId29" w:history="1">
        <w:r>
          <w:rPr>
            <w:color w:val="0000FF"/>
          </w:rPr>
          <w:t>N 284-П</w:t>
        </w:r>
      </w:hyperlink>
      <w:r>
        <w:t>)</w:t>
      </w:r>
    </w:p>
    <w:p w:rsidR="001B4D87" w:rsidRDefault="001B4D87">
      <w:pPr>
        <w:pStyle w:val="ConsPlusNormal"/>
        <w:spacing w:before="220"/>
        <w:ind w:firstLine="540"/>
        <w:jc w:val="both"/>
      </w:pPr>
      <w:r>
        <w:t>1.5. План мероприятий утверждается распоряжением Правительства Кировской области.</w:t>
      </w:r>
    </w:p>
    <w:p w:rsidR="001B4D87" w:rsidRDefault="001B4D87">
      <w:pPr>
        <w:pStyle w:val="ConsPlusNormal"/>
        <w:jc w:val="both"/>
      </w:pPr>
    </w:p>
    <w:p w:rsidR="001B4D87" w:rsidRDefault="001B4D87">
      <w:pPr>
        <w:pStyle w:val="ConsPlusTitle"/>
        <w:jc w:val="center"/>
        <w:outlineLvl w:val="1"/>
      </w:pPr>
      <w:r>
        <w:lastRenderedPageBreak/>
        <w:t>2. Порядок разработки Плана мероприятий</w:t>
      </w:r>
    </w:p>
    <w:p w:rsidR="001B4D87" w:rsidRDefault="001B4D87">
      <w:pPr>
        <w:pStyle w:val="ConsPlusNormal"/>
        <w:jc w:val="both"/>
      </w:pPr>
    </w:p>
    <w:p w:rsidR="001B4D87" w:rsidRDefault="001B4D87">
      <w:pPr>
        <w:pStyle w:val="ConsPlusNormal"/>
        <w:ind w:firstLine="540"/>
        <w:jc w:val="both"/>
      </w:pPr>
      <w:r>
        <w:t>2.1. Разработка Плана мероприятий включает в себя следующие этапы:</w:t>
      </w:r>
    </w:p>
    <w:p w:rsidR="001B4D87" w:rsidRDefault="001B4D87">
      <w:pPr>
        <w:pStyle w:val="ConsPlusNormal"/>
        <w:spacing w:before="220"/>
        <w:ind w:firstLine="540"/>
        <w:jc w:val="both"/>
      </w:pPr>
      <w:r>
        <w:t>формирование проекта Плана мероприятий;</w:t>
      </w:r>
    </w:p>
    <w:p w:rsidR="001B4D87" w:rsidRDefault="001B4D87">
      <w:pPr>
        <w:pStyle w:val="ConsPlusNormal"/>
        <w:spacing w:before="220"/>
        <w:ind w:firstLine="540"/>
        <w:jc w:val="both"/>
      </w:pPr>
      <w:r>
        <w:t>общественное обсуждение проекта Плана мероприятий;</w:t>
      </w:r>
    </w:p>
    <w:p w:rsidR="001B4D87" w:rsidRDefault="001B4D87">
      <w:pPr>
        <w:pStyle w:val="ConsPlusNormal"/>
        <w:spacing w:before="220"/>
        <w:ind w:firstLine="540"/>
        <w:jc w:val="both"/>
      </w:pPr>
      <w:r>
        <w:t>согласование проекта Плана мероприятий;</w:t>
      </w:r>
    </w:p>
    <w:p w:rsidR="001B4D87" w:rsidRDefault="001B4D87">
      <w:pPr>
        <w:pStyle w:val="ConsPlusNormal"/>
        <w:spacing w:before="220"/>
        <w:ind w:firstLine="540"/>
        <w:jc w:val="both"/>
      </w:pPr>
      <w:r>
        <w:t>утверждение Правительством Кировской области Плана мероприятий.</w:t>
      </w:r>
    </w:p>
    <w:p w:rsidR="001B4D87" w:rsidRDefault="001B4D87">
      <w:pPr>
        <w:pStyle w:val="ConsPlusNormal"/>
        <w:spacing w:before="220"/>
        <w:ind w:firstLine="540"/>
        <w:jc w:val="both"/>
      </w:pPr>
      <w:r>
        <w:t>2.2. Разработка проекта Плана мероприятий осуществляется в течение шести месяцев после утверждения Стратегии.</w:t>
      </w:r>
    </w:p>
    <w:p w:rsidR="001B4D87" w:rsidRDefault="001B4D87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11.06.2021 N 284-П)</w:t>
      </w:r>
    </w:p>
    <w:p w:rsidR="001B4D87" w:rsidRDefault="001B4D87">
      <w:pPr>
        <w:pStyle w:val="ConsPlusNormal"/>
        <w:spacing w:before="220"/>
        <w:ind w:firstLine="540"/>
        <w:jc w:val="both"/>
      </w:pPr>
      <w:r>
        <w:t>2.3. Министерство экономического развития Кировской области направляет участникам разработки и корректировки Плана мероприятий запрос о представлении сведений, необходимых для формирования Плана мероприятий, по установленным им формам и срокам.</w:t>
      </w:r>
    </w:p>
    <w:p w:rsidR="001B4D87" w:rsidRDefault="001B4D87">
      <w:pPr>
        <w:pStyle w:val="ConsPlusNormal"/>
        <w:jc w:val="both"/>
      </w:pPr>
      <w:r>
        <w:t xml:space="preserve">(в ред. постановлений Правительства Кировской области от 19.03.2018 </w:t>
      </w:r>
      <w:hyperlink r:id="rId31" w:history="1">
        <w:r>
          <w:rPr>
            <w:color w:val="0000FF"/>
          </w:rPr>
          <w:t>N 125-П</w:t>
        </w:r>
      </w:hyperlink>
      <w:r>
        <w:t xml:space="preserve">, от 11.06.2021 </w:t>
      </w:r>
      <w:hyperlink r:id="rId32" w:history="1">
        <w:r>
          <w:rPr>
            <w:color w:val="0000FF"/>
          </w:rPr>
          <w:t>N 284-П</w:t>
        </w:r>
      </w:hyperlink>
      <w:r>
        <w:t>)</w:t>
      </w:r>
    </w:p>
    <w:p w:rsidR="001B4D87" w:rsidRDefault="001B4D87">
      <w:pPr>
        <w:pStyle w:val="ConsPlusNormal"/>
        <w:spacing w:before="220"/>
        <w:ind w:firstLine="540"/>
        <w:jc w:val="both"/>
      </w:pPr>
      <w:r>
        <w:t>2.4. Министерство экономического развития Кировской области на основе сведений, представляемых участниками разработки и корректировки Плана мероприятий, формирует проект Плана мероприятий.</w:t>
      </w:r>
    </w:p>
    <w:p w:rsidR="001B4D87" w:rsidRDefault="001B4D87">
      <w:pPr>
        <w:pStyle w:val="ConsPlusNormal"/>
        <w:jc w:val="both"/>
      </w:pPr>
      <w:r>
        <w:t xml:space="preserve">(в ред. постановлений Правительства Кировской области от 19.03.2018 </w:t>
      </w:r>
      <w:hyperlink r:id="rId33" w:history="1">
        <w:r>
          <w:rPr>
            <w:color w:val="0000FF"/>
          </w:rPr>
          <w:t>N 125-П</w:t>
        </w:r>
      </w:hyperlink>
      <w:r>
        <w:t xml:space="preserve">, от 11.06.2021 </w:t>
      </w:r>
      <w:hyperlink r:id="rId34" w:history="1">
        <w:r>
          <w:rPr>
            <w:color w:val="0000FF"/>
          </w:rPr>
          <w:t>N 284-П</w:t>
        </w:r>
      </w:hyperlink>
      <w:r>
        <w:t>)</w:t>
      </w:r>
    </w:p>
    <w:p w:rsidR="001B4D87" w:rsidRDefault="001B4D87">
      <w:pPr>
        <w:pStyle w:val="ConsPlusNormal"/>
        <w:spacing w:before="220"/>
        <w:ind w:firstLine="540"/>
        <w:jc w:val="both"/>
      </w:pPr>
      <w:r>
        <w:t>2.5. Проект Плана мероприятий выносится на общественное обсуждение, проводимое в порядке, утвержденном Правительством Кировской области.</w:t>
      </w:r>
    </w:p>
    <w:p w:rsidR="001B4D87" w:rsidRDefault="001B4D87">
      <w:pPr>
        <w:pStyle w:val="ConsPlusNormal"/>
        <w:spacing w:before="220"/>
        <w:ind w:firstLine="540"/>
        <w:jc w:val="both"/>
      </w:pPr>
      <w:r>
        <w:t>2.6. Проект Плана мероприятий согласовывается министерством экономического развития Кировской области с участниками разработки и корректировки Плана мероприятий и в установленном порядке вносится в Правительство Кировской области одновременно с проектом распоряжения Правительства Кировской области об утверждении Плана мероприятий.</w:t>
      </w:r>
    </w:p>
    <w:p w:rsidR="001B4D87" w:rsidRDefault="001B4D87">
      <w:pPr>
        <w:pStyle w:val="ConsPlusNormal"/>
        <w:jc w:val="both"/>
      </w:pPr>
      <w:r>
        <w:t xml:space="preserve">(в ред. постановлений Правительства Кировской области от 19.03.2018 </w:t>
      </w:r>
      <w:hyperlink r:id="rId35" w:history="1">
        <w:r>
          <w:rPr>
            <w:color w:val="0000FF"/>
          </w:rPr>
          <w:t>N 125-П</w:t>
        </w:r>
      </w:hyperlink>
      <w:r>
        <w:t xml:space="preserve">, от 11.06.2021 </w:t>
      </w:r>
      <w:hyperlink r:id="rId36" w:history="1">
        <w:r>
          <w:rPr>
            <w:color w:val="0000FF"/>
          </w:rPr>
          <w:t>N 284-П</w:t>
        </w:r>
      </w:hyperlink>
      <w:r>
        <w:t>)</w:t>
      </w:r>
    </w:p>
    <w:p w:rsidR="001B4D87" w:rsidRDefault="001B4D87">
      <w:pPr>
        <w:pStyle w:val="ConsPlusNormal"/>
        <w:jc w:val="both"/>
      </w:pPr>
    </w:p>
    <w:p w:rsidR="001B4D87" w:rsidRDefault="001B4D87">
      <w:pPr>
        <w:pStyle w:val="ConsPlusTitle"/>
        <w:jc w:val="center"/>
        <w:outlineLvl w:val="1"/>
      </w:pPr>
      <w:r>
        <w:t>3. Порядок корректировки Плана мероприятий</w:t>
      </w:r>
    </w:p>
    <w:p w:rsidR="001B4D87" w:rsidRDefault="001B4D87">
      <w:pPr>
        <w:pStyle w:val="ConsPlusNormal"/>
        <w:jc w:val="both"/>
      </w:pPr>
    </w:p>
    <w:p w:rsidR="001B4D87" w:rsidRDefault="001B4D87">
      <w:pPr>
        <w:pStyle w:val="ConsPlusNormal"/>
        <w:ind w:firstLine="540"/>
        <w:jc w:val="both"/>
      </w:pPr>
      <w:r>
        <w:t>3.1. Корректировка Плана мероприятий осуществляется по решению Правительства Кировской области в следующих случаях:</w:t>
      </w:r>
    </w:p>
    <w:p w:rsidR="001B4D87" w:rsidRDefault="001B4D87">
      <w:pPr>
        <w:pStyle w:val="ConsPlusNormal"/>
        <w:spacing w:before="220"/>
        <w:ind w:firstLine="540"/>
        <w:jc w:val="both"/>
      </w:pPr>
      <w:r>
        <w:t>3.1.1. Корректировка Стратегии.</w:t>
      </w:r>
    </w:p>
    <w:p w:rsidR="001B4D87" w:rsidRDefault="001B4D87">
      <w:pPr>
        <w:pStyle w:val="ConsPlusNormal"/>
        <w:spacing w:before="220"/>
        <w:ind w:firstLine="540"/>
        <w:jc w:val="both"/>
      </w:pPr>
      <w:r>
        <w:t>3.1.2. Предложения органов исполнительной власти Кировской области, участвующих в реализации Плана мероприятий, по корректировке Плана мероприятий.</w:t>
      </w:r>
    </w:p>
    <w:p w:rsidR="001B4D87" w:rsidRDefault="001B4D87">
      <w:pPr>
        <w:pStyle w:val="ConsPlusNormal"/>
        <w:spacing w:before="220"/>
        <w:ind w:firstLine="540"/>
        <w:jc w:val="both"/>
      </w:pPr>
      <w:r>
        <w:t>3.1.3. Поручение Правительства Кировской области.</w:t>
      </w:r>
    </w:p>
    <w:p w:rsidR="001B4D87" w:rsidRDefault="001B4D87">
      <w:pPr>
        <w:pStyle w:val="ConsPlusNormal"/>
        <w:spacing w:before="220"/>
        <w:ind w:firstLine="540"/>
        <w:jc w:val="both"/>
      </w:pPr>
      <w:r>
        <w:t xml:space="preserve">3.1.4. В случаях, предусмотренных </w:t>
      </w:r>
      <w:hyperlink w:anchor="P151" w:history="1">
        <w:r>
          <w:rPr>
            <w:color w:val="0000FF"/>
          </w:rPr>
          <w:t>пунктом 4.5</w:t>
        </w:r>
      </w:hyperlink>
      <w:r>
        <w:t xml:space="preserve"> настоящего Порядка.</w:t>
      </w:r>
    </w:p>
    <w:p w:rsidR="001B4D87" w:rsidRDefault="001B4D87">
      <w:pPr>
        <w:pStyle w:val="ConsPlusNormal"/>
        <w:spacing w:before="220"/>
        <w:ind w:firstLine="540"/>
        <w:jc w:val="both"/>
      </w:pPr>
      <w:r>
        <w:t>3.2. В решении Правительства Кировской области о корректировке Плана мероприятий указываются сроки корректировки Плана мероприятий и иные положения, касающиеся корректировки Плана мероприятий.</w:t>
      </w:r>
    </w:p>
    <w:p w:rsidR="001B4D87" w:rsidRDefault="001B4D87">
      <w:pPr>
        <w:pStyle w:val="ConsPlusNormal"/>
        <w:spacing w:before="220"/>
        <w:ind w:firstLine="540"/>
        <w:jc w:val="both"/>
      </w:pPr>
      <w:r>
        <w:lastRenderedPageBreak/>
        <w:t>3.3. Корректировка Плана мероприятий осуществляется в том же порядке, что и его разработка.</w:t>
      </w:r>
    </w:p>
    <w:p w:rsidR="001B4D87" w:rsidRDefault="001B4D87">
      <w:pPr>
        <w:pStyle w:val="ConsPlusNormal"/>
        <w:jc w:val="both"/>
      </w:pPr>
    </w:p>
    <w:p w:rsidR="001B4D87" w:rsidRDefault="001B4D87">
      <w:pPr>
        <w:pStyle w:val="ConsPlusTitle"/>
        <w:jc w:val="center"/>
        <w:outlineLvl w:val="1"/>
      </w:pPr>
      <w:r>
        <w:t>4. Порядок мониторинга и контроля</w:t>
      </w:r>
    </w:p>
    <w:p w:rsidR="001B4D87" w:rsidRDefault="001B4D87">
      <w:pPr>
        <w:pStyle w:val="ConsPlusTitle"/>
        <w:jc w:val="center"/>
      </w:pPr>
      <w:r>
        <w:t>реализации Плана мероприятий</w:t>
      </w:r>
    </w:p>
    <w:p w:rsidR="001B4D87" w:rsidRDefault="001B4D87">
      <w:pPr>
        <w:pStyle w:val="ConsPlusNormal"/>
        <w:jc w:val="both"/>
      </w:pPr>
    </w:p>
    <w:p w:rsidR="001B4D87" w:rsidRDefault="001B4D87">
      <w:pPr>
        <w:pStyle w:val="ConsPlusNormal"/>
        <w:ind w:firstLine="540"/>
        <w:jc w:val="both"/>
      </w:pPr>
      <w:r>
        <w:t>4.1. Мониторинг и контроль реализации Плана мероприятий осуществляется министерством экономического развития Кировской области ежегодно во взаимодействии с органами исполнительной власти Кировской области путем выявления отклонений фактических значений целевых показателей от плановых, определенных Стратегией, и оценки исполнения запланированных мероприятий.</w:t>
      </w:r>
    </w:p>
    <w:p w:rsidR="001B4D87" w:rsidRDefault="001B4D87">
      <w:pPr>
        <w:pStyle w:val="ConsPlusNormal"/>
        <w:jc w:val="both"/>
      </w:pPr>
      <w:r>
        <w:t xml:space="preserve">(в ред. постановлений Правительства Кировской области от 19.03.2018 </w:t>
      </w:r>
      <w:hyperlink r:id="rId37" w:history="1">
        <w:r>
          <w:rPr>
            <w:color w:val="0000FF"/>
          </w:rPr>
          <w:t>N 125-П</w:t>
        </w:r>
      </w:hyperlink>
      <w:r>
        <w:t xml:space="preserve">, от 11.06.2021 </w:t>
      </w:r>
      <w:hyperlink r:id="rId38" w:history="1">
        <w:r>
          <w:rPr>
            <w:color w:val="0000FF"/>
          </w:rPr>
          <w:t>N 284-П</w:t>
        </w:r>
      </w:hyperlink>
      <w:r>
        <w:t>)</w:t>
      </w:r>
    </w:p>
    <w:p w:rsidR="001B4D87" w:rsidRDefault="001B4D87">
      <w:pPr>
        <w:pStyle w:val="ConsPlusNormal"/>
        <w:spacing w:before="220"/>
        <w:ind w:firstLine="540"/>
        <w:jc w:val="both"/>
      </w:pPr>
      <w:r>
        <w:t>4.2. В целях мониторинга и контроля реализации Плана мероприятий органы исполнительной власти Кировской области, участвующие в реализации Плана мероприятий, направляют не позднее 1 марта года, следующего за отчетным, в министерство экономического развития Кировской области по установленной им форме сведения о реализации Плана мероприятий.</w:t>
      </w:r>
    </w:p>
    <w:p w:rsidR="001B4D87" w:rsidRDefault="001B4D87">
      <w:pPr>
        <w:pStyle w:val="ConsPlusNormal"/>
        <w:jc w:val="both"/>
      </w:pPr>
      <w:r>
        <w:t xml:space="preserve">(в ред. постановлений Правительства Кировской области от 19.03.2018 </w:t>
      </w:r>
      <w:hyperlink r:id="rId39" w:history="1">
        <w:r>
          <w:rPr>
            <w:color w:val="0000FF"/>
          </w:rPr>
          <w:t>N 125-П</w:t>
        </w:r>
      </w:hyperlink>
      <w:r>
        <w:t xml:space="preserve">, от 11.06.2021 </w:t>
      </w:r>
      <w:hyperlink r:id="rId40" w:history="1">
        <w:r>
          <w:rPr>
            <w:color w:val="0000FF"/>
          </w:rPr>
          <w:t>N 284-П</w:t>
        </w:r>
      </w:hyperlink>
      <w:r>
        <w:t>)</w:t>
      </w:r>
    </w:p>
    <w:p w:rsidR="001B4D87" w:rsidRDefault="001B4D87">
      <w:pPr>
        <w:pStyle w:val="ConsPlusNormal"/>
        <w:spacing w:before="220"/>
        <w:ind w:firstLine="540"/>
        <w:jc w:val="both"/>
      </w:pPr>
      <w:r>
        <w:t>4.3. Результаты мониторинга Плана мероприятий включаются в ежегодный отчет Губернатора Кировской области о результатах деятельности Правительства Кировской области.</w:t>
      </w:r>
    </w:p>
    <w:p w:rsidR="001B4D87" w:rsidRDefault="001B4D87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11.06.2021 N 284-П)</w:t>
      </w:r>
    </w:p>
    <w:p w:rsidR="001B4D87" w:rsidRDefault="001B4D87">
      <w:pPr>
        <w:pStyle w:val="ConsPlusNormal"/>
        <w:spacing w:before="220"/>
        <w:ind w:firstLine="540"/>
        <w:jc w:val="both"/>
      </w:pPr>
      <w:r>
        <w:t>4.4. Министерство экономического развития Кировской области размещает документы, в которых отражаются результаты мониторинга Плана мероприятий, на сайте министерства экономического развития Кировской области, на официальном информационном сайте Правительства Кировской области в информационно-телекоммуникационной сети "Интернет", а также на общедоступном информационном ресурсе стратегического планирования в сети "Интернет", за исключением сведений, отнесенных к государственной, коммерческой, служебной и иной охраняемой законом тайне.</w:t>
      </w:r>
    </w:p>
    <w:p w:rsidR="001B4D87" w:rsidRDefault="001B4D87">
      <w:pPr>
        <w:pStyle w:val="ConsPlusNormal"/>
        <w:jc w:val="both"/>
      </w:pPr>
      <w:r>
        <w:t xml:space="preserve">(в ред. постановлений Правительства Кировской области от 19.03.2018 </w:t>
      </w:r>
      <w:hyperlink r:id="rId42" w:history="1">
        <w:r>
          <w:rPr>
            <w:color w:val="0000FF"/>
          </w:rPr>
          <w:t>N 125-П</w:t>
        </w:r>
      </w:hyperlink>
      <w:r>
        <w:t xml:space="preserve">, от 11.06.2021 </w:t>
      </w:r>
      <w:hyperlink r:id="rId43" w:history="1">
        <w:r>
          <w:rPr>
            <w:color w:val="0000FF"/>
          </w:rPr>
          <w:t>N 284-П</w:t>
        </w:r>
      </w:hyperlink>
      <w:r>
        <w:t>)</w:t>
      </w:r>
    </w:p>
    <w:p w:rsidR="001B4D87" w:rsidRDefault="001B4D87">
      <w:pPr>
        <w:pStyle w:val="ConsPlusNormal"/>
        <w:spacing w:before="220"/>
        <w:ind w:firstLine="540"/>
        <w:jc w:val="both"/>
      </w:pPr>
      <w:bookmarkStart w:id="2" w:name="P151"/>
      <w:bookmarkEnd w:id="2"/>
      <w:r>
        <w:t>4.5. По результатам мониторинга и контроля Плана мероприятий министерство экономического развития Кировской области при необходимости вносит предложения Правительству Кировской области о целесообразности корректировки Плана мероприятий.</w:t>
      </w:r>
    </w:p>
    <w:p w:rsidR="001B4D87" w:rsidRDefault="001B4D87">
      <w:pPr>
        <w:pStyle w:val="ConsPlusNormal"/>
        <w:jc w:val="both"/>
      </w:pPr>
      <w:r>
        <w:t xml:space="preserve">(в ред. постановлений Правительства Кировской области от 19.03.2018 </w:t>
      </w:r>
      <w:hyperlink r:id="rId44" w:history="1">
        <w:r>
          <w:rPr>
            <w:color w:val="0000FF"/>
          </w:rPr>
          <w:t>N 125-П</w:t>
        </w:r>
      </w:hyperlink>
      <w:r>
        <w:t xml:space="preserve">, от 11.06.2021 </w:t>
      </w:r>
      <w:hyperlink r:id="rId45" w:history="1">
        <w:r>
          <w:rPr>
            <w:color w:val="0000FF"/>
          </w:rPr>
          <w:t>N 284-П</w:t>
        </w:r>
      </w:hyperlink>
      <w:r>
        <w:t>)</w:t>
      </w:r>
    </w:p>
    <w:p w:rsidR="001B4D87" w:rsidRDefault="001B4D87">
      <w:pPr>
        <w:pStyle w:val="ConsPlusNormal"/>
        <w:jc w:val="both"/>
      </w:pPr>
    </w:p>
    <w:p w:rsidR="001B4D87" w:rsidRDefault="001B4D87">
      <w:pPr>
        <w:pStyle w:val="ConsPlusNormal"/>
        <w:jc w:val="both"/>
      </w:pPr>
    </w:p>
    <w:p w:rsidR="001B4D87" w:rsidRDefault="001B4D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7470" w:rsidRDefault="00067470"/>
    <w:sectPr w:rsidR="00067470" w:rsidSect="00466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B4D87"/>
    <w:rsid w:val="00067470"/>
    <w:rsid w:val="001B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D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4D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4D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3F8C6CAD0C560AA6969A933F98384CC8EF95F3053A80FF24CDA3E4421D9CA3F3A77A8C04F49A8DBC2BBB1174CF31AE52B8539263781C76814685A3EAc0H" TargetMode="External"/><Relationship Id="rId13" Type="http://schemas.openxmlformats.org/officeDocument/2006/relationships/hyperlink" Target="consultantplus://offline/ref=463F8C6CAD0C560AA6969A933F98384CC8EF95F3053A80FF24CDA3E4421D9CA3F3A77A8C04F49A8DBC2BBA1270CF31AE52B8539263781C76814685A3EAc0H" TargetMode="External"/><Relationship Id="rId18" Type="http://schemas.openxmlformats.org/officeDocument/2006/relationships/hyperlink" Target="consultantplus://offline/ref=463F8C6CAD0C560AA6969A933F98384CC8EF95F3053C8EFC2BC1A3E4421D9CA3F3A77A8C04F49A8DBC2BBA1070CF31AE52B8539263781C76814685A3EAc0H" TargetMode="External"/><Relationship Id="rId26" Type="http://schemas.openxmlformats.org/officeDocument/2006/relationships/hyperlink" Target="consultantplus://offline/ref=463F8C6CAD0C560AA6969A933F98384CC8EF95F3053A80FF24CDA3E4421D9CA3F3A77A8C04F49A8DBC2BBB1175CF31AE52B8539263781C76814685A3EAc0H" TargetMode="External"/><Relationship Id="rId39" Type="http://schemas.openxmlformats.org/officeDocument/2006/relationships/hyperlink" Target="consultantplus://offline/ref=463F8C6CAD0C560AA6969A933F98384CC8EF95F3053C8EFC2BC1A3E4421D9CA3F3A77A8C04F49A8DBC2BBA107ECF31AE52B8539263781C76814685A3EAc0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63F8C6CAD0C560AA6969A933F98384CC8EF95F305398BFA2CC0A3E4421D9CA3F3A77A8C04F49A8DBC2BBA1070CF31AE52B8539263781C76814685A3EAc0H" TargetMode="External"/><Relationship Id="rId34" Type="http://schemas.openxmlformats.org/officeDocument/2006/relationships/hyperlink" Target="consultantplus://offline/ref=463F8C6CAD0C560AA6969A933F98384CC8EF95F305398BFA2CC0A3E4421D9CA3F3A77A8C04F49A8DBC2BBA107ECF31AE52B8539263781C76814685A3EAc0H" TargetMode="External"/><Relationship Id="rId42" Type="http://schemas.openxmlformats.org/officeDocument/2006/relationships/hyperlink" Target="consultantplus://offline/ref=463F8C6CAD0C560AA6969A933F98384CC8EF95F3053C8EFC2BC1A3E4421D9CA3F3A77A8C04F49A8DBC2BBA107ECF31AE52B8539263781C76814685A3EAc0H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463F8C6CAD0C560AA6969A933F98384CC8EF95F3053A80FF24CDA3E4421D9CA3F3A77A8C04F49A8DBC2BBA1875CF31AE52B8539263781C76814685A3EAc0H" TargetMode="External"/><Relationship Id="rId12" Type="http://schemas.openxmlformats.org/officeDocument/2006/relationships/hyperlink" Target="consultantplus://offline/ref=463F8C6CAD0C560AA6969A933F98384CC8EF95F3053A80FF24CDA3E4421D9CA3F3A77A8C04F49A8DBC2BBA1772CF31AE52B8539263781C76814685A3EAc0H" TargetMode="External"/><Relationship Id="rId17" Type="http://schemas.openxmlformats.org/officeDocument/2006/relationships/hyperlink" Target="consultantplus://offline/ref=463F8C6CAD0C560AA6969A933F98384CC8EF95F305398BFA2CC0A3E4421D9CA3F3A77A8C04F49A8DBC2BBA1070CF31AE52B8539263781C76814685A3EAc0H" TargetMode="External"/><Relationship Id="rId25" Type="http://schemas.openxmlformats.org/officeDocument/2006/relationships/hyperlink" Target="consultantplus://offline/ref=463F8C6CAD0C560AA6969A933F98384CC8EF95F305398BFA2CC0A3E4421D9CA3F3A77A8C04F49A8DBC2BBA1071CF31AE52B8539263781C76814685A3EAc0H" TargetMode="External"/><Relationship Id="rId33" Type="http://schemas.openxmlformats.org/officeDocument/2006/relationships/hyperlink" Target="consultantplus://offline/ref=463F8C6CAD0C560AA6969A933F98384CC8EF95F3053C8EFC2BC1A3E4421D9CA3F3A77A8C04F49A8DBC2BBA107ECF31AE52B8539263781C76814685A3EAc0H" TargetMode="External"/><Relationship Id="rId38" Type="http://schemas.openxmlformats.org/officeDocument/2006/relationships/hyperlink" Target="consultantplus://offline/ref=463F8C6CAD0C560AA6969A933F98384CC8EF95F305398BFA2CC0A3E4421D9CA3F3A77A8C04F49A8DBC2BBA107ECF31AE52B8539263781C76814685A3EAc0H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63F8C6CAD0C560AA6969A933F98384CC8EF95F3053C8EFC2BC1A3E4421D9CA3F3A77A8C04F49A8DBC2BBA1070CF31AE52B8539263781C76814685A3EAc0H" TargetMode="External"/><Relationship Id="rId20" Type="http://schemas.openxmlformats.org/officeDocument/2006/relationships/hyperlink" Target="consultantplus://offline/ref=463F8C6CAD0C560AA6969A933F98384CC8EF95F3053C8EFC2BC1A3E4421D9CA3F3A77A8C04F49A8DBC2BBA1070CF31AE52B8539263781C76814685A3EAc0H" TargetMode="External"/><Relationship Id="rId29" Type="http://schemas.openxmlformats.org/officeDocument/2006/relationships/hyperlink" Target="consultantplus://offline/ref=463F8C6CAD0C560AA6969A933F98384CC8EF95F305398BFA2CC0A3E4421D9CA3F3A77A8C04F49A8DBC2BBA107ECF31AE52B8539263781C76814685A3EAc0H" TargetMode="External"/><Relationship Id="rId41" Type="http://schemas.openxmlformats.org/officeDocument/2006/relationships/hyperlink" Target="consultantplus://offline/ref=463F8C6CAD0C560AA6969A933F98384CC8EF95F305398BFA2CC0A3E4421D9CA3F3A77A8C04F49A8DBC2BBA1176CF31AE52B8539263781C76814685A3EAc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63F8C6CAD0C560AA6969A933F98384CC8EF95F305398BFA2CC0A3E4421D9CA3F3A77A8C04F49A8DBC2BBA1073CF31AE52B8539263781C76814685A3EAc0H" TargetMode="External"/><Relationship Id="rId11" Type="http://schemas.openxmlformats.org/officeDocument/2006/relationships/hyperlink" Target="consultantplus://offline/ref=463F8C6CAD0C560AA6969A933F98384CC8EF95F305398BFA2CC0A3E4421D9CA3F3A77A8C04F49A8DBC2BBA1070CF31AE52B8539263781C76814685A3EAc0H" TargetMode="External"/><Relationship Id="rId24" Type="http://schemas.openxmlformats.org/officeDocument/2006/relationships/hyperlink" Target="consultantplus://offline/ref=463F8C6CAD0C560AA6969A933F98384CC8EF95F3053C8EFC2BC1A3E4421D9CA3F3A77A8C04F49A8DBC2BBA1071CF31AE52B8539263781C76814685A3EAc0H" TargetMode="External"/><Relationship Id="rId32" Type="http://schemas.openxmlformats.org/officeDocument/2006/relationships/hyperlink" Target="consultantplus://offline/ref=463F8C6CAD0C560AA6969A933F98384CC8EF95F305398BFA2CC0A3E4421D9CA3F3A77A8C04F49A8DBC2BBA107ECF31AE52B8539263781C76814685A3EAc0H" TargetMode="External"/><Relationship Id="rId37" Type="http://schemas.openxmlformats.org/officeDocument/2006/relationships/hyperlink" Target="consultantplus://offline/ref=463F8C6CAD0C560AA6969A933F98384CC8EF95F3053C8EFC2BC1A3E4421D9CA3F3A77A8C04F49A8DBC2BBA107ECF31AE52B8539263781C76814685A3EAc0H" TargetMode="External"/><Relationship Id="rId40" Type="http://schemas.openxmlformats.org/officeDocument/2006/relationships/hyperlink" Target="consultantplus://offline/ref=463F8C6CAD0C560AA6969A933F98384CC8EF95F305398BFA2CC0A3E4421D9CA3F3A77A8C04F49A8DBC2BBA107ECF31AE52B8539263781C76814685A3EAc0H" TargetMode="External"/><Relationship Id="rId45" Type="http://schemas.openxmlformats.org/officeDocument/2006/relationships/hyperlink" Target="consultantplus://offline/ref=463F8C6CAD0C560AA6969A933F98384CC8EF95F305398BFA2CC0A3E4421D9CA3F3A77A8C04F49A8DBC2BBA107ECF31AE52B8539263781C76814685A3EAc0H" TargetMode="External"/><Relationship Id="rId5" Type="http://schemas.openxmlformats.org/officeDocument/2006/relationships/hyperlink" Target="consultantplus://offline/ref=463F8C6CAD0C560AA6969A933F98384CC8EF95F3053C8EFC2BC1A3E4421D9CA3F3A77A8C04F49A8DBC2BBA1073CF31AE52B8539263781C76814685A3EAc0H" TargetMode="External"/><Relationship Id="rId15" Type="http://schemas.openxmlformats.org/officeDocument/2006/relationships/hyperlink" Target="consultantplus://offline/ref=463F8C6CAD0C560AA6969A933F98384CC8EF95F305398BFA2CC0A3E4421D9CA3F3A77A8C04F49A8DBC2BBA1070CF31AE52B8539263781C76814685A3EAc0H" TargetMode="External"/><Relationship Id="rId23" Type="http://schemas.openxmlformats.org/officeDocument/2006/relationships/hyperlink" Target="consultantplus://offline/ref=463F8C6CAD0C560AA6969A933F98384CC8EF95F305398BFA2CC0A3E4421D9CA3F3A77A8C04F49A8DBC2BBA1070CF31AE52B8539263781C76814685A3EAc0H" TargetMode="External"/><Relationship Id="rId28" Type="http://schemas.openxmlformats.org/officeDocument/2006/relationships/hyperlink" Target="consultantplus://offline/ref=463F8C6CAD0C560AA6969A933F98384CC8EF95F3053C8EFC2BC1A3E4421D9CA3F3A77A8C04F49A8DBC2BBA107ECF31AE52B8539263781C76814685A3EAc0H" TargetMode="External"/><Relationship Id="rId36" Type="http://schemas.openxmlformats.org/officeDocument/2006/relationships/hyperlink" Target="consultantplus://offline/ref=463F8C6CAD0C560AA6969A933F98384CC8EF95F305398BFA2CC0A3E4421D9CA3F3A77A8C04F49A8DBC2BBA107ECF31AE52B8539263781C76814685A3EAc0H" TargetMode="External"/><Relationship Id="rId10" Type="http://schemas.openxmlformats.org/officeDocument/2006/relationships/hyperlink" Target="consultantplus://offline/ref=463F8C6CAD0C560AA6969A933F98384CC8EF95F3053C8EFC2BC1A3E4421D9CA3F3A77A8C04F49A8DBC2BBA1070CF31AE52B8539263781C76814685A3EAc0H" TargetMode="External"/><Relationship Id="rId19" Type="http://schemas.openxmlformats.org/officeDocument/2006/relationships/hyperlink" Target="consultantplus://offline/ref=463F8C6CAD0C560AA6969A933F98384CC8EF95F305398BFA2CC0A3E4421D9CA3F3A77A8C04F49A8DBC2BBA1070CF31AE52B8539263781C76814685A3EAc0H" TargetMode="External"/><Relationship Id="rId31" Type="http://schemas.openxmlformats.org/officeDocument/2006/relationships/hyperlink" Target="consultantplus://offline/ref=463F8C6CAD0C560AA6969A933F98384CC8EF95F3053C8EFC2BC1A3E4421D9CA3F3A77A8C04F49A8DBC2BBA107ECF31AE52B8539263781C76814685A3EAc0H" TargetMode="External"/><Relationship Id="rId44" Type="http://schemas.openxmlformats.org/officeDocument/2006/relationships/hyperlink" Target="consultantplus://offline/ref=463F8C6CAD0C560AA6969A933F98384CC8EF95F3053C8EFC2BC1A3E4421D9CA3F3A77A8C04F49A8DBC2BBA107ECF31AE52B8539263781C76814685A3EAc0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63F8C6CAD0C560AA6969A933F98384CC8EF95F3053A80FF24CDA3E4421D9CA3F3A77A8C04F49A8DBC2BBB1374CF31AE52B8539263781C76814685A3EAc0H" TargetMode="External"/><Relationship Id="rId14" Type="http://schemas.openxmlformats.org/officeDocument/2006/relationships/hyperlink" Target="consultantplus://offline/ref=463F8C6CAD0C560AA6969A933F98384CC8EF95F3053C8EFC2BC1A3E4421D9CA3F3A77A8C04F49A8DBC2BBA1070CF31AE52B8539263781C76814685A3EAc0H" TargetMode="External"/><Relationship Id="rId22" Type="http://schemas.openxmlformats.org/officeDocument/2006/relationships/hyperlink" Target="consultantplus://offline/ref=463F8C6CAD0C560AA6969A933F98384CC8EF95F3053C8EFC2BC1A3E4421D9CA3F3A77A8C04F49A8DBC2BBA1070CF31AE52B8539263781C76814685A3EAc0H" TargetMode="External"/><Relationship Id="rId27" Type="http://schemas.openxmlformats.org/officeDocument/2006/relationships/hyperlink" Target="consultantplus://offline/ref=463F8C6CAD0C560AA6969A933F98384CC8EF95F3053A80FF24CDA3E4421D9CA3F3A77A8C04F49A8DBC2BBA1270CF31AE52B8539263781C76814685A3EAc0H" TargetMode="External"/><Relationship Id="rId30" Type="http://schemas.openxmlformats.org/officeDocument/2006/relationships/hyperlink" Target="consultantplus://offline/ref=463F8C6CAD0C560AA6969A933F98384CC8EF95F305398BFA2CC0A3E4421D9CA3F3A77A8C04F49A8DBC2BBA107FCF31AE52B8539263781C76814685A3EAc0H" TargetMode="External"/><Relationship Id="rId35" Type="http://schemas.openxmlformats.org/officeDocument/2006/relationships/hyperlink" Target="consultantplus://offline/ref=463F8C6CAD0C560AA6969A933F98384CC8EF95F3053C8EFC2BC1A3E4421D9CA3F3A77A8C04F49A8DBC2BBA107ECF31AE52B8539263781C76814685A3EAc0H" TargetMode="External"/><Relationship Id="rId43" Type="http://schemas.openxmlformats.org/officeDocument/2006/relationships/hyperlink" Target="consultantplus://offline/ref=463F8C6CAD0C560AA6969A933F98384CC8EF95F305398BFA2CC0A3E4421D9CA3F3A77A8C04F49A8DBC2BBA107ECF31AE52B8539263781C76814685A3EAc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3097</Words>
  <Characters>17658</Characters>
  <Application>Microsoft Office Word</Application>
  <DocSecurity>0</DocSecurity>
  <Lines>147</Lines>
  <Paragraphs>41</Paragraphs>
  <ScaleCrop>false</ScaleCrop>
  <Company>АКО</Company>
  <LinksUpToDate>false</LinksUpToDate>
  <CharactersWithSpaces>20714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arhipova_vr</dc:creator>
  <cp:keywords/>
  <dc:description/>
  <cp:lastModifiedBy>arhipova_vr</cp:lastModifiedBy>
  <cp:revision>1</cp:revision>
  <dcterms:created xsi:type="dcterms:W3CDTF">2021-10-08T07:28:00Z</dcterms:created>
  <dcterms:modified xsi:type="dcterms:W3CDTF">2021-10-08T07:28:00Z</dcterms:modified>
</cp:coreProperties>
</file>