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DD" w:rsidRDefault="00052CD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52CDD" w:rsidRDefault="00052CD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052CD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52CDD" w:rsidRDefault="00052CDD">
            <w:pPr>
              <w:pStyle w:val="ConsPlusNormal"/>
            </w:pPr>
            <w:r>
              <w:t>12 мая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52CDD" w:rsidRDefault="00052CDD">
            <w:pPr>
              <w:pStyle w:val="ConsPlusNormal"/>
              <w:jc w:val="right"/>
            </w:pPr>
            <w:r>
              <w:t>N 526-ЗО</w:t>
            </w:r>
          </w:p>
        </w:tc>
      </w:tr>
    </w:tbl>
    <w:p w:rsidR="00052CDD" w:rsidRDefault="00052C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2CDD" w:rsidRDefault="00052CDD">
      <w:pPr>
        <w:pStyle w:val="ConsPlusNormal"/>
        <w:jc w:val="both"/>
      </w:pPr>
    </w:p>
    <w:p w:rsidR="00052CDD" w:rsidRDefault="00052CDD">
      <w:pPr>
        <w:pStyle w:val="ConsPlusTitle"/>
        <w:jc w:val="center"/>
      </w:pPr>
      <w:r>
        <w:t>ЗАКОН</w:t>
      </w:r>
    </w:p>
    <w:p w:rsidR="00052CDD" w:rsidRDefault="00052CDD">
      <w:pPr>
        <w:pStyle w:val="ConsPlusTitle"/>
        <w:jc w:val="center"/>
      </w:pPr>
    </w:p>
    <w:p w:rsidR="00052CDD" w:rsidRDefault="00052CDD">
      <w:pPr>
        <w:pStyle w:val="ConsPlusTitle"/>
        <w:jc w:val="center"/>
      </w:pPr>
      <w:r>
        <w:t>КИРОВСКОЙ ОБЛАСТИ</w:t>
      </w:r>
    </w:p>
    <w:p w:rsidR="00052CDD" w:rsidRDefault="00052CDD">
      <w:pPr>
        <w:pStyle w:val="ConsPlusTitle"/>
        <w:jc w:val="center"/>
      </w:pPr>
    </w:p>
    <w:p w:rsidR="00052CDD" w:rsidRDefault="00052CDD">
      <w:pPr>
        <w:pStyle w:val="ConsPlusTitle"/>
        <w:jc w:val="center"/>
      </w:pPr>
      <w:r>
        <w:t>О СТРАТЕГИЧЕСКОМ ПЛАНИРОВАНИИ В КИРОВСКОЙ ОБЛАСТИ</w:t>
      </w:r>
    </w:p>
    <w:p w:rsidR="00052CDD" w:rsidRDefault="00052CDD">
      <w:pPr>
        <w:pStyle w:val="ConsPlusNormal"/>
        <w:jc w:val="both"/>
      </w:pPr>
    </w:p>
    <w:p w:rsidR="00052CDD" w:rsidRDefault="00052CDD">
      <w:pPr>
        <w:pStyle w:val="ConsPlusNormal"/>
        <w:jc w:val="right"/>
      </w:pPr>
      <w:r>
        <w:t>Принят</w:t>
      </w:r>
    </w:p>
    <w:p w:rsidR="00052CDD" w:rsidRDefault="00052CDD">
      <w:pPr>
        <w:pStyle w:val="ConsPlusNormal"/>
        <w:jc w:val="right"/>
      </w:pPr>
      <w:r>
        <w:t>Законодательным Собранием</w:t>
      </w:r>
    </w:p>
    <w:p w:rsidR="00052CDD" w:rsidRDefault="00052CDD">
      <w:pPr>
        <w:pStyle w:val="ConsPlusNormal"/>
        <w:jc w:val="right"/>
      </w:pPr>
      <w:r>
        <w:t>Кировской области</w:t>
      </w:r>
    </w:p>
    <w:p w:rsidR="00052CDD" w:rsidRDefault="00052CDD">
      <w:pPr>
        <w:pStyle w:val="ConsPlusNormal"/>
        <w:jc w:val="right"/>
      </w:pPr>
      <w:r>
        <w:t>30 апреля 2015 года</w:t>
      </w:r>
    </w:p>
    <w:p w:rsidR="00052CDD" w:rsidRDefault="00052CD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52CD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CDD" w:rsidRDefault="00052CD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CDD" w:rsidRDefault="00052CD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2CDD" w:rsidRDefault="00052C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2CDD" w:rsidRDefault="00052CDD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Кировской области</w:t>
            </w:r>
          </w:p>
          <w:p w:rsidR="00052CDD" w:rsidRDefault="00052C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05.06.2019 </w:t>
            </w:r>
            <w:hyperlink r:id="rId5" w:history="1">
              <w:r>
                <w:rPr>
                  <w:color w:val="0000FF"/>
                </w:rPr>
                <w:t>N 259-ЗО</w:t>
              </w:r>
            </w:hyperlink>
            <w:r>
              <w:rPr>
                <w:color w:val="392C69"/>
              </w:rPr>
              <w:t xml:space="preserve">, от 11.11.2019 </w:t>
            </w:r>
            <w:hyperlink r:id="rId6" w:history="1">
              <w:r>
                <w:rPr>
                  <w:color w:val="0000FF"/>
                </w:rPr>
                <w:t>N 306-ЗО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CDD" w:rsidRDefault="00052CDD"/>
        </w:tc>
      </w:tr>
    </w:tbl>
    <w:p w:rsidR="00052CDD" w:rsidRDefault="00052CDD">
      <w:pPr>
        <w:pStyle w:val="ConsPlusNormal"/>
        <w:jc w:val="both"/>
      </w:pPr>
    </w:p>
    <w:p w:rsidR="00052CDD" w:rsidRDefault="00052CDD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052CDD" w:rsidRDefault="00052CDD">
      <w:pPr>
        <w:pStyle w:val="ConsPlusNormal"/>
        <w:jc w:val="both"/>
      </w:pPr>
    </w:p>
    <w:p w:rsidR="00052CDD" w:rsidRDefault="00052CDD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28 июня 2014 года N 172-ФЗ "О стратегическом планировании в Российской Федерации" определяет полномочия участников стратегического планирования, документы стратегического планирования Кировской области и их содержание, порядок проведения мониторинга и контроля реализации документов стратегического планирования Кировской области и порядок взаимодействия Правительства Кировской области с органами местного самоуправления области.</w:t>
      </w:r>
    </w:p>
    <w:p w:rsidR="00052CDD" w:rsidRDefault="00052CDD">
      <w:pPr>
        <w:pStyle w:val="ConsPlusNormal"/>
        <w:jc w:val="both"/>
      </w:pPr>
    </w:p>
    <w:p w:rsidR="00052CDD" w:rsidRDefault="00052CDD">
      <w:pPr>
        <w:pStyle w:val="ConsPlusTitle"/>
        <w:ind w:firstLine="540"/>
        <w:jc w:val="both"/>
        <w:outlineLvl w:val="0"/>
      </w:pPr>
      <w:bookmarkStart w:id="0" w:name="P22"/>
      <w:bookmarkEnd w:id="0"/>
      <w:r>
        <w:t>Статья 2. Правовое регулирование стратегического планирования</w:t>
      </w:r>
    </w:p>
    <w:p w:rsidR="00052CDD" w:rsidRDefault="00052CDD">
      <w:pPr>
        <w:pStyle w:val="ConsPlusNormal"/>
        <w:jc w:val="both"/>
      </w:pPr>
    </w:p>
    <w:p w:rsidR="00052CDD" w:rsidRDefault="00052CDD">
      <w:pPr>
        <w:pStyle w:val="ConsPlusNormal"/>
        <w:ind w:firstLine="540"/>
        <w:jc w:val="both"/>
      </w:pPr>
      <w:r>
        <w:t xml:space="preserve">Правовое регулирование стратегического планирования в Кировской области основывается на </w:t>
      </w:r>
      <w:hyperlink r:id="rId8" w:history="1">
        <w:r>
          <w:rPr>
            <w:color w:val="0000FF"/>
          </w:rPr>
          <w:t>Конституции</w:t>
        </w:r>
      </w:hyperlink>
      <w:r>
        <w:t xml:space="preserve"> Российской Федерации и осуществляется в соответствии с федеральными конституционными законами,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28 июня 2014 года N 172-ФЗ "О стратегическом планировании в Российской Федерации",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</w:t>
      </w:r>
      <w:hyperlink r:id="rId10" w:history="1">
        <w:r>
          <w:rPr>
            <w:color w:val="0000FF"/>
          </w:rPr>
          <w:t>Уставом</w:t>
        </w:r>
      </w:hyperlink>
      <w:r>
        <w:t xml:space="preserve"> Кировской области, настоящим Законом и иными нормативными правовыми актами Кировской области.</w:t>
      </w:r>
    </w:p>
    <w:p w:rsidR="00052CDD" w:rsidRDefault="00052CDD">
      <w:pPr>
        <w:pStyle w:val="ConsPlusNormal"/>
        <w:jc w:val="both"/>
      </w:pPr>
    </w:p>
    <w:p w:rsidR="00052CDD" w:rsidRDefault="00052CDD">
      <w:pPr>
        <w:pStyle w:val="ConsPlusTitle"/>
        <w:ind w:firstLine="540"/>
        <w:jc w:val="both"/>
        <w:outlineLvl w:val="0"/>
      </w:pPr>
      <w:r>
        <w:t>Статья 3. Основные понятия, используемые в настоящем Законе</w:t>
      </w:r>
    </w:p>
    <w:p w:rsidR="00052CDD" w:rsidRDefault="00052CDD">
      <w:pPr>
        <w:pStyle w:val="ConsPlusNormal"/>
        <w:jc w:val="both"/>
      </w:pPr>
    </w:p>
    <w:p w:rsidR="00052CDD" w:rsidRDefault="00052CDD">
      <w:pPr>
        <w:pStyle w:val="ConsPlusNormal"/>
        <w:ind w:firstLine="540"/>
        <w:jc w:val="both"/>
      </w:pPr>
      <w:r>
        <w:t>1. Для целей настоящего Закона используются следующие основные понятия: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1) стратегическое планирование - деятельность участников стратегического планирования по целеполаганию, прогнозированию, планированию и программированию социально-экономического развития Кировской области, отраслей экономики и сфер государственного управления, направленная на решение задач устойчивого социально-экономического развития Кировской области;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2) целеполагание - определение направлений, целей и приоритетов социально-экономического развития Кировской области;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lastRenderedPageBreak/>
        <w:t>3) прогнозирование - деятельность участников стратегического планирования по разработке научно обоснованных представлений о рисках социально-экономического развития Кировской области, о направлениях, результатах и показателях социально-экономического развития Кировской области;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4) планирование - деятельность участников стратегического планирования по разработке и реализации основных направлений деятельности Правительства Кировской области в сфере социально-экономического развития Кировской области, направленная на достижение целей и приоритетов социально-экономического развития Кировской области, содержащихся в документах стратегического планирования области, разрабатываемых в рамках целеполагания;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5) программирование - деятельность участников стратегического планирования по разработке и реализации государственных программ, направленная на достижение целей и приоритетов социально-экономического развития Кировской области, содержащихся в документах стратегического планирования области, разрабатываемых в рамках целеполагания;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6) мониторинг и контроль реализации документов стратегического планирования области - деятельность участников стратегического планирования по комплексной оценке хода и итогов реализации документов стратегического планирования области, а также по оценке взаимодействия участников стратегического планирования в части соблюдения принципов стратегического планирования и реализации ими полномочий в сфере социально-экономического развития Кировской области;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7) документ стратегического планирования области - документированная информация, разрабатываемая, рассматриваемая и утверждаемая (одобряемая) участниками стратегического планирования;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8) корректировка документа стратегического планирования области - изменение документа стратегического планирования области без изменения периода, на который разрабатывался этот документ;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9) методическое обеспечение стратегического планирования - разработка и утверждение требований и рекомендаций по разработке и корректировке документов стратегического планирования области;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10) стратегия социально-экономического развития области - документ стратегического планирования области, содержащий систему долгосрочных приоритетов, целей и задач государственного управления, направленных на обеспечение устойчивого и сбалансированного социально-экономического развития Кировской области на долгосрочный период;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11) прогноз социально-экономического развития области - документ стратегического планирования области, содержащий систему научно обоснованных представлений о направлениях и об ожидаемых результатах социально-экономического развития Кировской области на среднесрочный или долгосрочный период;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12) государственная программа области - документ стратегического планирования области,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Кировской области.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 xml:space="preserve">2. Иные понятия и термины, используемые в настоящем Законе, применяются в том значении, в каком они используются в Федеральном </w:t>
      </w:r>
      <w:hyperlink r:id="rId11" w:history="1">
        <w:r>
          <w:rPr>
            <w:color w:val="0000FF"/>
          </w:rPr>
          <w:t>законе</w:t>
        </w:r>
      </w:hyperlink>
      <w:r>
        <w:t xml:space="preserve"> от 28 июня 2014 года N 172-ФЗ "О стратегическом планировании в Российской Федерации".</w:t>
      </w:r>
    </w:p>
    <w:p w:rsidR="00052CDD" w:rsidRDefault="00052CDD">
      <w:pPr>
        <w:pStyle w:val="ConsPlusNormal"/>
        <w:jc w:val="both"/>
      </w:pPr>
    </w:p>
    <w:p w:rsidR="00052CDD" w:rsidRDefault="00052CDD">
      <w:pPr>
        <w:pStyle w:val="ConsPlusTitle"/>
        <w:ind w:firstLine="540"/>
        <w:jc w:val="both"/>
        <w:outlineLvl w:val="0"/>
      </w:pPr>
      <w:r>
        <w:t>Статья 4. Участники стратегического планирования</w:t>
      </w:r>
    </w:p>
    <w:p w:rsidR="00052CDD" w:rsidRDefault="00052CDD">
      <w:pPr>
        <w:pStyle w:val="ConsPlusNormal"/>
        <w:jc w:val="both"/>
      </w:pPr>
    </w:p>
    <w:p w:rsidR="00052CDD" w:rsidRDefault="00052CDD">
      <w:pPr>
        <w:pStyle w:val="ConsPlusNormal"/>
        <w:ind w:firstLine="540"/>
        <w:jc w:val="both"/>
      </w:pPr>
      <w:r>
        <w:lastRenderedPageBreak/>
        <w:t>Участниками стратегического планирования в Кировской области являются: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1) Законодательное Собрание Кировской области;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2) Губернатор Кировской области;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3) Правительство Кировской области;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4) иные органы исполнительной власти Кировской области;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5) Контрольно-счетная палата Кировской области;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 xml:space="preserve">6) иные органы и организации в пределах их компетенции в соответствии с нормативными правовыми актами, указанными в </w:t>
      </w:r>
      <w:hyperlink w:anchor="P22" w:history="1">
        <w:r>
          <w:rPr>
            <w:color w:val="0000FF"/>
          </w:rPr>
          <w:t>статье 2</w:t>
        </w:r>
      </w:hyperlink>
      <w:r>
        <w:t xml:space="preserve"> настоящего Закона.</w:t>
      </w:r>
    </w:p>
    <w:p w:rsidR="00052CDD" w:rsidRDefault="00052CDD">
      <w:pPr>
        <w:pStyle w:val="ConsPlusNormal"/>
        <w:jc w:val="both"/>
      </w:pPr>
    </w:p>
    <w:p w:rsidR="00052CDD" w:rsidRDefault="00052CDD">
      <w:pPr>
        <w:pStyle w:val="ConsPlusTitle"/>
        <w:ind w:firstLine="540"/>
        <w:jc w:val="both"/>
        <w:outlineLvl w:val="0"/>
      </w:pPr>
      <w:r>
        <w:t>Статья 5. Полномочия участников стратегического планирования</w:t>
      </w:r>
    </w:p>
    <w:p w:rsidR="00052CDD" w:rsidRDefault="00052CDD">
      <w:pPr>
        <w:pStyle w:val="ConsPlusNormal"/>
        <w:jc w:val="both"/>
      </w:pPr>
    </w:p>
    <w:p w:rsidR="00052CDD" w:rsidRDefault="00052CDD">
      <w:pPr>
        <w:pStyle w:val="ConsPlusNormal"/>
        <w:ind w:firstLine="540"/>
        <w:jc w:val="both"/>
      </w:pPr>
      <w:r>
        <w:t>1. Законодательное Собрание Кировской области: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1) осуществляет законодательное регулирование в сфере стратегического планирования;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2) участвует в общественном обсуждении стратегии социально-экономического развития Кировской области;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3) осуществляет контроль за соблюдением настоящего Закона и иных законов Кировской области в сфере стратегического планирования;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4) осуществляет иные полномочия в сфере стратегического планирования в соответствии с законодательством Российской Федерации и Кировской области.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2. Губернатор Кировской области: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1) обеспечивает координацию деятельности органов исполнительной власти области и в соответствии с законодательством Российской Федерации организует взаимодействие органов исполнительной власти Кировской области с федеральными органами исполнительной власти и их территориальными органами и общественными объединениями;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2) осуществляет иные полномочия в сфере стратегического планирования в соответствии с законодательством Российской Федерации, настоящим Законом и иными нормативными правовыми актами Кировской области.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3. Правительство Кировской области: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1) обеспечивает реализацию единой государственной политики в сфере стратегического планирования в рамках своей компетенции, организует разработку проектов нормативных правовых актов в указанной сфере;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2) определяет в пределах полномочий Кировской области приоритеты социально-экономической политики, долгосрочные цели и задачи социально-экономического развития Кировской области, согласованные с приоритетами и целями социально-экономического развития Российской Федерации;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3) определяет порядок разработки и корректировки документов стратегического планирования, разрабатываемых в Кировской области, и утверждает (одобряет) такие документы;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4) определяет форму, порядок и сроки общественного обсуждения проектов документов стратегического планирования области;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lastRenderedPageBreak/>
        <w:t>5) определяет порядок методического обеспечения стратегического планирования на региональном уровне;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6) определяет последовательность разработки и взаимоувязку документов стратегического планирования, разрабатываемых в Кировской области, и содержащихся в них показателей, а также порядок формирования системы целевых показателей исходя из приоритетов социально-экономического развития Кировской области для разработки документов стратегического планирования;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7) определяет цели, задачи и показатели деятельности исполнительных органов государственной власти Кировской области;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8) осуществляет мониторинг и контроль реализации документов стратегического планирования по вопросам, находящимся в ведении Правительства Кировской области;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9) определяет порядок подготовки ежегодного отчета Губернатора Кировской области о результатах деятельности Правительства Кировской области и сводного годового доклада о ходе реализации и об оценке эффективности реализации государственных программ области;</w:t>
      </w:r>
    </w:p>
    <w:p w:rsidR="00052CDD" w:rsidRDefault="00052CDD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Кировской области от 05.06.2019 N 259-ЗО)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10) осуществляет контроль за соблюдением нормативных и методических требований к документам стратегического планирования области, включая требования к последовательности и порядку их разработки и корректировки;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11) осуществляет иные полномочия в сфере стратегического планирования в соответствии с законодательством Российской Федерации, настоящим Законом и иными нормативными правовыми актами Кировской области.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4. Иные органы исполнительной власти Кировской области: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1) участвуют в разработке и реализации (разрабатывают и реализуют) документов стратегического планирования области в рамках своей компетенции;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2) участвуют в рамках своей компетенции в установленном порядке в формировании и реализации документов стратегического планирования, разрабатываемых на федеральном уровне, по вопросам совместного ведения Российской Федерации и Кировской области, реализуемых на территории Кировской области;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3) осуществляют мониторинг реализации документов стратегического планирования области в рамках своей компетенции;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4) осуществляют иные полномочия в сфере стратегического планирования в соответствии с законодательством Российской Федерации, настоящим Законом и иными нормативными правовыми актами Кировской области.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5. Контрольно-счетная палата Кировской области осуществляет полномочия в сфере стратегического планирования в соответствии с законодательством Российской Федерации и Кировской области.</w:t>
      </w:r>
    </w:p>
    <w:p w:rsidR="00052CDD" w:rsidRDefault="00052CDD">
      <w:pPr>
        <w:pStyle w:val="ConsPlusNormal"/>
        <w:jc w:val="both"/>
      </w:pPr>
    </w:p>
    <w:p w:rsidR="00052CDD" w:rsidRDefault="00052CDD">
      <w:pPr>
        <w:pStyle w:val="ConsPlusTitle"/>
        <w:ind w:firstLine="540"/>
        <w:jc w:val="both"/>
        <w:outlineLvl w:val="0"/>
      </w:pPr>
      <w:r>
        <w:t>Статья 6. Документы стратегического планирования области</w:t>
      </w:r>
    </w:p>
    <w:p w:rsidR="00052CDD" w:rsidRDefault="00052CDD">
      <w:pPr>
        <w:pStyle w:val="ConsPlusNormal"/>
        <w:jc w:val="both"/>
      </w:pPr>
    </w:p>
    <w:p w:rsidR="00052CDD" w:rsidRDefault="00052CDD">
      <w:pPr>
        <w:pStyle w:val="ConsPlusNormal"/>
        <w:ind w:firstLine="540"/>
        <w:jc w:val="both"/>
      </w:pPr>
      <w:r>
        <w:t>1. К документам стратегического планирования области относятся: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1) стратегия социально-экономического развития области;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2) прогноз социально-экономического развития области на долгосрочный период;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lastRenderedPageBreak/>
        <w:t>3) бюджетный прогноз области на долгосрочный период;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4) прогноз социально-экономического развития области на среднесрочный период;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5) план мероприятий по реализации стратегии социально-экономического развития области;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6) государственные программы области;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7) схема территориального планирования области.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2. К разработке документов стратегического планирования области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052CDD" w:rsidRDefault="00052CDD">
      <w:pPr>
        <w:pStyle w:val="ConsPlusNormal"/>
        <w:jc w:val="both"/>
      </w:pPr>
    </w:p>
    <w:p w:rsidR="00052CDD" w:rsidRDefault="00052CDD">
      <w:pPr>
        <w:pStyle w:val="ConsPlusTitle"/>
        <w:ind w:firstLine="540"/>
        <w:jc w:val="both"/>
        <w:outlineLvl w:val="0"/>
      </w:pPr>
      <w:r>
        <w:t>Статья 7. Стратегия социально-экономического развития области</w:t>
      </w:r>
    </w:p>
    <w:p w:rsidR="00052CDD" w:rsidRDefault="00052CDD">
      <w:pPr>
        <w:pStyle w:val="ConsPlusNormal"/>
        <w:jc w:val="both"/>
      </w:pPr>
    </w:p>
    <w:p w:rsidR="00052CDD" w:rsidRDefault="00052CDD">
      <w:pPr>
        <w:pStyle w:val="ConsPlusNormal"/>
        <w:ind w:firstLine="540"/>
        <w:jc w:val="both"/>
      </w:pPr>
      <w:r>
        <w:t>1. Стратегия социально-экономического развития области разрабатывается на период, не превышающий период, на который разрабатывается прогноз социально-экономического развития области на долгосрочный период.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2. Стратегия социально-экономического развития области разрабатывается на основе законов Кировской области и иных нормативных правовых актов Кировской области с учетом других документов стратегического планирования области.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3. Стратегия социально-экономического развития области содержит: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1) оценку достигнутых целей социально-экономического развития Кировской области;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2) приоритеты, цели, задачи и направления социально-экономической политики Кировской области;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3) показатели достижения целей социально-экономического развития Кировской области, сроки и этапы реализации стратегии;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4) ожидаемые результаты реализации стратегии;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5) оценку финансовых ресурсов, необходимых для реализации стратегии;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6) информацию о государственных программах области, утверждаемых в целях реализации стратегии;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7) иные положения, определяемые законами Кировской области.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4. Стратегия социально-экономического развития области является основой для разработки государственных программ области, схемы территориального планирования области и плана мероприятий по реализации стратегии социально-экономического развития области.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5. Порядок разработки и корректировки стратегии социально-экономического развития области определяется нормативным правовым актом Правительства Кировской области.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6. Стратегия социально-экономического развития области утверждается Правительством Кировской области.</w:t>
      </w:r>
    </w:p>
    <w:p w:rsidR="00052CDD" w:rsidRDefault="00052CDD">
      <w:pPr>
        <w:pStyle w:val="ConsPlusNormal"/>
        <w:jc w:val="both"/>
      </w:pPr>
    </w:p>
    <w:p w:rsidR="00052CDD" w:rsidRDefault="00052CDD">
      <w:pPr>
        <w:pStyle w:val="ConsPlusTitle"/>
        <w:ind w:firstLine="540"/>
        <w:jc w:val="both"/>
        <w:outlineLvl w:val="0"/>
      </w:pPr>
      <w:r>
        <w:t>Статья 8. Прогноз социально-экономического развития области на долгосрочный период</w:t>
      </w:r>
    </w:p>
    <w:p w:rsidR="00052CDD" w:rsidRDefault="00052CDD">
      <w:pPr>
        <w:pStyle w:val="ConsPlusNormal"/>
        <w:jc w:val="both"/>
      </w:pPr>
    </w:p>
    <w:p w:rsidR="00052CDD" w:rsidRDefault="00052CDD">
      <w:pPr>
        <w:pStyle w:val="ConsPlusNormal"/>
        <w:ind w:firstLine="540"/>
        <w:jc w:val="both"/>
      </w:pPr>
      <w:r>
        <w:t xml:space="preserve">1. Прогноз социально-экономического развития области на долгосрочный период </w:t>
      </w:r>
      <w:r>
        <w:lastRenderedPageBreak/>
        <w:t>разрабатывается на вариативной основе каждые шесть лет на двенадцать и более лет на основе прогноза социально-экономического развития Российской Федерации на долгосрочный период с учетом прогноза научно-технологического развития Российской Федерации и данных, представляемых органами исполнительной власти области и органами местного самоуправления области.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2. Корректировка прогноза социально-экономического развития области на долгосрочный период осуществляется в соответствии с решением Правительства Кировской области.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3. Порядок разработки и корректировки прогноза социально-экономического развития области на долгосрочный период определяется нормативным правовым актом Правительства Кировской области.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4. Прогноз социально-экономического развития области на долгосрочный период содержит: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Кировской области;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2) определение вариантов внутренних условий и характеристик социально-экономического развития Кировской области на долгосрочный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3) оценку факторов и ограничений экономического роста Кировской области на долгосрочный период;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4) направления социально-экономического развития Кировской области и целевые показатели одного или нескольких вариантов прогноза социально-экономического развития области на долгосрочный период, включая количественные показатели и качественные характеристики социально-экономического развития;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5) основные параметры государственных программ области;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6) основные показатели развития по отдельным видам экономической деятельности, показатели развития транспортной и энергетической инфраструктур на долгосрочный период с учетом проведения мероприятий, предусмотренных государственными программами области;</w:t>
      </w:r>
    </w:p>
    <w:p w:rsidR="00052CDD" w:rsidRDefault="00052CDD">
      <w:pPr>
        <w:pStyle w:val="ConsPlusNonformat"/>
        <w:spacing w:before="200"/>
        <w:jc w:val="both"/>
      </w:pPr>
      <w:r>
        <w:t xml:space="preserve">     1</w:t>
      </w:r>
    </w:p>
    <w:p w:rsidR="00052CDD" w:rsidRDefault="00052CDD">
      <w:pPr>
        <w:pStyle w:val="ConsPlusNonformat"/>
        <w:jc w:val="both"/>
      </w:pPr>
      <w:r>
        <w:t xml:space="preserve">    6 )  прогноз  баланса  трудовых ресурсов Кировской области, в том числе</w:t>
      </w:r>
    </w:p>
    <w:p w:rsidR="00052CDD" w:rsidRDefault="00052CDD">
      <w:pPr>
        <w:pStyle w:val="ConsPlusNonformat"/>
        <w:jc w:val="both"/>
      </w:pPr>
      <w:r>
        <w:t>потребность   в  привлечении  иностранных  работников  по  отдельным  видам</w:t>
      </w:r>
    </w:p>
    <w:p w:rsidR="00052CDD" w:rsidRDefault="00052CDD">
      <w:pPr>
        <w:pStyle w:val="ConsPlusNonformat"/>
        <w:jc w:val="both"/>
      </w:pPr>
      <w:r>
        <w:t>экономической деятельности;</w:t>
      </w:r>
    </w:p>
    <w:p w:rsidR="00052CDD" w:rsidRDefault="00052CDD">
      <w:pPr>
        <w:pStyle w:val="ConsPlusNonformat"/>
        <w:jc w:val="both"/>
      </w:pPr>
      <w:r>
        <w:t xml:space="preserve">     1</w:t>
      </w:r>
    </w:p>
    <w:p w:rsidR="00052CDD" w:rsidRDefault="00052CDD">
      <w:pPr>
        <w:pStyle w:val="ConsPlusNonformat"/>
        <w:jc w:val="both"/>
      </w:pPr>
      <w:r>
        <w:t xml:space="preserve">(п. 6  введен </w:t>
      </w:r>
      <w:hyperlink r:id="rId13" w:history="1">
        <w:r>
          <w:rPr>
            <w:color w:val="0000FF"/>
          </w:rPr>
          <w:t>Законом</w:t>
        </w:r>
      </w:hyperlink>
      <w:r>
        <w:t xml:space="preserve"> Кировской области от 11.11.2019 N 306-ЗО)</w:t>
      </w:r>
    </w:p>
    <w:p w:rsidR="00052CDD" w:rsidRDefault="00052CDD">
      <w:pPr>
        <w:pStyle w:val="ConsPlusNormal"/>
        <w:ind w:firstLine="540"/>
        <w:jc w:val="both"/>
      </w:pPr>
      <w:r>
        <w:t>7) иные положения, определенные Правительством Кировской области.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5. Прогноз социально-экономического развития области на долгосрочный период утверждается Правительством Кировской области и в десятидневный срок со дня его утверждения размещается на официальном информационном сайте Правительства Кировской области в информационно-телекоммуникационной сети "Интернет".</w:t>
      </w:r>
    </w:p>
    <w:p w:rsidR="00052CDD" w:rsidRDefault="00052CDD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Кировской области от 11.11.2019 N 306-ЗО)</w:t>
      </w:r>
    </w:p>
    <w:p w:rsidR="00052CDD" w:rsidRDefault="00052CDD">
      <w:pPr>
        <w:pStyle w:val="ConsPlusNormal"/>
        <w:jc w:val="both"/>
      </w:pPr>
    </w:p>
    <w:p w:rsidR="00052CDD" w:rsidRDefault="00052CDD">
      <w:pPr>
        <w:pStyle w:val="ConsPlusTitle"/>
        <w:ind w:firstLine="540"/>
        <w:jc w:val="both"/>
        <w:outlineLvl w:val="0"/>
      </w:pPr>
      <w:r>
        <w:t>Статья 9. Бюджетный прогноз области на долгосрочный период</w:t>
      </w:r>
    </w:p>
    <w:p w:rsidR="00052CDD" w:rsidRDefault="00052CDD">
      <w:pPr>
        <w:pStyle w:val="ConsPlusNormal"/>
        <w:jc w:val="both"/>
      </w:pPr>
    </w:p>
    <w:p w:rsidR="00052CDD" w:rsidRDefault="00052CDD">
      <w:pPr>
        <w:pStyle w:val="ConsPlusNormal"/>
        <w:ind w:firstLine="540"/>
        <w:jc w:val="both"/>
      </w:pPr>
      <w:r>
        <w:t xml:space="preserve">Бюджетный прогноз области на долгосрочный период разрабатывается в соответствии с Бюджетным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052CDD" w:rsidRDefault="00052CDD">
      <w:pPr>
        <w:pStyle w:val="ConsPlusNormal"/>
        <w:jc w:val="both"/>
      </w:pPr>
    </w:p>
    <w:p w:rsidR="00052CDD" w:rsidRDefault="00052CDD">
      <w:pPr>
        <w:pStyle w:val="ConsPlusTitle"/>
        <w:ind w:firstLine="540"/>
        <w:jc w:val="both"/>
        <w:outlineLvl w:val="0"/>
      </w:pPr>
      <w:r>
        <w:t>Статья 10. Прогноз социально-экономического развития области на среднесрочный период</w:t>
      </w:r>
    </w:p>
    <w:p w:rsidR="00052CDD" w:rsidRDefault="00052CDD">
      <w:pPr>
        <w:pStyle w:val="ConsPlusNormal"/>
        <w:jc w:val="both"/>
      </w:pPr>
    </w:p>
    <w:p w:rsidR="00052CDD" w:rsidRDefault="00052CDD">
      <w:pPr>
        <w:pStyle w:val="ConsPlusNormal"/>
        <w:ind w:firstLine="540"/>
        <w:jc w:val="both"/>
      </w:pPr>
      <w:r>
        <w:t>1. Прогноз социально-экономического развития области на среднесрочный период разрабатывается на вариативной основе ежегодно на период от трех до шести лет включительно на основе прогноза социально-экономического развития Российской Федерации на среднесрочный период, стратегии социально-экономического развития области с учетом основных направлений бюджетной политики и основных направлений налоговой политики области.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2. Порядок разработки и корректировки прогноза социально-экономического развития области на среднесрочный период определяется нормативным правовым актом Правительства Кировской области.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области на среднесрочный период содержит: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Кировской области;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2) оценку факторов и ограничений экономического роста Кировской области на среднесрочный период;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3) направления социально-экономического развития Кировской области и целевые показатели одного или нескольких вариантов прогноза социально-экономического развития области на среднесрочный период, включая количественные показатели и качественные характеристики социально-экономического развития;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4) основные параметры государственных программ области;</w:t>
      </w:r>
    </w:p>
    <w:p w:rsidR="00052CDD" w:rsidRDefault="00052CDD">
      <w:pPr>
        <w:pStyle w:val="ConsPlusNonformat"/>
        <w:spacing w:before="200"/>
        <w:jc w:val="both"/>
      </w:pPr>
      <w:r>
        <w:t xml:space="preserve">     1</w:t>
      </w:r>
    </w:p>
    <w:p w:rsidR="00052CDD" w:rsidRDefault="00052CDD">
      <w:pPr>
        <w:pStyle w:val="ConsPlusNonformat"/>
        <w:jc w:val="both"/>
      </w:pPr>
      <w:r>
        <w:t xml:space="preserve">    4 )  прогноз  баланса  трудовых ресурсов Кировской области, в том числе</w:t>
      </w:r>
    </w:p>
    <w:p w:rsidR="00052CDD" w:rsidRDefault="00052CDD">
      <w:pPr>
        <w:pStyle w:val="ConsPlusNonformat"/>
        <w:jc w:val="both"/>
      </w:pPr>
      <w:r>
        <w:t>потребность   в  привлечении  иностранных  работников  по  отдельным  видам</w:t>
      </w:r>
    </w:p>
    <w:p w:rsidR="00052CDD" w:rsidRDefault="00052CDD">
      <w:pPr>
        <w:pStyle w:val="ConsPlusNonformat"/>
        <w:jc w:val="both"/>
      </w:pPr>
      <w:r>
        <w:t>экономической деятельности;</w:t>
      </w:r>
    </w:p>
    <w:p w:rsidR="00052CDD" w:rsidRDefault="00052CDD">
      <w:pPr>
        <w:pStyle w:val="ConsPlusNonformat"/>
        <w:jc w:val="both"/>
      </w:pPr>
      <w:r>
        <w:t xml:space="preserve">     1</w:t>
      </w:r>
    </w:p>
    <w:p w:rsidR="00052CDD" w:rsidRDefault="00052CDD">
      <w:pPr>
        <w:pStyle w:val="ConsPlusNonformat"/>
        <w:jc w:val="both"/>
      </w:pPr>
      <w:r>
        <w:t xml:space="preserve">(п. 4  введен </w:t>
      </w:r>
      <w:hyperlink r:id="rId16" w:history="1">
        <w:r>
          <w:rPr>
            <w:color w:val="0000FF"/>
          </w:rPr>
          <w:t>Законом</w:t>
        </w:r>
      </w:hyperlink>
      <w:r>
        <w:t xml:space="preserve"> Кировской области от 11.11.2019 N 306-ЗО)</w:t>
      </w:r>
    </w:p>
    <w:p w:rsidR="00052CDD" w:rsidRDefault="00052CDD">
      <w:pPr>
        <w:pStyle w:val="ConsPlusNormal"/>
        <w:ind w:firstLine="540"/>
        <w:jc w:val="both"/>
      </w:pPr>
      <w:r>
        <w:t>5) иные положения, определенные Правительством Кировской области.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4. Прогноз социально-экономического развития области на среднесрочный период одобряется Правительством Кировской области и учитывается при корректировке прогноза социально-экономического развития области на долгосрочный период. Прогноз социально-экономического развития Кировской области на среднесрочный период в десятидневный срок со дня его одобрения размещается на официальном информационном сайте Правительства Кировской области в информационно-телекоммуникационной сети "Интернет".</w:t>
      </w:r>
    </w:p>
    <w:p w:rsidR="00052CDD" w:rsidRDefault="00052CDD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Кировской области от 11.11.2019 N 306-ЗО)</w:t>
      </w:r>
    </w:p>
    <w:p w:rsidR="00052CDD" w:rsidRDefault="00052CDD">
      <w:pPr>
        <w:pStyle w:val="ConsPlusNormal"/>
        <w:jc w:val="both"/>
      </w:pPr>
    </w:p>
    <w:p w:rsidR="00052CDD" w:rsidRDefault="00052CDD">
      <w:pPr>
        <w:pStyle w:val="ConsPlusTitle"/>
        <w:ind w:firstLine="540"/>
        <w:jc w:val="both"/>
        <w:outlineLvl w:val="0"/>
      </w:pPr>
      <w:r>
        <w:t>Статья 11. План мероприятий по реализации стратегии социально-экономического развития области</w:t>
      </w:r>
    </w:p>
    <w:p w:rsidR="00052CDD" w:rsidRDefault="00052CDD">
      <w:pPr>
        <w:pStyle w:val="ConsPlusNormal"/>
        <w:jc w:val="both"/>
      </w:pPr>
    </w:p>
    <w:p w:rsidR="00052CDD" w:rsidRDefault="00052CDD">
      <w:pPr>
        <w:pStyle w:val="ConsPlusNormal"/>
        <w:ind w:firstLine="540"/>
        <w:jc w:val="both"/>
      </w:pPr>
      <w:r>
        <w:t>1. План мероприятий по реализации стратегии социально-экономического развития области разрабатывается на период ее реализации на основе положений стратегии социально-экономического развития области с учетом основных направлений деятельности Правительства Российской Федерации.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2. Порядок разработки и корректировки плана мероприятий по реализации стратегии социально-экономического развития области определяется нормативным правовым актом Правительства Кировской области.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3. План мероприятий по реализации стратегии социально-экономического развития области содержит: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lastRenderedPageBreak/>
        <w:t>1) 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три - шесть лет (для последующих этапов и периодов);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2) цели и задачи социально-экономического развития области, приоритетные для каждого этапа реализации стратегии;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3) показатели реализации стратегии и их значения, установленные для каждого этапа реализации стратегии;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4) комплексы мероприятий и перечень государственных программ области, обеспечивающие достижение на каждом этапе реализации стратегии долгосрочных целей социально-экономического развития области, указанных в стратегии;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5) иные положения, определенные Правительством Кировской области.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4. План мероприятий по реализации стратегии социально-экономического развития области утверждается Правительством Кировской области.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5. Корректировка плана мероприятий по реализации стратегии социально-экономического развития области осуществляется по решению Правительства Кировской области.</w:t>
      </w:r>
    </w:p>
    <w:p w:rsidR="00052CDD" w:rsidRDefault="00052CDD">
      <w:pPr>
        <w:pStyle w:val="ConsPlusNormal"/>
        <w:jc w:val="both"/>
      </w:pPr>
    </w:p>
    <w:p w:rsidR="00052CDD" w:rsidRDefault="00052CDD">
      <w:pPr>
        <w:pStyle w:val="ConsPlusTitle"/>
        <w:ind w:firstLine="540"/>
        <w:jc w:val="both"/>
        <w:outlineLvl w:val="0"/>
      </w:pPr>
      <w:r>
        <w:t>Статья 12. Государственные программы области</w:t>
      </w:r>
    </w:p>
    <w:p w:rsidR="00052CDD" w:rsidRDefault="00052CDD">
      <w:pPr>
        <w:pStyle w:val="ConsPlusNormal"/>
        <w:jc w:val="both"/>
      </w:pPr>
    </w:p>
    <w:p w:rsidR="00052CDD" w:rsidRDefault="00052CDD">
      <w:pPr>
        <w:pStyle w:val="ConsPlusNormal"/>
        <w:ind w:firstLine="540"/>
        <w:jc w:val="both"/>
      </w:pPr>
      <w:r>
        <w:t>1. Государственные программы области разрабатываются в соответствии с приоритетами социально-экономического развития, определенными стратегией социально-экономического развития области, с учетом отраслевых документов стратегического планирования Российской Федерации и стратегий социально-экономического развития макрорегионов на период, определяемый Правительством Кировской области.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 xml:space="preserve">2. Государственные программы области утверждаются Правительством Кировской области в соответствии с Бюджетным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3. Перечень государственных программ области, порядок их разработки, реализации и оценки эффективности их реализации утверждаются Правительством Кировской области.</w:t>
      </w:r>
    </w:p>
    <w:p w:rsidR="00052CDD" w:rsidRDefault="00052CDD">
      <w:pPr>
        <w:pStyle w:val="ConsPlusNormal"/>
        <w:jc w:val="both"/>
      </w:pPr>
    </w:p>
    <w:p w:rsidR="00052CDD" w:rsidRDefault="00052CDD">
      <w:pPr>
        <w:pStyle w:val="ConsPlusTitle"/>
        <w:ind w:firstLine="540"/>
        <w:jc w:val="both"/>
        <w:outlineLvl w:val="0"/>
      </w:pPr>
      <w:r>
        <w:t>Статья 13. Схема территориального планирования области</w:t>
      </w:r>
    </w:p>
    <w:p w:rsidR="00052CDD" w:rsidRDefault="00052CDD">
      <w:pPr>
        <w:pStyle w:val="ConsPlusNormal"/>
        <w:jc w:val="both"/>
      </w:pPr>
    </w:p>
    <w:p w:rsidR="00052CDD" w:rsidRDefault="00052CDD">
      <w:pPr>
        <w:pStyle w:val="ConsPlusNormal"/>
        <w:ind w:firstLine="540"/>
        <w:jc w:val="both"/>
      </w:pPr>
      <w:r>
        <w:t xml:space="preserve">Схема территориального планирования области разрабатывается в целях обеспечения устойчивого социально-экономического развития Кировской области и основывается на положениях стратегии социально-экономического развития области, стратегий социально-экономического развития макрорегионов и отраслевых документов стратегического планирования Российской Федерации с учетом требований, определенных Градостроительным </w:t>
      </w:r>
      <w:hyperlink r:id="rId19" w:history="1">
        <w:r>
          <w:rPr>
            <w:color w:val="0000FF"/>
          </w:rPr>
          <w:t>кодексом</w:t>
        </w:r>
      </w:hyperlink>
      <w:r>
        <w:t xml:space="preserve"> Российской Федерации, схемами территориального планирования Российской Федерации, </w:t>
      </w:r>
      <w:hyperlink r:id="rId20" w:history="1">
        <w:r>
          <w:rPr>
            <w:color w:val="0000FF"/>
          </w:rPr>
          <w:t>Законом</w:t>
        </w:r>
      </w:hyperlink>
      <w:r>
        <w:t xml:space="preserve"> Кировской области "О регулировании градостроительной деятельности в Кировской области".</w:t>
      </w:r>
    </w:p>
    <w:p w:rsidR="00052CDD" w:rsidRDefault="00052CDD">
      <w:pPr>
        <w:pStyle w:val="ConsPlusNormal"/>
        <w:jc w:val="both"/>
      </w:pPr>
    </w:p>
    <w:p w:rsidR="00052CDD" w:rsidRDefault="00052CDD">
      <w:pPr>
        <w:pStyle w:val="ConsPlusTitle"/>
        <w:ind w:firstLine="540"/>
        <w:jc w:val="both"/>
        <w:outlineLvl w:val="0"/>
      </w:pPr>
      <w:r>
        <w:t>Статья 14. Общественное обсуждение проектов документов стратегического планирования области</w:t>
      </w:r>
    </w:p>
    <w:p w:rsidR="00052CDD" w:rsidRDefault="00052CDD">
      <w:pPr>
        <w:pStyle w:val="ConsPlusNormal"/>
        <w:jc w:val="both"/>
      </w:pPr>
    </w:p>
    <w:p w:rsidR="00052CDD" w:rsidRDefault="00052CDD">
      <w:pPr>
        <w:pStyle w:val="ConsPlusNormal"/>
        <w:ind w:firstLine="540"/>
        <w:jc w:val="both"/>
      </w:pPr>
      <w:r>
        <w:t>1. Проекты документов стратегического планирования области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lastRenderedPageBreak/>
        <w:t>2. Форма, порядок и сроки общественного обсуждения проекта документа стратегического планирования области определяются Правительством Кировской области.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3. Замечания и предложения, поступившие в ходе общественного обсуждения проекта документа стратегического планирования области, должны быть рассмотрены исполнительным органом государственной власти Кировской области, ответственным за разработку документа стратегического планирования области.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4. В целях обеспечения открытости и доступности информации об основных положениях документов стратегического планирования области их проекты подлежат размещению на официальном сайте исполнительного органа государственной власти Кировской области, ответственного за разработку документа стратегического планирования области, в информационно-телекоммуникационной сети "Интернет", а также на общедоступном информационном ресурсе стратегического планирования в информационно-телекоммуникационной сети "Интернет".</w:t>
      </w:r>
    </w:p>
    <w:p w:rsidR="00052CDD" w:rsidRDefault="00052CDD">
      <w:pPr>
        <w:pStyle w:val="ConsPlusNormal"/>
        <w:jc w:val="both"/>
      </w:pPr>
    </w:p>
    <w:p w:rsidR="00052CDD" w:rsidRDefault="00052CDD">
      <w:pPr>
        <w:pStyle w:val="ConsPlusTitle"/>
        <w:ind w:firstLine="540"/>
        <w:jc w:val="both"/>
        <w:outlineLvl w:val="0"/>
      </w:pPr>
      <w:r>
        <w:t>Статья 15. Мониторинг и контроль реализации документов стратегического планирования области</w:t>
      </w:r>
    </w:p>
    <w:p w:rsidR="00052CDD" w:rsidRDefault="00052CDD">
      <w:pPr>
        <w:pStyle w:val="ConsPlusNormal"/>
        <w:jc w:val="both"/>
      </w:pPr>
    </w:p>
    <w:p w:rsidR="00052CDD" w:rsidRDefault="00052CDD">
      <w:pPr>
        <w:pStyle w:val="ConsPlusNormal"/>
        <w:ind w:firstLine="540"/>
        <w:jc w:val="both"/>
      </w:pPr>
      <w:r>
        <w:t>1. Мониторинг и контроль реализации документов стратегического планирования области осуществляются в порядке, установленном Правительством Кировской области.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2. Результаты мониторинга реализации документов стратегического планирования области отражаются в ежегодном отчете Губернатора Кировской области о результатах деятельности Правительства Кировской области и сводном годовом докладе о ходе реализации и об оценке эффективности реализации государственных программ области.</w:t>
      </w:r>
    </w:p>
    <w:p w:rsidR="00052CDD" w:rsidRDefault="00052CDD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Кировской области от 05.06.2019 N 259-ЗО)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3. Документы, в которых отражаются результаты мониторинга реализации документов стратегического планирования области, подлежат размещению на официальных сайтах органов, ответственных за разработку документов стратегического планирования, и общедоступном информационном ресурсе стратегического планирования в сети "Интернет", за исключением сведений, отнесенных к государственной, коммерческой, служебной и иной охраняемой законом тайне.</w:t>
      </w:r>
    </w:p>
    <w:p w:rsidR="00052CDD" w:rsidRDefault="00052CDD">
      <w:pPr>
        <w:pStyle w:val="ConsPlusNormal"/>
        <w:jc w:val="both"/>
      </w:pPr>
    </w:p>
    <w:p w:rsidR="00052CDD" w:rsidRDefault="00052CDD">
      <w:pPr>
        <w:pStyle w:val="ConsPlusTitle"/>
        <w:ind w:firstLine="540"/>
        <w:jc w:val="both"/>
        <w:outlineLvl w:val="0"/>
      </w:pPr>
      <w:r>
        <w:t>Статья 16. Порядок взаимодействия Правительства Кировской области с органами местного самоуправления муниципальных образований в сфере стратегического планирования социально-экономического развития Кировской области</w:t>
      </w:r>
    </w:p>
    <w:p w:rsidR="00052CDD" w:rsidRDefault="00052CDD">
      <w:pPr>
        <w:pStyle w:val="ConsPlusNormal"/>
        <w:jc w:val="both"/>
      </w:pPr>
    </w:p>
    <w:p w:rsidR="00052CDD" w:rsidRDefault="00052CDD">
      <w:pPr>
        <w:pStyle w:val="ConsPlusNormal"/>
        <w:ind w:firstLine="540"/>
        <w:jc w:val="both"/>
      </w:pPr>
      <w:r>
        <w:t>1. Взаимодействие Правительства Кировской области и органов местного самоуправления муниципальных образований в сфере стратегического планирования социально-экономического развития Кировской области осуществляется на основании заключаемых соглашений.</w:t>
      </w:r>
    </w:p>
    <w:p w:rsidR="00052CDD" w:rsidRDefault="00052CDD">
      <w:pPr>
        <w:pStyle w:val="ConsPlusNormal"/>
        <w:spacing w:before="220"/>
        <w:ind w:firstLine="540"/>
        <w:jc w:val="both"/>
      </w:pPr>
      <w:r>
        <w:t>2. Порядок подготовки соглашений, их реализации и контроля определяется нормативным правовым актом Правительства Кировской области.</w:t>
      </w:r>
    </w:p>
    <w:p w:rsidR="00052CDD" w:rsidRDefault="00052CDD">
      <w:pPr>
        <w:pStyle w:val="ConsPlusNormal"/>
        <w:jc w:val="both"/>
      </w:pPr>
    </w:p>
    <w:p w:rsidR="00052CDD" w:rsidRDefault="00052CDD">
      <w:pPr>
        <w:pStyle w:val="ConsPlusTitle"/>
        <w:ind w:firstLine="540"/>
        <w:jc w:val="both"/>
        <w:outlineLvl w:val="0"/>
      </w:pPr>
      <w:r>
        <w:t>Статья 17. Вступление в силу настоящего Закона</w:t>
      </w:r>
    </w:p>
    <w:p w:rsidR="00052CDD" w:rsidRDefault="00052CDD">
      <w:pPr>
        <w:pStyle w:val="ConsPlusNormal"/>
        <w:jc w:val="both"/>
      </w:pPr>
    </w:p>
    <w:p w:rsidR="00052CDD" w:rsidRDefault="00052CDD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дня его официального опубликования.</w:t>
      </w:r>
    </w:p>
    <w:p w:rsidR="00052CDD" w:rsidRDefault="00052CDD">
      <w:pPr>
        <w:pStyle w:val="ConsPlusNormal"/>
        <w:jc w:val="both"/>
      </w:pPr>
    </w:p>
    <w:p w:rsidR="00052CDD" w:rsidRDefault="00052CDD">
      <w:pPr>
        <w:pStyle w:val="ConsPlusNormal"/>
        <w:jc w:val="right"/>
      </w:pPr>
      <w:r>
        <w:t>Губернатор</w:t>
      </w:r>
    </w:p>
    <w:p w:rsidR="00052CDD" w:rsidRDefault="00052CDD">
      <w:pPr>
        <w:pStyle w:val="ConsPlusNormal"/>
        <w:jc w:val="right"/>
      </w:pPr>
      <w:r>
        <w:t>Кировской области</w:t>
      </w:r>
    </w:p>
    <w:p w:rsidR="00052CDD" w:rsidRDefault="00052CDD">
      <w:pPr>
        <w:pStyle w:val="ConsPlusNormal"/>
        <w:jc w:val="right"/>
      </w:pPr>
      <w:r>
        <w:t>Н.Ю.БЕЛЫХ</w:t>
      </w:r>
    </w:p>
    <w:p w:rsidR="00052CDD" w:rsidRDefault="00052CDD">
      <w:pPr>
        <w:pStyle w:val="ConsPlusNormal"/>
      </w:pPr>
      <w:r>
        <w:t>г. Киров</w:t>
      </w:r>
    </w:p>
    <w:p w:rsidR="00052CDD" w:rsidRDefault="00052CDD">
      <w:pPr>
        <w:pStyle w:val="ConsPlusNormal"/>
        <w:spacing w:before="220"/>
      </w:pPr>
      <w:r>
        <w:lastRenderedPageBreak/>
        <w:t>12 мая 2015 года</w:t>
      </w:r>
    </w:p>
    <w:p w:rsidR="00052CDD" w:rsidRDefault="00052CDD">
      <w:pPr>
        <w:pStyle w:val="ConsPlusNormal"/>
        <w:spacing w:before="220"/>
      </w:pPr>
      <w:r>
        <w:t>N 526-ЗО</w:t>
      </w:r>
    </w:p>
    <w:p w:rsidR="00052CDD" w:rsidRDefault="00052CDD">
      <w:pPr>
        <w:pStyle w:val="ConsPlusNormal"/>
        <w:jc w:val="both"/>
      </w:pPr>
    </w:p>
    <w:p w:rsidR="00052CDD" w:rsidRDefault="00052CDD">
      <w:pPr>
        <w:pStyle w:val="ConsPlusNormal"/>
        <w:jc w:val="both"/>
      </w:pPr>
    </w:p>
    <w:p w:rsidR="00052CDD" w:rsidRDefault="00052C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32FE" w:rsidRDefault="00A132FE"/>
    <w:sectPr w:rsidR="00A132FE" w:rsidSect="004C5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52CDD"/>
    <w:rsid w:val="00052CDD"/>
    <w:rsid w:val="00A13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C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2C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2C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2C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37F2C05BD2595A3EE9932CA07ED6539E7343E3E8B241015193D74A1A47E613C8AC4A919251E76F2E9AF4lFY2H" TargetMode="External"/><Relationship Id="rId13" Type="http://schemas.openxmlformats.org/officeDocument/2006/relationships/hyperlink" Target="consultantplus://offline/ref=F837F2C05BD2595A3EE98D21B6128A5A9C701AEBE2E015525895DF184D47BA569EA541CDCF14EA702C9AF6F2EF77ECC770100EF7DB725D8A16B9BFCBlBYCH" TargetMode="External"/><Relationship Id="rId18" Type="http://schemas.openxmlformats.org/officeDocument/2006/relationships/hyperlink" Target="consultantplus://offline/ref=F837F2C05BD2595A3EE9932CA07ED6539F734DE5E0E6160300C6D94F1217BC03CCE51F948C58F9702C84F4F3EDl7YD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837F2C05BD2595A3EE98D21B6128A5A9C701AEBE2E01F535F90DF184D47BA569EA541CDCF14EA702C9AF6F2EF77ECC770100EF7DB725D8A16B9BFCBlBYCH" TargetMode="External"/><Relationship Id="rId7" Type="http://schemas.openxmlformats.org/officeDocument/2006/relationships/hyperlink" Target="consultantplus://offline/ref=F837F2C05BD2595A3EE9932CA07ED6539F7E4CEEE1E0160300C6D94F1217BC03DEE547988C50E7702991A2A2AB29B5963C5B02F7CD6E5C88l0Y9H" TargetMode="External"/><Relationship Id="rId12" Type="http://schemas.openxmlformats.org/officeDocument/2006/relationships/hyperlink" Target="consultantplus://offline/ref=F837F2C05BD2595A3EE98D21B6128A5A9C701AEBE2E01F535F90DF184D47BA569EA541CDCF14EA702C9AF6F3E677ECC770100EF7DB725D8A16B9BFCBlBYCH" TargetMode="External"/><Relationship Id="rId17" Type="http://schemas.openxmlformats.org/officeDocument/2006/relationships/hyperlink" Target="consultantplus://offline/ref=F837F2C05BD2595A3EE98D21B6128A5A9C701AEBE2E015525895DF184D47BA569EA541CDCF14EA702C9AF6F2E977ECC770100EF7DB725D8A16B9BFCBlBY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837F2C05BD2595A3EE98D21B6128A5A9C701AEBE2E015525895DF184D47BA569EA541CDCF14EA702C9AF6F2EB77ECC770100EF7DB725D8A16B9BFCBlBYCH" TargetMode="External"/><Relationship Id="rId20" Type="http://schemas.openxmlformats.org/officeDocument/2006/relationships/hyperlink" Target="consultantplus://offline/ref=F837F2C05BD2595A3EE98D21B6128A5A9C701AEBE2E319505A94DF184D47BA569EA541CDDD14B27C2C92E8F2EF62BA9636l4Y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37F2C05BD2595A3EE98D21B6128A5A9C701AEBE2E015525895DF184D47BA569EA541CDCF14EA702C9AF6F3E777ECC770100EF7DB725D8A16B9BFCBlBYCH" TargetMode="External"/><Relationship Id="rId11" Type="http://schemas.openxmlformats.org/officeDocument/2006/relationships/hyperlink" Target="consultantplus://offline/ref=F837F2C05BD2595A3EE9932CA07ED6539F7E4CEEE1E0160300C6D94F1217BC03CCE51F948C58F9702C84F4F3EDl7YDH" TargetMode="External"/><Relationship Id="rId5" Type="http://schemas.openxmlformats.org/officeDocument/2006/relationships/hyperlink" Target="consultantplus://offline/ref=F837F2C05BD2595A3EE98D21B6128A5A9C701AEBE2E01F535F90DF184D47BA569EA541CDCF14EA702C9AF6F3E777ECC770100EF7DB725D8A16B9BFCBlBYCH" TargetMode="External"/><Relationship Id="rId15" Type="http://schemas.openxmlformats.org/officeDocument/2006/relationships/hyperlink" Target="consultantplus://offline/ref=F837F2C05BD2595A3EE9932CA07ED6539F734DE5E0E6160300C6D94F1217BC03CCE51F948C58F9702C84F4F3EDl7YD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837F2C05BD2595A3EE98D21B6128A5A9C701AEBE2E31E545B90DF184D47BA569EA541CDDD14B27C2C92E8F2EF62BA9636l4Y4H" TargetMode="External"/><Relationship Id="rId19" Type="http://schemas.openxmlformats.org/officeDocument/2006/relationships/hyperlink" Target="consultantplus://offline/ref=F837F2C05BD2595A3EE9932CA07ED6539F7244E6E7E3160300C6D94F1217BC03CCE51F948C58F9702C84F4F3EDl7YD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837F2C05BD2595A3EE9932CA07ED6539F7E4CEEE1E0160300C6D94F1217BC03DEE547988C50E7702991A2A2AB29B5963C5B02F7CD6E5C88l0Y9H" TargetMode="External"/><Relationship Id="rId14" Type="http://schemas.openxmlformats.org/officeDocument/2006/relationships/hyperlink" Target="consultantplus://offline/ref=F837F2C05BD2595A3EE98D21B6128A5A9C701AEBE2E015525895DF184D47BA569EA541CDCF14EA702C9AF6F2ED77ECC770100EF7DB725D8A16B9BFCBlBYC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4004</Words>
  <Characters>22828</Characters>
  <Application>Microsoft Office Word</Application>
  <DocSecurity>0</DocSecurity>
  <Lines>190</Lines>
  <Paragraphs>53</Paragraphs>
  <ScaleCrop>false</ScaleCrop>
  <Company>АКО</Company>
  <LinksUpToDate>false</LinksUpToDate>
  <CharactersWithSpaces>26779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arhipova_vr</dc:creator>
  <cp:keywords/>
  <dc:description/>
  <cp:lastModifiedBy>arhipova_vr</cp:lastModifiedBy>
  <cp:revision>1</cp:revision>
  <dcterms:created xsi:type="dcterms:W3CDTF">2021-10-08T07:24:00Z</dcterms:created>
  <dcterms:modified xsi:type="dcterms:W3CDTF">2021-10-08T07:24:00Z</dcterms:modified>
</cp:coreProperties>
</file>