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894122">
        <w:trPr>
          <w:trHeight w:hRule="exact" w:val="1883"/>
        </w:trPr>
        <w:tc>
          <w:tcPr>
            <w:tcW w:w="9072" w:type="dxa"/>
            <w:gridSpan w:val="4"/>
          </w:tcPr>
          <w:p w:rsidR="00894122" w:rsidRPr="00234F5C" w:rsidRDefault="005C09C3" w:rsidP="000A3446">
            <w:pPr>
              <w:pStyle w:val="Iioaioo"/>
              <w:keepLines w:val="0"/>
              <w:tabs>
                <w:tab w:val="left" w:pos="2977"/>
              </w:tabs>
              <w:spacing w:before="360" w:after="360"/>
              <w:rPr>
                <w:szCs w:val="28"/>
              </w:rPr>
            </w:pPr>
            <w:r>
              <w:rPr>
                <w:szCs w:val="28"/>
              </w:rPr>
              <w:t xml:space="preserve"> </w:t>
            </w:r>
            <w:r w:rsidR="00894122" w:rsidRPr="00234F5C">
              <w:rPr>
                <w:szCs w:val="28"/>
              </w:rPr>
              <w:t>ПРАВИТЕЛЬСТВО КИРОВСКОЙ ОБЛАСТИ</w:t>
            </w:r>
          </w:p>
          <w:p w:rsidR="00894122" w:rsidRPr="000A3446" w:rsidRDefault="00894122" w:rsidP="000A3446">
            <w:pPr>
              <w:pStyle w:val="a9"/>
              <w:keepLines w:val="0"/>
              <w:spacing w:before="0" w:after="360"/>
              <w:rPr>
                <w:noProof w:val="0"/>
                <w:szCs w:val="32"/>
              </w:rPr>
            </w:pPr>
            <w:r w:rsidRPr="0092379D">
              <w:t>ПОСТАНОВЛЕНИЕ</w:t>
            </w:r>
          </w:p>
        </w:tc>
      </w:tr>
      <w:tr w:rsidR="00E15F3D">
        <w:tblPrEx>
          <w:tblCellMar>
            <w:left w:w="70" w:type="dxa"/>
            <w:right w:w="70" w:type="dxa"/>
          </w:tblCellMar>
        </w:tblPrEx>
        <w:tc>
          <w:tcPr>
            <w:tcW w:w="1985" w:type="dxa"/>
            <w:tcBorders>
              <w:bottom w:val="single" w:sz="4" w:space="0" w:color="auto"/>
            </w:tcBorders>
          </w:tcPr>
          <w:p w:rsidR="00E15F3D" w:rsidRPr="009D0283" w:rsidRDefault="00E15F3D" w:rsidP="00766E91">
            <w:pPr>
              <w:tabs>
                <w:tab w:val="left" w:pos="2765"/>
              </w:tabs>
              <w:rPr>
                <w:sz w:val="28"/>
                <w:szCs w:val="28"/>
              </w:rPr>
            </w:pPr>
          </w:p>
        </w:tc>
        <w:tc>
          <w:tcPr>
            <w:tcW w:w="2731" w:type="dxa"/>
          </w:tcPr>
          <w:p w:rsidR="00E15F3D" w:rsidRPr="009D0283" w:rsidRDefault="00E15F3D" w:rsidP="00766E91">
            <w:pPr>
              <w:jc w:val="center"/>
              <w:rPr>
                <w:position w:val="-6"/>
                <w:sz w:val="28"/>
                <w:szCs w:val="28"/>
              </w:rPr>
            </w:pPr>
          </w:p>
        </w:tc>
        <w:tc>
          <w:tcPr>
            <w:tcW w:w="2372" w:type="dxa"/>
          </w:tcPr>
          <w:p w:rsidR="00E15F3D" w:rsidRPr="009D0283" w:rsidRDefault="00E15F3D" w:rsidP="00766E91">
            <w:pPr>
              <w:jc w:val="right"/>
              <w:rPr>
                <w:sz w:val="28"/>
                <w:szCs w:val="28"/>
              </w:rPr>
            </w:pPr>
            <w:r w:rsidRPr="009D0283">
              <w:rPr>
                <w:position w:val="-6"/>
                <w:sz w:val="28"/>
                <w:szCs w:val="28"/>
              </w:rPr>
              <w:t>№</w:t>
            </w:r>
          </w:p>
        </w:tc>
        <w:tc>
          <w:tcPr>
            <w:tcW w:w="1984" w:type="dxa"/>
            <w:tcBorders>
              <w:bottom w:val="single" w:sz="6" w:space="0" w:color="auto"/>
            </w:tcBorders>
          </w:tcPr>
          <w:p w:rsidR="00E15F3D" w:rsidRPr="009D0283" w:rsidRDefault="00E15F3D" w:rsidP="00766E91">
            <w:pPr>
              <w:jc w:val="center"/>
              <w:rPr>
                <w:sz w:val="28"/>
                <w:szCs w:val="28"/>
              </w:rPr>
            </w:pPr>
          </w:p>
        </w:tc>
      </w:tr>
      <w:tr w:rsidR="00E15F3D">
        <w:tblPrEx>
          <w:tblCellMar>
            <w:left w:w="70" w:type="dxa"/>
            <w:right w:w="70" w:type="dxa"/>
          </w:tblCellMar>
        </w:tblPrEx>
        <w:tc>
          <w:tcPr>
            <w:tcW w:w="9072" w:type="dxa"/>
            <w:gridSpan w:val="4"/>
          </w:tcPr>
          <w:p w:rsidR="00E15F3D" w:rsidRPr="00C33890" w:rsidRDefault="00E15F3D" w:rsidP="00766E91">
            <w:pPr>
              <w:tabs>
                <w:tab w:val="left" w:pos="2765"/>
              </w:tabs>
              <w:jc w:val="center"/>
              <w:rPr>
                <w:sz w:val="28"/>
                <w:szCs w:val="28"/>
              </w:rPr>
            </w:pPr>
            <w:r w:rsidRPr="00C33890">
              <w:rPr>
                <w:sz w:val="28"/>
                <w:szCs w:val="28"/>
              </w:rPr>
              <w:t xml:space="preserve">г. Киров </w:t>
            </w:r>
          </w:p>
        </w:tc>
      </w:tr>
    </w:tbl>
    <w:p w:rsidR="00303D91" w:rsidRPr="007F4E02" w:rsidRDefault="00303D91" w:rsidP="00303D91">
      <w:pPr>
        <w:spacing w:before="480" w:after="480"/>
        <w:jc w:val="center"/>
        <w:rPr>
          <w:b/>
          <w:bCs/>
          <w:color w:val="000000"/>
          <w:sz w:val="28"/>
          <w:szCs w:val="28"/>
        </w:rPr>
      </w:pPr>
      <w:r w:rsidRPr="007F4E02">
        <w:rPr>
          <w:b/>
          <w:bCs/>
          <w:sz w:val="28"/>
          <w:szCs w:val="28"/>
        </w:rPr>
        <w:t>О внесении изменени</w:t>
      </w:r>
      <w:r w:rsidR="00075F75">
        <w:rPr>
          <w:b/>
          <w:bCs/>
          <w:sz w:val="28"/>
          <w:szCs w:val="28"/>
        </w:rPr>
        <w:t>й</w:t>
      </w:r>
      <w:r w:rsidRPr="007F4E02">
        <w:rPr>
          <w:b/>
          <w:bCs/>
          <w:sz w:val="28"/>
          <w:szCs w:val="28"/>
        </w:rPr>
        <w:t xml:space="preserve"> в постановлени</w:t>
      </w:r>
      <w:r w:rsidR="0092449A">
        <w:rPr>
          <w:b/>
          <w:bCs/>
          <w:sz w:val="28"/>
          <w:szCs w:val="28"/>
        </w:rPr>
        <w:t>е</w:t>
      </w:r>
      <w:r w:rsidRPr="007F4E02">
        <w:rPr>
          <w:b/>
          <w:bCs/>
          <w:sz w:val="28"/>
          <w:szCs w:val="28"/>
        </w:rPr>
        <w:t xml:space="preserve"> Правительства</w:t>
      </w:r>
      <w:r w:rsidRPr="007F4E02">
        <w:rPr>
          <w:b/>
          <w:bCs/>
          <w:sz w:val="28"/>
          <w:szCs w:val="28"/>
        </w:rPr>
        <w:br/>
        <w:t>Киров</w:t>
      </w:r>
      <w:r w:rsidR="00CC6DBA">
        <w:rPr>
          <w:b/>
          <w:bCs/>
          <w:sz w:val="28"/>
          <w:szCs w:val="28"/>
        </w:rPr>
        <w:t xml:space="preserve">ской области от </w:t>
      </w:r>
      <w:r w:rsidR="0034519D">
        <w:rPr>
          <w:b/>
          <w:bCs/>
          <w:sz w:val="28"/>
          <w:szCs w:val="28"/>
        </w:rPr>
        <w:t>09</w:t>
      </w:r>
      <w:r w:rsidR="00CC6DBA">
        <w:rPr>
          <w:b/>
          <w:bCs/>
          <w:sz w:val="28"/>
          <w:szCs w:val="28"/>
        </w:rPr>
        <w:t>.1</w:t>
      </w:r>
      <w:r w:rsidR="0034519D">
        <w:rPr>
          <w:b/>
          <w:bCs/>
          <w:sz w:val="28"/>
          <w:szCs w:val="28"/>
        </w:rPr>
        <w:t>1</w:t>
      </w:r>
      <w:r w:rsidR="00CC6DBA">
        <w:rPr>
          <w:b/>
          <w:bCs/>
          <w:sz w:val="28"/>
          <w:szCs w:val="28"/>
        </w:rPr>
        <w:t>.20</w:t>
      </w:r>
      <w:r w:rsidR="00CD5806">
        <w:rPr>
          <w:b/>
          <w:bCs/>
          <w:sz w:val="28"/>
          <w:szCs w:val="28"/>
        </w:rPr>
        <w:t>21</w:t>
      </w:r>
      <w:r w:rsidR="00CC6DBA">
        <w:rPr>
          <w:b/>
          <w:bCs/>
          <w:sz w:val="28"/>
          <w:szCs w:val="28"/>
        </w:rPr>
        <w:t xml:space="preserve"> № </w:t>
      </w:r>
      <w:r w:rsidR="0034519D">
        <w:rPr>
          <w:b/>
          <w:bCs/>
          <w:sz w:val="28"/>
          <w:szCs w:val="28"/>
        </w:rPr>
        <w:t>59</w:t>
      </w:r>
      <w:r w:rsidR="00CD5806">
        <w:rPr>
          <w:b/>
          <w:bCs/>
          <w:sz w:val="28"/>
          <w:szCs w:val="28"/>
        </w:rPr>
        <w:t>0-П</w:t>
      </w:r>
    </w:p>
    <w:p w:rsidR="00303D91" w:rsidRPr="00303D91" w:rsidRDefault="00303D91" w:rsidP="006C50B5">
      <w:pPr>
        <w:spacing w:line="440" w:lineRule="exact"/>
        <w:ind w:firstLine="709"/>
        <w:jc w:val="both"/>
        <w:rPr>
          <w:color w:val="000000"/>
          <w:spacing w:val="-2"/>
          <w:sz w:val="28"/>
          <w:szCs w:val="28"/>
        </w:rPr>
      </w:pPr>
      <w:r w:rsidRPr="00303D91">
        <w:rPr>
          <w:color w:val="000000"/>
          <w:spacing w:val="-2"/>
          <w:sz w:val="28"/>
          <w:szCs w:val="28"/>
        </w:rPr>
        <w:t>Правительство Кировской области ПОСТАНОВЛЯЕТ:</w:t>
      </w:r>
    </w:p>
    <w:p w:rsidR="00303D91" w:rsidRPr="006B6C98" w:rsidRDefault="00075F75" w:rsidP="006B6C98">
      <w:pPr>
        <w:autoSpaceDE w:val="0"/>
        <w:autoSpaceDN w:val="0"/>
        <w:adjustRightInd w:val="0"/>
        <w:spacing w:line="440" w:lineRule="exact"/>
        <w:ind w:firstLine="709"/>
        <w:jc w:val="both"/>
        <w:rPr>
          <w:bCs/>
          <w:sz w:val="28"/>
        </w:rPr>
      </w:pPr>
      <w:r>
        <w:rPr>
          <w:bCs/>
          <w:sz w:val="28"/>
        </w:rPr>
        <w:t xml:space="preserve">1. </w:t>
      </w:r>
      <w:proofErr w:type="gramStart"/>
      <w:r w:rsidRPr="009F1C57">
        <w:rPr>
          <w:bCs/>
          <w:sz w:val="28"/>
        </w:rPr>
        <w:t xml:space="preserve">Внести </w:t>
      </w:r>
      <w:r>
        <w:rPr>
          <w:bCs/>
          <w:sz w:val="28"/>
        </w:rPr>
        <w:t xml:space="preserve">изменения </w:t>
      </w:r>
      <w:r w:rsidRPr="009F1C57">
        <w:rPr>
          <w:bCs/>
          <w:sz w:val="28"/>
        </w:rPr>
        <w:t xml:space="preserve">в </w:t>
      </w:r>
      <w:r>
        <w:rPr>
          <w:bCs/>
          <w:sz w:val="28"/>
        </w:rPr>
        <w:t>постановление</w:t>
      </w:r>
      <w:r w:rsidRPr="009F1C57">
        <w:rPr>
          <w:bCs/>
          <w:sz w:val="28"/>
        </w:rPr>
        <w:t xml:space="preserve"> Правительства Кировской области от </w:t>
      </w:r>
      <w:r w:rsidR="0034519D">
        <w:rPr>
          <w:bCs/>
          <w:sz w:val="28"/>
        </w:rPr>
        <w:t>09</w:t>
      </w:r>
      <w:r w:rsidRPr="009F1C57">
        <w:rPr>
          <w:bCs/>
          <w:sz w:val="28"/>
        </w:rPr>
        <w:t>.1</w:t>
      </w:r>
      <w:r w:rsidR="0034519D">
        <w:rPr>
          <w:bCs/>
          <w:sz w:val="28"/>
        </w:rPr>
        <w:t>1</w:t>
      </w:r>
      <w:r w:rsidRPr="009F1C57">
        <w:rPr>
          <w:bCs/>
          <w:sz w:val="28"/>
        </w:rPr>
        <w:t>.20</w:t>
      </w:r>
      <w:r w:rsidR="00CD5806">
        <w:rPr>
          <w:bCs/>
          <w:sz w:val="28"/>
        </w:rPr>
        <w:t>21</w:t>
      </w:r>
      <w:r w:rsidRPr="009F1C57">
        <w:rPr>
          <w:bCs/>
          <w:sz w:val="28"/>
        </w:rPr>
        <w:t xml:space="preserve"> № </w:t>
      </w:r>
      <w:r w:rsidR="0034519D">
        <w:rPr>
          <w:bCs/>
          <w:sz w:val="28"/>
        </w:rPr>
        <w:t>59</w:t>
      </w:r>
      <w:r w:rsidR="00CD5806">
        <w:rPr>
          <w:bCs/>
          <w:sz w:val="28"/>
        </w:rPr>
        <w:t>0</w:t>
      </w:r>
      <w:r w:rsidR="00BB4238">
        <w:rPr>
          <w:bCs/>
          <w:sz w:val="28"/>
        </w:rPr>
        <w:t>-П</w:t>
      </w:r>
      <w:r w:rsidRPr="009F1C57">
        <w:rPr>
          <w:bCs/>
          <w:sz w:val="28"/>
        </w:rPr>
        <w:t xml:space="preserve"> «</w:t>
      </w:r>
      <w:r w:rsidR="0034519D" w:rsidRPr="00B25C5D">
        <w:rPr>
          <w:color w:val="000000"/>
          <w:sz w:val="28"/>
          <w:szCs w:val="28"/>
        </w:rPr>
        <w:t>О</w:t>
      </w:r>
      <w:r w:rsidR="0034519D">
        <w:rPr>
          <w:color w:val="000000"/>
          <w:sz w:val="28"/>
          <w:szCs w:val="28"/>
        </w:rPr>
        <w:t>б утверждении Положения</w:t>
      </w:r>
      <w:r w:rsidR="0034519D">
        <w:rPr>
          <w:color w:val="000000"/>
          <w:sz w:val="28"/>
          <w:szCs w:val="28"/>
        </w:rPr>
        <w:br/>
      </w:r>
      <w:r w:rsidR="0034519D" w:rsidRPr="002701A8">
        <w:rPr>
          <w:sz w:val="28"/>
          <w:szCs w:val="28"/>
        </w:rPr>
        <w:t xml:space="preserve">о региональном </w:t>
      </w:r>
      <w:r w:rsidR="0034519D">
        <w:rPr>
          <w:sz w:val="28"/>
          <w:szCs w:val="28"/>
        </w:rPr>
        <w:t>государственном лицензионном контроле</w:t>
      </w:r>
      <w:r w:rsidR="0034519D">
        <w:rPr>
          <w:sz w:val="28"/>
          <w:szCs w:val="28"/>
        </w:rPr>
        <w:br/>
        <w:t xml:space="preserve">за осуществлением предпринимательской деятельности по управлению многоквартирными домами, </w:t>
      </w:r>
      <w:r w:rsidR="0034519D" w:rsidRPr="0040641D">
        <w:rPr>
          <w:bCs/>
          <w:sz w:val="28"/>
          <w:szCs w:val="28"/>
        </w:rPr>
        <w:t>признании утратившими силу некоторых постановлений Правительства</w:t>
      </w:r>
      <w:r w:rsidR="0034519D" w:rsidRPr="00080D40">
        <w:rPr>
          <w:bCs/>
          <w:sz w:val="28"/>
          <w:szCs w:val="28"/>
        </w:rPr>
        <w:t xml:space="preserve"> Кировской области</w:t>
      </w:r>
      <w:r w:rsidR="0034519D">
        <w:rPr>
          <w:bCs/>
          <w:sz w:val="28"/>
          <w:szCs w:val="28"/>
        </w:rPr>
        <w:t xml:space="preserve"> и внесении изменений</w:t>
      </w:r>
      <w:r w:rsidR="0034519D">
        <w:rPr>
          <w:bCs/>
          <w:sz w:val="28"/>
          <w:szCs w:val="28"/>
        </w:rPr>
        <w:br/>
        <w:t xml:space="preserve">в некоторые постановления </w:t>
      </w:r>
      <w:r w:rsidR="0034519D" w:rsidRPr="0040641D">
        <w:rPr>
          <w:bCs/>
          <w:sz w:val="28"/>
          <w:szCs w:val="28"/>
        </w:rPr>
        <w:t>Правительства</w:t>
      </w:r>
      <w:r w:rsidR="0034519D" w:rsidRPr="00080D40">
        <w:rPr>
          <w:bCs/>
          <w:sz w:val="28"/>
          <w:szCs w:val="28"/>
        </w:rPr>
        <w:t xml:space="preserve"> Кировской области</w:t>
      </w:r>
      <w:r w:rsidR="006B6C98">
        <w:rPr>
          <w:bCs/>
          <w:sz w:val="28"/>
          <w:szCs w:val="28"/>
        </w:rPr>
        <w:t>»</w:t>
      </w:r>
      <w:r w:rsidRPr="009F1C57">
        <w:rPr>
          <w:bCs/>
          <w:sz w:val="28"/>
          <w:szCs w:val="28"/>
        </w:rPr>
        <w:t xml:space="preserve">, </w:t>
      </w:r>
      <w:r w:rsidR="0092449A">
        <w:rPr>
          <w:color w:val="000000"/>
          <w:spacing w:val="-2"/>
          <w:sz w:val="28"/>
          <w:szCs w:val="28"/>
        </w:rPr>
        <w:t>у</w:t>
      </w:r>
      <w:r w:rsidR="00303D91" w:rsidRPr="00303D91">
        <w:rPr>
          <w:spacing w:val="-2"/>
          <w:sz w:val="28"/>
          <w:szCs w:val="28"/>
        </w:rPr>
        <w:t>тверди</w:t>
      </w:r>
      <w:r w:rsidR="0092449A">
        <w:rPr>
          <w:spacing w:val="-2"/>
          <w:sz w:val="28"/>
          <w:szCs w:val="28"/>
        </w:rPr>
        <w:t>в</w:t>
      </w:r>
      <w:r w:rsidR="00303D91" w:rsidRPr="00303D91">
        <w:rPr>
          <w:spacing w:val="-2"/>
          <w:sz w:val="28"/>
          <w:szCs w:val="28"/>
        </w:rPr>
        <w:t xml:space="preserve"> </w:t>
      </w:r>
      <w:r>
        <w:rPr>
          <w:spacing w:val="-2"/>
          <w:sz w:val="28"/>
          <w:szCs w:val="28"/>
        </w:rPr>
        <w:t xml:space="preserve">изменения в </w:t>
      </w:r>
      <w:r w:rsidR="004F26A5">
        <w:rPr>
          <w:bCs/>
          <w:sz w:val="28"/>
        </w:rPr>
        <w:t>Положении</w:t>
      </w:r>
      <w:r w:rsidR="006B6C98">
        <w:rPr>
          <w:bCs/>
          <w:sz w:val="28"/>
        </w:rPr>
        <w:t xml:space="preserve"> </w:t>
      </w:r>
      <w:r w:rsidR="006B6C98" w:rsidRPr="006B6C98">
        <w:rPr>
          <w:bCs/>
          <w:sz w:val="28"/>
        </w:rPr>
        <w:t xml:space="preserve">о региональном государственном </w:t>
      </w:r>
      <w:r w:rsidR="0034519D">
        <w:rPr>
          <w:sz w:val="28"/>
          <w:szCs w:val="28"/>
        </w:rPr>
        <w:t xml:space="preserve">лицензионном контроле </w:t>
      </w:r>
      <w:r w:rsidR="004F26A5">
        <w:rPr>
          <w:sz w:val="28"/>
          <w:szCs w:val="28"/>
        </w:rPr>
        <w:t>за осуществлением предпринимательской деятельности по управлению многоквартирными домами</w:t>
      </w:r>
      <w:proofErr w:type="gramEnd"/>
      <w:r w:rsidR="004F26A5">
        <w:rPr>
          <w:sz w:val="28"/>
          <w:szCs w:val="28"/>
        </w:rPr>
        <w:t xml:space="preserve"> </w:t>
      </w:r>
      <w:r w:rsidR="00294845">
        <w:rPr>
          <w:sz w:val="28"/>
          <w:szCs w:val="28"/>
        </w:rPr>
        <w:t xml:space="preserve">(далее – Положение) </w:t>
      </w:r>
      <w:r w:rsidR="00303D91" w:rsidRPr="00303D91">
        <w:rPr>
          <w:spacing w:val="-2"/>
          <w:sz w:val="28"/>
          <w:szCs w:val="28"/>
        </w:rPr>
        <w:t>согласно приложению.</w:t>
      </w:r>
    </w:p>
    <w:p w:rsidR="00075F75" w:rsidRPr="00303D91" w:rsidRDefault="00075F75" w:rsidP="006C50B5">
      <w:pPr>
        <w:autoSpaceDE w:val="0"/>
        <w:autoSpaceDN w:val="0"/>
        <w:adjustRightInd w:val="0"/>
        <w:spacing w:line="440" w:lineRule="exact"/>
        <w:ind w:firstLine="709"/>
        <w:jc w:val="both"/>
        <w:rPr>
          <w:color w:val="000000"/>
          <w:spacing w:val="-2"/>
          <w:sz w:val="28"/>
          <w:szCs w:val="28"/>
        </w:rPr>
      </w:pPr>
      <w:r>
        <w:rPr>
          <w:spacing w:val="-2"/>
          <w:sz w:val="28"/>
          <w:szCs w:val="28"/>
        </w:rPr>
        <w:t xml:space="preserve">2. </w:t>
      </w:r>
      <w:r w:rsidRPr="009F1C57">
        <w:rPr>
          <w:sz w:val="28"/>
          <w:szCs w:val="28"/>
        </w:rPr>
        <w:t>Настоящ</w:t>
      </w:r>
      <w:r w:rsidR="00762534">
        <w:rPr>
          <w:sz w:val="28"/>
          <w:szCs w:val="28"/>
        </w:rPr>
        <w:t>ее постановление</w:t>
      </w:r>
      <w:r w:rsidR="0038421E">
        <w:rPr>
          <w:sz w:val="28"/>
          <w:szCs w:val="28"/>
        </w:rPr>
        <w:t xml:space="preserve"> вступает в силу через десять дней после его официального опубликования и</w:t>
      </w:r>
      <w:r w:rsidR="00762534">
        <w:rPr>
          <w:sz w:val="28"/>
          <w:szCs w:val="28"/>
        </w:rPr>
        <w:t xml:space="preserve"> распространяется на правоотношения, возникшие</w:t>
      </w:r>
      <w:r w:rsidR="00E41D91">
        <w:rPr>
          <w:sz w:val="28"/>
          <w:szCs w:val="28"/>
        </w:rPr>
        <w:t xml:space="preserve"> </w:t>
      </w:r>
      <w:r w:rsidR="00872590" w:rsidRPr="00426A20">
        <w:rPr>
          <w:sz w:val="28"/>
          <w:szCs w:val="28"/>
        </w:rPr>
        <w:t>с 01.0</w:t>
      </w:r>
      <w:r w:rsidR="0034519D">
        <w:rPr>
          <w:sz w:val="28"/>
          <w:szCs w:val="28"/>
        </w:rPr>
        <w:t>3</w:t>
      </w:r>
      <w:r w:rsidR="00872590" w:rsidRPr="00426A20">
        <w:rPr>
          <w:sz w:val="28"/>
          <w:szCs w:val="28"/>
        </w:rPr>
        <w:t>.2022.</w:t>
      </w:r>
    </w:p>
    <w:p w:rsidR="00303D91" w:rsidRPr="001546A1" w:rsidRDefault="00303D91" w:rsidP="0087082F">
      <w:pPr>
        <w:spacing w:before="720" w:line="300" w:lineRule="exact"/>
        <w:rPr>
          <w:sz w:val="28"/>
        </w:rPr>
      </w:pPr>
      <w:r w:rsidRPr="001546A1">
        <w:rPr>
          <w:sz w:val="28"/>
        </w:rPr>
        <w:t xml:space="preserve">Председатель Правительства </w:t>
      </w:r>
    </w:p>
    <w:p w:rsidR="0087082F" w:rsidRDefault="00303D91" w:rsidP="008F21A4">
      <w:pPr>
        <w:spacing w:after="120"/>
        <w:rPr>
          <w:sz w:val="28"/>
        </w:rPr>
      </w:pPr>
      <w:r w:rsidRPr="00602769">
        <w:rPr>
          <w:sz w:val="28"/>
        </w:rPr>
        <w:t>Кировской области</w:t>
      </w:r>
      <w:r w:rsidRPr="00602769">
        <w:rPr>
          <w:sz w:val="28"/>
        </w:rPr>
        <w:tab/>
      </w:r>
      <w:r w:rsidRPr="00602769">
        <w:rPr>
          <w:sz w:val="28"/>
        </w:rPr>
        <w:tab/>
      </w:r>
      <w:r w:rsidRPr="00602769">
        <w:rPr>
          <w:sz w:val="28"/>
        </w:rPr>
        <w:tab/>
      </w:r>
      <w:r w:rsidRPr="00602769">
        <w:rPr>
          <w:sz w:val="28"/>
        </w:rPr>
        <w:tab/>
      </w:r>
      <w:r w:rsidRPr="00602769">
        <w:rPr>
          <w:sz w:val="28"/>
        </w:rPr>
        <w:tab/>
      </w:r>
      <w:r w:rsidRPr="00602769">
        <w:rPr>
          <w:sz w:val="28"/>
        </w:rPr>
        <w:tab/>
      </w:r>
      <w:r w:rsidRPr="00602769">
        <w:rPr>
          <w:sz w:val="28"/>
        </w:rPr>
        <w:tab/>
      </w:r>
      <w:r w:rsidR="0087082F">
        <w:rPr>
          <w:sz w:val="28"/>
        </w:rPr>
        <w:t xml:space="preserve">       </w:t>
      </w:r>
      <w:r w:rsidRPr="00602769">
        <w:rPr>
          <w:sz w:val="28"/>
        </w:rPr>
        <w:t>А.А. Чурин</w:t>
      </w:r>
    </w:p>
    <w:p w:rsidR="0087082F" w:rsidRDefault="0087082F" w:rsidP="00846B8D">
      <w:pPr>
        <w:rPr>
          <w:sz w:val="28"/>
        </w:rPr>
      </w:pPr>
      <w:r>
        <w:rPr>
          <w:sz w:val="28"/>
        </w:rPr>
        <w:t>________________________________________________________________</w:t>
      </w:r>
    </w:p>
    <w:p w:rsidR="00766065" w:rsidRDefault="00766065" w:rsidP="00935A17">
      <w:pPr>
        <w:spacing w:before="360" w:after="480"/>
        <w:rPr>
          <w:sz w:val="28"/>
        </w:rPr>
      </w:pPr>
      <w:r>
        <w:rPr>
          <w:sz w:val="28"/>
        </w:rPr>
        <w:t>ПОДГОТОВЛЕНО</w:t>
      </w:r>
    </w:p>
    <w:p w:rsidR="00AB5606" w:rsidRDefault="00DD5AC7" w:rsidP="004F26A5">
      <w:pPr>
        <w:tabs>
          <w:tab w:val="left" w:pos="4536"/>
        </w:tabs>
        <w:spacing w:after="480"/>
        <w:rPr>
          <w:sz w:val="28"/>
          <w:szCs w:val="28"/>
        </w:rPr>
      </w:pPr>
      <w:r>
        <w:rPr>
          <w:sz w:val="28"/>
        </w:rPr>
        <w:t>И.о. н</w:t>
      </w:r>
      <w:r w:rsidR="00766065" w:rsidRPr="001546A1">
        <w:rPr>
          <w:sz w:val="28"/>
        </w:rPr>
        <w:t>ачальник</w:t>
      </w:r>
      <w:r>
        <w:rPr>
          <w:sz w:val="28"/>
        </w:rPr>
        <w:t xml:space="preserve">а государственной </w:t>
      </w:r>
      <w:r w:rsidR="00766065">
        <w:rPr>
          <w:sz w:val="28"/>
        </w:rPr>
        <w:br/>
      </w:r>
      <w:r>
        <w:rPr>
          <w:sz w:val="28"/>
        </w:rPr>
        <w:t>жилищной инспекции</w:t>
      </w:r>
      <w:r w:rsidR="00766065">
        <w:rPr>
          <w:sz w:val="28"/>
        </w:rPr>
        <w:br/>
      </w:r>
      <w:r w:rsidR="00766065" w:rsidRPr="001546A1">
        <w:rPr>
          <w:sz w:val="28"/>
        </w:rPr>
        <w:t xml:space="preserve">Кировской области                                                          </w:t>
      </w:r>
      <w:r w:rsidR="00766065">
        <w:rPr>
          <w:sz w:val="28"/>
        </w:rPr>
        <w:t xml:space="preserve">   </w:t>
      </w:r>
      <w:r w:rsidR="00766065" w:rsidRPr="001546A1">
        <w:rPr>
          <w:sz w:val="28"/>
        </w:rPr>
        <w:t xml:space="preserve">    </w:t>
      </w:r>
      <w:r w:rsidR="00606533">
        <w:rPr>
          <w:sz w:val="28"/>
        </w:rPr>
        <w:t xml:space="preserve">   </w:t>
      </w:r>
      <w:r w:rsidR="0033766A">
        <w:rPr>
          <w:sz w:val="28"/>
        </w:rPr>
        <w:t xml:space="preserve"> А.А. </w:t>
      </w:r>
      <w:proofErr w:type="spellStart"/>
      <w:r w:rsidR="0033766A">
        <w:rPr>
          <w:sz w:val="28"/>
        </w:rPr>
        <w:t>Дудникова</w:t>
      </w:r>
      <w:proofErr w:type="spellEnd"/>
    </w:p>
    <w:p w:rsidR="00766065" w:rsidRDefault="00766065" w:rsidP="0038421E">
      <w:pPr>
        <w:spacing w:after="480"/>
        <w:rPr>
          <w:sz w:val="28"/>
          <w:szCs w:val="28"/>
        </w:rPr>
      </w:pPr>
      <w:r>
        <w:rPr>
          <w:sz w:val="28"/>
          <w:szCs w:val="28"/>
        </w:rPr>
        <w:lastRenderedPageBreak/>
        <w:t>СОГЛАСОВАНО</w:t>
      </w:r>
    </w:p>
    <w:p w:rsidR="00621BFB" w:rsidRDefault="00621BFB" w:rsidP="00621BFB">
      <w:pPr>
        <w:pStyle w:val="ae"/>
        <w:suppressAutoHyphens/>
        <w:spacing w:after="0"/>
        <w:ind w:left="0"/>
        <w:rPr>
          <w:sz w:val="28"/>
          <w:szCs w:val="28"/>
        </w:rPr>
      </w:pPr>
      <w:r>
        <w:rPr>
          <w:sz w:val="28"/>
          <w:szCs w:val="28"/>
        </w:rPr>
        <w:t xml:space="preserve">Заместитель министра, </w:t>
      </w:r>
    </w:p>
    <w:p w:rsidR="00621BFB" w:rsidRPr="002D03E7" w:rsidRDefault="00621BFB" w:rsidP="00621BFB">
      <w:pPr>
        <w:pStyle w:val="ae"/>
        <w:suppressAutoHyphens/>
        <w:spacing w:after="0"/>
        <w:ind w:left="0"/>
        <w:rPr>
          <w:sz w:val="28"/>
          <w:szCs w:val="28"/>
        </w:rPr>
      </w:pPr>
      <w:r>
        <w:rPr>
          <w:sz w:val="28"/>
          <w:szCs w:val="28"/>
        </w:rPr>
        <w:t>н</w:t>
      </w:r>
      <w:r w:rsidRPr="002D03E7">
        <w:rPr>
          <w:sz w:val="28"/>
          <w:szCs w:val="28"/>
        </w:rPr>
        <w:t>ачальник</w:t>
      </w:r>
      <w:r>
        <w:rPr>
          <w:sz w:val="28"/>
          <w:szCs w:val="28"/>
        </w:rPr>
        <w:t xml:space="preserve"> </w:t>
      </w:r>
      <w:proofErr w:type="gramStart"/>
      <w:r w:rsidRPr="002D03E7">
        <w:rPr>
          <w:sz w:val="28"/>
          <w:szCs w:val="28"/>
        </w:rPr>
        <w:t>государственно-правового</w:t>
      </w:r>
      <w:proofErr w:type="gramEnd"/>
      <w:r w:rsidRPr="00812884">
        <w:rPr>
          <w:sz w:val="28"/>
          <w:szCs w:val="28"/>
        </w:rPr>
        <w:t xml:space="preserve"> </w:t>
      </w:r>
    </w:p>
    <w:p w:rsidR="00621BFB" w:rsidRPr="002D03E7" w:rsidRDefault="00621BFB" w:rsidP="00621BFB">
      <w:pPr>
        <w:pStyle w:val="ae"/>
        <w:suppressAutoHyphens/>
        <w:spacing w:after="0"/>
        <w:ind w:left="0"/>
        <w:rPr>
          <w:sz w:val="28"/>
          <w:szCs w:val="28"/>
        </w:rPr>
      </w:pPr>
      <w:r w:rsidRPr="002D03E7">
        <w:rPr>
          <w:sz w:val="28"/>
          <w:szCs w:val="28"/>
        </w:rPr>
        <w:t>управления министерства юстиции</w:t>
      </w:r>
    </w:p>
    <w:p w:rsidR="00766065" w:rsidRDefault="00621BFB" w:rsidP="00621BFB">
      <w:pPr>
        <w:tabs>
          <w:tab w:val="left" w:pos="7088"/>
          <w:tab w:val="left" w:pos="7230"/>
        </w:tabs>
        <w:spacing w:after="480" w:line="300" w:lineRule="exact"/>
        <w:rPr>
          <w:sz w:val="28"/>
          <w:szCs w:val="28"/>
        </w:rPr>
      </w:pPr>
      <w:r>
        <w:rPr>
          <w:sz w:val="28"/>
          <w:szCs w:val="28"/>
        </w:rPr>
        <w:t xml:space="preserve">Кировской области                                                                   С.В. </w:t>
      </w:r>
      <w:proofErr w:type="spellStart"/>
      <w:r>
        <w:rPr>
          <w:sz w:val="28"/>
          <w:szCs w:val="28"/>
        </w:rPr>
        <w:t>Годловский</w:t>
      </w:r>
      <w:proofErr w:type="spellEnd"/>
    </w:p>
    <w:tbl>
      <w:tblPr>
        <w:tblW w:w="0" w:type="auto"/>
        <w:tblInd w:w="-34" w:type="dxa"/>
        <w:tblLook w:val="04A0" w:firstRow="1" w:lastRow="0" w:firstColumn="1" w:lastColumn="0" w:noHBand="0" w:noVBand="1"/>
      </w:tblPr>
      <w:tblGrid>
        <w:gridCol w:w="1560"/>
        <w:gridCol w:w="7761"/>
      </w:tblGrid>
      <w:tr w:rsidR="00766065" w:rsidRPr="005C10EF" w:rsidTr="009F4356">
        <w:tc>
          <w:tcPr>
            <w:tcW w:w="1560" w:type="dxa"/>
            <w:shd w:val="clear" w:color="auto" w:fill="auto"/>
          </w:tcPr>
          <w:p w:rsidR="00766065" w:rsidRPr="005C10EF" w:rsidRDefault="00766065" w:rsidP="00935A17">
            <w:pPr>
              <w:tabs>
                <w:tab w:val="left" w:pos="1560"/>
                <w:tab w:val="left" w:pos="7088"/>
              </w:tabs>
              <w:ind w:left="62"/>
              <w:rPr>
                <w:sz w:val="28"/>
                <w:szCs w:val="28"/>
              </w:rPr>
            </w:pPr>
            <w:r w:rsidRPr="005C10EF">
              <w:rPr>
                <w:sz w:val="28"/>
                <w:szCs w:val="28"/>
              </w:rPr>
              <w:t>Разослать:</w:t>
            </w:r>
          </w:p>
        </w:tc>
        <w:tc>
          <w:tcPr>
            <w:tcW w:w="7761" w:type="dxa"/>
            <w:shd w:val="clear" w:color="auto" w:fill="auto"/>
          </w:tcPr>
          <w:p w:rsidR="00766065" w:rsidRPr="005C10EF" w:rsidRDefault="00766065" w:rsidP="00222CB4">
            <w:pPr>
              <w:tabs>
                <w:tab w:val="left" w:pos="1560"/>
                <w:tab w:val="left" w:pos="7088"/>
              </w:tabs>
              <w:spacing w:line="300" w:lineRule="exact"/>
              <w:jc w:val="both"/>
              <w:rPr>
                <w:sz w:val="28"/>
                <w:szCs w:val="28"/>
              </w:rPr>
            </w:pPr>
            <w:proofErr w:type="gramStart"/>
            <w:r w:rsidRPr="009B13C9">
              <w:rPr>
                <w:sz w:val="28"/>
                <w:szCs w:val="28"/>
              </w:rPr>
              <w:t>прокуратуре Кировской области, министерству юстиции Кировской области, Центру специальной связи и информации Федеральной службы охраны Российской Федерации в</w:t>
            </w:r>
            <w:r w:rsidR="00E002B5">
              <w:rPr>
                <w:sz w:val="28"/>
                <w:szCs w:val="28"/>
              </w:rPr>
              <w:t> </w:t>
            </w:r>
            <w:r w:rsidRPr="009B13C9">
              <w:rPr>
                <w:sz w:val="28"/>
                <w:szCs w:val="28"/>
              </w:rPr>
              <w:t xml:space="preserve">Кировской области, Контрольно-счетной палате Кировской области, Законодательному Собранию Кировской области, Управлению Министерства юстиции Российской Федерации по Кировской области, </w:t>
            </w:r>
            <w:r w:rsidR="002C270D">
              <w:rPr>
                <w:sz w:val="28"/>
                <w:szCs w:val="28"/>
              </w:rPr>
              <w:t xml:space="preserve">администрации Губернатора                          и Правительства Кировской области, </w:t>
            </w:r>
            <w:r>
              <w:rPr>
                <w:sz w:val="28"/>
                <w:szCs w:val="28"/>
              </w:rPr>
              <w:t>контрольному управлению Губернатора Кировской области,</w:t>
            </w:r>
            <w:r w:rsidRPr="009B13C9">
              <w:rPr>
                <w:sz w:val="28"/>
                <w:szCs w:val="28"/>
              </w:rPr>
              <w:t xml:space="preserve"> управлению массовых коммуникаций</w:t>
            </w:r>
            <w:r w:rsidRPr="009B13C9">
              <w:rPr>
                <w:bCs/>
                <w:sz w:val="28"/>
                <w:szCs w:val="28"/>
              </w:rPr>
              <w:t xml:space="preserve"> Кировской области</w:t>
            </w:r>
            <w:r w:rsidRPr="009B13C9">
              <w:rPr>
                <w:sz w:val="28"/>
                <w:szCs w:val="28"/>
              </w:rPr>
              <w:t>,</w:t>
            </w:r>
            <w:r w:rsidR="00222CB4">
              <w:rPr>
                <w:sz w:val="28"/>
                <w:szCs w:val="28"/>
              </w:rPr>
              <w:br/>
            </w:r>
            <w:r w:rsidRPr="009B13C9">
              <w:rPr>
                <w:sz w:val="28"/>
                <w:szCs w:val="28"/>
              </w:rPr>
              <w:t>ООО «</w:t>
            </w:r>
            <w:proofErr w:type="spellStart"/>
            <w:r w:rsidRPr="009B13C9">
              <w:rPr>
                <w:sz w:val="28"/>
                <w:szCs w:val="28"/>
              </w:rPr>
              <w:t>КонсультантКиров</w:t>
            </w:r>
            <w:proofErr w:type="spellEnd"/>
            <w:r w:rsidRPr="009B13C9">
              <w:rPr>
                <w:sz w:val="28"/>
                <w:szCs w:val="28"/>
              </w:rPr>
              <w:t>».</w:t>
            </w:r>
            <w:proofErr w:type="gramEnd"/>
          </w:p>
        </w:tc>
      </w:tr>
    </w:tbl>
    <w:p w:rsidR="00935A17" w:rsidRDefault="00935A17" w:rsidP="00935A17">
      <w:pPr>
        <w:spacing w:line="240" w:lineRule="exact"/>
        <w:jc w:val="both"/>
        <w:rPr>
          <w:rFonts w:ascii="Times New Roman CYR" w:hAnsi="Times New Roman CYR" w:cs="Times New Roman CYR"/>
          <w:sz w:val="28"/>
          <w:szCs w:val="28"/>
        </w:rPr>
      </w:pPr>
    </w:p>
    <w:p w:rsidR="00935A17" w:rsidRDefault="00935A17" w:rsidP="00935A17">
      <w:pPr>
        <w:spacing w:line="240" w:lineRule="exact"/>
        <w:jc w:val="both"/>
        <w:rPr>
          <w:rFonts w:ascii="Times New Roman CYR" w:hAnsi="Times New Roman CYR" w:cs="Times New Roman CYR"/>
          <w:sz w:val="28"/>
          <w:szCs w:val="28"/>
        </w:rPr>
      </w:pPr>
    </w:p>
    <w:p w:rsidR="00766065" w:rsidRPr="00762534" w:rsidRDefault="00766065" w:rsidP="00935A17">
      <w:pPr>
        <w:jc w:val="both"/>
        <w:rPr>
          <w:rFonts w:ascii="Times New Roman CYR" w:hAnsi="Times New Roman CYR" w:cs="Times New Roman CYR"/>
          <w:sz w:val="28"/>
          <w:szCs w:val="28"/>
        </w:rPr>
      </w:pPr>
      <w:r>
        <w:rPr>
          <w:rFonts w:ascii="Times New Roman CYR" w:hAnsi="Times New Roman CYR" w:cs="Times New Roman CYR"/>
          <w:sz w:val="28"/>
          <w:szCs w:val="28"/>
        </w:rPr>
        <w:t>П</w:t>
      </w:r>
      <w:r w:rsidRPr="006429C9">
        <w:rPr>
          <w:rFonts w:ascii="Times New Roman CYR" w:hAnsi="Times New Roman CYR" w:cs="Times New Roman CYR"/>
          <w:sz w:val="28"/>
          <w:szCs w:val="28"/>
        </w:rPr>
        <w:t xml:space="preserve">одлежит опубликованию </w:t>
      </w:r>
      <w:r>
        <w:rPr>
          <w:rFonts w:ascii="Times New Roman CYR" w:hAnsi="Times New Roman CYR" w:cs="Times New Roman CYR"/>
          <w:sz w:val="28"/>
          <w:szCs w:val="28"/>
        </w:rPr>
        <w:t xml:space="preserve">на официальном информационном сайте Правительства Кировской области и на «Официальном </w:t>
      </w:r>
      <w:proofErr w:type="gramStart"/>
      <w:r>
        <w:rPr>
          <w:rFonts w:ascii="Times New Roman CYR" w:hAnsi="Times New Roman CYR" w:cs="Times New Roman CYR"/>
          <w:sz w:val="28"/>
          <w:szCs w:val="28"/>
        </w:rPr>
        <w:t>интернет-портале</w:t>
      </w:r>
      <w:proofErr w:type="gramEnd"/>
      <w:r>
        <w:rPr>
          <w:rFonts w:ascii="Times New Roman CYR" w:hAnsi="Times New Roman CYR" w:cs="Times New Roman CYR"/>
          <w:sz w:val="28"/>
          <w:szCs w:val="28"/>
        </w:rPr>
        <w:t xml:space="preserve"> правовой информации» </w:t>
      </w:r>
      <w:r w:rsidRPr="00762534">
        <w:rPr>
          <w:rFonts w:ascii="Times New Roman CYR" w:hAnsi="Times New Roman CYR" w:cs="Times New Roman CYR"/>
          <w:sz w:val="28"/>
          <w:szCs w:val="28"/>
        </w:rPr>
        <w:t>(</w:t>
      </w:r>
      <w:hyperlink r:id="rId8" w:history="1">
        <w:r w:rsidRPr="00762534">
          <w:rPr>
            <w:rStyle w:val="ac"/>
            <w:rFonts w:ascii="Times New Roman CYR" w:hAnsi="Times New Roman CYR" w:cs="Times New Roman CYR"/>
            <w:color w:val="auto"/>
            <w:sz w:val="28"/>
            <w:szCs w:val="28"/>
            <w:u w:val="none"/>
            <w:lang w:val="en-US"/>
          </w:rPr>
          <w:t>http</w:t>
        </w:r>
        <w:r w:rsidRPr="00762534">
          <w:rPr>
            <w:rStyle w:val="ac"/>
            <w:rFonts w:ascii="Times New Roman CYR" w:hAnsi="Times New Roman CYR" w:cs="Times New Roman CYR"/>
            <w:color w:val="auto"/>
            <w:sz w:val="28"/>
            <w:szCs w:val="28"/>
            <w:u w:val="none"/>
          </w:rPr>
          <w:t>://</w:t>
        </w:r>
        <w:r w:rsidRPr="00762534">
          <w:rPr>
            <w:rStyle w:val="ac"/>
            <w:rFonts w:ascii="Times New Roman CYR" w:hAnsi="Times New Roman CYR" w:cs="Times New Roman CYR"/>
            <w:color w:val="auto"/>
            <w:sz w:val="28"/>
            <w:szCs w:val="28"/>
            <w:u w:val="none"/>
            <w:lang w:val="en-US"/>
          </w:rPr>
          <w:t>www</w:t>
        </w:r>
        <w:r w:rsidRPr="00762534">
          <w:rPr>
            <w:rStyle w:val="ac"/>
            <w:rFonts w:ascii="Times New Roman CYR" w:hAnsi="Times New Roman CYR" w:cs="Times New Roman CYR"/>
            <w:color w:val="auto"/>
            <w:sz w:val="28"/>
            <w:szCs w:val="28"/>
            <w:u w:val="none"/>
          </w:rPr>
          <w:t>.</w:t>
        </w:r>
        <w:proofErr w:type="spellStart"/>
        <w:r w:rsidRPr="00762534">
          <w:rPr>
            <w:rStyle w:val="ac"/>
            <w:rFonts w:ascii="Times New Roman CYR" w:hAnsi="Times New Roman CYR" w:cs="Times New Roman CYR"/>
            <w:color w:val="auto"/>
            <w:sz w:val="28"/>
            <w:szCs w:val="28"/>
            <w:u w:val="none"/>
            <w:lang w:val="en-US"/>
          </w:rPr>
          <w:t>pravo</w:t>
        </w:r>
        <w:proofErr w:type="spellEnd"/>
        <w:r w:rsidRPr="00762534">
          <w:rPr>
            <w:rStyle w:val="ac"/>
            <w:rFonts w:ascii="Times New Roman CYR" w:hAnsi="Times New Roman CYR" w:cs="Times New Roman CYR"/>
            <w:color w:val="auto"/>
            <w:sz w:val="28"/>
            <w:szCs w:val="28"/>
            <w:u w:val="none"/>
          </w:rPr>
          <w:t>.</w:t>
        </w:r>
        <w:proofErr w:type="spellStart"/>
        <w:r w:rsidRPr="00762534">
          <w:rPr>
            <w:rStyle w:val="ac"/>
            <w:rFonts w:ascii="Times New Roman CYR" w:hAnsi="Times New Roman CYR" w:cs="Times New Roman CYR"/>
            <w:color w:val="auto"/>
            <w:sz w:val="28"/>
            <w:szCs w:val="28"/>
            <w:u w:val="none"/>
            <w:lang w:val="en-US"/>
          </w:rPr>
          <w:t>gov</w:t>
        </w:r>
        <w:proofErr w:type="spellEnd"/>
        <w:r w:rsidRPr="00762534">
          <w:rPr>
            <w:rStyle w:val="ac"/>
            <w:rFonts w:ascii="Times New Roman CYR" w:hAnsi="Times New Roman CYR" w:cs="Times New Roman CYR"/>
            <w:color w:val="auto"/>
            <w:sz w:val="28"/>
            <w:szCs w:val="28"/>
            <w:u w:val="none"/>
          </w:rPr>
          <w:t>.</w:t>
        </w:r>
        <w:proofErr w:type="spellStart"/>
        <w:r w:rsidRPr="00762534">
          <w:rPr>
            <w:rStyle w:val="ac"/>
            <w:rFonts w:ascii="Times New Roman CYR" w:hAnsi="Times New Roman CYR" w:cs="Times New Roman CYR"/>
            <w:color w:val="auto"/>
            <w:sz w:val="28"/>
            <w:szCs w:val="28"/>
            <w:u w:val="none"/>
            <w:lang w:val="en-US"/>
          </w:rPr>
          <w:t>ru</w:t>
        </w:r>
        <w:proofErr w:type="spellEnd"/>
      </w:hyperlink>
      <w:r w:rsidRPr="00762534">
        <w:rPr>
          <w:rFonts w:ascii="Times New Roman CYR" w:hAnsi="Times New Roman CYR" w:cs="Times New Roman CYR"/>
          <w:sz w:val="28"/>
          <w:szCs w:val="28"/>
        </w:rPr>
        <w:t>).</w:t>
      </w:r>
    </w:p>
    <w:p w:rsidR="00935A17" w:rsidRDefault="00935A17" w:rsidP="00935A17">
      <w:pPr>
        <w:spacing w:line="240" w:lineRule="exact"/>
        <w:jc w:val="both"/>
        <w:rPr>
          <w:rFonts w:ascii="Times New Roman CYR" w:hAnsi="Times New Roman CYR" w:cs="Times New Roman CYR"/>
          <w:sz w:val="28"/>
          <w:szCs w:val="28"/>
        </w:rPr>
      </w:pPr>
    </w:p>
    <w:p w:rsidR="00935A17" w:rsidRDefault="00935A17" w:rsidP="00935A17">
      <w:pPr>
        <w:spacing w:line="240" w:lineRule="exact"/>
        <w:jc w:val="both"/>
        <w:rPr>
          <w:rFonts w:ascii="Times New Roman CYR" w:hAnsi="Times New Roman CYR" w:cs="Times New Roman CYR"/>
          <w:sz w:val="28"/>
          <w:szCs w:val="28"/>
        </w:rPr>
      </w:pPr>
    </w:p>
    <w:p w:rsidR="00766065" w:rsidRDefault="00766065" w:rsidP="00935A17">
      <w:pPr>
        <w:spacing w:line="360" w:lineRule="auto"/>
        <w:rPr>
          <w:sz w:val="28"/>
        </w:rPr>
      </w:pPr>
      <w:r>
        <w:rPr>
          <w:sz w:val="28"/>
        </w:rPr>
        <w:t>Правовая экспертиза проведена:</w:t>
      </w:r>
    </w:p>
    <w:p w:rsidR="00766065" w:rsidRDefault="00766065" w:rsidP="00935A17">
      <w:pPr>
        <w:spacing w:line="360" w:lineRule="auto"/>
        <w:rPr>
          <w:sz w:val="28"/>
        </w:rPr>
      </w:pPr>
      <w:r>
        <w:rPr>
          <w:sz w:val="28"/>
        </w:rPr>
        <w:t xml:space="preserve">предварительная </w:t>
      </w:r>
    </w:p>
    <w:p w:rsidR="00766065" w:rsidRDefault="00766065" w:rsidP="00935A17">
      <w:pPr>
        <w:rPr>
          <w:sz w:val="28"/>
        </w:rPr>
      </w:pPr>
      <w:r>
        <w:rPr>
          <w:sz w:val="28"/>
        </w:rPr>
        <w:t>заключительная</w:t>
      </w:r>
    </w:p>
    <w:p w:rsidR="00935A17" w:rsidRDefault="00935A17" w:rsidP="00935A17">
      <w:pPr>
        <w:spacing w:line="240" w:lineRule="exact"/>
        <w:jc w:val="both"/>
        <w:rPr>
          <w:rFonts w:ascii="Times New Roman CYR" w:hAnsi="Times New Roman CYR" w:cs="Times New Roman CYR"/>
          <w:sz w:val="28"/>
          <w:szCs w:val="28"/>
        </w:rPr>
      </w:pPr>
    </w:p>
    <w:p w:rsidR="00935A17" w:rsidRDefault="00935A17" w:rsidP="00935A17">
      <w:pPr>
        <w:spacing w:line="240" w:lineRule="exact"/>
        <w:jc w:val="both"/>
        <w:rPr>
          <w:rFonts w:ascii="Times New Roman CYR" w:hAnsi="Times New Roman CYR" w:cs="Times New Roman CYR"/>
          <w:sz w:val="28"/>
          <w:szCs w:val="28"/>
        </w:rPr>
      </w:pPr>
    </w:p>
    <w:p w:rsidR="00766065" w:rsidRDefault="00766065" w:rsidP="00935A17">
      <w:pPr>
        <w:tabs>
          <w:tab w:val="left" w:pos="7088"/>
          <w:tab w:val="left" w:pos="7230"/>
        </w:tabs>
        <w:spacing w:line="360" w:lineRule="auto"/>
        <w:rPr>
          <w:sz w:val="28"/>
        </w:rPr>
      </w:pPr>
      <w:r>
        <w:rPr>
          <w:sz w:val="28"/>
        </w:rPr>
        <w:t>Лингвистическая экспертиза проведена:</w:t>
      </w:r>
    </w:p>
    <w:p w:rsidR="00766065" w:rsidRDefault="00766065" w:rsidP="00935A17">
      <w:pPr>
        <w:spacing w:line="360" w:lineRule="auto"/>
        <w:rPr>
          <w:sz w:val="28"/>
        </w:rPr>
      </w:pPr>
      <w:r>
        <w:rPr>
          <w:sz w:val="28"/>
        </w:rPr>
        <w:t xml:space="preserve">предварительная </w:t>
      </w:r>
    </w:p>
    <w:p w:rsidR="00766065" w:rsidRDefault="00766065" w:rsidP="00935A17">
      <w:pPr>
        <w:rPr>
          <w:sz w:val="28"/>
        </w:rPr>
      </w:pPr>
      <w:r>
        <w:rPr>
          <w:sz w:val="28"/>
        </w:rPr>
        <w:t>заключительная</w:t>
      </w:r>
    </w:p>
    <w:p w:rsidR="00935A17" w:rsidRDefault="00935A17" w:rsidP="00935A17">
      <w:pPr>
        <w:spacing w:line="240" w:lineRule="exact"/>
        <w:jc w:val="both"/>
        <w:rPr>
          <w:rFonts w:ascii="Times New Roman CYR" w:hAnsi="Times New Roman CYR" w:cs="Times New Roman CYR"/>
          <w:sz w:val="28"/>
          <w:szCs w:val="28"/>
        </w:rPr>
      </w:pPr>
    </w:p>
    <w:p w:rsidR="00606533" w:rsidRDefault="00606533" w:rsidP="00606533">
      <w:pPr>
        <w:pStyle w:val="a7"/>
        <w:spacing w:before="480"/>
        <w:jc w:val="left"/>
        <w:rPr>
          <w:szCs w:val="28"/>
        </w:rPr>
      </w:pPr>
      <w:r>
        <w:rPr>
          <w:szCs w:val="28"/>
        </w:rPr>
        <w:t>Н</w:t>
      </w:r>
      <w:r w:rsidRPr="000A3C62">
        <w:rPr>
          <w:szCs w:val="28"/>
        </w:rPr>
        <w:t>ачальник</w:t>
      </w:r>
      <w:r>
        <w:rPr>
          <w:szCs w:val="28"/>
        </w:rPr>
        <w:t xml:space="preserve"> юридического отдела</w:t>
      </w:r>
    </w:p>
    <w:p w:rsidR="00606533" w:rsidRDefault="00606533" w:rsidP="00606533">
      <w:pPr>
        <w:autoSpaceDE w:val="0"/>
        <w:autoSpaceDN w:val="0"/>
        <w:adjustRightInd w:val="0"/>
        <w:jc w:val="both"/>
        <w:rPr>
          <w:sz w:val="28"/>
          <w:szCs w:val="28"/>
        </w:rPr>
      </w:pPr>
      <w:r w:rsidRPr="000A3C62">
        <w:rPr>
          <w:sz w:val="28"/>
          <w:szCs w:val="28"/>
        </w:rPr>
        <w:t xml:space="preserve">государственной жилищной </w:t>
      </w:r>
    </w:p>
    <w:p w:rsidR="00606533" w:rsidRDefault="00606533" w:rsidP="00606533">
      <w:pPr>
        <w:autoSpaceDE w:val="0"/>
        <w:autoSpaceDN w:val="0"/>
        <w:adjustRightInd w:val="0"/>
        <w:jc w:val="both"/>
        <w:rPr>
          <w:sz w:val="28"/>
          <w:szCs w:val="28"/>
        </w:rPr>
      </w:pPr>
      <w:r w:rsidRPr="000A3C62">
        <w:rPr>
          <w:sz w:val="28"/>
          <w:szCs w:val="28"/>
        </w:rPr>
        <w:t>инспекции Кировской</w:t>
      </w:r>
      <w:r>
        <w:rPr>
          <w:sz w:val="28"/>
          <w:szCs w:val="28"/>
        </w:rPr>
        <w:t xml:space="preserve"> области</w:t>
      </w:r>
      <w:r>
        <w:rPr>
          <w:sz w:val="28"/>
          <w:szCs w:val="28"/>
        </w:rPr>
        <w:tab/>
      </w:r>
      <w:r>
        <w:rPr>
          <w:sz w:val="28"/>
          <w:szCs w:val="28"/>
        </w:rPr>
        <w:tab/>
      </w:r>
      <w:r>
        <w:rPr>
          <w:sz w:val="28"/>
          <w:szCs w:val="28"/>
        </w:rPr>
        <w:tab/>
      </w:r>
      <w:r>
        <w:rPr>
          <w:sz w:val="28"/>
          <w:szCs w:val="28"/>
        </w:rPr>
        <w:tab/>
        <w:t xml:space="preserve">             Н.В. </w:t>
      </w:r>
      <w:proofErr w:type="spellStart"/>
      <w:r>
        <w:rPr>
          <w:sz w:val="28"/>
          <w:szCs w:val="28"/>
        </w:rPr>
        <w:t>Шашина</w:t>
      </w:r>
      <w:proofErr w:type="spellEnd"/>
    </w:p>
    <w:p w:rsidR="00A146B4" w:rsidRDefault="00A146B4" w:rsidP="00766065">
      <w:pPr>
        <w:rPr>
          <w:sz w:val="24"/>
          <w:szCs w:val="24"/>
        </w:rPr>
      </w:pPr>
    </w:p>
    <w:p w:rsidR="008B7C28" w:rsidRDefault="008B7C28" w:rsidP="00766065">
      <w:pPr>
        <w:rPr>
          <w:sz w:val="24"/>
          <w:szCs w:val="24"/>
        </w:rPr>
      </w:pPr>
    </w:p>
    <w:p w:rsidR="00686856" w:rsidRDefault="00686856" w:rsidP="00766065">
      <w:pPr>
        <w:rPr>
          <w:sz w:val="24"/>
          <w:szCs w:val="24"/>
        </w:rPr>
      </w:pPr>
    </w:p>
    <w:p w:rsidR="0038421E" w:rsidRDefault="0038421E" w:rsidP="00766065">
      <w:pPr>
        <w:rPr>
          <w:sz w:val="24"/>
          <w:szCs w:val="24"/>
        </w:rPr>
      </w:pPr>
    </w:p>
    <w:p w:rsidR="004F26A5" w:rsidRDefault="004F26A5" w:rsidP="00766065">
      <w:pPr>
        <w:rPr>
          <w:sz w:val="24"/>
          <w:szCs w:val="24"/>
        </w:rPr>
      </w:pPr>
    </w:p>
    <w:p w:rsidR="00766065" w:rsidRPr="004C7D94" w:rsidRDefault="004C7D94" w:rsidP="00766065">
      <w:pPr>
        <w:rPr>
          <w:sz w:val="24"/>
          <w:szCs w:val="24"/>
        </w:rPr>
      </w:pPr>
      <w:proofErr w:type="spellStart"/>
      <w:r w:rsidRPr="004C7D94">
        <w:rPr>
          <w:sz w:val="24"/>
          <w:szCs w:val="24"/>
        </w:rPr>
        <w:t>Куртеева</w:t>
      </w:r>
      <w:proofErr w:type="spellEnd"/>
      <w:r w:rsidRPr="004C7D94">
        <w:rPr>
          <w:sz w:val="24"/>
          <w:szCs w:val="24"/>
        </w:rPr>
        <w:t xml:space="preserve"> Жанна Анатольевна</w:t>
      </w:r>
      <w:r w:rsidR="00766065" w:rsidRPr="004C7D94">
        <w:rPr>
          <w:sz w:val="24"/>
          <w:szCs w:val="24"/>
        </w:rPr>
        <w:tab/>
      </w:r>
      <w:r w:rsidR="00766065" w:rsidRPr="004C7D94">
        <w:rPr>
          <w:sz w:val="24"/>
          <w:szCs w:val="24"/>
        </w:rPr>
        <w:tab/>
      </w:r>
      <w:r w:rsidR="00766065" w:rsidRPr="004C7D94">
        <w:rPr>
          <w:sz w:val="24"/>
          <w:szCs w:val="24"/>
        </w:rPr>
        <w:tab/>
      </w:r>
      <w:r w:rsidR="00007B85" w:rsidRPr="004C7D94">
        <w:rPr>
          <w:sz w:val="24"/>
          <w:szCs w:val="24"/>
        </w:rPr>
        <w:t xml:space="preserve">             </w:t>
      </w:r>
      <w:r w:rsidR="00766065" w:rsidRPr="004C7D94">
        <w:rPr>
          <w:sz w:val="24"/>
          <w:szCs w:val="24"/>
        </w:rPr>
        <w:tab/>
      </w:r>
      <w:r w:rsidR="008B7C28" w:rsidRPr="004C7D94">
        <w:rPr>
          <w:sz w:val="24"/>
          <w:szCs w:val="24"/>
        </w:rPr>
        <w:t xml:space="preserve">     </w:t>
      </w:r>
      <w:r w:rsidR="00766065" w:rsidRPr="004C7D94">
        <w:rPr>
          <w:sz w:val="24"/>
          <w:szCs w:val="24"/>
        </w:rPr>
        <w:t xml:space="preserve">            Номер проекта</w:t>
      </w:r>
    </w:p>
    <w:p w:rsidR="00606533" w:rsidRDefault="00766065" w:rsidP="00602769">
      <w:pPr>
        <w:rPr>
          <w:sz w:val="24"/>
          <w:szCs w:val="24"/>
          <w:lang w:val="en-US"/>
        </w:rPr>
      </w:pPr>
      <w:r w:rsidRPr="004C7D94">
        <w:rPr>
          <w:sz w:val="24"/>
          <w:szCs w:val="24"/>
        </w:rPr>
        <w:t>27-27-</w:t>
      </w:r>
      <w:r w:rsidR="00606533" w:rsidRPr="004C7D94">
        <w:rPr>
          <w:sz w:val="24"/>
          <w:szCs w:val="24"/>
        </w:rPr>
        <w:t>44</w:t>
      </w:r>
      <w:r w:rsidR="00BB4238" w:rsidRPr="004C7D94">
        <w:rPr>
          <w:sz w:val="24"/>
          <w:szCs w:val="24"/>
        </w:rPr>
        <w:t xml:space="preserve"> (доб.</w:t>
      </w:r>
      <w:r w:rsidRPr="004C7D94">
        <w:rPr>
          <w:sz w:val="24"/>
          <w:szCs w:val="24"/>
        </w:rPr>
        <w:t xml:space="preserve"> </w:t>
      </w:r>
      <w:r w:rsidR="00007B85" w:rsidRPr="004C7D94">
        <w:rPr>
          <w:sz w:val="24"/>
          <w:szCs w:val="24"/>
        </w:rPr>
        <w:t>4</w:t>
      </w:r>
      <w:r w:rsidR="00606533" w:rsidRPr="004C7D94">
        <w:rPr>
          <w:sz w:val="24"/>
          <w:szCs w:val="24"/>
        </w:rPr>
        <w:t>42</w:t>
      </w:r>
      <w:r w:rsidR="004C7D94" w:rsidRPr="004C7D94">
        <w:rPr>
          <w:sz w:val="24"/>
          <w:szCs w:val="24"/>
        </w:rPr>
        <w:t>2</w:t>
      </w:r>
      <w:r w:rsidRPr="004C7D94">
        <w:rPr>
          <w:sz w:val="24"/>
          <w:szCs w:val="24"/>
        </w:rPr>
        <w:t>)</w:t>
      </w:r>
      <w:r w:rsidRPr="004C7D94">
        <w:rPr>
          <w:sz w:val="24"/>
          <w:szCs w:val="24"/>
        </w:rPr>
        <w:tab/>
      </w:r>
      <w:r w:rsidRPr="004C7D94">
        <w:rPr>
          <w:sz w:val="24"/>
          <w:szCs w:val="24"/>
        </w:rPr>
        <w:tab/>
      </w:r>
      <w:r w:rsidRPr="004C7D94">
        <w:rPr>
          <w:sz w:val="24"/>
          <w:szCs w:val="24"/>
        </w:rPr>
        <w:tab/>
      </w:r>
      <w:r w:rsidRPr="004C7D94">
        <w:rPr>
          <w:sz w:val="24"/>
          <w:szCs w:val="24"/>
        </w:rPr>
        <w:tab/>
      </w:r>
      <w:r w:rsidRPr="004C7D94">
        <w:rPr>
          <w:sz w:val="24"/>
          <w:szCs w:val="24"/>
        </w:rPr>
        <w:tab/>
      </w:r>
      <w:r w:rsidRPr="004C7D94">
        <w:rPr>
          <w:sz w:val="24"/>
          <w:szCs w:val="24"/>
        </w:rPr>
        <w:tab/>
      </w:r>
      <w:r w:rsidRPr="004C7D94">
        <w:rPr>
          <w:sz w:val="24"/>
          <w:szCs w:val="24"/>
        </w:rPr>
        <w:tab/>
      </w:r>
      <w:r w:rsidR="008B7C28" w:rsidRPr="004C7D94">
        <w:rPr>
          <w:sz w:val="24"/>
          <w:szCs w:val="24"/>
        </w:rPr>
        <w:t xml:space="preserve">        </w:t>
      </w:r>
      <w:r w:rsidRPr="004C7D94">
        <w:rPr>
          <w:sz w:val="24"/>
          <w:szCs w:val="24"/>
        </w:rPr>
        <w:t xml:space="preserve">     </w:t>
      </w:r>
      <w:r w:rsidR="00B80220" w:rsidRPr="004C7D94">
        <w:rPr>
          <w:sz w:val="24"/>
          <w:szCs w:val="24"/>
        </w:rPr>
        <w:t xml:space="preserve">   </w:t>
      </w:r>
      <w:r w:rsidR="00606533" w:rsidRPr="004C7D94">
        <w:rPr>
          <w:sz w:val="24"/>
          <w:szCs w:val="24"/>
        </w:rPr>
        <w:t xml:space="preserve"> </w:t>
      </w:r>
      <w:r w:rsidRPr="004C7D94">
        <w:rPr>
          <w:sz w:val="24"/>
          <w:szCs w:val="24"/>
        </w:rPr>
        <w:t xml:space="preserve"> </w:t>
      </w:r>
      <w:r w:rsidR="00B80220" w:rsidRPr="004C7D94">
        <w:rPr>
          <w:sz w:val="24"/>
          <w:szCs w:val="24"/>
        </w:rPr>
        <w:t xml:space="preserve"> </w:t>
      </w:r>
      <w:r w:rsidR="004F26A5">
        <w:rPr>
          <w:sz w:val="24"/>
          <w:szCs w:val="24"/>
        </w:rPr>
        <w:t xml:space="preserve">    </w:t>
      </w:r>
      <w:r w:rsidR="006D49DB">
        <w:rPr>
          <w:sz w:val="24"/>
          <w:szCs w:val="24"/>
        </w:rPr>
        <w:t>345/2022</w:t>
      </w:r>
    </w:p>
    <w:p w:rsidR="00FA3D41" w:rsidRDefault="00FA3D41" w:rsidP="00602769">
      <w:pPr>
        <w:rPr>
          <w:sz w:val="24"/>
          <w:szCs w:val="24"/>
          <w:lang w:val="en-US"/>
        </w:rPr>
      </w:pPr>
    </w:p>
    <w:p w:rsidR="00FA3D41" w:rsidRDefault="00FA3D41" w:rsidP="00602769">
      <w:pPr>
        <w:rPr>
          <w:sz w:val="24"/>
          <w:szCs w:val="24"/>
          <w:lang w:val="en-US"/>
        </w:rPr>
      </w:pPr>
    </w:p>
    <w:tbl>
      <w:tblPr>
        <w:tblW w:w="0" w:type="auto"/>
        <w:tblInd w:w="108" w:type="dxa"/>
        <w:tblLook w:val="04A0" w:firstRow="1" w:lastRow="0" w:firstColumn="1" w:lastColumn="0" w:noHBand="0" w:noVBand="1"/>
      </w:tblPr>
      <w:tblGrid>
        <w:gridCol w:w="5396"/>
        <w:gridCol w:w="3783"/>
      </w:tblGrid>
      <w:tr w:rsidR="00FA3D41" w:rsidRPr="00FA3D41" w:rsidTr="00FA3D41">
        <w:trPr>
          <w:trHeight w:val="1258"/>
        </w:trPr>
        <w:tc>
          <w:tcPr>
            <w:tcW w:w="5446" w:type="dxa"/>
          </w:tcPr>
          <w:p w:rsidR="00FA3D41" w:rsidRPr="00FA3D41" w:rsidRDefault="00FA3D41" w:rsidP="00FA3D41">
            <w:pPr>
              <w:tabs>
                <w:tab w:val="left" w:pos="1512"/>
              </w:tabs>
              <w:spacing w:line="400" w:lineRule="exact"/>
              <w:rPr>
                <w:sz w:val="28"/>
                <w:szCs w:val="28"/>
              </w:rPr>
            </w:pPr>
          </w:p>
        </w:tc>
        <w:tc>
          <w:tcPr>
            <w:tcW w:w="3800" w:type="dxa"/>
          </w:tcPr>
          <w:p w:rsidR="00FA3D41" w:rsidRPr="00FA3D41" w:rsidRDefault="00FA3D41" w:rsidP="00FA3D41">
            <w:pPr>
              <w:ind w:left="-96" w:right="-108"/>
              <w:rPr>
                <w:sz w:val="28"/>
                <w:szCs w:val="28"/>
              </w:rPr>
            </w:pPr>
            <w:r w:rsidRPr="00FA3D41">
              <w:rPr>
                <w:sz w:val="28"/>
                <w:szCs w:val="28"/>
              </w:rPr>
              <w:t>Приложение</w:t>
            </w:r>
          </w:p>
          <w:p w:rsidR="00FA3D41" w:rsidRPr="00FA3D41" w:rsidRDefault="00FA3D41" w:rsidP="00FA3D41">
            <w:pPr>
              <w:ind w:left="-96" w:right="-108"/>
              <w:rPr>
                <w:sz w:val="28"/>
                <w:szCs w:val="28"/>
              </w:rPr>
            </w:pPr>
          </w:p>
          <w:p w:rsidR="00FA3D41" w:rsidRPr="00FA3D41" w:rsidRDefault="00FA3D41" w:rsidP="00FA3D41">
            <w:pPr>
              <w:ind w:left="-96" w:right="-108"/>
              <w:rPr>
                <w:sz w:val="28"/>
                <w:szCs w:val="28"/>
              </w:rPr>
            </w:pPr>
            <w:r w:rsidRPr="00FA3D41">
              <w:rPr>
                <w:sz w:val="28"/>
                <w:szCs w:val="28"/>
              </w:rPr>
              <w:t>УТВЕРЖДЕНЫ</w:t>
            </w:r>
          </w:p>
          <w:p w:rsidR="00FA3D41" w:rsidRPr="00FA3D41" w:rsidRDefault="00FA3D41" w:rsidP="00FA3D41">
            <w:pPr>
              <w:ind w:left="-96" w:right="-108"/>
              <w:rPr>
                <w:sz w:val="28"/>
                <w:szCs w:val="28"/>
              </w:rPr>
            </w:pPr>
          </w:p>
          <w:p w:rsidR="00FA3D41" w:rsidRPr="00FA3D41" w:rsidRDefault="00FA3D41" w:rsidP="00FA3D41">
            <w:pPr>
              <w:ind w:left="-96" w:right="-108"/>
              <w:rPr>
                <w:sz w:val="28"/>
                <w:szCs w:val="28"/>
              </w:rPr>
            </w:pPr>
            <w:r w:rsidRPr="00FA3D41">
              <w:rPr>
                <w:sz w:val="28"/>
                <w:szCs w:val="28"/>
              </w:rPr>
              <w:t>постановлением Правительства</w:t>
            </w:r>
          </w:p>
          <w:p w:rsidR="00FA3D41" w:rsidRPr="00FA3D41" w:rsidRDefault="00FA3D41" w:rsidP="00FA3D41">
            <w:pPr>
              <w:ind w:left="-96" w:right="-108"/>
              <w:rPr>
                <w:sz w:val="28"/>
                <w:szCs w:val="28"/>
              </w:rPr>
            </w:pPr>
            <w:r w:rsidRPr="00FA3D41">
              <w:rPr>
                <w:sz w:val="28"/>
                <w:szCs w:val="28"/>
              </w:rPr>
              <w:t>Кировской области</w:t>
            </w:r>
          </w:p>
          <w:p w:rsidR="00FA3D41" w:rsidRPr="00FA3D41" w:rsidRDefault="00FA3D41" w:rsidP="00FA3D41">
            <w:pPr>
              <w:ind w:left="-96" w:right="-108"/>
              <w:rPr>
                <w:sz w:val="28"/>
                <w:szCs w:val="28"/>
              </w:rPr>
            </w:pPr>
            <w:r w:rsidRPr="00FA3D41">
              <w:rPr>
                <w:sz w:val="28"/>
                <w:szCs w:val="28"/>
              </w:rPr>
              <w:t>от                       №</w:t>
            </w:r>
          </w:p>
        </w:tc>
      </w:tr>
    </w:tbl>
    <w:p w:rsidR="00FA3D41" w:rsidRPr="00FA3D41" w:rsidRDefault="00FA3D41" w:rsidP="00FA3D41">
      <w:pPr>
        <w:spacing w:before="720"/>
        <w:ind w:right="-2"/>
        <w:jc w:val="center"/>
        <w:rPr>
          <w:b/>
          <w:sz w:val="28"/>
          <w:szCs w:val="28"/>
        </w:rPr>
      </w:pPr>
      <w:r w:rsidRPr="00FA3D41">
        <w:rPr>
          <w:b/>
          <w:sz w:val="28"/>
          <w:szCs w:val="28"/>
        </w:rPr>
        <w:t>ИЗМЕНЕНИЯ</w:t>
      </w:r>
    </w:p>
    <w:p w:rsidR="00FA3D41" w:rsidRPr="00FA3D41" w:rsidRDefault="00FA3D41" w:rsidP="00FA3D41">
      <w:pPr>
        <w:autoSpaceDE w:val="0"/>
        <w:autoSpaceDN w:val="0"/>
        <w:adjustRightInd w:val="0"/>
        <w:spacing w:after="480"/>
        <w:ind w:right="-2"/>
        <w:jc w:val="center"/>
        <w:rPr>
          <w:b/>
          <w:sz w:val="28"/>
          <w:szCs w:val="28"/>
        </w:rPr>
      </w:pPr>
      <w:r w:rsidRPr="00FA3D41">
        <w:rPr>
          <w:b/>
          <w:sz w:val="28"/>
          <w:szCs w:val="28"/>
        </w:rPr>
        <w:t xml:space="preserve">в Положении о региональном государственном лицензионном </w:t>
      </w:r>
      <w:proofErr w:type="gramStart"/>
      <w:r w:rsidRPr="00FA3D41">
        <w:rPr>
          <w:b/>
          <w:sz w:val="28"/>
          <w:szCs w:val="28"/>
        </w:rPr>
        <w:t>контроле за</w:t>
      </w:r>
      <w:proofErr w:type="gramEnd"/>
      <w:r w:rsidRPr="00FA3D41">
        <w:rPr>
          <w:b/>
          <w:sz w:val="28"/>
          <w:szCs w:val="28"/>
        </w:rPr>
        <w:t xml:space="preserve"> осуществлением предпринимательской деятельности по управлению многоквартирными домами </w:t>
      </w:r>
    </w:p>
    <w:p w:rsidR="00FA3D41" w:rsidRPr="00FA3D41" w:rsidRDefault="00FA3D41" w:rsidP="00FA3D41">
      <w:pPr>
        <w:spacing w:line="360" w:lineRule="auto"/>
        <w:ind w:firstLine="709"/>
        <w:jc w:val="both"/>
        <w:rPr>
          <w:bCs/>
          <w:sz w:val="28"/>
          <w:szCs w:val="28"/>
        </w:rPr>
      </w:pPr>
      <w:r w:rsidRPr="00FA3D41">
        <w:rPr>
          <w:bCs/>
          <w:sz w:val="28"/>
          <w:szCs w:val="28"/>
        </w:rPr>
        <w:t>1. В разделе 1 «Общие положения»:</w:t>
      </w:r>
    </w:p>
    <w:p w:rsidR="00FA3D41" w:rsidRPr="00FA3D41" w:rsidRDefault="00FA3D41" w:rsidP="00FA3D41">
      <w:pPr>
        <w:spacing w:line="360" w:lineRule="auto"/>
        <w:ind w:firstLine="709"/>
        <w:jc w:val="both"/>
        <w:rPr>
          <w:bCs/>
          <w:sz w:val="28"/>
          <w:szCs w:val="28"/>
        </w:rPr>
      </w:pPr>
      <w:r w:rsidRPr="00FA3D41">
        <w:rPr>
          <w:bCs/>
          <w:sz w:val="28"/>
          <w:szCs w:val="28"/>
        </w:rPr>
        <w:t>1.1. В пункте 1.2 слова «контролируемые лица» заменить словом «лицензиат».</w:t>
      </w:r>
    </w:p>
    <w:p w:rsidR="00FA3D41" w:rsidRPr="00FA3D41" w:rsidRDefault="00FA3D41" w:rsidP="00FA3D41">
      <w:pPr>
        <w:spacing w:line="360" w:lineRule="auto"/>
        <w:ind w:firstLine="709"/>
        <w:jc w:val="both"/>
        <w:rPr>
          <w:spacing w:val="2"/>
          <w:sz w:val="28"/>
          <w:szCs w:val="28"/>
        </w:rPr>
      </w:pPr>
      <w:r w:rsidRPr="00FA3D41">
        <w:rPr>
          <w:bCs/>
          <w:sz w:val="28"/>
          <w:szCs w:val="28"/>
        </w:rPr>
        <w:t>1.2. Пункты 1.3 и 1.4 изложить в следующей редакции:</w:t>
      </w:r>
    </w:p>
    <w:p w:rsidR="00FA3D41" w:rsidRPr="00FA3D41" w:rsidRDefault="00FA3D41" w:rsidP="00FA3D41">
      <w:pPr>
        <w:spacing w:line="360" w:lineRule="auto"/>
        <w:ind w:firstLine="709"/>
        <w:jc w:val="both"/>
        <w:rPr>
          <w:bCs/>
          <w:sz w:val="28"/>
          <w:szCs w:val="28"/>
        </w:rPr>
      </w:pPr>
      <w:r w:rsidRPr="00FA3D41">
        <w:rPr>
          <w:bCs/>
          <w:sz w:val="28"/>
          <w:szCs w:val="28"/>
        </w:rPr>
        <w:t>«1.3. Предметом регионального государственного лицензионного контроля является соблюдение лицензиатом лицензионных требований.</w:t>
      </w:r>
    </w:p>
    <w:p w:rsidR="00FA3D41" w:rsidRPr="00FA3D41" w:rsidRDefault="00FA3D41" w:rsidP="00FA3D41">
      <w:pPr>
        <w:spacing w:line="360" w:lineRule="auto"/>
        <w:ind w:firstLine="709"/>
        <w:jc w:val="both"/>
        <w:rPr>
          <w:bCs/>
          <w:sz w:val="28"/>
          <w:szCs w:val="28"/>
        </w:rPr>
      </w:pPr>
      <w:r w:rsidRPr="00FA3D41">
        <w:rPr>
          <w:bCs/>
          <w:sz w:val="28"/>
          <w:szCs w:val="28"/>
        </w:rPr>
        <w:t>1.4. Объектами регионального государственного лицензионного контроля являются деятельность, действия (бездействие) юридических лиц</w:t>
      </w:r>
      <w:r w:rsidRPr="00FA3D41">
        <w:rPr>
          <w:bCs/>
          <w:sz w:val="28"/>
          <w:szCs w:val="28"/>
        </w:rPr>
        <w:br/>
        <w:t>и индивидуальных предпринимателей, осуществляющих предпринимательскую деятельность по управлению многоквартирными домами на основании лицензии (далее – объекты контроля)».</w:t>
      </w:r>
    </w:p>
    <w:p w:rsidR="00FA3D41" w:rsidRPr="00FA3D41" w:rsidRDefault="00FA3D41" w:rsidP="00FA3D41">
      <w:pPr>
        <w:spacing w:line="360" w:lineRule="auto"/>
        <w:ind w:firstLine="709"/>
        <w:jc w:val="both"/>
        <w:rPr>
          <w:bCs/>
          <w:sz w:val="28"/>
          <w:szCs w:val="28"/>
        </w:rPr>
      </w:pPr>
      <w:r w:rsidRPr="00FA3D41">
        <w:rPr>
          <w:bCs/>
          <w:sz w:val="28"/>
          <w:szCs w:val="28"/>
        </w:rPr>
        <w:t>1.3. Абзацы второй и третий пункта 1.6 изложить в следующей редакции:</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bCs/>
          <w:sz w:val="28"/>
          <w:szCs w:val="28"/>
        </w:rPr>
        <w:t>«</w:t>
      </w:r>
      <w:r w:rsidRPr="00FA3D41">
        <w:rPr>
          <w:rFonts w:eastAsia="Calibri"/>
          <w:sz w:val="28"/>
          <w:szCs w:val="28"/>
        </w:rPr>
        <w:t xml:space="preserve">начальник государственной жилищной инспекции Кировской области (лицо, исполняющее его обязанности) (далее – начальник инспекции), являющийся по должности главным государственным жилищным инспектором Кировской области; </w:t>
      </w:r>
    </w:p>
    <w:p w:rsidR="00FA3D41" w:rsidRPr="00FA3D41" w:rsidRDefault="00FA3D41" w:rsidP="00FA3D41">
      <w:pPr>
        <w:spacing w:line="360" w:lineRule="auto"/>
        <w:ind w:firstLine="709"/>
        <w:jc w:val="both"/>
        <w:rPr>
          <w:bCs/>
          <w:sz w:val="28"/>
          <w:szCs w:val="28"/>
        </w:rPr>
      </w:pPr>
      <w:r w:rsidRPr="00FA3D41">
        <w:rPr>
          <w:rFonts w:eastAsia="Calibri"/>
          <w:sz w:val="28"/>
          <w:szCs w:val="28"/>
        </w:rPr>
        <w:t xml:space="preserve">заместитель начальника государственной жилищной инспекции Кировской области (лицо, исполняющее его обязанности) (далее – заместитель начальника инспекции), являющийся по должности </w:t>
      </w:r>
      <w:r w:rsidRPr="00FA3D41">
        <w:rPr>
          <w:rFonts w:eastAsia="Calibri"/>
          <w:sz w:val="28"/>
          <w:szCs w:val="28"/>
        </w:rPr>
        <w:lastRenderedPageBreak/>
        <w:t>заместителем главного государственного жилищного инспектора Кировской области</w:t>
      </w:r>
      <w:proofErr w:type="gramStart"/>
      <w:r w:rsidRPr="00FA3D41">
        <w:rPr>
          <w:rFonts w:eastAsia="Calibri"/>
          <w:sz w:val="28"/>
          <w:szCs w:val="28"/>
        </w:rPr>
        <w:t>;»</w:t>
      </w:r>
      <w:proofErr w:type="gramEnd"/>
      <w:r w:rsidRPr="00FA3D41">
        <w:rPr>
          <w:rFonts w:eastAsia="Calibri"/>
          <w:sz w:val="28"/>
          <w:szCs w:val="28"/>
        </w:rPr>
        <w:t>.</w:t>
      </w:r>
    </w:p>
    <w:p w:rsidR="00FA3D41" w:rsidRPr="00FA3D41" w:rsidRDefault="00FA3D41" w:rsidP="00FA3D41">
      <w:pPr>
        <w:spacing w:line="360" w:lineRule="auto"/>
        <w:ind w:firstLine="709"/>
        <w:jc w:val="both"/>
        <w:rPr>
          <w:bCs/>
          <w:sz w:val="28"/>
          <w:szCs w:val="28"/>
        </w:rPr>
      </w:pPr>
      <w:r w:rsidRPr="00FA3D41">
        <w:rPr>
          <w:bCs/>
          <w:sz w:val="28"/>
          <w:szCs w:val="28"/>
        </w:rPr>
        <w:t>1.4. Пункт 1.7 исключить.</w:t>
      </w:r>
    </w:p>
    <w:p w:rsidR="00FA3D41" w:rsidRPr="00FA3D41" w:rsidRDefault="00FA3D41" w:rsidP="00FA3D41">
      <w:pPr>
        <w:spacing w:line="360" w:lineRule="auto"/>
        <w:ind w:firstLine="709"/>
        <w:jc w:val="both"/>
        <w:rPr>
          <w:bCs/>
          <w:sz w:val="28"/>
          <w:szCs w:val="28"/>
        </w:rPr>
      </w:pPr>
      <w:r w:rsidRPr="00FA3D41">
        <w:rPr>
          <w:bCs/>
          <w:sz w:val="28"/>
          <w:szCs w:val="28"/>
        </w:rPr>
        <w:t>2. В разделе 2 «Управление рисками причинения вреда (ущерба) охраняемым законом ценностям при осуществлении регионального государственного лицензионного контроля»:</w:t>
      </w:r>
    </w:p>
    <w:p w:rsidR="00FA3D41" w:rsidRPr="00FA3D41" w:rsidRDefault="00FA3D41" w:rsidP="00FA3D41">
      <w:pPr>
        <w:spacing w:line="360" w:lineRule="auto"/>
        <w:ind w:firstLine="709"/>
        <w:jc w:val="both"/>
        <w:rPr>
          <w:bCs/>
          <w:sz w:val="28"/>
          <w:szCs w:val="28"/>
        </w:rPr>
      </w:pPr>
      <w:r w:rsidRPr="00FA3D41">
        <w:rPr>
          <w:bCs/>
          <w:sz w:val="28"/>
          <w:szCs w:val="28"/>
        </w:rPr>
        <w:t>2.1. Пункты 2.3 и 2.4 изложить в следующей редакции:</w:t>
      </w:r>
    </w:p>
    <w:p w:rsidR="00FA3D41" w:rsidRPr="00FA3D41" w:rsidRDefault="00FA3D41" w:rsidP="00FA3D41">
      <w:pPr>
        <w:spacing w:line="360" w:lineRule="auto"/>
        <w:ind w:firstLine="709"/>
        <w:jc w:val="both"/>
        <w:rPr>
          <w:bCs/>
          <w:sz w:val="28"/>
          <w:szCs w:val="28"/>
        </w:rPr>
      </w:pPr>
      <w:r w:rsidRPr="00FA3D41">
        <w:rPr>
          <w:bCs/>
          <w:sz w:val="28"/>
          <w:szCs w:val="28"/>
        </w:rPr>
        <w:t xml:space="preserve">«2.3. Отнесение объектов контроля к определенной  категории риска причинения вреда (ущерба)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(ущерба) охраняемым законом ценностям согласно приложению.  </w:t>
      </w:r>
    </w:p>
    <w:p w:rsidR="00FA3D41" w:rsidRPr="00FA3D41" w:rsidRDefault="00FA3D41" w:rsidP="00FA3D41">
      <w:pPr>
        <w:autoSpaceDE w:val="0"/>
        <w:autoSpaceDN w:val="0"/>
        <w:adjustRightInd w:val="0"/>
        <w:spacing w:line="360" w:lineRule="auto"/>
        <w:ind w:firstLine="709"/>
        <w:jc w:val="both"/>
        <w:rPr>
          <w:sz w:val="28"/>
          <w:szCs w:val="28"/>
        </w:rPr>
      </w:pPr>
      <w:r w:rsidRPr="00FA3D41">
        <w:rPr>
          <w:bCs/>
          <w:sz w:val="28"/>
          <w:szCs w:val="28"/>
        </w:rPr>
        <w:t xml:space="preserve"> 2.4. П</w:t>
      </w:r>
      <w:r w:rsidRPr="00FA3D41">
        <w:rPr>
          <w:sz w:val="28"/>
          <w:szCs w:val="28"/>
        </w:rPr>
        <w:t>лановые контрольные (надзорные) мероприятия в отношении объектов контроля в зависимости от категории риска проводятся</w:t>
      </w:r>
      <w:r w:rsidRPr="00FA3D41">
        <w:rPr>
          <w:sz w:val="28"/>
          <w:szCs w:val="28"/>
        </w:rPr>
        <w:br/>
        <w:t>со следующей периодичностью:</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rFonts w:eastAsia="Calibri"/>
          <w:sz w:val="28"/>
          <w:szCs w:val="28"/>
        </w:rPr>
        <w:t>1 раз в 3 года</w:t>
      </w:r>
      <w:r w:rsidRPr="00FA3D41">
        <w:rPr>
          <w:sz w:val="28"/>
          <w:szCs w:val="28"/>
        </w:rPr>
        <w:t xml:space="preserve"> (выездная, документарная проверка или инспекционный визит)</w:t>
      </w:r>
      <w:r w:rsidRPr="00FA3D41">
        <w:rPr>
          <w:rFonts w:eastAsia="Calibri"/>
          <w:sz w:val="28"/>
          <w:szCs w:val="28"/>
        </w:rPr>
        <w:t xml:space="preserve"> </w:t>
      </w:r>
      <w:r w:rsidRPr="00FA3D41">
        <w:rPr>
          <w:spacing w:val="2"/>
          <w:sz w:val="28"/>
          <w:szCs w:val="28"/>
        </w:rPr>
        <w:t xml:space="preserve">– </w:t>
      </w:r>
      <w:r w:rsidRPr="00FA3D41">
        <w:rPr>
          <w:sz w:val="28"/>
          <w:szCs w:val="28"/>
        </w:rPr>
        <w:t>для категории высокого риска</w:t>
      </w:r>
      <w:r w:rsidRPr="00FA3D41">
        <w:rPr>
          <w:rFonts w:eastAsia="Calibri"/>
          <w:sz w:val="28"/>
          <w:szCs w:val="28"/>
        </w:rPr>
        <w:t>;</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1 раз в 4 года</w:t>
      </w:r>
      <w:r w:rsidRPr="00FA3D41">
        <w:rPr>
          <w:sz w:val="28"/>
          <w:szCs w:val="28"/>
        </w:rPr>
        <w:t xml:space="preserve"> (выездная, документарная проверка или инспекционный визит) </w:t>
      </w:r>
      <w:r w:rsidRPr="00FA3D41">
        <w:rPr>
          <w:spacing w:val="2"/>
          <w:sz w:val="28"/>
          <w:szCs w:val="28"/>
        </w:rPr>
        <w:t xml:space="preserve">– </w:t>
      </w:r>
      <w:r w:rsidRPr="00FA3D41">
        <w:rPr>
          <w:sz w:val="28"/>
          <w:szCs w:val="28"/>
        </w:rPr>
        <w:t>для категории среднего риска;</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sz w:val="28"/>
          <w:szCs w:val="28"/>
        </w:rPr>
        <w:t xml:space="preserve">1 раз </w:t>
      </w:r>
      <w:r w:rsidRPr="00FA3D41">
        <w:rPr>
          <w:rFonts w:eastAsia="Calibri"/>
          <w:sz w:val="28"/>
          <w:szCs w:val="28"/>
        </w:rPr>
        <w:t>в 5 лет (</w:t>
      </w:r>
      <w:r w:rsidRPr="00FA3D41">
        <w:rPr>
          <w:sz w:val="28"/>
          <w:szCs w:val="28"/>
        </w:rPr>
        <w:t xml:space="preserve">документарная, выездная проверка или инспекционный визит) </w:t>
      </w:r>
      <w:r w:rsidRPr="00FA3D41">
        <w:rPr>
          <w:rFonts w:eastAsia="Calibri"/>
          <w:sz w:val="28"/>
          <w:szCs w:val="28"/>
        </w:rPr>
        <w:t>– для категории умеренного риска.</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rFonts w:eastAsia="Calibri"/>
          <w:sz w:val="28"/>
          <w:szCs w:val="28"/>
        </w:rPr>
        <w:t>Плановые контрольные (надзорные) мероприятия в отношении объектов контроля, отнесенных к категории низкого риска, не проводятся».</w:t>
      </w:r>
    </w:p>
    <w:p w:rsidR="00FA3D41" w:rsidRPr="00FA3D41" w:rsidRDefault="00FA3D41" w:rsidP="00FA3D41">
      <w:pPr>
        <w:autoSpaceDE w:val="0"/>
        <w:autoSpaceDN w:val="0"/>
        <w:adjustRightInd w:val="0"/>
        <w:spacing w:line="360" w:lineRule="auto"/>
        <w:ind w:firstLine="709"/>
        <w:jc w:val="both"/>
        <w:rPr>
          <w:bCs/>
          <w:sz w:val="28"/>
          <w:szCs w:val="28"/>
        </w:rPr>
      </w:pPr>
      <w:r w:rsidRPr="00FA3D41">
        <w:rPr>
          <w:rFonts w:eastAsia="Calibri"/>
          <w:sz w:val="28"/>
          <w:szCs w:val="28"/>
        </w:rPr>
        <w:t xml:space="preserve">2.2. </w:t>
      </w:r>
      <w:r w:rsidRPr="00FA3D41">
        <w:rPr>
          <w:bCs/>
          <w:sz w:val="28"/>
          <w:szCs w:val="28"/>
        </w:rPr>
        <w:t>Пункт 2.6 изложить в следующей редакции:</w:t>
      </w:r>
    </w:p>
    <w:p w:rsidR="00FA3D41" w:rsidRPr="00FA3D41" w:rsidRDefault="00FA3D41" w:rsidP="00FA3D41">
      <w:pPr>
        <w:spacing w:line="360" w:lineRule="auto"/>
        <w:ind w:firstLine="709"/>
        <w:jc w:val="both"/>
        <w:rPr>
          <w:bCs/>
          <w:sz w:val="28"/>
          <w:szCs w:val="28"/>
        </w:rPr>
      </w:pPr>
      <w:r w:rsidRPr="00FA3D41">
        <w:rPr>
          <w:bCs/>
          <w:sz w:val="28"/>
          <w:szCs w:val="28"/>
        </w:rPr>
        <w:t>«2.6. </w:t>
      </w:r>
      <w:r w:rsidRPr="00FA3D41">
        <w:rPr>
          <w:sz w:val="28"/>
          <w:szCs w:val="28"/>
        </w:rPr>
        <w:t>Индикаторами риска нарушения лицензионных требований, используемых в качестве основания для проведения внеплановой выездной проверки, документарной проверки, инспекционного визита,</w:t>
      </w:r>
      <w:r w:rsidRPr="00FA3D41">
        <w:rPr>
          <w:b/>
          <w:sz w:val="28"/>
          <w:szCs w:val="28"/>
        </w:rPr>
        <w:t xml:space="preserve"> </w:t>
      </w:r>
      <w:r w:rsidRPr="00FA3D41">
        <w:rPr>
          <w:sz w:val="28"/>
          <w:szCs w:val="28"/>
        </w:rPr>
        <w:t>являются</w:t>
      </w:r>
      <w:r w:rsidRPr="00FA3D41">
        <w:rPr>
          <w:bCs/>
          <w:sz w:val="28"/>
          <w:szCs w:val="28"/>
        </w:rPr>
        <w:t>:</w:t>
      </w:r>
    </w:p>
    <w:p w:rsidR="00FA3D41" w:rsidRPr="00FA3D41" w:rsidRDefault="00FA3D41" w:rsidP="00FA3D41">
      <w:pPr>
        <w:spacing w:line="360" w:lineRule="auto"/>
        <w:ind w:firstLine="709"/>
        <w:jc w:val="both"/>
        <w:rPr>
          <w:bCs/>
          <w:sz w:val="28"/>
          <w:szCs w:val="28"/>
        </w:rPr>
      </w:pPr>
      <w:r w:rsidRPr="00FA3D41">
        <w:rPr>
          <w:bCs/>
          <w:sz w:val="28"/>
          <w:szCs w:val="28"/>
        </w:rPr>
        <w:t>2.6.1. </w:t>
      </w:r>
      <w:proofErr w:type="gramStart"/>
      <w:r w:rsidRPr="00FA3D41">
        <w:rPr>
          <w:bCs/>
          <w:sz w:val="28"/>
          <w:szCs w:val="28"/>
        </w:rPr>
        <w:t xml:space="preserve">Трехкратный и более рост количества обращений за единицу времени (1 месяц, 3 месяца) в сравнении с предшествующим аналогичным периодом и (или) с аналогичным периодом предшествующего </w:t>
      </w:r>
      <w:r w:rsidRPr="00FA3D41">
        <w:rPr>
          <w:bCs/>
          <w:sz w:val="28"/>
          <w:szCs w:val="28"/>
        </w:rPr>
        <w:lastRenderedPageBreak/>
        <w:t>календарного года, поступивших в адрес органа государственного жилищного надзора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w:t>
      </w:r>
      <w:proofErr w:type="gramEnd"/>
      <w:r w:rsidRPr="00FA3D41">
        <w:rPr>
          <w:bCs/>
          <w:sz w:val="28"/>
          <w:szCs w:val="28"/>
        </w:rPr>
        <w:t xml:space="preserve"> органов государственной власти, органов местного самоуправления муниципальных образований Кировской области, из средств массовой информации, сети «Интернет», государственных информационных систем о фактах нарушений лицензиатом лицензионных требований.</w:t>
      </w:r>
    </w:p>
    <w:p w:rsidR="00FA3D41" w:rsidRPr="00FA3D41" w:rsidRDefault="00FA3D41" w:rsidP="00FA3D41">
      <w:pPr>
        <w:spacing w:line="360" w:lineRule="auto"/>
        <w:ind w:firstLine="709"/>
        <w:jc w:val="both"/>
        <w:rPr>
          <w:color w:val="000000"/>
          <w:sz w:val="28"/>
          <w:szCs w:val="28"/>
          <w:shd w:val="clear" w:color="auto" w:fill="FFFFFF"/>
        </w:rPr>
      </w:pPr>
      <w:r w:rsidRPr="00FA3D41">
        <w:rPr>
          <w:color w:val="000000"/>
          <w:sz w:val="28"/>
          <w:szCs w:val="28"/>
          <w:shd w:val="clear" w:color="auto" w:fill="FFFFFF"/>
        </w:rPr>
        <w:t>2.6.2. Отсутствие в течение 3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Министерством строительства и жилищно-коммунального хозяйства Российской Федерации».</w:t>
      </w:r>
    </w:p>
    <w:p w:rsidR="00FA3D41" w:rsidRPr="00FA3D41" w:rsidRDefault="00FA3D41" w:rsidP="00FA3D41">
      <w:pPr>
        <w:spacing w:line="360" w:lineRule="auto"/>
        <w:ind w:firstLine="709"/>
        <w:jc w:val="both"/>
        <w:rPr>
          <w:color w:val="000000"/>
          <w:sz w:val="28"/>
          <w:szCs w:val="28"/>
          <w:shd w:val="clear" w:color="auto" w:fill="FFFFFF"/>
        </w:rPr>
      </w:pPr>
      <w:r w:rsidRPr="00FA3D41">
        <w:rPr>
          <w:color w:val="000000"/>
          <w:sz w:val="28"/>
          <w:szCs w:val="28"/>
          <w:shd w:val="clear" w:color="auto" w:fill="FFFFFF"/>
        </w:rPr>
        <w:t>2.3. В пункте 2.8 слова «контролируемыми лицами» заменить словом «лицензиатами».</w:t>
      </w:r>
    </w:p>
    <w:p w:rsidR="00FA3D41" w:rsidRPr="00FA3D41" w:rsidRDefault="00FA3D41" w:rsidP="00FA3D41">
      <w:pPr>
        <w:spacing w:line="360" w:lineRule="auto"/>
        <w:ind w:firstLine="709"/>
        <w:jc w:val="both"/>
        <w:rPr>
          <w:color w:val="000000"/>
          <w:sz w:val="28"/>
          <w:szCs w:val="28"/>
          <w:shd w:val="clear" w:color="auto" w:fill="FFFFFF"/>
        </w:rPr>
      </w:pPr>
      <w:r w:rsidRPr="00FA3D41">
        <w:rPr>
          <w:color w:val="000000"/>
          <w:sz w:val="28"/>
          <w:szCs w:val="28"/>
          <w:shd w:val="clear" w:color="auto" w:fill="FFFFFF"/>
        </w:rPr>
        <w:t>3. В разделе 3 «Организация проведения профилактических мероприятий при осуществлении регионального государственного лицензионного контроля»:</w:t>
      </w:r>
    </w:p>
    <w:p w:rsidR="00FA3D41" w:rsidRPr="00FA3D41" w:rsidRDefault="00FA3D41" w:rsidP="00FA3D41">
      <w:pPr>
        <w:autoSpaceDE w:val="0"/>
        <w:autoSpaceDN w:val="0"/>
        <w:adjustRightInd w:val="0"/>
        <w:spacing w:line="360" w:lineRule="auto"/>
        <w:ind w:firstLine="709"/>
        <w:jc w:val="both"/>
        <w:rPr>
          <w:color w:val="000000"/>
          <w:sz w:val="28"/>
          <w:szCs w:val="28"/>
          <w:shd w:val="clear" w:color="auto" w:fill="FFFFFF"/>
        </w:rPr>
      </w:pPr>
      <w:r w:rsidRPr="00FA3D41">
        <w:rPr>
          <w:color w:val="000000"/>
          <w:sz w:val="28"/>
          <w:szCs w:val="28"/>
          <w:shd w:val="clear" w:color="auto" w:fill="FFFFFF"/>
        </w:rPr>
        <w:t>3.1. Пункт 3.1 изложить в следующей редакции: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 xml:space="preserve">«3.1. </w:t>
      </w:r>
      <w:proofErr w:type="gramStart"/>
      <w:r w:rsidRPr="00FA3D41">
        <w:rPr>
          <w:sz w:val="28"/>
          <w:szCs w:val="28"/>
        </w:rPr>
        <w:t xml:space="preserve">В целях стимулирования добросовестного соблюдения лицензионных требований лицензиатами, устранения условий, причин и факторов, способных привести к нарушениям лицензионных требований и (или) причинению вреда (ущерба) охраняемым законом ценностям, а также создания условий для доведения лицензионных требований до лицензиатов, повышения информированности о способах соблюдения лицензионных требований инспекция при осуществлении регионального государственного лицензионного контроля осуществляет профилактические мероприятия в соответствии с ежегодно утверждаемой </w:t>
      </w:r>
      <w:r w:rsidRPr="00FA3D41">
        <w:rPr>
          <w:sz w:val="28"/>
          <w:szCs w:val="28"/>
        </w:rPr>
        <w:lastRenderedPageBreak/>
        <w:t>программой</w:t>
      </w:r>
      <w:proofErr w:type="gramEnd"/>
      <w:r w:rsidRPr="00FA3D41">
        <w:rPr>
          <w:sz w:val="28"/>
          <w:szCs w:val="28"/>
        </w:rPr>
        <w:t xml:space="preserve"> </w:t>
      </w:r>
      <w:proofErr w:type="gramStart"/>
      <w:r w:rsidRPr="00FA3D41">
        <w:rPr>
          <w:sz w:val="28"/>
          <w:szCs w:val="28"/>
        </w:rPr>
        <w:t xml:space="preserve">профилактики рисков причинения вреда (ущерба) охраняемым законом ценностям (далее </w:t>
      </w:r>
      <w:r w:rsidRPr="00FA3D41">
        <w:rPr>
          <w:rFonts w:eastAsia="Calibri"/>
          <w:sz w:val="28"/>
          <w:szCs w:val="28"/>
        </w:rPr>
        <w:t>–</w:t>
      </w:r>
      <w:r w:rsidRPr="00FA3D41">
        <w:rPr>
          <w:sz w:val="28"/>
          <w:szCs w:val="28"/>
        </w:rPr>
        <w:t xml:space="preserve"> программа профилактики рисков причинения вреда (ущерба)».</w:t>
      </w:r>
      <w:proofErr w:type="gramEnd"/>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3.2. Пункт 3.5 изложить в следующей редакции: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«3.5. Информирование лицензиатов и иных заинтересованных лиц по вопросам соблюдения лицензионных требований осуществляется посредством размещения соответствующих сведений на официальном сайте инспекции в сети «Интернет», в средствах массовой информации, через личные кабинеты лицензиатов в государственных информационных системах (при их наличии) и в иных формах.</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 xml:space="preserve">На официальном сайте инспекции в сети «Интернет» размещается и поддерживается в актуальном состоянии информация, предусмотренная </w:t>
      </w:r>
      <w:hyperlink r:id="rId9" w:history="1">
        <w:r w:rsidRPr="00FA3D41">
          <w:rPr>
            <w:sz w:val="28"/>
            <w:szCs w:val="28"/>
          </w:rPr>
          <w:t>частью 3 статьи 46</w:t>
        </w:r>
      </w:hyperlink>
      <w:r w:rsidRPr="00FA3D41">
        <w:rPr>
          <w:sz w:val="28"/>
          <w:szCs w:val="28"/>
        </w:rPr>
        <w:t xml:space="preserve"> Федерального закона от 31.07.2020 № 248-ФЗ».</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3.3. В пункте 3.6:</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3.3.1. В абзаце первом слова «контролируемых лиц» заменить словом «лицензиатов».</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 xml:space="preserve">3.3.2. </w:t>
      </w:r>
      <w:r w:rsidRPr="00FA3D41">
        <w:rPr>
          <w:color w:val="000000"/>
          <w:sz w:val="28"/>
          <w:szCs w:val="28"/>
          <w:shd w:val="clear" w:color="auto" w:fill="FFFFFF"/>
        </w:rPr>
        <w:t xml:space="preserve">Абзац пятый </w:t>
      </w:r>
      <w:r w:rsidRPr="00FA3D41">
        <w:rPr>
          <w:sz w:val="28"/>
          <w:szCs w:val="28"/>
        </w:rPr>
        <w:t xml:space="preserve">дополнить словами «в срок, указанный в пункте 39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w:t>
      </w:r>
      <w:proofErr w:type="gramStart"/>
      <w:r w:rsidRPr="00FA3D41">
        <w:rPr>
          <w:sz w:val="28"/>
          <w:szCs w:val="28"/>
        </w:rPr>
        <w:t>контроля за</w:t>
      </w:r>
      <w:proofErr w:type="gramEnd"/>
      <w:r w:rsidRPr="00FA3D41">
        <w:rPr>
          <w:sz w:val="28"/>
          <w:szCs w:val="28"/>
        </w:rPr>
        <w:t xml:space="preserve"> осуществлением предпринимательской деятельности по управлению многоквартирными домами, утвержденного </w:t>
      </w:r>
      <w:r w:rsidRPr="00FA3D41">
        <w:rPr>
          <w:rFonts w:eastAsia="Calibri"/>
          <w:sz w:val="28"/>
          <w:szCs w:val="28"/>
        </w:rPr>
        <w:t>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3.4. В пункте 3.7:</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3.4.1. В абзаце втором слова «контролируемому лицу» заменить словом «лицензиату».</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3.4.2. Подпункт 3.7.1 изложить в следующей редакции:</w:t>
      </w:r>
    </w:p>
    <w:p w:rsidR="00FA3D41" w:rsidRPr="00FA3D41" w:rsidRDefault="00FA3D41" w:rsidP="00FA3D41">
      <w:pPr>
        <w:autoSpaceDE w:val="0"/>
        <w:autoSpaceDN w:val="0"/>
        <w:adjustRightInd w:val="0"/>
        <w:spacing w:line="360" w:lineRule="auto"/>
        <w:ind w:firstLine="708"/>
        <w:jc w:val="both"/>
        <w:rPr>
          <w:sz w:val="28"/>
          <w:szCs w:val="28"/>
        </w:rPr>
      </w:pPr>
      <w:r w:rsidRPr="00FA3D41">
        <w:rPr>
          <w:rFonts w:eastAsia="Calibri"/>
          <w:sz w:val="28"/>
          <w:szCs w:val="28"/>
        </w:rPr>
        <w:t>«3.7.1. </w:t>
      </w:r>
      <w:r w:rsidRPr="00FA3D41">
        <w:rPr>
          <w:sz w:val="28"/>
          <w:szCs w:val="28"/>
        </w:rPr>
        <w:t xml:space="preserve">Лицензиат не позднее 15 рабочих дней после получения предостережения о недопустимости нарушения лицензионных требований </w:t>
      </w:r>
      <w:r w:rsidRPr="00FA3D41">
        <w:rPr>
          <w:sz w:val="28"/>
          <w:szCs w:val="28"/>
        </w:rPr>
        <w:lastRenderedPageBreak/>
        <w:t xml:space="preserve">(далее – предостережение) вправе подать в инспекцию возражение в отношении предостережения (далее – возражение), в котором указываются: </w:t>
      </w:r>
    </w:p>
    <w:p w:rsidR="00FA3D41" w:rsidRPr="00FA3D41" w:rsidRDefault="00FA3D41" w:rsidP="00FA3D41">
      <w:pPr>
        <w:autoSpaceDE w:val="0"/>
        <w:autoSpaceDN w:val="0"/>
        <w:adjustRightInd w:val="0"/>
        <w:spacing w:line="360" w:lineRule="auto"/>
        <w:ind w:firstLine="708"/>
        <w:jc w:val="both"/>
        <w:rPr>
          <w:sz w:val="28"/>
          <w:szCs w:val="28"/>
        </w:rPr>
      </w:pPr>
      <w:proofErr w:type="gramStart"/>
      <w:r w:rsidRPr="00FA3D41">
        <w:rPr>
          <w:sz w:val="28"/>
          <w:szCs w:val="28"/>
        </w:rPr>
        <w:t>наименование лицензиата – юридического лица, фамилия, имя, отчество (последнее – при наличии) лицензиата – индивидуального предпринимателя;</w:t>
      </w:r>
      <w:proofErr w:type="gramEnd"/>
    </w:p>
    <w:p w:rsidR="00FA3D41" w:rsidRPr="00FA3D41" w:rsidRDefault="00FA3D41" w:rsidP="00FA3D41">
      <w:pPr>
        <w:autoSpaceDE w:val="0"/>
        <w:autoSpaceDN w:val="0"/>
        <w:adjustRightInd w:val="0"/>
        <w:spacing w:line="360" w:lineRule="auto"/>
        <w:ind w:firstLine="708"/>
        <w:jc w:val="both"/>
        <w:rPr>
          <w:sz w:val="28"/>
          <w:szCs w:val="28"/>
        </w:rPr>
      </w:pPr>
      <w:r w:rsidRPr="00FA3D41">
        <w:rPr>
          <w:sz w:val="28"/>
          <w:szCs w:val="28"/>
        </w:rPr>
        <w:t xml:space="preserve">идентификационный номер налогоплательщика лицензиата; </w:t>
      </w:r>
    </w:p>
    <w:p w:rsidR="00FA3D41" w:rsidRPr="00FA3D41" w:rsidRDefault="00FA3D41" w:rsidP="00FA3D41">
      <w:pPr>
        <w:autoSpaceDE w:val="0"/>
        <w:autoSpaceDN w:val="0"/>
        <w:adjustRightInd w:val="0"/>
        <w:spacing w:line="360" w:lineRule="auto"/>
        <w:ind w:firstLine="708"/>
        <w:jc w:val="both"/>
        <w:rPr>
          <w:sz w:val="28"/>
          <w:szCs w:val="28"/>
        </w:rPr>
      </w:pPr>
      <w:r w:rsidRPr="00FA3D41">
        <w:rPr>
          <w:rFonts w:eastAsia="Calibri"/>
          <w:sz w:val="28"/>
          <w:szCs w:val="28"/>
        </w:rPr>
        <w:t>дата и номер лицензии лицензиата;</w:t>
      </w:r>
    </w:p>
    <w:p w:rsidR="00FA3D41" w:rsidRPr="00FA3D41" w:rsidRDefault="00FA3D41" w:rsidP="00FA3D41">
      <w:pPr>
        <w:autoSpaceDE w:val="0"/>
        <w:autoSpaceDN w:val="0"/>
        <w:adjustRightInd w:val="0"/>
        <w:spacing w:line="360" w:lineRule="auto"/>
        <w:ind w:firstLine="708"/>
        <w:jc w:val="both"/>
        <w:rPr>
          <w:sz w:val="28"/>
          <w:szCs w:val="28"/>
        </w:rPr>
      </w:pPr>
      <w:r w:rsidRPr="00FA3D41">
        <w:rPr>
          <w:sz w:val="28"/>
          <w:szCs w:val="28"/>
        </w:rPr>
        <w:t xml:space="preserve">дата и номер предостережения, направленного в адрес лицензиата; </w:t>
      </w:r>
    </w:p>
    <w:p w:rsidR="00FA3D41" w:rsidRPr="00FA3D41" w:rsidRDefault="00FA3D41" w:rsidP="00FA3D41">
      <w:pPr>
        <w:autoSpaceDE w:val="0"/>
        <w:autoSpaceDN w:val="0"/>
        <w:adjustRightInd w:val="0"/>
        <w:spacing w:line="360" w:lineRule="auto"/>
        <w:ind w:firstLine="708"/>
        <w:jc w:val="both"/>
        <w:rPr>
          <w:sz w:val="28"/>
          <w:szCs w:val="28"/>
        </w:rPr>
      </w:pPr>
      <w:r w:rsidRPr="00FA3D41">
        <w:rPr>
          <w:sz w:val="28"/>
          <w:szCs w:val="28"/>
        </w:rPr>
        <w:t>обоснование позиции лицензиата в отношении указанных в предостережении его действий (бездействия), которые приводят или могут привести к нарушению лицензионных требований.</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sz w:val="28"/>
          <w:szCs w:val="28"/>
        </w:rPr>
        <w:t>При этом лицензиат вправе приложить к возражениям документы, подтверждающие обоснованность таких возражений, или их заверенные копии</w:t>
      </w:r>
      <w:r w:rsidRPr="00FA3D41">
        <w:rPr>
          <w:rFonts w:eastAsia="Calibri"/>
          <w:sz w:val="28"/>
          <w:szCs w:val="28"/>
        </w:rPr>
        <w:t>».</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rFonts w:eastAsia="Calibri"/>
          <w:sz w:val="28"/>
          <w:szCs w:val="28"/>
        </w:rPr>
        <w:t>3.4.3. В подпунктах 3.7.2 и 3.7.3 слова «контролируемым лицом» заменить словами «лицензиатов».</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rFonts w:eastAsia="Calibri"/>
          <w:sz w:val="28"/>
          <w:szCs w:val="28"/>
        </w:rPr>
        <w:t>3.4.4. Подпункт 3.7.5 изложить в следующей редакции: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 xml:space="preserve">«3.7.5. </w:t>
      </w:r>
      <w:r w:rsidRPr="00FA3D41">
        <w:rPr>
          <w:sz w:val="28"/>
          <w:szCs w:val="28"/>
        </w:rPr>
        <w:t>Инспекция по итогам рассмотрения возражения направляет ответ на возражение лицензиату в течение 20 рабочих дней со дня получения возражения.</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В случае удовлетворения возражения по итогам его рассмотрения данные предостережения не используются для проведения иных профилактических мероприятий и контрольных (надзорных) мероприятий».</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3.4.5. Подпункты 3.7.6 и 3.7.7 исключить.</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3.5. В пункте 3.8:</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3.5.1. В абзаце первом слова «контролируемых лиц» заменить словом «лицензиатов».</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3.5.2. В подпункте 3.8.3 слова «контролируемых лиц» заменить словом «лицензиатов».</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lastRenderedPageBreak/>
        <w:t>3.5.3. Подпункт 3.8.7 изложить в следующей редакции:</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rFonts w:eastAsia="Calibri"/>
          <w:sz w:val="28"/>
          <w:szCs w:val="28"/>
        </w:rPr>
        <w:t>«3.8.7. В случае поступления 5 и более обращений лицензиатов и (или) их представителей, содержащих однотипные вопросы, консультирование по таким вопросам осуществляется  посредством размещения на официальном сайте инспекции в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инспекции».</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3.6. Пункт 3.9 изложить в следующей редакции: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 xml:space="preserve">«3.9. </w:t>
      </w:r>
      <w:r w:rsidRPr="00FA3D41">
        <w:rPr>
          <w:sz w:val="28"/>
          <w:szCs w:val="28"/>
        </w:rPr>
        <w:t xml:space="preserve">Профилактический визит осуществляется в соответствии со </w:t>
      </w:r>
      <w:hyperlink r:id="rId10" w:history="1">
        <w:r w:rsidRPr="00FA3D41">
          <w:rPr>
            <w:sz w:val="28"/>
            <w:szCs w:val="28"/>
          </w:rPr>
          <w:t>статьей 52</w:t>
        </w:r>
      </w:hyperlink>
      <w:r w:rsidRPr="00FA3D41">
        <w:rPr>
          <w:sz w:val="28"/>
          <w:szCs w:val="28"/>
        </w:rPr>
        <w:t xml:space="preserve"> Федерального закона от 31.07.2020 № 248-ФЗ.</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Профилактический визит проводится должностным лицом инспекции в форме профилактической беседы по месту осуществления деятельности лицензиата либо путем использования видео-конференц-связи.</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3.9.1. Обязательные профилактические визиты проводятся</w:t>
      </w:r>
      <w:r w:rsidRPr="00FA3D41">
        <w:rPr>
          <w:rFonts w:eastAsia="Calibri"/>
          <w:sz w:val="28"/>
          <w:szCs w:val="28"/>
        </w:rPr>
        <w:br/>
        <w:t>в отношении лицензиатов, приступающих к осуществлению предпринимательской деятельности по управлению многоквартирными домами, а также в отношении объектов контроля, отнесенных к категории высокого риска. Инспекция обязана предложить лицензиату проведение профилактического визита не позднее чем в течение одного года с момента начала деятельности по управлению многоквартирными домами.</w:t>
      </w:r>
    </w:p>
    <w:p w:rsidR="00FA3D41" w:rsidRPr="00FA3D41" w:rsidRDefault="00FA3D41" w:rsidP="00FA3D41">
      <w:pPr>
        <w:spacing w:line="360" w:lineRule="auto"/>
        <w:ind w:firstLine="709"/>
        <w:jc w:val="both"/>
        <w:rPr>
          <w:rFonts w:eastAsia="Calibri"/>
          <w:sz w:val="28"/>
          <w:szCs w:val="28"/>
        </w:rPr>
      </w:pPr>
      <w:proofErr w:type="gramStart"/>
      <w:r w:rsidRPr="00FA3D41">
        <w:rPr>
          <w:rFonts w:eastAsia="Calibri"/>
          <w:sz w:val="28"/>
          <w:szCs w:val="28"/>
        </w:rPr>
        <w:t>В ходе профилактического визита лицензиат информируется</w:t>
      </w:r>
      <w:r w:rsidRPr="00FA3D41">
        <w:rPr>
          <w:rFonts w:eastAsia="Calibri"/>
          <w:sz w:val="28"/>
          <w:szCs w:val="28"/>
        </w:rPr>
        <w:br/>
        <w:t>о лицензионных требованиях, предъявляемых к его деятельности,</w:t>
      </w:r>
      <w:r w:rsidRPr="00FA3D41">
        <w:rPr>
          <w:rFonts w:eastAsia="Calibri"/>
          <w:sz w:val="28"/>
          <w:szCs w:val="28"/>
        </w:rPr>
        <w:br/>
        <w:t>об отнесении его деятельности к категориям риска, основаниях</w:t>
      </w:r>
      <w:r w:rsidRPr="00FA3D41">
        <w:rPr>
          <w:rFonts w:eastAsia="Calibri"/>
          <w:sz w:val="28"/>
          <w:szCs w:val="28"/>
        </w:rPr>
        <w:br/>
        <w:t>и о рекомендуемых способах снижения категории риска, а также о видах, содержании и периодичности контрольных (надзорных) мероприятий, проводимых в отношении объекта контроля, исходя из его отнесения</w:t>
      </w:r>
      <w:r w:rsidRPr="00FA3D41">
        <w:rPr>
          <w:rFonts w:eastAsia="Calibri"/>
          <w:sz w:val="28"/>
          <w:szCs w:val="28"/>
        </w:rPr>
        <w:br/>
        <w:t>к соответствующей категории риска.</w:t>
      </w:r>
      <w:proofErr w:type="gramEnd"/>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lastRenderedPageBreak/>
        <w:t xml:space="preserve">О проведении обязательного профилактического визита лицензиат уведомляется не </w:t>
      </w:r>
      <w:proofErr w:type="gramStart"/>
      <w:r w:rsidRPr="00FA3D41">
        <w:rPr>
          <w:sz w:val="28"/>
          <w:szCs w:val="28"/>
        </w:rPr>
        <w:t>позднее</w:t>
      </w:r>
      <w:proofErr w:type="gramEnd"/>
      <w:r w:rsidRPr="00FA3D41">
        <w:rPr>
          <w:sz w:val="28"/>
          <w:szCs w:val="28"/>
        </w:rPr>
        <w:t xml:space="preserve"> чем за 5 рабочих дней до даты его проведения.</w:t>
      </w:r>
    </w:p>
    <w:p w:rsidR="00FA3D41" w:rsidRPr="00FA3D41" w:rsidRDefault="00FA3D41" w:rsidP="00FA3D41">
      <w:pPr>
        <w:autoSpaceDE w:val="0"/>
        <w:autoSpaceDN w:val="0"/>
        <w:adjustRightInd w:val="0"/>
        <w:spacing w:line="360" w:lineRule="auto"/>
        <w:ind w:firstLine="709"/>
        <w:jc w:val="both"/>
        <w:rPr>
          <w:rFonts w:eastAsia="Calibri"/>
          <w:sz w:val="28"/>
          <w:szCs w:val="28"/>
        </w:rPr>
      </w:pPr>
      <w:r w:rsidRPr="00FA3D41">
        <w:rPr>
          <w:sz w:val="28"/>
          <w:szCs w:val="28"/>
        </w:rPr>
        <w:t>Срок проведения профилактического визита не должен превышать          1 рабочего дня</w:t>
      </w:r>
      <w:r w:rsidRPr="00FA3D41">
        <w:rPr>
          <w:rFonts w:eastAsia="Calibri"/>
          <w:sz w:val="28"/>
          <w:szCs w:val="28"/>
        </w:rPr>
        <w:t>.</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 xml:space="preserve">3.9.2. </w:t>
      </w:r>
      <w:r w:rsidRPr="00FA3D41">
        <w:rPr>
          <w:sz w:val="28"/>
          <w:szCs w:val="28"/>
        </w:rPr>
        <w:t xml:space="preserve">Лицензиат вправе отказаться от проведения обязательного профилактического визита, уведомив об этом инспекцию не </w:t>
      </w:r>
      <w:proofErr w:type="gramStart"/>
      <w:r w:rsidRPr="00FA3D41">
        <w:rPr>
          <w:sz w:val="28"/>
          <w:szCs w:val="28"/>
        </w:rPr>
        <w:t>позднее</w:t>
      </w:r>
      <w:proofErr w:type="gramEnd"/>
      <w:r w:rsidRPr="00FA3D41">
        <w:rPr>
          <w:sz w:val="28"/>
          <w:szCs w:val="28"/>
        </w:rPr>
        <w:t xml:space="preserve"> чем за     3 рабочих дня до даты его проведения.</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 xml:space="preserve">3.9.3. </w:t>
      </w:r>
      <w:r w:rsidRPr="00FA3D41">
        <w:rPr>
          <w:sz w:val="28"/>
          <w:szCs w:val="28"/>
        </w:rPr>
        <w:t>При проведении профилактического визита лицензиатам не могут выдаваться предписания об устранении нарушений лицензионных требований (далее – предписания). Разъяснения, полученные лицензиатом в ходе профилактического визита, носят рекомендательный характер.</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3.9.4.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проводящее профилактический визит, незамедлительно направляет информацию об этом начальнику инспекции для принятия решения о проведении контрольных (надзорных) мероприятий».</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4. В разделе 4 «Организация проведения контрольных (надзорных) мероприятий при осуществлении регионального государственного лицензионного контроля»:</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4.1. В подпунктах 4.1.1 и 4.1.2 пункта 4.1 слова «контролируемым лицом» заменить словом «лицензиатом».</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4.2. Пункт 4.2 изложить в следующей редакции: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«4.2.</w:t>
      </w:r>
      <w:r w:rsidRPr="00FA3D41">
        <w:rPr>
          <w:sz w:val="28"/>
          <w:szCs w:val="28"/>
        </w:rPr>
        <w:t xml:space="preserve"> Инспекционный визит проводится в соответствии со </w:t>
      </w:r>
      <w:hyperlink r:id="rId11" w:history="1">
        <w:r w:rsidRPr="00FA3D41">
          <w:rPr>
            <w:sz w:val="28"/>
            <w:szCs w:val="28"/>
          </w:rPr>
          <w:t>статьей 70</w:t>
        </w:r>
      </w:hyperlink>
      <w:r w:rsidRPr="00FA3D41">
        <w:rPr>
          <w:sz w:val="28"/>
          <w:szCs w:val="28"/>
        </w:rPr>
        <w:t xml:space="preserve"> Федерального закона от 31.07.2020 № 248-ФЗ по месту нахождения (осуществления деятельности) лицензиата (его филиалов, представительств, обособленных структурных подразделений).</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В ходе инспекционного визита могут совершаться следующие контрольные (надзорные) действия:</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осмотр;</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lastRenderedPageBreak/>
        <w:t>опрос;</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получение письменных объяснений;</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истребование документов, которые в соответствии с лицензионными требованиями должны находиться в месте нахождения (осуществления деятельности) лицензиата (его филиалов, представительств, обособленных структурных подразделений) либо объекта контроля».</w:t>
      </w:r>
    </w:p>
    <w:p w:rsidR="00FA3D41" w:rsidRPr="00FA3D41" w:rsidRDefault="00FA3D41" w:rsidP="00FA3D41">
      <w:pPr>
        <w:spacing w:line="360" w:lineRule="auto"/>
        <w:ind w:firstLine="709"/>
        <w:jc w:val="both"/>
        <w:rPr>
          <w:rFonts w:eastAsia="Calibri"/>
          <w:sz w:val="28"/>
          <w:szCs w:val="28"/>
        </w:rPr>
      </w:pPr>
      <w:r w:rsidRPr="00FA3D41">
        <w:rPr>
          <w:rFonts w:eastAsia="Calibri"/>
          <w:sz w:val="28"/>
          <w:szCs w:val="28"/>
        </w:rPr>
        <w:t>4.3. В пункте 4.4:</w:t>
      </w:r>
    </w:p>
    <w:p w:rsidR="00FA3D41" w:rsidRPr="00FA3D41" w:rsidRDefault="00FA3D41" w:rsidP="00FA3D41">
      <w:pPr>
        <w:spacing w:line="360" w:lineRule="auto"/>
        <w:ind w:firstLine="709"/>
        <w:jc w:val="both"/>
        <w:rPr>
          <w:sz w:val="28"/>
          <w:szCs w:val="28"/>
        </w:rPr>
      </w:pPr>
      <w:r w:rsidRPr="00FA3D41">
        <w:rPr>
          <w:rFonts w:eastAsia="Calibri"/>
          <w:sz w:val="28"/>
          <w:szCs w:val="28"/>
        </w:rPr>
        <w:t xml:space="preserve">4.3.1. Абзац восьмой дополнить словами «, за исключением выездной проверки, основанием для проведения которой является пункт 6 части 1 статьи 57 </w:t>
      </w:r>
      <w:r w:rsidRPr="00FA3D41">
        <w:rPr>
          <w:sz w:val="28"/>
          <w:szCs w:val="28"/>
        </w:rPr>
        <w:t xml:space="preserve">Федерального закона от 31.07.2020 № 248-ФЗ и которая для </w:t>
      </w:r>
      <w:proofErr w:type="spellStart"/>
      <w:r w:rsidRPr="00FA3D41">
        <w:rPr>
          <w:sz w:val="28"/>
          <w:szCs w:val="28"/>
        </w:rPr>
        <w:t>микропредприятия</w:t>
      </w:r>
      <w:proofErr w:type="spellEnd"/>
      <w:r w:rsidRPr="00FA3D41">
        <w:rPr>
          <w:sz w:val="28"/>
          <w:szCs w:val="28"/>
        </w:rPr>
        <w:t xml:space="preserve"> не может продолжаться более 40 часов».</w:t>
      </w:r>
    </w:p>
    <w:p w:rsidR="00FA3D41" w:rsidRPr="00FA3D41" w:rsidRDefault="00FA3D41" w:rsidP="00FA3D41">
      <w:pPr>
        <w:spacing w:line="360" w:lineRule="auto"/>
        <w:ind w:firstLine="709"/>
        <w:jc w:val="both"/>
        <w:rPr>
          <w:sz w:val="28"/>
          <w:szCs w:val="28"/>
        </w:rPr>
      </w:pPr>
      <w:r w:rsidRPr="00FA3D41">
        <w:rPr>
          <w:sz w:val="28"/>
          <w:szCs w:val="28"/>
        </w:rPr>
        <w:t>4.3.2. Абзац девятый изложить в следующей редакции:</w:t>
      </w:r>
    </w:p>
    <w:p w:rsidR="00FA3D41" w:rsidRPr="00FA3D41" w:rsidRDefault="00FA3D41" w:rsidP="00FA3D41">
      <w:pPr>
        <w:spacing w:line="360" w:lineRule="auto"/>
        <w:ind w:firstLine="709"/>
        <w:jc w:val="both"/>
        <w:rPr>
          <w:sz w:val="28"/>
          <w:szCs w:val="28"/>
        </w:rPr>
      </w:pPr>
      <w:r w:rsidRPr="00FA3D41">
        <w:rPr>
          <w:sz w:val="28"/>
          <w:szCs w:val="28"/>
        </w:rPr>
        <w:t>«Выездная проверка проводится по месту нахождения (осуществления деятельности) лицензиата (его филиалов, представительств, обособленных структурных подразделений)».</w:t>
      </w:r>
    </w:p>
    <w:p w:rsidR="00FA3D41" w:rsidRPr="00FA3D41" w:rsidRDefault="00FA3D41" w:rsidP="00FA3D41">
      <w:pPr>
        <w:spacing w:line="360" w:lineRule="auto"/>
        <w:ind w:firstLine="709"/>
        <w:jc w:val="both"/>
        <w:rPr>
          <w:sz w:val="28"/>
          <w:szCs w:val="28"/>
        </w:rPr>
      </w:pPr>
      <w:r w:rsidRPr="00FA3D41">
        <w:rPr>
          <w:sz w:val="28"/>
          <w:szCs w:val="28"/>
        </w:rPr>
        <w:t>4.4. В пункте 4.6 слова «пунктами 1, 3 – 5 части 1 статьи 57 Федерального закона от 31.07.2020 № 248-ФЗ, в порядке, установленном статьей 66 Федерального закона от 31.07.2020 № 248-ФЗ» заменить словами «пунктами 1, 3 – 6 части 1 статьи 57 и частью 12 статьи 66 Федерального закона от 31.07.2020 № 248-ФЗ».</w:t>
      </w:r>
    </w:p>
    <w:p w:rsidR="00FA3D41" w:rsidRPr="00FA3D41" w:rsidRDefault="00FA3D41" w:rsidP="00FA3D41">
      <w:pPr>
        <w:spacing w:line="360" w:lineRule="auto"/>
        <w:ind w:firstLine="709"/>
        <w:jc w:val="both"/>
        <w:rPr>
          <w:sz w:val="28"/>
          <w:szCs w:val="28"/>
        </w:rPr>
      </w:pPr>
      <w:r w:rsidRPr="00FA3D41">
        <w:rPr>
          <w:sz w:val="28"/>
          <w:szCs w:val="28"/>
        </w:rPr>
        <w:t>4.5. Пункт 4.7 изложить в следующей редакции:</w:t>
      </w:r>
    </w:p>
    <w:p w:rsidR="00FA3D41" w:rsidRPr="00FA3D41" w:rsidRDefault="00FA3D41" w:rsidP="00FA3D41">
      <w:pPr>
        <w:spacing w:line="360" w:lineRule="auto"/>
        <w:ind w:firstLine="709"/>
        <w:jc w:val="both"/>
        <w:rPr>
          <w:sz w:val="28"/>
          <w:szCs w:val="28"/>
        </w:rPr>
      </w:pPr>
      <w:r w:rsidRPr="00FA3D41">
        <w:rPr>
          <w:sz w:val="28"/>
          <w:szCs w:val="28"/>
        </w:rPr>
        <w:t>«4.7. Индивидуальный предприниматель, являющийся лицензиатом, вправе представить в инспекцию информацию о невозможности присутствия при проведении контрольного (надзорного) мероприятия в случаях:</w:t>
      </w:r>
    </w:p>
    <w:p w:rsidR="00FA3D41" w:rsidRPr="00FA3D41" w:rsidRDefault="00FA3D41" w:rsidP="00FA3D41">
      <w:pPr>
        <w:spacing w:line="360" w:lineRule="auto"/>
        <w:ind w:firstLine="709"/>
        <w:jc w:val="both"/>
        <w:rPr>
          <w:sz w:val="28"/>
          <w:szCs w:val="28"/>
        </w:rPr>
      </w:pPr>
      <w:r w:rsidRPr="00FA3D41">
        <w:rPr>
          <w:sz w:val="28"/>
          <w:szCs w:val="28"/>
        </w:rPr>
        <w:t>его временной нетрудоспособности;</w:t>
      </w:r>
    </w:p>
    <w:p w:rsidR="00FA3D41" w:rsidRPr="00FA3D41" w:rsidRDefault="00FA3D41" w:rsidP="00FA3D41">
      <w:pPr>
        <w:spacing w:line="360" w:lineRule="auto"/>
        <w:ind w:firstLine="709"/>
        <w:jc w:val="both"/>
        <w:rPr>
          <w:sz w:val="28"/>
          <w:szCs w:val="28"/>
        </w:rPr>
      </w:pPr>
      <w:r w:rsidRPr="00FA3D41">
        <w:rPr>
          <w:sz w:val="28"/>
          <w:szCs w:val="28"/>
        </w:rPr>
        <w:t>нахождения его в служебной командировке или отпуске в ином населенном пункте».</w:t>
      </w:r>
    </w:p>
    <w:p w:rsidR="00FA3D41" w:rsidRPr="00FA3D41" w:rsidRDefault="00FA3D41" w:rsidP="00FA3D41">
      <w:pPr>
        <w:spacing w:line="360" w:lineRule="auto"/>
        <w:ind w:firstLine="709"/>
        <w:jc w:val="both"/>
        <w:rPr>
          <w:sz w:val="28"/>
          <w:szCs w:val="28"/>
        </w:rPr>
      </w:pPr>
      <w:r w:rsidRPr="00FA3D41">
        <w:rPr>
          <w:sz w:val="28"/>
          <w:szCs w:val="28"/>
        </w:rPr>
        <w:t xml:space="preserve">4.6. В пунктах 4.8 и 4.9 слова «контролируемых лиц» заменить словом «лицензиатов». </w:t>
      </w:r>
    </w:p>
    <w:p w:rsidR="00FA3D41" w:rsidRPr="00FA3D41" w:rsidRDefault="00FA3D41" w:rsidP="00FA3D41">
      <w:pPr>
        <w:spacing w:line="360" w:lineRule="auto"/>
        <w:ind w:firstLine="709"/>
        <w:jc w:val="both"/>
        <w:rPr>
          <w:sz w:val="28"/>
          <w:szCs w:val="28"/>
        </w:rPr>
      </w:pPr>
      <w:r w:rsidRPr="00FA3D41">
        <w:rPr>
          <w:sz w:val="28"/>
          <w:szCs w:val="28"/>
        </w:rPr>
        <w:t>4.7. Пункт 4.13 изложить в следующей редакции: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lastRenderedPageBreak/>
        <w:t>«4.13. При осуществлении наблюдения за соблюдением лицензионных требований, сбора и анализа поступивших в инспекцию документов, сведений и размещенной в системе информации о деятельности лицензиатов инспекция:</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sz w:val="28"/>
          <w:szCs w:val="28"/>
        </w:rPr>
        <w:t>изучает размещенную в системе информацию о деятельности лицензиатов».</w:t>
      </w:r>
    </w:p>
    <w:p w:rsidR="00FA3D41" w:rsidRPr="00FA3D41" w:rsidRDefault="00FA3D41" w:rsidP="00FA3D41">
      <w:pPr>
        <w:spacing w:line="360" w:lineRule="auto"/>
        <w:ind w:firstLine="709"/>
        <w:jc w:val="both"/>
        <w:rPr>
          <w:sz w:val="28"/>
          <w:szCs w:val="28"/>
        </w:rPr>
      </w:pPr>
      <w:r w:rsidRPr="00FA3D41">
        <w:rPr>
          <w:sz w:val="28"/>
          <w:szCs w:val="28"/>
        </w:rPr>
        <w:t>4.8. Дополнить пунктом 4.13–1 следующего содержания:</w:t>
      </w:r>
    </w:p>
    <w:p w:rsidR="00FA3D41" w:rsidRPr="00FA3D41" w:rsidRDefault="00FA3D41" w:rsidP="00FA3D41">
      <w:pPr>
        <w:widowControl w:val="0"/>
        <w:shd w:val="clear" w:color="auto" w:fill="FFFFFF"/>
        <w:spacing w:line="360" w:lineRule="auto"/>
        <w:ind w:firstLine="709"/>
        <w:jc w:val="both"/>
        <w:rPr>
          <w:rFonts w:eastAsia="Calibri"/>
          <w:sz w:val="28"/>
          <w:szCs w:val="28"/>
        </w:rPr>
      </w:pPr>
      <w:r w:rsidRPr="00FA3D41">
        <w:rPr>
          <w:rFonts w:eastAsia="Arial"/>
          <w:sz w:val="28"/>
          <w:szCs w:val="28"/>
        </w:rPr>
        <w:t>«4.13–1. </w:t>
      </w:r>
      <w:r w:rsidRPr="00FA3D41">
        <w:rPr>
          <w:rFonts w:eastAsia="Calibri"/>
          <w:sz w:val="28"/>
          <w:szCs w:val="28"/>
        </w:rPr>
        <w:t xml:space="preserve">Выездное обследование проводится в соответствии со        статьей 75 Федерального закона </w:t>
      </w:r>
      <w:r w:rsidRPr="00FA3D41">
        <w:rPr>
          <w:rFonts w:eastAsia="Arial"/>
          <w:sz w:val="28"/>
          <w:szCs w:val="28"/>
        </w:rPr>
        <w:t xml:space="preserve">от 31.07.2020 </w:t>
      </w:r>
      <w:r w:rsidRPr="00FA3D41">
        <w:rPr>
          <w:rFonts w:eastAsia="Calibri"/>
          <w:sz w:val="28"/>
          <w:szCs w:val="28"/>
        </w:rPr>
        <w:t xml:space="preserve">№ 248-ФЗ по месту нахождения (осуществления деятельности) лицензиата (его филиалов, представительств, обособленных структурных подразделений), месту нахождения объекта контроля. </w:t>
      </w:r>
    </w:p>
    <w:p w:rsidR="00FA3D41" w:rsidRPr="00FA3D41" w:rsidRDefault="00FA3D41" w:rsidP="00FA3D41">
      <w:pPr>
        <w:widowControl w:val="0"/>
        <w:shd w:val="clear" w:color="auto" w:fill="FFFFFF"/>
        <w:spacing w:line="360" w:lineRule="auto"/>
        <w:ind w:firstLine="709"/>
        <w:jc w:val="both"/>
        <w:rPr>
          <w:rFonts w:eastAsia="Calibri"/>
          <w:sz w:val="28"/>
          <w:szCs w:val="28"/>
        </w:rPr>
      </w:pPr>
      <w:r w:rsidRPr="00FA3D41">
        <w:rPr>
          <w:rFonts w:eastAsia="Calibri"/>
          <w:sz w:val="28"/>
          <w:szCs w:val="28"/>
        </w:rPr>
        <w:t>В ходе выездного обследования проводятся следующие контрольные (надзорные) действия:</w:t>
      </w:r>
    </w:p>
    <w:p w:rsidR="00FA3D41" w:rsidRPr="00FA3D41" w:rsidRDefault="00FA3D41" w:rsidP="00FA3D41">
      <w:pPr>
        <w:widowControl w:val="0"/>
        <w:shd w:val="clear" w:color="auto" w:fill="FFFFFF"/>
        <w:spacing w:line="360" w:lineRule="auto"/>
        <w:ind w:firstLine="709"/>
        <w:jc w:val="both"/>
        <w:rPr>
          <w:rFonts w:eastAsia="Calibri"/>
          <w:sz w:val="28"/>
          <w:szCs w:val="28"/>
        </w:rPr>
      </w:pPr>
      <w:r w:rsidRPr="00FA3D41">
        <w:rPr>
          <w:rFonts w:eastAsia="Calibri"/>
          <w:sz w:val="28"/>
          <w:szCs w:val="28"/>
        </w:rPr>
        <w:t>осмотр;</w:t>
      </w:r>
    </w:p>
    <w:p w:rsidR="00FA3D41" w:rsidRPr="00FA3D41" w:rsidRDefault="00FA3D41" w:rsidP="00FA3D41">
      <w:pPr>
        <w:widowControl w:val="0"/>
        <w:shd w:val="clear" w:color="auto" w:fill="FFFFFF"/>
        <w:spacing w:line="360" w:lineRule="auto"/>
        <w:ind w:firstLine="709"/>
        <w:jc w:val="both"/>
        <w:rPr>
          <w:rFonts w:eastAsia="Calibri"/>
          <w:sz w:val="28"/>
          <w:szCs w:val="28"/>
        </w:rPr>
      </w:pPr>
      <w:r w:rsidRPr="00FA3D41">
        <w:rPr>
          <w:rFonts w:eastAsia="Calibri"/>
          <w:sz w:val="28"/>
          <w:szCs w:val="28"/>
        </w:rPr>
        <w:t>испытание.</w:t>
      </w:r>
    </w:p>
    <w:p w:rsidR="00FA3D41" w:rsidRPr="00FA3D41" w:rsidRDefault="00FA3D41" w:rsidP="00FA3D41">
      <w:pPr>
        <w:widowControl w:val="0"/>
        <w:shd w:val="clear" w:color="auto" w:fill="FFFFFF"/>
        <w:spacing w:line="360" w:lineRule="auto"/>
        <w:ind w:firstLine="709"/>
        <w:jc w:val="both"/>
        <w:rPr>
          <w:rFonts w:eastAsia="Calibri"/>
          <w:sz w:val="28"/>
          <w:szCs w:val="28"/>
        </w:rPr>
      </w:pPr>
      <w:r w:rsidRPr="00FA3D41">
        <w:rPr>
          <w:rFonts w:eastAsia="Calibri"/>
          <w:sz w:val="28"/>
          <w:szCs w:val="28"/>
        </w:rPr>
        <w:t>Выездное обследование проводится без информирования лицензиата.</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Срок проведения выездного обследования одного объекта контроля (нескольких объектов контроля, расположенных в непосредственной близости друг от друга) не может превышать 1 рабочего дня».</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4.9. В пунктах 4.17, 4.18 и 4.21 слова «контролируемым лицом» заменить словом «лицензиатом».</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5. В разделе 5 «Оформление результатов контрольного (надзорного) мероприятия»:</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5.1. В пункте 5.2 слова «контролируемым лицом» заменить словом «лицензиатом».</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 xml:space="preserve">5.2. В пункте 5.3 слова «, если иной порядок оформления акта не </w:t>
      </w:r>
      <w:r w:rsidRPr="00FA3D41">
        <w:rPr>
          <w:rFonts w:eastAsia="Calibri"/>
          <w:sz w:val="28"/>
          <w:szCs w:val="28"/>
        </w:rPr>
        <w:lastRenderedPageBreak/>
        <w:t>установлен Правительством Российской Федерации» исключить.</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5.3. Пункт 5.4 изложить в следующей редакции:</w:t>
      </w:r>
    </w:p>
    <w:p w:rsidR="00FA3D41" w:rsidRPr="00FA3D41" w:rsidRDefault="00FA3D41" w:rsidP="00FA3D41">
      <w:pPr>
        <w:autoSpaceDE w:val="0"/>
        <w:autoSpaceDN w:val="0"/>
        <w:adjustRightInd w:val="0"/>
        <w:spacing w:line="360" w:lineRule="auto"/>
        <w:ind w:firstLine="709"/>
        <w:jc w:val="both"/>
        <w:rPr>
          <w:sz w:val="28"/>
          <w:szCs w:val="28"/>
        </w:rPr>
      </w:pPr>
      <w:r w:rsidRPr="00FA3D41">
        <w:rPr>
          <w:rFonts w:eastAsia="Calibri"/>
          <w:sz w:val="28"/>
          <w:szCs w:val="28"/>
        </w:rPr>
        <w:t xml:space="preserve">«5.4. </w:t>
      </w:r>
      <w:r w:rsidRPr="00FA3D41">
        <w:rPr>
          <w:sz w:val="28"/>
          <w:szCs w:val="28"/>
        </w:rPr>
        <w:t xml:space="preserve">При отказе от подписания акта или невозможности подписания акта лицензиатом или его представителем в акте делается соответствующая отметка. В этом случае акт направляется лицензиату в порядке, установленном </w:t>
      </w:r>
      <w:hyperlink r:id="rId12" w:history="1">
        <w:r w:rsidRPr="00FA3D41">
          <w:rPr>
            <w:sz w:val="28"/>
            <w:szCs w:val="28"/>
          </w:rPr>
          <w:t>статьей 21</w:t>
        </w:r>
      </w:hyperlink>
      <w:r w:rsidRPr="00FA3D41">
        <w:rPr>
          <w:sz w:val="28"/>
          <w:szCs w:val="28"/>
        </w:rPr>
        <w:t xml:space="preserve"> Федерального закона от 31.07.2020 № 248-ФЗ».</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5.4. Пункт 5.6 изложить в следующей редакции:</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«5.6. В случае выявления по результатам проведения контрольного (надзорного) мероприятия нарушения лицензиатом лицензионных требований инспекцией после оформления акта выдается предписание</w:t>
      </w:r>
      <w:r w:rsidRPr="00FA3D41">
        <w:rPr>
          <w:rFonts w:eastAsia="Calibri"/>
          <w:sz w:val="28"/>
          <w:szCs w:val="28"/>
        </w:rPr>
        <w:br/>
        <w:t>об устранении таких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5.5. В пункте 5.7 слова «Контролируемое лицо» заменить словом «Лицензиат».</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6. В разделе 6 «Порядок обжалования решений инспекции, действий (бездействия) ее должностных лиц при осуществлении регионального государственного лицензионного контроля»:</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6.1. В пункте 6.1 слова «контролируемые лица» заменить словом «лицензиаты».</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6.2. В пункте 6.2 слова «контролируемое лицо узнало или должно было узнать» заменить словами «лицензиат узнал или должен был узнать».</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6.3. В пункте 6.3 слова «контролируемым лицом» заменить словом «лицензиатом».</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 xml:space="preserve">7. Внести изменения в критерии отнесения предпринимательской деятельности, действий (бездействия) управляющих организаций по управлению многоквартирными домами, в рамках которых должны соблюдаться лицензионные требования в сфере предпринимательской деятельности по управлению многоквартирными домами, к категориям риска причинения вреда (ущерба) охраняемым законом ценностям </w:t>
      </w:r>
      <w:r w:rsidRPr="00FA3D41">
        <w:rPr>
          <w:rFonts w:eastAsia="Calibri"/>
          <w:sz w:val="28"/>
          <w:szCs w:val="28"/>
        </w:rPr>
        <w:lastRenderedPageBreak/>
        <w:t>(приложение к Положению), изложив заголовок в следующей редакции:</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«Критерии отнесения объектов лицензионного контроля к категориям риска причинения вреда (ущерба) охраняемым законом ценностям».</w:t>
      </w:r>
    </w:p>
    <w:p w:rsidR="00FA3D41" w:rsidRPr="00FA3D41" w:rsidRDefault="00FA3D41" w:rsidP="00FA3D41">
      <w:pPr>
        <w:widowControl w:val="0"/>
        <w:spacing w:line="360" w:lineRule="auto"/>
        <w:ind w:firstLine="709"/>
        <w:jc w:val="both"/>
        <w:rPr>
          <w:rFonts w:eastAsia="Calibri"/>
          <w:sz w:val="28"/>
          <w:szCs w:val="28"/>
        </w:rPr>
      </w:pPr>
      <w:r w:rsidRPr="00FA3D41">
        <w:rPr>
          <w:rFonts w:eastAsia="Calibri"/>
          <w:sz w:val="28"/>
          <w:szCs w:val="28"/>
        </w:rPr>
        <w:t xml:space="preserve"> 8. Критерии отнесения объектов лицензионного контроля к категориям риска причинения вреда (ущерба) охраняемым законом ценностям (приложение к Положению) изложить в новой редакции согласно приложению.</w:t>
      </w:r>
    </w:p>
    <w:p w:rsidR="00FA3D41" w:rsidRPr="00FA3D41" w:rsidRDefault="00FA3D41" w:rsidP="00FA3D41">
      <w:pPr>
        <w:spacing w:before="360" w:after="480"/>
        <w:jc w:val="center"/>
        <w:rPr>
          <w:sz w:val="28"/>
          <w:szCs w:val="28"/>
        </w:rPr>
      </w:pPr>
      <w:r w:rsidRPr="00FA3D41">
        <w:rPr>
          <w:sz w:val="28"/>
          <w:szCs w:val="28"/>
        </w:rPr>
        <w:t>___________</w:t>
      </w:r>
    </w:p>
    <w:p w:rsidR="00FA3D41" w:rsidRPr="00FA3D41" w:rsidRDefault="00FA3D41" w:rsidP="00602769">
      <w:pPr>
        <w:rPr>
          <w:sz w:val="24"/>
          <w:szCs w:val="24"/>
          <w:lang w:val="en-US"/>
        </w:rPr>
      </w:pPr>
      <w:bookmarkStart w:id="0" w:name="_GoBack"/>
      <w:bookmarkEnd w:id="0"/>
    </w:p>
    <w:sectPr w:rsidR="00FA3D41" w:rsidRPr="00FA3D41" w:rsidSect="00294845">
      <w:headerReference w:type="even" r:id="rId13"/>
      <w:headerReference w:type="default" r:id="rId14"/>
      <w:headerReference w:type="first" r:id="rId15"/>
      <w:pgSz w:w="11907" w:h="16840"/>
      <w:pgMar w:top="1134" w:right="851" w:bottom="567" w:left="1985"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66" w:rsidRDefault="00663E66" w:rsidP="008D41EA">
      <w:pPr>
        <w:pStyle w:val="10"/>
      </w:pPr>
      <w:r>
        <w:separator/>
      </w:r>
    </w:p>
  </w:endnote>
  <w:endnote w:type="continuationSeparator" w:id="0">
    <w:p w:rsidR="00663E66" w:rsidRDefault="00663E66" w:rsidP="008D41EA">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66" w:rsidRDefault="00663E66" w:rsidP="008D41EA">
      <w:pPr>
        <w:pStyle w:val="10"/>
      </w:pPr>
      <w:r>
        <w:separator/>
      </w:r>
    </w:p>
  </w:footnote>
  <w:footnote w:type="continuationSeparator" w:id="0">
    <w:p w:rsidR="00663E66" w:rsidRDefault="00663E66" w:rsidP="008D41EA">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66" w:rsidRDefault="00C71BA3">
    <w:pPr>
      <w:pStyle w:val="a3"/>
      <w:framePr w:wrap="around" w:vAnchor="text" w:hAnchor="margin" w:xAlign="center" w:y="1"/>
      <w:rPr>
        <w:rStyle w:val="a5"/>
      </w:rPr>
    </w:pPr>
    <w:r>
      <w:rPr>
        <w:rStyle w:val="a5"/>
      </w:rPr>
      <w:fldChar w:fldCharType="begin"/>
    </w:r>
    <w:r w:rsidR="00663E66">
      <w:rPr>
        <w:rStyle w:val="a5"/>
      </w:rPr>
      <w:instrText xml:space="preserve">PAGE  </w:instrText>
    </w:r>
    <w:r>
      <w:rPr>
        <w:rStyle w:val="a5"/>
      </w:rPr>
      <w:fldChar w:fldCharType="separate"/>
    </w:r>
    <w:r w:rsidR="00663E66">
      <w:rPr>
        <w:rStyle w:val="a5"/>
        <w:noProof/>
      </w:rPr>
      <w:t>2</w:t>
    </w:r>
    <w:r>
      <w:rPr>
        <w:rStyle w:val="a5"/>
      </w:rPr>
      <w:fldChar w:fldCharType="end"/>
    </w:r>
  </w:p>
  <w:p w:rsidR="00663E66" w:rsidRDefault="00663E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66" w:rsidRDefault="00C71BA3">
    <w:pPr>
      <w:pStyle w:val="a3"/>
      <w:framePr w:wrap="around" w:vAnchor="text" w:hAnchor="margin" w:xAlign="center" w:y="1"/>
      <w:rPr>
        <w:rStyle w:val="a5"/>
      </w:rPr>
    </w:pPr>
    <w:r>
      <w:rPr>
        <w:rStyle w:val="a5"/>
      </w:rPr>
      <w:fldChar w:fldCharType="begin"/>
    </w:r>
    <w:r w:rsidR="00663E66">
      <w:rPr>
        <w:rStyle w:val="a5"/>
      </w:rPr>
      <w:instrText xml:space="preserve">PAGE  </w:instrText>
    </w:r>
    <w:r>
      <w:rPr>
        <w:rStyle w:val="a5"/>
      </w:rPr>
      <w:fldChar w:fldCharType="separate"/>
    </w:r>
    <w:r w:rsidR="00FA3D41">
      <w:rPr>
        <w:rStyle w:val="a5"/>
        <w:noProof/>
      </w:rPr>
      <w:t>4</w:t>
    </w:r>
    <w:r>
      <w:rPr>
        <w:rStyle w:val="a5"/>
      </w:rPr>
      <w:fldChar w:fldCharType="end"/>
    </w:r>
  </w:p>
  <w:p w:rsidR="00663E66" w:rsidRDefault="00663E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66" w:rsidRDefault="00663E66">
    <w:pPr>
      <w:pStyle w:val="a3"/>
      <w:jc w:val="center"/>
    </w:pPr>
    <w:r>
      <w:rPr>
        <w:noProof/>
      </w:rPr>
      <w:drawing>
        <wp:inline distT="0" distB="0" distL="0" distR="0">
          <wp:extent cx="476250" cy="600075"/>
          <wp:effectExtent l="19050" t="0" r="0" b="0"/>
          <wp:docPr id="1" name="Рисунок 1"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69B1"/>
    <w:multiLevelType w:val="hybridMultilevel"/>
    <w:tmpl w:val="4C2243CC"/>
    <w:lvl w:ilvl="0" w:tplc="479802AE">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E7"/>
    <w:rsid w:val="00003240"/>
    <w:rsid w:val="00007B85"/>
    <w:rsid w:val="000620FE"/>
    <w:rsid w:val="00075F75"/>
    <w:rsid w:val="00087E6D"/>
    <w:rsid w:val="000942D1"/>
    <w:rsid w:val="000A3446"/>
    <w:rsid w:val="000A4E44"/>
    <w:rsid w:val="000B7668"/>
    <w:rsid w:val="000D54DA"/>
    <w:rsid w:val="000F3615"/>
    <w:rsid w:val="000F5936"/>
    <w:rsid w:val="00140CE4"/>
    <w:rsid w:val="00147956"/>
    <w:rsid w:val="00160198"/>
    <w:rsid w:val="00161850"/>
    <w:rsid w:val="0018013A"/>
    <w:rsid w:val="001909BE"/>
    <w:rsid w:val="001D031A"/>
    <w:rsid w:val="001E6D91"/>
    <w:rsid w:val="002144C4"/>
    <w:rsid w:val="00222CB4"/>
    <w:rsid w:val="002343EB"/>
    <w:rsid w:val="00234F5C"/>
    <w:rsid w:val="002535AA"/>
    <w:rsid w:val="00254ADD"/>
    <w:rsid w:val="002611BE"/>
    <w:rsid w:val="0026431F"/>
    <w:rsid w:val="0027545B"/>
    <w:rsid w:val="00294845"/>
    <w:rsid w:val="002A7EC9"/>
    <w:rsid w:val="002C270D"/>
    <w:rsid w:val="002D2022"/>
    <w:rsid w:val="002D7621"/>
    <w:rsid w:val="002F182B"/>
    <w:rsid w:val="00300680"/>
    <w:rsid w:val="00303D91"/>
    <w:rsid w:val="00320B18"/>
    <w:rsid w:val="00325EB5"/>
    <w:rsid w:val="00326FE6"/>
    <w:rsid w:val="00335E66"/>
    <w:rsid w:val="0033766A"/>
    <w:rsid w:val="0034519D"/>
    <w:rsid w:val="00375D90"/>
    <w:rsid w:val="00377768"/>
    <w:rsid w:val="00380105"/>
    <w:rsid w:val="0038421E"/>
    <w:rsid w:val="00387471"/>
    <w:rsid w:val="00391C4C"/>
    <w:rsid w:val="00424899"/>
    <w:rsid w:val="00426A20"/>
    <w:rsid w:val="00432A5A"/>
    <w:rsid w:val="004437D7"/>
    <w:rsid w:val="0045071A"/>
    <w:rsid w:val="004750C0"/>
    <w:rsid w:val="00480C61"/>
    <w:rsid w:val="00480DD4"/>
    <w:rsid w:val="00491CE7"/>
    <w:rsid w:val="00492DF8"/>
    <w:rsid w:val="004B51F5"/>
    <w:rsid w:val="004C2727"/>
    <w:rsid w:val="004C3F6F"/>
    <w:rsid w:val="004C7D94"/>
    <w:rsid w:val="004D39FE"/>
    <w:rsid w:val="004F26A5"/>
    <w:rsid w:val="00506B47"/>
    <w:rsid w:val="00536BE1"/>
    <w:rsid w:val="00546D55"/>
    <w:rsid w:val="00581450"/>
    <w:rsid w:val="005A70C4"/>
    <w:rsid w:val="005C09C3"/>
    <w:rsid w:val="005C10EF"/>
    <w:rsid w:val="005E71B5"/>
    <w:rsid w:val="00602769"/>
    <w:rsid w:val="00606533"/>
    <w:rsid w:val="00614A32"/>
    <w:rsid w:val="00620EED"/>
    <w:rsid w:val="00621BFB"/>
    <w:rsid w:val="00647DEB"/>
    <w:rsid w:val="00652AC2"/>
    <w:rsid w:val="00663E66"/>
    <w:rsid w:val="00682D0B"/>
    <w:rsid w:val="006851ED"/>
    <w:rsid w:val="00686856"/>
    <w:rsid w:val="0069107A"/>
    <w:rsid w:val="006919E7"/>
    <w:rsid w:val="006A2CD8"/>
    <w:rsid w:val="006B6C98"/>
    <w:rsid w:val="006C50B5"/>
    <w:rsid w:val="006D00B9"/>
    <w:rsid w:val="006D49DB"/>
    <w:rsid w:val="00700A7D"/>
    <w:rsid w:val="007021F5"/>
    <w:rsid w:val="007047A4"/>
    <w:rsid w:val="00731A40"/>
    <w:rsid w:val="00736BA5"/>
    <w:rsid w:val="00762534"/>
    <w:rsid w:val="00766065"/>
    <w:rsid w:val="00766E91"/>
    <w:rsid w:val="007908B7"/>
    <w:rsid w:val="0079266C"/>
    <w:rsid w:val="00797CDA"/>
    <w:rsid w:val="007C6F94"/>
    <w:rsid w:val="008103F5"/>
    <w:rsid w:val="00816C73"/>
    <w:rsid w:val="00823A37"/>
    <w:rsid w:val="00846B8D"/>
    <w:rsid w:val="0087082F"/>
    <w:rsid w:val="00872590"/>
    <w:rsid w:val="00876E8E"/>
    <w:rsid w:val="00882B29"/>
    <w:rsid w:val="008853F5"/>
    <w:rsid w:val="00894122"/>
    <w:rsid w:val="008A468A"/>
    <w:rsid w:val="008B7C28"/>
    <w:rsid w:val="008D12FA"/>
    <w:rsid w:val="008D41EA"/>
    <w:rsid w:val="008F21A4"/>
    <w:rsid w:val="008F4B2F"/>
    <w:rsid w:val="00910D0F"/>
    <w:rsid w:val="009138A6"/>
    <w:rsid w:val="00921260"/>
    <w:rsid w:val="0092449A"/>
    <w:rsid w:val="00925F9D"/>
    <w:rsid w:val="00935A17"/>
    <w:rsid w:val="009373E8"/>
    <w:rsid w:val="00954644"/>
    <w:rsid w:val="00956DCB"/>
    <w:rsid w:val="0096108C"/>
    <w:rsid w:val="00961837"/>
    <w:rsid w:val="009851BC"/>
    <w:rsid w:val="009B10A0"/>
    <w:rsid w:val="009C184B"/>
    <w:rsid w:val="009C409D"/>
    <w:rsid w:val="009E625B"/>
    <w:rsid w:val="009F4356"/>
    <w:rsid w:val="00A010D5"/>
    <w:rsid w:val="00A146B4"/>
    <w:rsid w:val="00A20D00"/>
    <w:rsid w:val="00A72E50"/>
    <w:rsid w:val="00A73F4C"/>
    <w:rsid w:val="00A85EFD"/>
    <w:rsid w:val="00AB5606"/>
    <w:rsid w:val="00AC6D24"/>
    <w:rsid w:val="00AD41DF"/>
    <w:rsid w:val="00AE22AF"/>
    <w:rsid w:val="00AF442A"/>
    <w:rsid w:val="00B14965"/>
    <w:rsid w:val="00B17C8E"/>
    <w:rsid w:val="00B31FFE"/>
    <w:rsid w:val="00B35162"/>
    <w:rsid w:val="00B63736"/>
    <w:rsid w:val="00B76F94"/>
    <w:rsid w:val="00B80220"/>
    <w:rsid w:val="00B84EF2"/>
    <w:rsid w:val="00BB4238"/>
    <w:rsid w:val="00BB5F25"/>
    <w:rsid w:val="00BB6773"/>
    <w:rsid w:val="00BC324B"/>
    <w:rsid w:val="00BE0719"/>
    <w:rsid w:val="00BE2DAC"/>
    <w:rsid w:val="00C03C13"/>
    <w:rsid w:val="00C07206"/>
    <w:rsid w:val="00C33890"/>
    <w:rsid w:val="00C347C8"/>
    <w:rsid w:val="00C366A4"/>
    <w:rsid w:val="00C61AB7"/>
    <w:rsid w:val="00C65101"/>
    <w:rsid w:val="00C71BA3"/>
    <w:rsid w:val="00CC530A"/>
    <w:rsid w:val="00CC6DBA"/>
    <w:rsid w:val="00CD5806"/>
    <w:rsid w:val="00CE65CE"/>
    <w:rsid w:val="00CF5EB1"/>
    <w:rsid w:val="00CF7234"/>
    <w:rsid w:val="00D02011"/>
    <w:rsid w:val="00D022B9"/>
    <w:rsid w:val="00D06667"/>
    <w:rsid w:val="00D11626"/>
    <w:rsid w:val="00D1646C"/>
    <w:rsid w:val="00D3039E"/>
    <w:rsid w:val="00D309AD"/>
    <w:rsid w:val="00D65B8F"/>
    <w:rsid w:val="00D73ACD"/>
    <w:rsid w:val="00D74D63"/>
    <w:rsid w:val="00D75581"/>
    <w:rsid w:val="00DA127E"/>
    <w:rsid w:val="00DA3AE2"/>
    <w:rsid w:val="00DD2C7C"/>
    <w:rsid w:val="00DD5AC7"/>
    <w:rsid w:val="00DE1211"/>
    <w:rsid w:val="00DF33FD"/>
    <w:rsid w:val="00E002B5"/>
    <w:rsid w:val="00E047EB"/>
    <w:rsid w:val="00E15F3D"/>
    <w:rsid w:val="00E32091"/>
    <w:rsid w:val="00E41D91"/>
    <w:rsid w:val="00E643FA"/>
    <w:rsid w:val="00E64BFD"/>
    <w:rsid w:val="00E81F9A"/>
    <w:rsid w:val="00E90541"/>
    <w:rsid w:val="00E96D32"/>
    <w:rsid w:val="00EA0FC1"/>
    <w:rsid w:val="00EA2205"/>
    <w:rsid w:val="00EA6A54"/>
    <w:rsid w:val="00EC45BB"/>
    <w:rsid w:val="00EC478A"/>
    <w:rsid w:val="00ED0F1B"/>
    <w:rsid w:val="00F01367"/>
    <w:rsid w:val="00F06458"/>
    <w:rsid w:val="00F116BE"/>
    <w:rsid w:val="00F3509C"/>
    <w:rsid w:val="00F6156D"/>
    <w:rsid w:val="00F83B03"/>
    <w:rsid w:val="00FA3D41"/>
    <w:rsid w:val="00FD2761"/>
    <w:rsid w:val="00FD54F3"/>
    <w:rsid w:val="00FD75BA"/>
    <w:rsid w:val="00FE59A6"/>
    <w:rsid w:val="00FF1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240"/>
  </w:style>
  <w:style w:type="paragraph" w:styleId="1">
    <w:name w:val="heading 1"/>
    <w:basedOn w:val="a"/>
    <w:next w:val="a"/>
    <w:qFormat/>
    <w:rsid w:val="00003240"/>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3240"/>
    <w:pPr>
      <w:tabs>
        <w:tab w:val="center" w:pos="4703"/>
        <w:tab w:val="right" w:pos="9406"/>
      </w:tabs>
    </w:pPr>
  </w:style>
  <w:style w:type="paragraph" w:styleId="a4">
    <w:name w:val="footer"/>
    <w:basedOn w:val="a"/>
    <w:rsid w:val="00003240"/>
    <w:pPr>
      <w:tabs>
        <w:tab w:val="center" w:pos="4703"/>
        <w:tab w:val="right" w:pos="9406"/>
      </w:tabs>
    </w:pPr>
    <w:rPr>
      <w:sz w:val="10"/>
    </w:rPr>
  </w:style>
  <w:style w:type="character" w:styleId="a5">
    <w:name w:val="page number"/>
    <w:basedOn w:val="a0"/>
    <w:rsid w:val="00003240"/>
  </w:style>
  <w:style w:type="paragraph" w:customStyle="1" w:styleId="a6">
    <w:name w:val="краткое содержание"/>
    <w:basedOn w:val="a"/>
    <w:next w:val="a"/>
    <w:rsid w:val="00003240"/>
    <w:pPr>
      <w:keepNext/>
      <w:keepLines/>
      <w:spacing w:after="480"/>
      <w:ind w:right="5387"/>
      <w:jc w:val="both"/>
    </w:pPr>
    <w:rPr>
      <w:b/>
      <w:sz w:val="28"/>
    </w:rPr>
  </w:style>
  <w:style w:type="paragraph" w:customStyle="1" w:styleId="10">
    <w:name w:val="НК1"/>
    <w:basedOn w:val="a4"/>
    <w:rsid w:val="00003240"/>
    <w:pPr>
      <w:ind w:left="-1134"/>
    </w:pPr>
    <w:rPr>
      <w:sz w:val="12"/>
    </w:rPr>
  </w:style>
  <w:style w:type="paragraph" w:customStyle="1" w:styleId="11">
    <w:name w:val="ВК1"/>
    <w:basedOn w:val="a3"/>
    <w:rsid w:val="00003240"/>
    <w:pPr>
      <w:tabs>
        <w:tab w:val="clear" w:pos="9406"/>
        <w:tab w:val="right" w:pos="9214"/>
      </w:tabs>
      <w:ind w:right="1418"/>
      <w:jc w:val="center"/>
    </w:pPr>
    <w:rPr>
      <w:b/>
      <w:sz w:val="26"/>
    </w:rPr>
  </w:style>
  <w:style w:type="paragraph" w:customStyle="1" w:styleId="a7">
    <w:name w:val="Визы"/>
    <w:basedOn w:val="a"/>
    <w:rsid w:val="00003240"/>
    <w:pPr>
      <w:suppressAutoHyphens/>
      <w:jc w:val="both"/>
    </w:pPr>
    <w:rPr>
      <w:sz w:val="28"/>
    </w:rPr>
  </w:style>
  <w:style w:type="paragraph" w:customStyle="1" w:styleId="12">
    <w:name w:val="Абзац1"/>
    <w:basedOn w:val="a"/>
    <w:rsid w:val="00003240"/>
    <w:pPr>
      <w:spacing w:after="60" w:line="360" w:lineRule="exact"/>
      <w:ind w:firstLine="709"/>
      <w:jc w:val="both"/>
    </w:pPr>
    <w:rPr>
      <w:sz w:val="28"/>
    </w:rPr>
  </w:style>
  <w:style w:type="paragraph" w:styleId="a8">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9">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paragraph" w:customStyle="1" w:styleId="aa">
    <w:name w:val="разослать"/>
    <w:basedOn w:val="a"/>
    <w:rsid w:val="00CC530A"/>
    <w:pPr>
      <w:spacing w:after="160"/>
      <w:ind w:left="1418" w:hanging="1418"/>
      <w:jc w:val="both"/>
    </w:pPr>
    <w:rPr>
      <w:sz w:val="28"/>
    </w:rPr>
  </w:style>
  <w:style w:type="paragraph" w:customStyle="1" w:styleId="ConsNormal">
    <w:name w:val="ConsNormal"/>
    <w:rsid w:val="00CC530A"/>
    <w:pPr>
      <w:widowControl w:val="0"/>
      <w:autoSpaceDE w:val="0"/>
      <w:autoSpaceDN w:val="0"/>
      <w:adjustRightInd w:val="0"/>
      <w:ind w:right="19772" w:firstLine="720"/>
    </w:pPr>
    <w:rPr>
      <w:rFonts w:ascii="Arial" w:hAnsi="Arial" w:cs="Arial"/>
    </w:rPr>
  </w:style>
  <w:style w:type="table" w:styleId="ab">
    <w:name w:val="Table Grid"/>
    <w:basedOn w:val="a1"/>
    <w:rsid w:val="00810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47956"/>
    <w:rPr>
      <w:color w:val="0000FF"/>
      <w:u w:val="single"/>
    </w:rPr>
  </w:style>
  <w:style w:type="paragraph" w:customStyle="1" w:styleId="ConsPlusNormal">
    <w:name w:val="ConsPlusNormal"/>
    <w:rsid w:val="00961837"/>
    <w:pPr>
      <w:widowControl w:val="0"/>
      <w:autoSpaceDE w:val="0"/>
      <w:autoSpaceDN w:val="0"/>
      <w:adjustRightInd w:val="0"/>
      <w:ind w:firstLine="720"/>
    </w:pPr>
    <w:rPr>
      <w:rFonts w:ascii="Arial" w:hAnsi="Arial" w:cs="Arial"/>
    </w:rPr>
  </w:style>
  <w:style w:type="paragraph" w:styleId="ad">
    <w:name w:val="No Spacing"/>
    <w:qFormat/>
    <w:rsid w:val="00961837"/>
  </w:style>
  <w:style w:type="paragraph" w:customStyle="1" w:styleId="Style7">
    <w:name w:val="Style7"/>
    <w:basedOn w:val="a"/>
    <w:rsid w:val="00961837"/>
    <w:pPr>
      <w:widowControl w:val="0"/>
      <w:autoSpaceDE w:val="0"/>
      <w:autoSpaceDN w:val="0"/>
      <w:adjustRightInd w:val="0"/>
      <w:spacing w:line="331" w:lineRule="exact"/>
    </w:pPr>
    <w:rPr>
      <w:sz w:val="24"/>
      <w:szCs w:val="24"/>
    </w:rPr>
  </w:style>
  <w:style w:type="character" w:customStyle="1" w:styleId="FontStyle14">
    <w:name w:val="Font Style14"/>
    <w:rsid w:val="00961837"/>
    <w:rPr>
      <w:rFonts w:ascii="Times New Roman" w:hAnsi="Times New Roman" w:cs="Times New Roman"/>
      <w:sz w:val="26"/>
      <w:szCs w:val="26"/>
    </w:rPr>
  </w:style>
  <w:style w:type="paragraph" w:styleId="ae">
    <w:name w:val="Body Text Indent"/>
    <w:basedOn w:val="a"/>
    <w:link w:val="af"/>
    <w:rsid w:val="008D12FA"/>
    <w:pPr>
      <w:spacing w:after="120"/>
      <w:ind w:left="283"/>
    </w:pPr>
  </w:style>
  <w:style w:type="character" w:customStyle="1" w:styleId="af">
    <w:name w:val="Основной текст с отступом Знак"/>
    <w:basedOn w:val="a0"/>
    <w:link w:val="ae"/>
    <w:rsid w:val="008D12FA"/>
  </w:style>
  <w:style w:type="paragraph" w:styleId="af0">
    <w:name w:val="List Paragraph"/>
    <w:basedOn w:val="a"/>
    <w:uiPriority w:val="34"/>
    <w:qFormat/>
    <w:rsid w:val="00CD5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240"/>
  </w:style>
  <w:style w:type="paragraph" w:styleId="1">
    <w:name w:val="heading 1"/>
    <w:basedOn w:val="a"/>
    <w:next w:val="a"/>
    <w:qFormat/>
    <w:rsid w:val="00003240"/>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3240"/>
    <w:pPr>
      <w:tabs>
        <w:tab w:val="center" w:pos="4703"/>
        <w:tab w:val="right" w:pos="9406"/>
      </w:tabs>
    </w:pPr>
  </w:style>
  <w:style w:type="paragraph" w:styleId="a4">
    <w:name w:val="footer"/>
    <w:basedOn w:val="a"/>
    <w:rsid w:val="00003240"/>
    <w:pPr>
      <w:tabs>
        <w:tab w:val="center" w:pos="4703"/>
        <w:tab w:val="right" w:pos="9406"/>
      </w:tabs>
    </w:pPr>
    <w:rPr>
      <w:sz w:val="10"/>
    </w:rPr>
  </w:style>
  <w:style w:type="character" w:styleId="a5">
    <w:name w:val="page number"/>
    <w:basedOn w:val="a0"/>
    <w:rsid w:val="00003240"/>
  </w:style>
  <w:style w:type="paragraph" w:customStyle="1" w:styleId="a6">
    <w:name w:val="краткое содержание"/>
    <w:basedOn w:val="a"/>
    <w:next w:val="a"/>
    <w:rsid w:val="00003240"/>
    <w:pPr>
      <w:keepNext/>
      <w:keepLines/>
      <w:spacing w:after="480"/>
      <w:ind w:right="5387"/>
      <w:jc w:val="both"/>
    </w:pPr>
    <w:rPr>
      <w:b/>
      <w:sz w:val="28"/>
    </w:rPr>
  </w:style>
  <w:style w:type="paragraph" w:customStyle="1" w:styleId="10">
    <w:name w:val="НК1"/>
    <w:basedOn w:val="a4"/>
    <w:rsid w:val="00003240"/>
    <w:pPr>
      <w:ind w:left="-1134"/>
    </w:pPr>
    <w:rPr>
      <w:sz w:val="12"/>
    </w:rPr>
  </w:style>
  <w:style w:type="paragraph" w:customStyle="1" w:styleId="11">
    <w:name w:val="ВК1"/>
    <w:basedOn w:val="a3"/>
    <w:rsid w:val="00003240"/>
    <w:pPr>
      <w:tabs>
        <w:tab w:val="clear" w:pos="9406"/>
        <w:tab w:val="right" w:pos="9214"/>
      </w:tabs>
      <w:ind w:right="1418"/>
      <w:jc w:val="center"/>
    </w:pPr>
    <w:rPr>
      <w:b/>
      <w:sz w:val="26"/>
    </w:rPr>
  </w:style>
  <w:style w:type="paragraph" w:customStyle="1" w:styleId="a7">
    <w:name w:val="Визы"/>
    <w:basedOn w:val="a"/>
    <w:rsid w:val="00003240"/>
    <w:pPr>
      <w:suppressAutoHyphens/>
      <w:jc w:val="both"/>
    </w:pPr>
    <w:rPr>
      <w:sz w:val="28"/>
    </w:rPr>
  </w:style>
  <w:style w:type="paragraph" w:customStyle="1" w:styleId="12">
    <w:name w:val="Абзац1"/>
    <w:basedOn w:val="a"/>
    <w:rsid w:val="00003240"/>
    <w:pPr>
      <w:spacing w:after="60" w:line="360" w:lineRule="exact"/>
      <w:ind w:firstLine="709"/>
      <w:jc w:val="both"/>
    </w:pPr>
    <w:rPr>
      <w:sz w:val="28"/>
    </w:rPr>
  </w:style>
  <w:style w:type="paragraph" w:styleId="a8">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9">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paragraph" w:customStyle="1" w:styleId="aa">
    <w:name w:val="разослать"/>
    <w:basedOn w:val="a"/>
    <w:rsid w:val="00CC530A"/>
    <w:pPr>
      <w:spacing w:after="160"/>
      <w:ind w:left="1418" w:hanging="1418"/>
      <w:jc w:val="both"/>
    </w:pPr>
    <w:rPr>
      <w:sz w:val="28"/>
    </w:rPr>
  </w:style>
  <w:style w:type="paragraph" w:customStyle="1" w:styleId="ConsNormal">
    <w:name w:val="ConsNormal"/>
    <w:rsid w:val="00CC530A"/>
    <w:pPr>
      <w:widowControl w:val="0"/>
      <w:autoSpaceDE w:val="0"/>
      <w:autoSpaceDN w:val="0"/>
      <w:adjustRightInd w:val="0"/>
      <w:ind w:right="19772" w:firstLine="720"/>
    </w:pPr>
    <w:rPr>
      <w:rFonts w:ascii="Arial" w:hAnsi="Arial" w:cs="Arial"/>
    </w:rPr>
  </w:style>
  <w:style w:type="table" w:styleId="ab">
    <w:name w:val="Table Grid"/>
    <w:basedOn w:val="a1"/>
    <w:rsid w:val="00810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47956"/>
    <w:rPr>
      <w:color w:val="0000FF"/>
      <w:u w:val="single"/>
    </w:rPr>
  </w:style>
  <w:style w:type="paragraph" w:customStyle="1" w:styleId="ConsPlusNormal">
    <w:name w:val="ConsPlusNormal"/>
    <w:rsid w:val="00961837"/>
    <w:pPr>
      <w:widowControl w:val="0"/>
      <w:autoSpaceDE w:val="0"/>
      <w:autoSpaceDN w:val="0"/>
      <w:adjustRightInd w:val="0"/>
      <w:ind w:firstLine="720"/>
    </w:pPr>
    <w:rPr>
      <w:rFonts w:ascii="Arial" w:hAnsi="Arial" w:cs="Arial"/>
    </w:rPr>
  </w:style>
  <w:style w:type="paragraph" w:styleId="ad">
    <w:name w:val="No Spacing"/>
    <w:qFormat/>
    <w:rsid w:val="00961837"/>
  </w:style>
  <w:style w:type="paragraph" w:customStyle="1" w:styleId="Style7">
    <w:name w:val="Style7"/>
    <w:basedOn w:val="a"/>
    <w:rsid w:val="00961837"/>
    <w:pPr>
      <w:widowControl w:val="0"/>
      <w:autoSpaceDE w:val="0"/>
      <w:autoSpaceDN w:val="0"/>
      <w:adjustRightInd w:val="0"/>
      <w:spacing w:line="331" w:lineRule="exact"/>
    </w:pPr>
    <w:rPr>
      <w:sz w:val="24"/>
      <w:szCs w:val="24"/>
    </w:rPr>
  </w:style>
  <w:style w:type="character" w:customStyle="1" w:styleId="FontStyle14">
    <w:name w:val="Font Style14"/>
    <w:rsid w:val="00961837"/>
    <w:rPr>
      <w:rFonts w:ascii="Times New Roman" w:hAnsi="Times New Roman" w:cs="Times New Roman"/>
      <w:sz w:val="26"/>
      <w:szCs w:val="26"/>
    </w:rPr>
  </w:style>
  <w:style w:type="paragraph" w:styleId="ae">
    <w:name w:val="Body Text Indent"/>
    <w:basedOn w:val="a"/>
    <w:link w:val="af"/>
    <w:rsid w:val="008D12FA"/>
    <w:pPr>
      <w:spacing w:after="120"/>
      <w:ind w:left="283"/>
    </w:pPr>
  </w:style>
  <w:style w:type="character" w:customStyle="1" w:styleId="af">
    <w:name w:val="Основной текст с отступом Знак"/>
    <w:basedOn w:val="a0"/>
    <w:link w:val="ae"/>
    <w:rsid w:val="008D12FA"/>
  </w:style>
  <w:style w:type="paragraph" w:styleId="af0">
    <w:name w:val="List Paragraph"/>
    <w:basedOn w:val="a"/>
    <w:uiPriority w:val="34"/>
    <w:qFormat/>
    <w:rsid w:val="00CD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42256">
      <w:bodyDiv w:val="1"/>
      <w:marLeft w:val="0"/>
      <w:marRight w:val="0"/>
      <w:marTop w:val="0"/>
      <w:marBottom w:val="0"/>
      <w:divBdr>
        <w:top w:val="none" w:sz="0" w:space="0" w:color="auto"/>
        <w:left w:val="none" w:sz="0" w:space="0" w:color="auto"/>
        <w:bottom w:val="none" w:sz="0" w:space="0" w:color="auto"/>
        <w:right w:val="none" w:sz="0" w:space="0" w:color="auto"/>
      </w:divBdr>
    </w:div>
    <w:div w:id="17827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7486C38760138C86A329BBB878B06A94B3CDF78B30ADD7480D89698C39D0394E6CD4AEA80FBE6F44DFC0690ADFBD20D5DA3B3E4E383597l2T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BAB8442F756559BE6E9DFCE3869806F3F26DEACB37EDF28F569B7E44DA0640B39EE7FB8A0EE7B1E236E55A0B6C1DAD56871298DB8A5818NED7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6442D8D2B4700683CCA96111912E97A891D4980C81DB6E1DEE75A0C06948E1DA8C56C68D809D0BA1D3C37E952E38C59B887D14A049FC3EC1M6z5K" TargetMode="External"/><Relationship Id="rId4" Type="http://schemas.openxmlformats.org/officeDocument/2006/relationships/settings" Target="settings.xml"/><Relationship Id="rId9" Type="http://schemas.openxmlformats.org/officeDocument/2006/relationships/hyperlink" Target="consultantplus://offline/ref=DF0474C9CE86E34877D657093F9C9C998FF2946E9BC4D852F5FA5303A11F357D02ACCC3C9D1476FC3F82B6B159B06F2E07327FCC17C95E33mEi4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2159</Words>
  <Characters>17579</Characters>
  <Application>Microsoft Office Word</Application>
  <DocSecurity>2</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19699</CharactersWithSpaces>
  <SharedDoc>false</SharedDoc>
  <HLinks>
    <vt:vector size="6" baseType="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Машинописное бюро</dc:creator>
  <cp:lastModifiedBy>Жанна А. Куртеева</cp:lastModifiedBy>
  <cp:revision>3</cp:revision>
  <cp:lastPrinted>2022-03-10T11:29:00Z</cp:lastPrinted>
  <dcterms:created xsi:type="dcterms:W3CDTF">2022-04-06T07:43:00Z</dcterms:created>
  <dcterms:modified xsi:type="dcterms:W3CDTF">2022-04-06T07:46:00Z</dcterms:modified>
</cp:coreProperties>
</file>