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СВОДНЫЙ ОТЧЕТ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о результатах проведения оценки регулирующего воздействия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проекта нормативного правового акта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1. Общая информация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1.1. Разработчик: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_</w:t>
      </w:r>
      <w:r>
        <w:rPr>
          <w:rFonts w:eastAsiaTheme="minorHAnsi"/>
          <w:b w:val="0"/>
          <w:bCs/>
        </w:rPr>
        <w:t>министерство строительства Кировской области</w:t>
      </w:r>
      <w:r w:rsidRPr="009D41C4">
        <w:rPr>
          <w:rFonts w:eastAsiaTheme="minorHAnsi"/>
          <w:b w:val="0"/>
          <w:bCs/>
          <w:szCs w:val="28"/>
        </w:rPr>
        <w:t>________________________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            полное и краткое наименования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1.2. Вид и наименование проекта нормативного правового акта:</w:t>
      </w:r>
    </w:p>
    <w:p w:rsidR="009D41C4" w:rsidRPr="009D41C4" w:rsidRDefault="009D41C4" w:rsidP="009D41C4">
      <w:pPr>
        <w:pStyle w:val="ConsPlusTitle"/>
        <w:widowControl/>
        <w:jc w:val="center"/>
        <w:rPr>
          <w:b w:val="0"/>
          <w:u w:val="single"/>
        </w:rPr>
      </w:pPr>
      <w:r w:rsidRPr="009D41C4">
        <w:rPr>
          <w:rFonts w:eastAsiaTheme="minorHAnsi"/>
          <w:b w:val="0"/>
          <w:bCs w:val="0"/>
        </w:rPr>
        <w:t>_________________</w:t>
      </w:r>
      <w:r w:rsidRPr="009D41C4">
        <w:rPr>
          <w:b w:val="0"/>
          <w:u w:val="single"/>
        </w:rPr>
        <w:t xml:space="preserve">«О внесении изменений в постановление Правительства 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  <w:u w:val="single"/>
        </w:rPr>
      </w:pPr>
      <w:r w:rsidRPr="009D41C4">
        <w:rPr>
          <w:b w:val="0"/>
          <w:szCs w:val="28"/>
          <w:u w:val="single"/>
        </w:rPr>
        <w:t>Кировской области от 29.12.2016 № 36/315»</w:t>
      </w:r>
      <w:r w:rsidRPr="009D41C4">
        <w:rPr>
          <w:rFonts w:eastAsiaTheme="minorHAnsi"/>
          <w:b w:val="0"/>
          <w:bCs/>
          <w:szCs w:val="28"/>
          <w:u w:val="single"/>
        </w:rPr>
        <w:t>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            место для текстового описания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1.3. Предполагаемая дата вступления в силу нормативного правового акта: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__________</w:t>
      </w:r>
      <w:proofErr w:type="gramStart"/>
      <w:r>
        <w:rPr>
          <w:rFonts w:eastAsiaTheme="minorHAnsi"/>
          <w:b w:val="0"/>
          <w:bCs/>
          <w:szCs w:val="28"/>
        </w:rPr>
        <w:t>с даты</w:t>
      </w:r>
      <w:proofErr w:type="gramEnd"/>
      <w:r>
        <w:rPr>
          <w:rFonts w:eastAsiaTheme="minorHAnsi"/>
          <w:b w:val="0"/>
          <w:bCs/>
          <w:szCs w:val="28"/>
        </w:rPr>
        <w:t xml:space="preserve"> официального опубликования</w:t>
      </w:r>
      <w:r w:rsidRPr="009D41C4">
        <w:rPr>
          <w:rFonts w:eastAsiaTheme="minorHAnsi"/>
          <w:b w:val="0"/>
          <w:bCs/>
          <w:szCs w:val="28"/>
        </w:rPr>
        <w:t>_</w:t>
      </w:r>
      <w:r>
        <w:rPr>
          <w:rFonts w:eastAsiaTheme="minorHAnsi"/>
          <w:b w:val="0"/>
          <w:bCs/>
          <w:szCs w:val="28"/>
        </w:rPr>
        <w:t>_________________________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указывается дата; если положения вводятся в действие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в разное время, то это указывается в </w:t>
      </w:r>
      <w:hyperlink w:anchor="Par277" w:history="1">
        <w:r w:rsidRPr="009D41C4">
          <w:rPr>
            <w:rFonts w:eastAsiaTheme="minorHAnsi"/>
            <w:b w:val="0"/>
            <w:bCs/>
            <w:color w:val="0000FF"/>
            <w:szCs w:val="28"/>
          </w:rPr>
          <w:t>пункте 10.1 раздела 10</w:t>
        </w:r>
      </w:hyperlink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1.4.  Краткое описание проблемы, на решение которой направлено предлагаемоеправовое регулирование: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___</w:t>
      </w:r>
      <w:r>
        <w:rPr>
          <w:rFonts w:eastAsiaTheme="minorHAnsi"/>
          <w:b w:val="0"/>
          <w:bCs/>
          <w:szCs w:val="28"/>
        </w:rPr>
        <w:t>изменение периода и срока  применения градостроительного плана земельного участка, утвержденного до 01.07.2017</w:t>
      </w:r>
      <w:r w:rsidRPr="009D41C4">
        <w:rPr>
          <w:rFonts w:eastAsiaTheme="minorHAnsi"/>
          <w:b w:val="0"/>
          <w:bCs/>
          <w:szCs w:val="28"/>
        </w:rPr>
        <w:t>_________________________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            место для текстового описания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1.5. Краткое описание целей предлагаемого правового регулирования: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____</w:t>
      </w:r>
      <w:r>
        <w:rPr>
          <w:rFonts w:eastAsiaTheme="minorHAnsi"/>
          <w:b w:val="0"/>
          <w:bCs/>
          <w:szCs w:val="28"/>
        </w:rPr>
        <w:t>создание условий для ввода в эксплуатацию многоквартирных домов, включенных в реестр проблемных объектов</w:t>
      </w:r>
      <w:r w:rsidRPr="009D41C4">
        <w:rPr>
          <w:rFonts w:eastAsiaTheme="minorHAnsi"/>
          <w:b w:val="0"/>
          <w:bCs/>
          <w:szCs w:val="28"/>
        </w:rPr>
        <w:t>_____________________________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            место для текстового описания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1.6. Краткое описание содержания предлагаемого правового регулирования: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____________________________________________________________________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            место для текстового описания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1.7. Контактное лицо разработчика: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Ф.И.О.: __</w:t>
      </w:r>
      <w:r>
        <w:rPr>
          <w:rFonts w:eastAsiaTheme="minorHAnsi"/>
          <w:b w:val="0"/>
          <w:bCs/>
          <w:szCs w:val="28"/>
        </w:rPr>
        <w:t>Тучков Алексей Николаевич __</w:t>
      </w:r>
      <w:r w:rsidRPr="009D41C4">
        <w:rPr>
          <w:rFonts w:eastAsiaTheme="minorHAnsi"/>
          <w:b w:val="0"/>
          <w:bCs/>
          <w:szCs w:val="28"/>
        </w:rPr>
        <w:t>_____________________________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Должность: ___</w:t>
      </w:r>
      <w:r>
        <w:rPr>
          <w:rFonts w:eastAsiaTheme="minorHAnsi"/>
          <w:b w:val="0"/>
          <w:bCs/>
          <w:szCs w:val="28"/>
        </w:rPr>
        <w:t xml:space="preserve">начальник </w:t>
      </w:r>
      <w:r w:rsidRPr="009D41C4">
        <w:rPr>
          <w:rFonts w:eastAsiaTheme="minorHAnsi"/>
          <w:b w:val="0"/>
          <w:bCs/>
          <w:szCs w:val="28"/>
        </w:rPr>
        <w:t>_</w:t>
      </w:r>
      <w:proofErr w:type="gramStart"/>
      <w:r>
        <w:rPr>
          <w:rFonts w:eastAsiaTheme="minorHAnsi"/>
          <w:b w:val="0"/>
          <w:bCs/>
          <w:szCs w:val="28"/>
        </w:rPr>
        <w:t>отдела градостроительства министерства строительства Кировской области</w:t>
      </w:r>
      <w:proofErr w:type="gramEnd"/>
      <w:r w:rsidRPr="009D41C4">
        <w:rPr>
          <w:rFonts w:eastAsiaTheme="minorHAnsi"/>
          <w:b w:val="0"/>
          <w:bCs/>
          <w:szCs w:val="28"/>
        </w:rPr>
        <w:t>______________________________________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Телефон: _</w:t>
      </w:r>
      <w:r>
        <w:rPr>
          <w:rFonts w:eastAsiaTheme="minorHAnsi"/>
          <w:b w:val="0"/>
          <w:bCs/>
          <w:szCs w:val="28"/>
        </w:rPr>
        <w:t>27-27-77 доб.7730</w:t>
      </w:r>
      <w:r w:rsidRPr="009D41C4">
        <w:rPr>
          <w:rFonts w:eastAsiaTheme="minorHAnsi"/>
          <w:b w:val="0"/>
          <w:bCs/>
          <w:szCs w:val="28"/>
        </w:rPr>
        <w:t>_, адрес электронной почты: _</w:t>
      </w:r>
      <w:r>
        <w:rPr>
          <w:rFonts w:eastAsiaTheme="minorHAnsi"/>
          <w:b w:val="0"/>
          <w:bCs/>
          <w:szCs w:val="28"/>
        </w:rPr>
        <w:t>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2.  Описание  проблемы, на решение которой направлено предлагаемое правовоерегулирование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lastRenderedPageBreak/>
        <w:t>2.1. Формулировка проблемы: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___________________________________________</w:t>
      </w:r>
      <w:r w:rsidR="00353407">
        <w:rPr>
          <w:rFonts w:eastAsiaTheme="minorHAnsi"/>
          <w:b w:val="0"/>
          <w:bCs/>
          <w:szCs w:val="28"/>
        </w:rPr>
        <w:t>_________________________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            место для текстового описания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2.2. Информация о возникновении, выявлении проблемы и мерах, принятых ранеедля ее решения, достигнутых рез</w:t>
      </w:r>
      <w:r>
        <w:rPr>
          <w:rFonts w:eastAsiaTheme="minorHAnsi"/>
          <w:b w:val="0"/>
          <w:bCs/>
          <w:szCs w:val="28"/>
        </w:rPr>
        <w:t>ультатах и затраченных ресурсах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            место для текстового описания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2.3.   Социальные   группы,  заинтересованные  в  устранении  проблемы,  их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количественная оценка: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___________________________________________</w:t>
      </w:r>
      <w:r>
        <w:rPr>
          <w:rFonts w:eastAsiaTheme="minorHAnsi"/>
          <w:b w:val="0"/>
          <w:bCs/>
          <w:szCs w:val="28"/>
        </w:rPr>
        <w:t>________________________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            место для текстового описания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2.4.  Характеристика  негативных  эффектов,  возникающих в связи с наличием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проблемы, их количественная оценка: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___________________________________________</w:t>
      </w:r>
      <w:r>
        <w:rPr>
          <w:rFonts w:eastAsiaTheme="minorHAnsi"/>
          <w:b w:val="0"/>
          <w:bCs/>
          <w:szCs w:val="28"/>
        </w:rPr>
        <w:t>_________________________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            место для текстового описания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2.5.   Причины   возникновения   проблемы   и  факторы,  поддерживающие  ее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существование: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___________________________________________</w:t>
      </w:r>
      <w:r>
        <w:rPr>
          <w:rFonts w:eastAsiaTheme="minorHAnsi"/>
          <w:b w:val="0"/>
          <w:bCs/>
          <w:szCs w:val="28"/>
        </w:rPr>
        <w:t>_________________________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            место для текстового описания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2.6.  Причины  невозможности  решения  проблемы участниками соответствующихотношений самостоятельно, без вмешательства государства: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___________________________________________</w:t>
      </w:r>
      <w:r>
        <w:rPr>
          <w:rFonts w:eastAsiaTheme="minorHAnsi"/>
          <w:b w:val="0"/>
          <w:bCs/>
          <w:szCs w:val="28"/>
        </w:rPr>
        <w:t>_________________________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            место для текстового описания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2.7.  Опыт  решения  аналогичных  проблем  в  других  субъектах  </w:t>
      </w:r>
      <w:proofErr w:type="gramStart"/>
      <w:r w:rsidRPr="009D41C4">
        <w:rPr>
          <w:rFonts w:eastAsiaTheme="minorHAnsi"/>
          <w:b w:val="0"/>
          <w:bCs/>
          <w:szCs w:val="28"/>
        </w:rPr>
        <w:t>Российской</w:t>
      </w:r>
      <w:proofErr w:type="gramEnd"/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Федерации, иностранных государствах: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___________________________________________</w:t>
      </w:r>
      <w:r>
        <w:rPr>
          <w:rFonts w:eastAsiaTheme="minorHAnsi"/>
          <w:b w:val="0"/>
          <w:bCs/>
          <w:szCs w:val="28"/>
        </w:rPr>
        <w:t>_________________________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            место для текстового описания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2.8. Источники данных: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___________________________________________</w:t>
      </w:r>
      <w:r>
        <w:rPr>
          <w:rFonts w:eastAsiaTheme="minorHAnsi"/>
          <w:b w:val="0"/>
          <w:bCs/>
          <w:szCs w:val="28"/>
        </w:rPr>
        <w:t>_________________________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            место для текстового описания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2.9. Иная информация о проблеме: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___________________________________________</w:t>
      </w:r>
      <w:r>
        <w:rPr>
          <w:rFonts w:eastAsiaTheme="minorHAnsi"/>
          <w:b w:val="0"/>
          <w:bCs/>
          <w:szCs w:val="28"/>
        </w:rPr>
        <w:t>_________________________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            место для текстового описания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bookmarkStart w:id="0" w:name="Par82"/>
      <w:bookmarkEnd w:id="0"/>
      <w:r w:rsidRPr="009D41C4">
        <w:rPr>
          <w:rFonts w:eastAsiaTheme="minorHAnsi"/>
          <w:b w:val="0"/>
          <w:bCs/>
          <w:szCs w:val="28"/>
        </w:rPr>
        <w:t>3.  Определение  целей  предлагаемого правового регулирования и индикаторов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для оценки их достижения</w:t>
      </w:r>
    </w:p>
    <w:p w:rsidR="009D41C4" w:rsidRPr="009D41C4" w:rsidRDefault="009D41C4" w:rsidP="009D41C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2721"/>
        <w:gridCol w:w="3628"/>
      </w:tblGrid>
      <w:tr w:rsidR="009D41C4" w:rsidRPr="009D4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3.3. Индикаторы достижения целей предлагаемого правового регулирования (с указанием единиц измерения)</w:t>
            </w:r>
          </w:p>
        </w:tc>
      </w:tr>
      <w:tr w:rsidR="009D41C4" w:rsidRPr="009D4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(Цель 1)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(Индикатор 1.1)</w:t>
            </w:r>
          </w:p>
        </w:tc>
      </w:tr>
      <w:tr w:rsidR="009D41C4" w:rsidRPr="009D4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(Цель 2)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(Индикатор 1.N)</w:t>
            </w:r>
          </w:p>
        </w:tc>
      </w:tr>
      <w:tr w:rsidR="009D41C4" w:rsidRPr="009D41C4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(Цель N)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(Индикатор N.1)</w:t>
            </w:r>
          </w:p>
        </w:tc>
      </w:tr>
    </w:tbl>
    <w:p w:rsidR="009D41C4" w:rsidRPr="009D41C4" w:rsidRDefault="009D41C4" w:rsidP="009D41C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3.4.  Действующие  нормативные правовые акты, поручения, другие решения, изкоторых   вытекает   необходимость   разработки   предлагаемого   правового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регулирования в данной области, которые определяют необходимость постановкиуказанных целей: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___________________________________________</w:t>
      </w:r>
      <w:r>
        <w:rPr>
          <w:rFonts w:eastAsiaTheme="minorHAnsi"/>
          <w:b w:val="0"/>
          <w:bCs/>
          <w:szCs w:val="28"/>
        </w:rPr>
        <w:t>_________________________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указывается нормативный правовой акт более высокого уровня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        либо инициативный порядок разработки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3.5.  Методы  расчета  индикаторов достижения целей предлагаемого правового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регулирования, источники информации для расчетов: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___________________________________________</w:t>
      </w:r>
      <w:r w:rsidR="00EF4FA9">
        <w:rPr>
          <w:rFonts w:eastAsiaTheme="minorHAnsi"/>
          <w:b w:val="0"/>
          <w:bCs/>
          <w:szCs w:val="28"/>
        </w:rPr>
        <w:t>________________________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            место для текстового описания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4. Качественная характеристика и оценка численности потенциальных адресатовпредлагаемого правового регулирования (их групп)</w:t>
      </w:r>
    </w:p>
    <w:p w:rsidR="009D41C4" w:rsidRPr="009D41C4" w:rsidRDefault="009D41C4" w:rsidP="009D41C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9D41C4" w:rsidRPr="009D41C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bookmarkStart w:id="1" w:name="Par114"/>
            <w:bookmarkEnd w:id="1"/>
            <w:r w:rsidRPr="009D41C4">
              <w:rPr>
                <w:rFonts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9D41C4" w:rsidRPr="009D41C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(Группа 1)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D41C4" w:rsidRPr="009D41C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(Группа 2)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D41C4" w:rsidRPr="009D41C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(Группа N)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9D41C4" w:rsidRPr="009D41C4" w:rsidRDefault="009D41C4" w:rsidP="009D41C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5.    Изменение    функций   (полномочий,   обязанностей,   прав)   органов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государственной  власти  субъекта  Российской Федерации, а также порядка их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реализации в связи с введением предлагаемого правового регулирования</w:t>
      </w:r>
    </w:p>
    <w:p w:rsidR="009D41C4" w:rsidRPr="009D41C4" w:rsidRDefault="009D41C4" w:rsidP="009D41C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2098"/>
        <w:gridCol w:w="2381"/>
        <w:gridCol w:w="1928"/>
      </w:tblGrid>
      <w:tr w:rsidR="009D41C4" w:rsidRPr="009D41C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bookmarkStart w:id="2" w:name="Par127"/>
            <w:bookmarkEnd w:id="2"/>
            <w:r w:rsidRPr="009D41C4">
              <w:rPr>
                <w:rFonts w:cs="Times New Roman"/>
                <w:szCs w:val="28"/>
              </w:rPr>
              <w:t xml:space="preserve">5.1. Наименование </w:t>
            </w:r>
            <w:r w:rsidRPr="009D41C4">
              <w:rPr>
                <w:rFonts w:cs="Times New Roman"/>
                <w:szCs w:val="28"/>
              </w:rPr>
              <w:lastRenderedPageBreak/>
              <w:t>функции (полномочия, обязанности или права)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lastRenderedPageBreak/>
              <w:t xml:space="preserve">5.2. Характер </w:t>
            </w:r>
            <w:r w:rsidRPr="009D41C4">
              <w:rPr>
                <w:rFonts w:cs="Times New Roman"/>
                <w:szCs w:val="28"/>
              </w:rPr>
              <w:lastRenderedPageBreak/>
              <w:t>функции (новая/изменяемая/отменяемая)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lastRenderedPageBreak/>
              <w:t xml:space="preserve">5.3. </w:t>
            </w:r>
            <w:r w:rsidRPr="009D41C4">
              <w:rPr>
                <w:rFonts w:cs="Times New Roman"/>
                <w:szCs w:val="28"/>
              </w:rPr>
              <w:lastRenderedPageBreak/>
              <w:t>Предполагаемый порядок реализации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lastRenderedPageBreak/>
              <w:t xml:space="preserve">5.4. Оценка </w:t>
            </w:r>
            <w:r w:rsidRPr="009D41C4">
              <w:rPr>
                <w:rFonts w:cs="Times New Roman"/>
                <w:szCs w:val="28"/>
              </w:rPr>
              <w:lastRenderedPageBreak/>
              <w:t>изменения потребностей в ресурсах (изменение трудовых затрат, изменение численности сотрудников)</w:t>
            </w:r>
          </w:p>
        </w:tc>
      </w:tr>
      <w:tr w:rsidR="009D41C4" w:rsidRPr="009D41C4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lastRenderedPageBreak/>
              <w:t>Наименование государственного органа 1:</w:t>
            </w:r>
          </w:p>
        </w:tc>
      </w:tr>
      <w:tr w:rsidR="009D41C4" w:rsidRPr="009D41C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Функция (полномочие, обязанность или право) 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D41C4" w:rsidRPr="009D41C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Функция (полномочие, обязанность или право) 1.N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D41C4" w:rsidRPr="009D41C4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Наименование государственного органа K:</w:t>
            </w:r>
          </w:p>
        </w:tc>
      </w:tr>
      <w:tr w:rsidR="009D41C4" w:rsidRPr="009D41C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Функция (полномочие, обязанность или право) K.1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D41C4" w:rsidRPr="009D41C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Функция (полномочие, обязанность или право) K.N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9D41C4" w:rsidRPr="009D41C4" w:rsidRDefault="009D41C4" w:rsidP="009D41C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6.  Оценка  дополнительных  расходов  (доходов) бюджета субъекта </w:t>
      </w:r>
      <w:proofErr w:type="gramStart"/>
      <w:r w:rsidRPr="009D41C4">
        <w:rPr>
          <w:rFonts w:eastAsiaTheme="minorHAnsi"/>
          <w:b w:val="0"/>
          <w:bCs/>
          <w:szCs w:val="28"/>
        </w:rPr>
        <w:t>Российской</w:t>
      </w:r>
      <w:proofErr w:type="gramEnd"/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Федерации, </w:t>
      </w:r>
      <w:proofErr w:type="gramStart"/>
      <w:r w:rsidRPr="009D41C4">
        <w:rPr>
          <w:rFonts w:eastAsiaTheme="minorHAnsi"/>
          <w:b w:val="0"/>
          <w:bCs/>
          <w:szCs w:val="28"/>
        </w:rPr>
        <w:t>связанных</w:t>
      </w:r>
      <w:proofErr w:type="gramEnd"/>
      <w:r w:rsidRPr="009D41C4">
        <w:rPr>
          <w:rFonts w:eastAsiaTheme="minorHAnsi"/>
          <w:b w:val="0"/>
          <w:bCs/>
          <w:szCs w:val="28"/>
        </w:rPr>
        <w:t xml:space="preserve"> с введением предлагаемого правового регулирования</w:t>
      </w:r>
    </w:p>
    <w:p w:rsidR="009D41C4" w:rsidRPr="009D41C4" w:rsidRDefault="009D41C4" w:rsidP="009D41C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4649"/>
        <w:gridCol w:w="1871"/>
      </w:tblGrid>
      <w:tr w:rsidR="009D41C4" w:rsidRPr="009D41C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Par127" w:history="1">
              <w:r w:rsidRPr="009D41C4">
                <w:rPr>
                  <w:rFonts w:cs="Times New Roman"/>
                  <w:color w:val="0000FF"/>
                  <w:szCs w:val="28"/>
                </w:rPr>
                <w:t>пунктом 5.1</w:t>
              </w:r>
            </w:hyperlink>
            <w:r w:rsidRPr="009D41C4">
              <w:rPr>
                <w:rFonts w:cs="Times New Roman"/>
                <w:szCs w:val="28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9D41C4" w:rsidRPr="009D41C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lastRenderedPageBreak/>
              <w:t>Наименование государственного органа (органа местного самоуправления) (от 1 до K):</w:t>
            </w:r>
          </w:p>
        </w:tc>
      </w:tr>
      <w:tr w:rsidR="009D41C4" w:rsidRPr="009D41C4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Функция (полномочие, обязанность или право) 1.1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 xml:space="preserve">единовременные расходы (от 1 до N) в ______ </w:t>
            </w:r>
            <w:proofErr w:type="gramStart"/>
            <w:r w:rsidRPr="009D41C4">
              <w:rPr>
                <w:rFonts w:cs="Times New Roman"/>
                <w:szCs w:val="28"/>
              </w:rPr>
              <w:t>г</w:t>
            </w:r>
            <w:proofErr w:type="gramEnd"/>
            <w:r w:rsidRPr="009D41C4">
              <w:rPr>
                <w:rFonts w:cs="Times New Roman"/>
                <w:szCs w:val="28"/>
              </w:rPr>
              <w:t>.: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E07D68" w:rsidP="00E07D6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Расходов не потребуется</w:t>
            </w:r>
          </w:p>
        </w:tc>
      </w:tr>
      <w:tr w:rsidR="00E07D68" w:rsidRPr="009D41C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8" w:rsidRPr="009D41C4" w:rsidRDefault="00E0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8" w:rsidRPr="009D41C4" w:rsidRDefault="00E0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периодические расходы (от 1 до N) за период _________ гг.: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8" w:rsidRPr="009D41C4" w:rsidRDefault="00E07D68" w:rsidP="005E5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Расходов не потребуется</w:t>
            </w:r>
          </w:p>
        </w:tc>
      </w:tr>
      <w:tr w:rsidR="00E07D68" w:rsidRPr="009D41C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8" w:rsidRPr="009D41C4" w:rsidRDefault="00E0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8" w:rsidRPr="009D41C4" w:rsidRDefault="00E0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возможные доходы (от 1 до N) за период _________ гг.: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8" w:rsidRPr="009D41C4" w:rsidRDefault="00E07D68" w:rsidP="005E5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Расходов не потребуется</w:t>
            </w:r>
          </w:p>
        </w:tc>
      </w:tr>
      <w:tr w:rsidR="00E07D68" w:rsidRPr="009D41C4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8" w:rsidRPr="009D41C4" w:rsidRDefault="00E0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Функция (полномочие, обязанность или право) 1.N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8" w:rsidRPr="009D41C4" w:rsidRDefault="00E0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 xml:space="preserve">единовременные расходы (от 1 до N) в ______ </w:t>
            </w:r>
            <w:proofErr w:type="gramStart"/>
            <w:r w:rsidRPr="009D41C4">
              <w:rPr>
                <w:rFonts w:cs="Times New Roman"/>
                <w:szCs w:val="28"/>
              </w:rPr>
              <w:t>г</w:t>
            </w:r>
            <w:proofErr w:type="gramEnd"/>
            <w:r w:rsidRPr="009D41C4">
              <w:rPr>
                <w:rFonts w:cs="Times New Roman"/>
                <w:szCs w:val="28"/>
              </w:rPr>
              <w:t>.: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8" w:rsidRPr="009D41C4" w:rsidRDefault="00E07D68" w:rsidP="005E5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Расходов не потребуется</w:t>
            </w:r>
          </w:p>
        </w:tc>
      </w:tr>
      <w:tr w:rsidR="00E07D68" w:rsidRPr="009D41C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8" w:rsidRPr="009D41C4" w:rsidRDefault="00E0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8" w:rsidRPr="009D41C4" w:rsidRDefault="00E0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периодические расходы (от 1 до N) за период _________ гг.: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8" w:rsidRPr="009D41C4" w:rsidRDefault="00E07D68" w:rsidP="005E5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Расходов не потребуется</w:t>
            </w:r>
          </w:p>
        </w:tc>
      </w:tr>
      <w:tr w:rsidR="00E07D68" w:rsidRPr="009D41C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8" w:rsidRPr="009D41C4" w:rsidRDefault="00E0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8" w:rsidRPr="009D41C4" w:rsidRDefault="00E0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возможные доходы (от 1 до N) за период _________ гг.: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8" w:rsidRPr="009D41C4" w:rsidRDefault="00E07D68" w:rsidP="005E5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Расходов не потребуется</w:t>
            </w:r>
          </w:p>
        </w:tc>
      </w:tr>
      <w:tr w:rsidR="00E07D68" w:rsidRPr="009D41C4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8" w:rsidRPr="009D41C4" w:rsidRDefault="00E0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Итого единовременные расходы за период _________ гг.: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8" w:rsidRPr="009D41C4" w:rsidRDefault="00E07D68" w:rsidP="005E5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Расходов не потребуется</w:t>
            </w:r>
          </w:p>
        </w:tc>
      </w:tr>
      <w:tr w:rsidR="00E07D68" w:rsidRPr="009D41C4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8" w:rsidRPr="009D41C4" w:rsidRDefault="00E0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Итого периодические расходы за период _________ гг.: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8" w:rsidRPr="009D41C4" w:rsidRDefault="00E07D68" w:rsidP="005E5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Расходов не потребуется</w:t>
            </w:r>
          </w:p>
        </w:tc>
      </w:tr>
      <w:tr w:rsidR="00E07D68" w:rsidRPr="009D41C4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8" w:rsidRPr="009D41C4" w:rsidRDefault="00E07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Итого возможные доходы за период _________ гг.: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68" w:rsidRPr="009D41C4" w:rsidRDefault="00E07D68" w:rsidP="005E5F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Расходов не потребуется</w:t>
            </w:r>
          </w:p>
        </w:tc>
      </w:tr>
    </w:tbl>
    <w:p w:rsidR="009D41C4" w:rsidRPr="009D41C4" w:rsidRDefault="009D41C4" w:rsidP="009D41C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6.4.  Другие  сведения о дополнительных расходах (доходах) бюджета субъекта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Российской   Федерации,  </w:t>
      </w:r>
      <w:proofErr w:type="gramStart"/>
      <w:r w:rsidRPr="009D41C4">
        <w:rPr>
          <w:rFonts w:eastAsiaTheme="minorHAnsi"/>
          <w:b w:val="0"/>
          <w:bCs/>
          <w:szCs w:val="28"/>
        </w:rPr>
        <w:t>возникающих</w:t>
      </w:r>
      <w:proofErr w:type="gramEnd"/>
      <w:r w:rsidRPr="009D41C4">
        <w:rPr>
          <w:rFonts w:eastAsiaTheme="minorHAnsi"/>
          <w:b w:val="0"/>
          <w:bCs/>
          <w:szCs w:val="28"/>
        </w:rPr>
        <w:t xml:space="preserve">  в  связи  с  введением  предлагаемого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правового регулирования: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___</w:t>
      </w:r>
      <w:r w:rsidR="00EF4FA9">
        <w:rPr>
          <w:rFonts w:eastAsiaTheme="minorHAnsi"/>
          <w:b w:val="0"/>
          <w:bCs/>
          <w:szCs w:val="28"/>
        </w:rPr>
        <w:t>расходов не потребуется</w:t>
      </w:r>
      <w:r w:rsidRPr="009D41C4">
        <w:rPr>
          <w:rFonts w:eastAsiaTheme="minorHAnsi"/>
          <w:b w:val="0"/>
          <w:bCs/>
          <w:szCs w:val="28"/>
        </w:rPr>
        <w:t>_____________</w:t>
      </w:r>
      <w:r w:rsidR="00EF4FA9">
        <w:rPr>
          <w:rFonts w:eastAsiaTheme="minorHAnsi"/>
          <w:b w:val="0"/>
          <w:bCs/>
          <w:szCs w:val="28"/>
        </w:rPr>
        <w:t>_________________________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            место для текстового описания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7.    Изменение    обязанностей   (ограничений)   потенциальных   адресатов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proofErr w:type="gramStart"/>
      <w:r w:rsidRPr="009D41C4">
        <w:rPr>
          <w:rFonts w:eastAsiaTheme="minorHAnsi"/>
          <w:b w:val="0"/>
          <w:bCs/>
          <w:szCs w:val="28"/>
        </w:rPr>
        <w:t>предлагаемого  правового  регулирования  и  связанные с ними дополнительные</w:t>
      </w:r>
      <w:proofErr w:type="gramEnd"/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расходы (доходы)</w:t>
      </w:r>
    </w:p>
    <w:p w:rsidR="009D41C4" w:rsidRPr="009D41C4" w:rsidRDefault="009D41C4" w:rsidP="009D41C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3345"/>
        <w:gridCol w:w="1814"/>
        <w:gridCol w:w="1531"/>
      </w:tblGrid>
      <w:tr w:rsidR="009D41C4" w:rsidRPr="009D41C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 xml:space="preserve">7.1. Группы потенциальных адресатов предлагаемого правового регулирования (в </w:t>
            </w:r>
            <w:r w:rsidRPr="009D41C4">
              <w:rPr>
                <w:rFonts w:cs="Times New Roman"/>
                <w:szCs w:val="28"/>
              </w:rPr>
              <w:lastRenderedPageBreak/>
              <w:t xml:space="preserve">соответствии с </w:t>
            </w:r>
            <w:hyperlink w:anchor="Par114" w:history="1">
              <w:r w:rsidRPr="009D41C4">
                <w:rPr>
                  <w:rFonts w:cs="Times New Roman"/>
                  <w:color w:val="0000FF"/>
                  <w:szCs w:val="28"/>
                </w:rPr>
                <w:t>п. 4.1</w:t>
              </w:r>
            </w:hyperlink>
            <w:r w:rsidRPr="009D41C4">
              <w:rPr>
                <w:rFonts w:cs="Times New Roman"/>
                <w:szCs w:val="28"/>
              </w:rPr>
              <w:t xml:space="preserve"> сводного отчета)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lastRenderedPageBreak/>
              <w:t xml:space="preserve">7.2. Новые обязанности и ограничения, изменения существующих обязанностей и ограничений, вводимые предлагаемым правовым </w:t>
            </w:r>
            <w:r w:rsidRPr="009D41C4">
              <w:rPr>
                <w:rFonts w:cs="Times New Roman"/>
                <w:szCs w:val="28"/>
              </w:rPr>
              <w:lastRenderedPageBreak/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lastRenderedPageBreak/>
              <w:t xml:space="preserve">7.3. Описание расходов и возможных доходов, связанных с введением </w:t>
            </w:r>
            <w:r w:rsidRPr="009D41C4">
              <w:rPr>
                <w:rFonts w:cs="Times New Roman"/>
                <w:szCs w:val="28"/>
              </w:rPr>
              <w:lastRenderedPageBreak/>
              <w:t>предлагаемого правового регулирования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lastRenderedPageBreak/>
              <w:t>7.4. Количественная оценка, млн. рублей</w:t>
            </w:r>
          </w:p>
        </w:tc>
      </w:tr>
      <w:tr w:rsidR="009D41C4" w:rsidRPr="009D41C4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lastRenderedPageBreak/>
              <w:t>Группа 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D41C4" w:rsidRPr="009D41C4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D41C4" w:rsidRPr="009D41C4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Группа N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D41C4" w:rsidRPr="009D41C4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9D41C4" w:rsidRPr="009D41C4" w:rsidRDefault="009D41C4" w:rsidP="009D41C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7.5.  Издержки и выгоды адресатов предлагаемого правового регулирования, не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proofErr w:type="gramStart"/>
      <w:r w:rsidRPr="009D41C4">
        <w:rPr>
          <w:rFonts w:eastAsiaTheme="minorHAnsi"/>
          <w:b w:val="0"/>
          <w:bCs/>
          <w:szCs w:val="28"/>
        </w:rPr>
        <w:t>поддающиеся</w:t>
      </w:r>
      <w:proofErr w:type="gramEnd"/>
      <w:r w:rsidRPr="009D41C4">
        <w:rPr>
          <w:rFonts w:eastAsiaTheme="minorHAnsi"/>
          <w:b w:val="0"/>
          <w:bCs/>
          <w:szCs w:val="28"/>
        </w:rPr>
        <w:t xml:space="preserve"> количественной оценке: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___________________________________________</w:t>
      </w:r>
      <w:r w:rsidR="00EF4FA9">
        <w:rPr>
          <w:rFonts w:eastAsiaTheme="minorHAnsi"/>
          <w:b w:val="0"/>
          <w:bCs/>
          <w:szCs w:val="28"/>
        </w:rPr>
        <w:t>_________________________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            место для текстового описания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8.  Оценка  рисков  неблагоприятных  последствий  применения  предлагаемого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правового регулирования</w:t>
      </w:r>
    </w:p>
    <w:p w:rsidR="009D41C4" w:rsidRPr="009D41C4" w:rsidRDefault="009D41C4" w:rsidP="009D41C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3514"/>
        <w:gridCol w:w="3515"/>
      </w:tblGrid>
      <w:tr w:rsidR="009D41C4" w:rsidRPr="009D41C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8.1. Виды рисков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8.3. Методы контроля рисков</w:t>
            </w:r>
          </w:p>
        </w:tc>
      </w:tr>
      <w:tr w:rsidR="009D41C4" w:rsidRPr="009D41C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Риск 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D41C4" w:rsidRPr="009D41C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Риск N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9D41C4" w:rsidRPr="009D41C4" w:rsidRDefault="009D41C4" w:rsidP="009D41C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9. Сравнение возможных вариантов решения проблемы</w:t>
      </w:r>
    </w:p>
    <w:p w:rsidR="009D41C4" w:rsidRPr="009D41C4" w:rsidRDefault="009D41C4" w:rsidP="009D41C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762"/>
        <w:gridCol w:w="1247"/>
        <w:gridCol w:w="1247"/>
        <w:gridCol w:w="1247"/>
      </w:tblGrid>
      <w:tr w:rsidR="009D41C4" w:rsidRPr="009D41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N п/п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Вариант 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Вариант 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Вариант N</w:t>
            </w:r>
          </w:p>
        </w:tc>
      </w:tr>
      <w:tr w:rsidR="009D41C4" w:rsidRPr="009D41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9.1.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Содержание варианта решения проблемы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D41C4" w:rsidRPr="009D41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9.2.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 xml:space="preserve">Качественная характеристика и оценка динамики численности потенциальных адресатов предлагаемого правового регулирования в среднесрочном </w:t>
            </w:r>
            <w:r w:rsidRPr="009D41C4">
              <w:rPr>
                <w:rFonts w:cs="Times New Roman"/>
                <w:szCs w:val="28"/>
              </w:rPr>
              <w:lastRenderedPageBreak/>
              <w:t>периоде (1 - 3 года)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D41C4" w:rsidRPr="009D41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lastRenderedPageBreak/>
              <w:t>9.3.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D41C4" w:rsidRPr="009D41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9.4.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D41C4" w:rsidRPr="009D41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9.5.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Оценка возможности достижения заявленных целей регулирования (</w:t>
            </w:r>
            <w:hyperlink w:anchor="Par82" w:history="1">
              <w:r w:rsidRPr="009D41C4">
                <w:rPr>
                  <w:rFonts w:cs="Times New Roman"/>
                  <w:color w:val="0000FF"/>
                  <w:szCs w:val="28"/>
                </w:rPr>
                <w:t>раздел 3</w:t>
              </w:r>
            </w:hyperlink>
            <w:r w:rsidRPr="009D41C4">
              <w:rPr>
                <w:rFonts w:cs="Times New Roman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9D41C4" w:rsidRPr="009D41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9.6.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D41C4">
              <w:rPr>
                <w:rFonts w:cs="Times New Roman"/>
                <w:szCs w:val="28"/>
              </w:rPr>
              <w:t>Оценка рисков неблагоприятных последствий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9D41C4" w:rsidRPr="009D41C4" w:rsidRDefault="009D41C4" w:rsidP="009D41C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9.7.  Обоснование  выбора  предпочтительного  варианта  решения  </w:t>
      </w:r>
      <w:proofErr w:type="gramStart"/>
      <w:r w:rsidRPr="009D41C4">
        <w:rPr>
          <w:rFonts w:eastAsiaTheme="minorHAnsi"/>
          <w:b w:val="0"/>
          <w:bCs/>
          <w:szCs w:val="28"/>
        </w:rPr>
        <w:t>выявленной</w:t>
      </w:r>
      <w:proofErr w:type="gramEnd"/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проблемы: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___________________________________________</w:t>
      </w:r>
      <w:r w:rsidR="00EF4FA9">
        <w:rPr>
          <w:rFonts w:eastAsiaTheme="minorHAnsi"/>
          <w:b w:val="0"/>
          <w:bCs/>
          <w:szCs w:val="28"/>
        </w:rPr>
        <w:t>_________________________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            место для текстового описания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9.8. Детальное описание предлагаемого варианта решения проблемы: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___________________________________________</w:t>
      </w:r>
      <w:r w:rsidR="00EF4FA9">
        <w:rPr>
          <w:rFonts w:eastAsiaTheme="minorHAnsi"/>
          <w:b w:val="0"/>
          <w:bCs/>
          <w:szCs w:val="28"/>
        </w:rPr>
        <w:t>_________________________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            место для текстового описания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10.  Оценка необходимости установления переходного периода и (или) отсрочкивступления   в   силу   нормативного   правового  акта  либо  необходимостираспространения  предлагаемого  правового  регулирования на ранее возникшиеотношения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bookmarkStart w:id="3" w:name="Par277"/>
      <w:bookmarkEnd w:id="3"/>
      <w:r w:rsidRPr="009D41C4">
        <w:rPr>
          <w:rFonts w:eastAsiaTheme="minorHAnsi"/>
          <w:b w:val="0"/>
          <w:bCs/>
          <w:szCs w:val="28"/>
        </w:rPr>
        <w:t>10.1. Предполагаемая дата вступления в силу нормативного правового акта: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______</w:t>
      </w:r>
      <w:proofErr w:type="gramStart"/>
      <w:r w:rsidR="00E07D68">
        <w:rPr>
          <w:rFonts w:eastAsiaTheme="minorHAnsi"/>
          <w:b w:val="0"/>
          <w:bCs/>
          <w:szCs w:val="28"/>
        </w:rPr>
        <w:t>с даты</w:t>
      </w:r>
      <w:proofErr w:type="gramEnd"/>
      <w:r w:rsidR="00E07D68">
        <w:rPr>
          <w:rFonts w:eastAsiaTheme="minorHAnsi"/>
          <w:b w:val="0"/>
          <w:bCs/>
          <w:szCs w:val="28"/>
        </w:rPr>
        <w:t xml:space="preserve"> официального опубликования</w:t>
      </w:r>
      <w:r w:rsidRPr="009D41C4">
        <w:rPr>
          <w:rFonts w:eastAsiaTheme="minorHAnsi"/>
          <w:b w:val="0"/>
          <w:bCs/>
          <w:szCs w:val="28"/>
        </w:rPr>
        <w:t>______</w:t>
      </w:r>
      <w:r w:rsidR="00EF4FA9">
        <w:rPr>
          <w:rFonts w:eastAsiaTheme="minorHAnsi"/>
          <w:b w:val="0"/>
          <w:bCs/>
          <w:szCs w:val="28"/>
        </w:rPr>
        <w:t>_________________________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 если положения вводятся в действие в разное время,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указываются статья/пункт проекта акта и дата введения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10.2.  Необходимость  установления  переходного  периода  и  (или) отсрочки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введения предлагаемого правового регулирования есть (нет): __</w:t>
      </w:r>
      <w:r w:rsidR="00EF4FA9">
        <w:rPr>
          <w:rFonts w:eastAsiaTheme="minorHAnsi"/>
          <w:b w:val="0"/>
          <w:bCs/>
          <w:szCs w:val="28"/>
        </w:rPr>
        <w:t>нет</w:t>
      </w:r>
      <w:r w:rsidRPr="009D41C4">
        <w:rPr>
          <w:rFonts w:eastAsiaTheme="minorHAnsi"/>
          <w:b w:val="0"/>
          <w:bCs/>
          <w:szCs w:val="28"/>
        </w:rPr>
        <w:t>__________;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lastRenderedPageBreak/>
        <w:t>срок переходного периода: _</w:t>
      </w:r>
      <w:r w:rsidR="00EF4FA9">
        <w:rPr>
          <w:rFonts w:eastAsiaTheme="minorHAnsi"/>
          <w:b w:val="0"/>
          <w:bCs/>
          <w:szCs w:val="28"/>
        </w:rPr>
        <w:t>0</w:t>
      </w:r>
      <w:r w:rsidRPr="009D41C4">
        <w:rPr>
          <w:rFonts w:eastAsiaTheme="minorHAnsi"/>
          <w:b w:val="0"/>
          <w:bCs/>
          <w:szCs w:val="28"/>
        </w:rPr>
        <w:t>___ дней с момента принятия проекта нормативногоправового акта;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отсрочка введения предлагаемого правового регулирования: _</w:t>
      </w:r>
      <w:r w:rsidR="00EF4FA9">
        <w:rPr>
          <w:rFonts w:eastAsiaTheme="minorHAnsi"/>
          <w:b w:val="0"/>
          <w:bCs/>
          <w:szCs w:val="28"/>
        </w:rPr>
        <w:t>0</w:t>
      </w:r>
      <w:r w:rsidRPr="009D41C4">
        <w:rPr>
          <w:rFonts w:eastAsiaTheme="minorHAnsi"/>
          <w:b w:val="0"/>
          <w:bCs/>
          <w:szCs w:val="28"/>
        </w:rPr>
        <w:t>_ дней с моментапринятия проекта нормативного правового акта.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10.3.  Необходимость  распространения предлагаемого правового регулированияна ранее возникшие отношения: есть.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10.4.  Обоснование  необходимости  установления переходного периода и (или)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отсрочки  вступления  в силу нормативного правового акта либо необходимостираспространения  предлагаемого  правового  регулирования на ранее возникшиеотношения: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>__</w:t>
      </w:r>
      <w:r w:rsidR="00EF4FA9">
        <w:rPr>
          <w:rFonts w:eastAsiaTheme="minorHAnsi"/>
          <w:b w:val="0"/>
          <w:bCs/>
          <w:szCs w:val="28"/>
        </w:rPr>
        <w:t>отсутствие в законодательстве возможности разрыва срока применения градостроительного плана, утвержденного до 01.07.2017__________________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D41C4">
        <w:rPr>
          <w:rFonts w:eastAsiaTheme="minorHAnsi"/>
          <w:b w:val="0"/>
          <w:bCs/>
          <w:szCs w:val="28"/>
        </w:rPr>
        <w:t xml:space="preserve">                       место для текстового описания</w:t>
      </w: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9D41C4" w:rsidRPr="009D41C4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</w:p>
    <w:p w:rsidR="00EF4FA9" w:rsidRDefault="009D41C4" w:rsidP="00EF4FA9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bCs/>
          <w:szCs w:val="28"/>
        </w:rPr>
      </w:pPr>
      <w:proofErr w:type="spellStart"/>
      <w:r w:rsidRPr="009D41C4">
        <w:rPr>
          <w:rFonts w:eastAsiaTheme="minorHAnsi"/>
          <w:b w:val="0"/>
          <w:bCs/>
          <w:szCs w:val="28"/>
        </w:rPr>
        <w:t>_</w:t>
      </w:r>
      <w:r w:rsidR="00EF4FA9">
        <w:rPr>
          <w:rFonts w:eastAsiaTheme="minorHAnsi"/>
          <w:b w:val="0"/>
          <w:bCs/>
          <w:szCs w:val="28"/>
        </w:rPr>
        <w:t>и.о</w:t>
      </w:r>
      <w:proofErr w:type="spellEnd"/>
      <w:r w:rsidR="00EF4FA9">
        <w:rPr>
          <w:rFonts w:eastAsiaTheme="minorHAnsi"/>
          <w:b w:val="0"/>
          <w:bCs/>
          <w:szCs w:val="28"/>
        </w:rPr>
        <w:t xml:space="preserve">. министра строительства_                                         </w:t>
      </w:r>
    </w:p>
    <w:p w:rsidR="009D41C4" w:rsidRPr="00EF4FA9" w:rsidRDefault="009D41C4" w:rsidP="00EF4FA9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bCs/>
          <w:szCs w:val="28"/>
          <w:u w:val="single"/>
        </w:rPr>
      </w:pPr>
      <w:proofErr w:type="spellStart"/>
      <w:r w:rsidRPr="009D41C4">
        <w:rPr>
          <w:rFonts w:eastAsiaTheme="minorHAnsi"/>
          <w:b w:val="0"/>
          <w:bCs/>
          <w:szCs w:val="28"/>
        </w:rPr>
        <w:t>_</w:t>
      </w:r>
      <w:r w:rsidR="00EF4FA9">
        <w:rPr>
          <w:rFonts w:eastAsiaTheme="minorHAnsi"/>
          <w:b w:val="0"/>
          <w:bCs/>
          <w:szCs w:val="28"/>
        </w:rPr>
        <w:t>Кировской</w:t>
      </w:r>
      <w:proofErr w:type="spellEnd"/>
      <w:r w:rsidR="00EF4FA9">
        <w:rPr>
          <w:rFonts w:eastAsiaTheme="minorHAnsi"/>
          <w:b w:val="0"/>
          <w:bCs/>
          <w:szCs w:val="28"/>
        </w:rPr>
        <w:t xml:space="preserve"> области                  ___________________              </w:t>
      </w:r>
      <w:r w:rsidR="00EF4FA9" w:rsidRPr="00EF4FA9">
        <w:rPr>
          <w:rFonts w:eastAsiaTheme="minorHAnsi"/>
          <w:b w:val="0"/>
          <w:bCs/>
          <w:szCs w:val="28"/>
          <w:u w:val="single"/>
        </w:rPr>
        <w:t>Кислухина И.А.</w:t>
      </w:r>
    </w:p>
    <w:p w:rsidR="009D41C4" w:rsidRPr="00E07D68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0"/>
        </w:rPr>
      </w:pPr>
      <w:r w:rsidRPr="00E07D68">
        <w:rPr>
          <w:rFonts w:eastAsiaTheme="minorHAnsi"/>
          <w:b w:val="0"/>
          <w:bCs/>
          <w:sz w:val="22"/>
          <w:szCs w:val="22"/>
        </w:rPr>
        <w:t xml:space="preserve">  должность руководителя</w:t>
      </w:r>
      <w:r w:rsidRPr="00E07D68">
        <w:rPr>
          <w:rFonts w:eastAsiaTheme="minorHAnsi"/>
          <w:b w:val="0"/>
          <w:bCs/>
          <w:sz w:val="20"/>
        </w:rPr>
        <w:t>подписьФ.И.О. руководителя</w:t>
      </w:r>
    </w:p>
    <w:p w:rsidR="009D41C4" w:rsidRPr="00E07D68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0"/>
        </w:rPr>
      </w:pPr>
      <w:r w:rsidRPr="00E07D68">
        <w:rPr>
          <w:rFonts w:eastAsiaTheme="minorHAnsi"/>
          <w:b w:val="0"/>
          <w:bCs/>
          <w:sz w:val="20"/>
        </w:rPr>
        <w:t xml:space="preserve">    органа-разработчика </w:t>
      </w:r>
      <w:proofErr w:type="spellStart"/>
      <w:proofErr w:type="gramStart"/>
      <w:r w:rsidRPr="00E07D68">
        <w:rPr>
          <w:rFonts w:eastAsiaTheme="minorHAnsi"/>
          <w:b w:val="0"/>
          <w:bCs/>
          <w:sz w:val="20"/>
        </w:rPr>
        <w:t>органа-разработчика</w:t>
      </w:r>
      <w:proofErr w:type="spellEnd"/>
      <w:proofErr w:type="gramEnd"/>
    </w:p>
    <w:p w:rsidR="009D41C4" w:rsidRPr="00E07D68" w:rsidRDefault="009D41C4" w:rsidP="009D41C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0"/>
        </w:rPr>
      </w:pPr>
      <w:r w:rsidRPr="00E07D68">
        <w:rPr>
          <w:rFonts w:eastAsiaTheme="minorHAnsi"/>
          <w:b w:val="0"/>
          <w:bCs/>
          <w:sz w:val="20"/>
        </w:rPr>
        <w:t xml:space="preserve"> (уполн</w:t>
      </w:r>
      <w:r w:rsidR="00EF4FA9" w:rsidRPr="00E07D68">
        <w:rPr>
          <w:rFonts w:eastAsiaTheme="minorHAnsi"/>
          <w:b w:val="0"/>
          <w:bCs/>
          <w:sz w:val="20"/>
        </w:rPr>
        <w:t xml:space="preserve">омоченного органа)                                             </w:t>
      </w:r>
      <w:bookmarkStart w:id="4" w:name="_GoBack"/>
      <w:bookmarkEnd w:id="4"/>
      <w:r w:rsidRPr="00E07D68">
        <w:rPr>
          <w:rFonts w:eastAsiaTheme="minorHAnsi"/>
          <w:b w:val="0"/>
          <w:bCs/>
          <w:sz w:val="20"/>
        </w:rPr>
        <w:t>уполномоченного органа)</w:t>
      </w:r>
    </w:p>
    <w:p w:rsidR="003C1D49" w:rsidRPr="009D41C4" w:rsidRDefault="003C1D49">
      <w:pPr>
        <w:rPr>
          <w:rFonts w:cs="Times New Roman"/>
          <w:szCs w:val="28"/>
        </w:rPr>
      </w:pPr>
    </w:p>
    <w:sectPr w:rsidR="003C1D49" w:rsidRPr="009D41C4" w:rsidSect="00650F13">
      <w:pgSz w:w="11906" w:h="16840"/>
      <w:pgMar w:top="1418" w:right="567" w:bottom="993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D41C4"/>
    <w:rsid w:val="00353407"/>
    <w:rsid w:val="003C1D49"/>
    <w:rsid w:val="00942615"/>
    <w:rsid w:val="009D41C4"/>
    <w:rsid w:val="00E07D68"/>
    <w:rsid w:val="00EF4FA9"/>
    <w:rsid w:val="00FF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15"/>
  </w:style>
  <w:style w:type="paragraph" w:styleId="1">
    <w:name w:val="heading 1"/>
    <w:basedOn w:val="a"/>
    <w:next w:val="a"/>
    <w:link w:val="10"/>
    <w:qFormat/>
    <w:rsid w:val="009D41C4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1C4"/>
    <w:rPr>
      <w:rFonts w:eastAsia="Times New Roman" w:cs="Times New Roman"/>
      <w:b/>
      <w:szCs w:val="20"/>
      <w:lang w:eastAsia="ru-RU"/>
    </w:rPr>
  </w:style>
  <w:style w:type="paragraph" w:customStyle="1" w:styleId="ConsPlusTitle">
    <w:name w:val="ConsPlusTitle"/>
    <w:rsid w:val="009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  <w:lang w:eastAsia="ru-RU"/>
    </w:rPr>
  </w:style>
  <w:style w:type="paragraph" w:customStyle="1" w:styleId="a3">
    <w:name w:val="Знак"/>
    <w:basedOn w:val="a"/>
    <w:rsid w:val="009D41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41C4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1C4"/>
    <w:rPr>
      <w:rFonts w:eastAsia="Times New Roman" w:cs="Times New Roman"/>
      <w:b/>
      <w:szCs w:val="20"/>
      <w:lang w:eastAsia="ru-RU"/>
    </w:rPr>
  </w:style>
  <w:style w:type="paragraph" w:customStyle="1" w:styleId="ConsPlusTitle">
    <w:name w:val="ConsPlusTitle"/>
    <w:rsid w:val="009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  <w:lang w:eastAsia="ru-RU"/>
    </w:rPr>
  </w:style>
  <w:style w:type="paragraph" w:customStyle="1" w:styleId="a3">
    <w:name w:val="Знак"/>
    <w:basedOn w:val="a"/>
    <w:rsid w:val="009D41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9E93-9AF6-4C6E-89F2-05B4507D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2020-03-31T07:30:00Z</dcterms:created>
  <dcterms:modified xsi:type="dcterms:W3CDTF">2020-03-31T07:30:00Z</dcterms:modified>
</cp:coreProperties>
</file>