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7"/>
        <w:gridCol w:w="2816"/>
        <w:gridCol w:w="2445"/>
        <w:gridCol w:w="2047"/>
      </w:tblGrid>
      <w:tr w:rsidR="00255609" w:rsidTr="00C63E70">
        <w:trPr>
          <w:trHeight w:hRule="exact" w:val="1883"/>
        </w:trPr>
        <w:tc>
          <w:tcPr>
            <w:tcW w:w="5000" w:type="pct"/>
            <w:gridSpan w:val="4"/>
          </w:tcPr>
          <w:p w:rsidR="00255609" w:rsidRPr="00234F5C" w:rsidRDefault="00255609" w:rsidP="00C63E7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</w:t>
            </w:r>
            <w:r>
              <w:rPr>
                <w:szCs w:val="28"/>
              </w:rPr>
              <w:t>О</w:t>
            </w:r>
            <w:r w:rsidRPr="00234F5C">
              <w:rPr>
                <w:szCs w:val="28"/>
              </w:rPr>
              <w:t xml:space="preserve"> КИРОВСКОЙ ОБЛАСТИ</w:t>
            </w:r>
          </w:p>
          <w:p w:rsidR="00255609" w:rsidRPr="000A3446" w:rsidRDefault="00255609" w:rsidP="00C63E70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255609" w:rsidTr="00C63E70">
        <w:tblPrEx>
          <w:tblCellMar>
            <w:left w:w="70" w:type="dxa"/>
            <w:right w:w="70" w:type="dxa"/>
          </w:tblCellMar>
        </w:tblPrEx>
        <w:tc>
          <w:tcPr>
            <w:tcW w:w="1094" w:type="pct"/>
            <w:tcBorders>
              <w:bottom w:val="single" w:sz="4" w:space="0" w:color="auto"/>
            </w:tcBorders>
          </w:tcPr>
          <w:p w:rsidR="00255609" w:rsidRPr="009D0283" w:rsidRDefault="00255609" w:rsidP="00C63E70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505" w:type="pct"/>
          </w:tcPr>
          <w:p w:rsidR="00255609" w:rsidRPr="009D0283" w:rsidRDefault="00255609" w:rsidP="00C63E70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255609" w:rsidRPr="00E736FC" w:rsidRDefault="00255609" w:rsidP="00C63E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3" w:type="pct"/>
            <w:tcBorders>
              <w:bottom w:val="single" w:sz="6" w:space="0" w:color="auto"/>
            </w:tcBorders>
          </w:tcPr>
          <w:p w:rsidR="00255609" w:rsidRPr="009D0283" w:rsidRDefault="00255609" w:rsidP="00C63E70">
            <w:pPr>
              <w:rPr>
                <w:sz w:val="28"/>
                <w:szCs w:val="28"/>
              </w:rPr>
            </w:pPr>
          </w:p>
        </w:tc>
      </w:tr>
      <w:tr w:rsidR="00255609" w:rsidTr="00C63E70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255609" w:rsidRPr="00E736FC" w:rsidRDefault="00255609" w:rsidP="00C63E7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255609" w:rsidRPr="00E736FC" w:rsidRDefault="00255609" w:rsidP="00C63E70">
      <w:pPr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36F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Правительства К</w:t>
      </w:r>
      <w:r w:rsidRPr="00E736FC">
        <w:rPr>
          <w:rFonts w:ascii="Times New Roman" w:hAnsi="Times New Roman" w:cs="Times New Roman"/>
          <w:b/>
          <w:sz w:val="28"/>
          <w:szCs w:val="28"/>
        </w:rPr>
        <w:t>ировс</w:t>
      </w:r>
      <w:r>
        <w:rPr>
          <w:rFonts w:ascii="Times New Roman" w:hAnsi="Times New Roman" w:cs="Times New Roman"/>
          <w:b/>
          <w:sz w:val="28"/>
          <w:szCs w:val="28"/>
        </w:rPr>
        <w:t>кой области от 20.11.2017 № 76-П</w:t>
      </w:r>
    </w:p>
    <w:p w:rsidR="00255609" w:rsidRDefault="00255609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55609" w:rsidRPr="00E45B9E" w:rsidRDefault="00255609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9E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5B9E">
        <w:rPr>
          <w:rFonts w:ascii="Times New Roman" w:hAnsi="Times New Roman" w:cs="Times New Roman"/>
          <w:sz w:val="28"/>
          <w:szCs w:val="28"/>
        </w:rPr>
        <w:t>от 20.11.2017 № 76-П «Об обеспечении функционирования территории опережающего социально-экономического развития на территории монопрофильного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(моногорода) К</w:t>
      </w:r>
      <w:r w:rsidRPr="00E45B9E">
        <w:rPr>
          <w:rFonts w:ascii="Times New Roman" w:hAnsi="Times New Roman" w:cs="Times New Roman"/>
          <w:sz w:val="28"/>
          <w:szCs w:val="28"/>
        </w:rPr>
        <w:t>ировской области» следующие изменения:</w:t>
      </w:r>
    </w:p>
    <w:p w:rsidR="00255609" w:rsidRDefault="00255609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4E56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 об осуществлении деятельности на территории опережающего социально-экономического развития, создаваемой на территории монопрофильного муниципального образования (моногорода) Кировской области</w:t>
      </w:r>
      <w:r w:rsidR="00C63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br/>
        <w:t>приложению № 1.</w:t>
      </w:r>
    </w:p>
    <w:p w:rsidR="00255609" w:rsidRDefault="00C63E70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609">
        <w:rPr>
          <w:rFonts w:ascii="Times New Roman" w:hAnsi="Times New Roman" w:cs="Times New Roman"/>
          <w:sz w:val="28"/>
          <w:szCs w:val="28"/>
        </w:rPr>
        <w:t>. Утвердить типовую форму соглашения об осуществлении деятельности на территории опережающего социально-экономического развития в новой редакции согласно приложению № 2.</w:t>
      </w:r>
    </w:p>
    <w:p w:rsidR="00FA6755" w:rsidRDefault="00FA6755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пунктом 3</w:t>
      </w:r>
      <w:r w:rsidR="00BC06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FA6755" w:rsidRDefault="00BC067E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67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A6755">
        <w:rPr>
          <w:rFonts w:ascii="Times New Roman" w:hAnsi="Times New Roman" w:cs="Times New Roman"/>
          <w:sz w:val="28"/>
          <w:szCs w:val="28"/>
        </w:rPr>
        <w:t xml:space="preserve">1. Утвердить типовую </w:t>
      </w:r>
      <w:r w:rsidR="007131FB">
        <w:rPr>
          <w:rFonts w:ascii="Times New Roman" w:hAnsi="Times New Roman" w:cs="Times New Roman"/>
          <w:sz w:val="28"/>
          <w:szCs w:val="28"/>
        </w:rPr>
        <w:t>форму сводной отчетной информации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31FB">
        <w:rPr>
          <w:rFonts w:ascii="Times New Roman" w:hAnsi="Times New Roman" w:cs="Times New Roman"/>
          <w:sz w:val="28"/>
          <w:szCs w:val="28"/>
        </w:rPr>
        <w:t xml:space="preserve">достижении </w:t>
      </w:r>
      <w:proofErr w:type="gramStart"/>
      <w:r w:rsidR="007131FB">
        <w:rPr>
          <w:rFonts w:ascii="Times New Roman" w:hAnsi="Times New Roman" w:cs="Times New Roman"/>
          <w:sz w:val="28"/>
          <w:szCs w:val="28"/>
        </w:rPr>
        <w:t xml:space="preserve">значений показателей эффективности функционирования </w:t>
      </w:r>
      <w:r w:rsidR="007131FB">
        <w:rPr>
          <w:rFonts w:ascii="Times New Roman" w:hAnsi="Times New Roman" w:cs="Times New Roman"/>
          <w:sz w:val="28"/>
          <w:szCs w:val="28"/>
        </w:rPr>
        <w:lastRenderedPageBreak/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31FB">
        <w:rPr>
          <w:rFonts w:ascii="Times New Roman" w:hAnsi="Times New Roman" w:cs="Times New Roman"/>
          <w:sz w:val="28"/>
          <w:szCs w:val="28"/>
        </w:rPr>
        <w:t xml:space="preserve"> опережающего социально-экономического развития</w:t>
      </w:r>
      <w:proofErr w:type="gramEnd"/>
      <w:r w:rsidR="007131FB">
        <w:rPr>
          <w:rFonts w:ascii="Times New Roman" w:hAnsi="Times New Roman" w:cs="Times New Roman"/>
          <w:sz w:val="28"/>
          <w:szCs w:val="28"/>
        </w:rPr>
        <w:t xml:space="preserve"> согласно приложению № 3. </w:t>
      </w:r>
    </w:p>
    <w:p w:rsidR="00255609" w:rsidRPr="002676B8" w:rsidRDefault="007131FB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609">
        <w:rPr>
          <w:rFonts w:ascii="Times New Roman" w:hAnsi="Times New Roman" w:cs="Times New Roman"/>
          <w:sz w:val="28"/>
          <w:szCs w:val="28"/>
        </w:rPr>
        <w:t xml:space="preserve">. </w:t>
      </w:r>
      <w:r w:rsidR="00C63E7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55609">
        <w:rPr>
          <w:rFonts w:ascii="Times New Roman" w:hAnsi="Times New Roman" w:cs="Times New Roman"/>
          <w:sz w:val="28"/>
          <w:szCs w:val="28"/>
        </w:rPr>
        <w:t>типов</w:t>
      </w:r>
      <w:r w:rsidR="00C63E70">
        <w:rPr>
          <w:rFonts w:ascii="Times New Roman" w:hAnsi="Times New Roman" w:cs="Times New Roman"/>
          <w:sz w:val="28"/>
          <w:szCs w:val="28"/>
        </w:rPr>
        <w:t>ой</w:t>
      </w:r>
      <w:r w:rsidR="00255609">
        <w:rPr>
          <w:rFonts w:ascii="Times New Roman" w:hAnsi="Times New Roman" w:cs="Times New Roman"/>
          <w:sz w:val="28"/>
          <w:szCs w:val="28"/>
        </w:rPr>
        <w:t xml:space="preserve"> форм</w:t>
      </w:r>
      <w:r w:rsidR="00C63E70">
        <w:rPr>
          <w:rFonts w:ascii="Times New Roman" w:hAnsi="Times New Roman" w:cs="Times New Roman"/>
          <w:sz w:val="28"/>
          <w:szCs w:val="28"/>
        </w:rPr>
        <w:t xml:space="preserve">ой </w:t>
      </w:r>
      <w:r w:rsidR="00255609">
        <w:rPr>
          <w:rFonts w:ascii="Times New Roman" w:hAnsi="Times New Roman" w:cs="Times New Roman"/>
          <w:sz w:val="28"/>
          <w:szCs w:val="28"/>
        </w:rPr>
        <w:t xml:space="preserve">сводной отчетной информации </w:t>
      </w:r>
      <w:r w:rsidR="00255609" w:rsidRPr="00B27206">
        <w:rPr>
          <w:rFonts w:ascii="Times New Roman" w:hAnsi="Times New Roman" w:cs="Times New Roman"/>
          <w:sz w:val="28"/>
          <w:szCs w:val="28"/>
        </w:rPr>
        <w:br/>
      </w:r>
      <w:r w:rsidR="00255609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="00255609">
        <w:rPr>
          <w:rFonts w:ascii="Times New Roman" w:hAnsi="Times New Roman" w:cs="Times New Roman"/>
          <w:sz w:val="28"/>
          <w:szCs w:val="28"/>
        </w:rPr>
        <w:t>значений показателей эффективности функционирования территории опережающего социально-экономического развития</w:t>
      </w:r>
      <w:proofErr w:type="gramEnd"/>
      <w:r w:rsidR="0025560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55609">
        <w:rPr>
          <w:rFonts w:ascii="Times New Roman" w:hAnsi="Times New Roman" w:cs="Times New Roman"/>
          <w:sz w:val="28"/>
          <w:szCs w:val="28"/>
        </w:rPr>
        <w:br/>
        <w:t>приложению № 3.</w:t>
      </w:r>
    </w:p>
    <w:p w:rsidR="00C63E70" w:rsidRDefault="007131FB" w:rsidP="00BC067E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3E70">
        <w:rPr>
          <w:rFonts w:ascii="Times New Roman" w:hAnsi="Times New Roman" w:cs="Times New Roman"/>
          <w:sz w:val="28"/>
          <w:szCs w:val="28"/>
        </w:rPr>
        <w:t>.</w:t>
      </w:r>
      <w:r w:rsidR="00255609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редакции: </w:t>
      </w:r>
    </w:p>
    <w:p w:rsidR="00255609" w:rsidRDefault="00255609" w:rsidP="00BC067E">
      <w:pPr>
        <w:widowControl w:val="0"/>
        <w:autoSpaceDE w:val="0"/>
        <w:autoSpaceDN w:val="0"/>
        <w:adjustRightInd w:val="0"/>
        <w:spacing w:line="38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00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00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0A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поддержки предпринимательства Кировской</w:t>
      </w:r>
      <w:r w:rsidR="00D77C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02C72" w:rsidTr="00502C72">
        <w:tc>
          <w:tcPr>
            <w:tcW w:w="4785" w:type="dxa"/>
          </w:tcPr>
          <w:p w:rsidR="00502C72" w:rsidRDefault="00502C72" w:rsidP="00502C72">
            <w:pPr>
              <w:autoSpaceDE w:val="0"/>
              <w:autoSpaceDN w:val="0"/>
              <w:adjustRightInd w:val="0"/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502C72" w:rsidRDefault="00502C72" w:rsidP="0050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785" w:type="dxa"/>
          </w:tcPr>
          <w:p w:rsidR="00502C72" w:rsidRDefault="00502C72" w:rsidP="00502C72">
            <w:pPr>
              <w:autoSpaceDE w:val="0"/>
              <w:autoSpaceDN w:val="0"/>
              <w:adjustRightInd w:val="0"/>
              <w:spacing w:befor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72" w:rsidRDefault="00502C72" w:rsidP="00502C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1F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</w:tc>
      </w:tr>
    </w:tbl>
    <w:p w:rsidR="00502C72" w:rsidRDefault="00502C72" w:rsidP="00502C7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2C72" w:rsidRPr="00E736FC" w:rsidRDefault="00502C72" w:rsidP="00502C72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E736FC">
        <w:rPr>
          <w:rFonts w:ascii="Times New Roman" w:hAnsi="Times New Roman" w:cs="Times New Roman"/>
          <w:sz w:val="28"/>
          <w:szCs w:val="28"/>
        </w:rPr>
        <w:t>ПОДГОТОВЛЕНО</w:t>
      </w:r>
    </w:p>
    <w:tbl>
      <w:tblPr>
        <w:tblW w:w="9639" w:type="dxa"/>
        <w:tblCellMar>
          <w:left w:w="0" w:type="dxa"/>
        </w:tblCellMar>
        <w:tblLook w:val="04A0"/>
      </w:tblPr>
      <w:tblGrid>
        <w:gridCol w:w="7371"/>
        <w:gridCol w:w="2268"/>
      </w:tblGrid>
      <w:tr w:rsidR="00502C72" w:rsidRPr="00E736FC" w:rsidTr="001F38BA">
        <w:tc>
          <w:tcPr>
            <w:tcW w:w="7371" w:type="dxa"/>
          </w:tcPr>
          <w:p w:rsidR="00502C72" w:rsidRPr="00E736FC" w:rsidRDefault="00502C72" w:rsidP="00502C72">
            <w:pPr>
              <w:spacing w:before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и поддержки </w:t>
            </w:r>
          </w:p>
          <w:p w:rsidR="00502C72" w:rsidRPr="00E736FC" w:rsidRDefault="00502C72" w:rsidP="00502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  <w:p w:rsidR="00502C72" w:rsidRPr="00E736FC" w:rsidRDefault="00502C72" w:rsidP="00502C72">
            <w:pPr>
              <w:jc w:val="left"/>
              <w:rPr>
                <w:rFonts w:ascii="Times New Roman" w:hAnsi="Times New Roman" w:cs="Times New Roman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Pr="00E736FC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</w:p>
        </w:tc>
      </w:tr>
      <w:tr w:rsidR="00502C72" w:rsidRPr="00E736FC" w:rsidTr="001F38BA">
        <w:trPr>
          <w:trHeight w:val="513"/>
        </w:trPr>
        <w:tc>
          <w:tcPr>
            <w:tcW w:w="7371" w:type="dxa"/>
          </w:tcPr>
          <w:p w:rsidR="00502C72" w:rsidRPr="00E736FC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268" w:type="dxa"/>
            <w:vAlign w:val="bottom"/>
          </w:tcPr>
          <w:p w:rsidR="00502C72" w:rsidRPr="00E736FC" w:rsidRDefault="00502C72" w:rsidP="001F38BA">
            <w:pPr>
              <w:spacing w:before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72" w:rsidRPr="00E736FC" w:rsidTr="001F38BA">
        <w:tc>
          <w:tcPr>
            <w:tcW w:w="7371" w:type="dxa"/>
          </w:tcPr>
          <w:p w:rsidR="001F38BA" w:rsidRDefault="00502C72" w:rsidP="001F38BA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</w:t>
            </w:r>
          </w:p>
          <w:p w:rsidR="00502C72" w:rsidRDefault="00502C72" w:rsidP="00087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1F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2268" w:type="dxa"/>
            <w:vAlign w:val="bottom"/>
          </w:tcPr>
          <w:p w:rsidR="00502C72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  <w:tr w:rsidR="00502C72" w:rsidRPr="00E736FC" w:rsidTr="001F38BA">
        <w:tc>
          <w:tcPr>
            <w:tcW w:w="7371" w:type="dxa"/>
          </w:tcPr>
          <w:p w:rsid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F38BA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502C72" w:rsidRDefault="001F38BA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C72">
              <w:rPr>
                <w:rFonts w:ascii="Times New Roman" w:hAnsi="Times New Roman" w:cs="Times New Roman"/>
                <w:sz w:val="28"/>
                <w:szCs w:val="28"/>
              </w:rPr>
              <w:t>равительства области,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1F38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268" w:type="dxa"/>
            <w:vAlign w:val="bottom"/>
          </w:tcPr>
          <w:p w:rsidR="00502C72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Котлячков</w:t>
            </w:r>
            <w:proofErr w:type="spellEnd"/>
          </w:p>
        </w:tc>
      </w:tr>
      <w:tr w:rsidR="00502C72" w:rsidRPr="00E736FC" w:rsidTr="001F38BA">
        <w:tc>
          <w:tcPr>
            <w:tcW w:w="7371" w:type="dxa"/>
          </w:tcPr>
          <w:p w:rsid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</w:t>
            </w:r>
          </w:p>
          <w:p w:rsidR="00502C72" w:rsidRPr="00E736FC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Pr="00E736FC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</w:p>
        </w:tc>
      </w:tr>
      <w:tr w:rsidR="00502C72" w:rsidRPr="00E736FC" w:rsidTr="001F38BA">
        <w:trPr>
          <w:trHeight w:val="561"/>
        </w:trPr>
        <w:tc>
          <w:tcPr>
            <w:tcW w:w="7371" w:type="dxa"/>
          </w:tcPr>
          <w:p w:rsid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 промышленной политики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Перескоков</w:t>
            </w:r>
          </w:p>
        </w:tc>
      </w:tr>
      <w:tr w:rsidR="00502C72" w:rsidRPr="00E736FC" w:rsidTr="001F38BA">
        <w:tc>
          <w:tcPr>
            <w:tcW w:w="7371" w:type="dxa"/>
          </w:tcPr>
          <w:p w:rsidR="00502C72" w:rsidRDefault="00502C72" w:rsidP="00342F5C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2268" w:type="dxa"/>
            <w:vAlign w:val="bottom"/>
          </w:tcPr>
          <w:p w:rsidR="00502C72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Шургин</w:t>
            </w:r>
            <w:proofErr w:type="spellEnd"/>
          </w:p>
        </w:tc>
      </w:tr>
      <w:tr w:rsidR="00502C72" w:rsidRPr="00E736FC" w:rsidTr="001F38BA">
        <w:tc>
          <w:tcPr>
            <w:tcW w:w="7371" w:type="dxa"/>
          </w:tcPr>
          <w:p w:rsid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Default="00502C72" w:rsidP="001F38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Альминова</w:t>
            </w:r>
            <w:proofErr w:type="spellEnd"/>
          </w:p>
        </w:tc>
      </w:tr>
      <w:tr w:rsidR="00502C72" w:rsidRPr="00E736FC" w:rsidTr="00342F5C">
        <w:tc>
          <w:tcPr>
            <w:tcW w:w="7371" w:type="dxa"/>
          </w:tcPr>
          <w:p w:rsid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охраны 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Default="00502C72" w:rsidP="00342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</w:p>
        </w:tc>
      </w:tr>
      <w:tr w:rsidR="00502C72" w:rsidRPr="00E736FC" w:rsidTr="00502C72">
        <w:tc>
          <w:tcPr>
            <w:tcW w:w="7371" w:type="dxa"/>
          </w:tcPr>
          <w:p w:rsidR="00502C72" w:rsidRPr="00502C72" w:rsidRDefault="00502C72" w:rsidP="00502C72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</w:t>
            </w:r>
          </w:p>
          <w:p w:rsidR="00502C72" w:rsidRPr="00695F3A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налоговой службы </w:t>
            </w:r>
          </w:p>
          <w:p w:rsidR="00502C72" w:rsidRDefault="00502C72" w:rsidP="0050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A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268" w:type="dxa"/>
            <w:vAlign w:val="bottom"/>
          </w:tcPr>
          <w:p w:rsidR="00502C72" w:rsidRPr="00695F3A" w:rsidRDefault="00502C72" w:rsidP="00502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Смехов</w:t>
            </w:r>
          </w:p>
        </w:tc>
      </w:tr>
      <w:tr w:rsidR="00502C72" w:rsidRPr="00E736FC" w:rsidTr="00502C72">
        <w:trPr>
          <w:trHeight w:val="1431"/>
        </w:trPr>
        <w:tc>
          <w:tcPr>
            <w:tcW w:w="7371" w:type="dxa"/>
            <w:vAlign w:val="bottom"/>
          </w:tcPr>
          <w:p w:rsidR="00502C72" w:rsidRPr="00E736FC" w:rsidRDefault="00502C72" w:rsidP="00502C72">
            <w:pPr>
              <w:tabs>
                <w:tab w:val="left" w:pos="0"/>
                <w:tab w:val="left" w:pos="1276"/>
              </w:tabs>
              <w:spacing w:before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И.о. начальника</w:t>
            </w:r>
          </w:p>
          <w:p w:rsidR="00502C72" w:rsidRPr="00E736FC" w:rsidRDefault="00502C72" w:rsidP="00502C72">
            <w:pPr>
              <w:tabs>
                <w:tab w:val="left" w:pos="0"/>
                <w:tab w:val="left" w:pos="127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управления </w:t>
            </w:r>
          </w:p>
          <w:p w:rsidR="00502C72" w:rsidRPr="00E736FC" w:rsidRDefault="00502C72" w:rsidP="00502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Губернатора Кировской области</w:t>
            </w:r>
          </w:p>
        </w:tc>
        <w:tc>
          <w:tcPr>
            <w:tcW w:w="2268" w:type="dxa"/>
            <w:vAlign w:val="bottom"/>
          </w:tcPr>
          <w:p w:rsidR="00502C72" w:rsidRPr="00E736FC" w:rsidRDefault="00502C72" w:rsidP="00502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502C72" w:rsidRPr="00E736FC" w:rsidTr="00502C72">
        <w:tc>
          <w:tcPr>
            <w:tcW w:w="7371" w:type="dxa"/>
          </w:tcPr>
          <w:p w:rsidR="00502C72" w:rsidRPr="00E736FC" w:rsidRDefault="00502C72" w:rsidP="00502C72">
            <w:pPr>
              <w:tabs>
                <w:tab w:val="left" w:pos="0"/>
                <w:tab w:val="left" w:pos="1276"/>
              </w:tabs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министра, </w:t>
            </w:r>
          </w:p>
          <w:p w:rsidR="00502C72" w:rsidRPr="00E736FC" w:rsidRDefault="00502C72" w:rsidP="00502C72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государственно-правового</w:t>
            </w:r>
            <w:proofErr w:type="gramEnd"/>
          </w:p>
          <w:p w:rsidR="00502C72" w:rsidRPr="00E736FC" w:rsidRDefault="00502C72" w:rsidP="00502C72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юстиции </w:t>
            </w:r>
          </w:p>
          <w:p w:rsidR="00502C72" w:rsidRPr="00E736FC" w:rsidRDefault="00502C72" w:rsidP="001F38BA">
            <w:pPr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268" w:type="dxa"/>
            <w:vAlign w:val="bottom"/>
          </w:tcPr>
          <w:p w:rsidR="00502C72" w:rsidRPr="00E736FC" w:rsidRDefault="00502C72" w:rsidP="00502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Годловский</w:t>
            </w:r>
            <w:proofErr w:type="spellEnd"/>
          </w:p>
        </w:tc>
      </w:tr>
    </w:tbl>
    <w:p w:rsidR="00D77CDD" w:rsidRDefault="00D77CDD" w:rsidP="00D77CDD">
      <w:pPr>
        <w:tabs>
          <w:tab w:val="left" w:pos="7200"/>
        </w:tabs>
        <w:spacing w:before="48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938"/>
      </w:tblGrid>
      <w:tr w:rsidR="00D77CDD" w:rsidTr="00D77CDD">
        <w:tc>
          <w:tcPr>
            <w:tcW w:w="1701" w:type="dxa"/>
          </w:tcPr>
          <w:p w:rsidR="00D77CDD" w:rsidRDefault="00D77CDD" w:rsidP="00D77CDD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</w:tcPr>
          <w:p w:rsidR="00D77CDD" w:rsidRDefault="00D77CDD" w:rsidP="007131FB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экономического развития и поддержки предпринимательства Кировской области, министерству финансов Кировской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 промышленной полит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Кировской области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министерству сельского хозяйства и продовольствия Кировской области, министерству лесного хозяйства Кировской области, министерству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молодежной политики Кировской области, министерству охраны окружающей среды Кировской области</w:t>
            </w:r>
            <w:r w:rsidR="00087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контрольному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Губернатора Кировской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2C72" w:rsidRPr="00E736FC" w:rsidRDefault="00502C72" w:rsidP="00502C72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736FC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на официальном информационном сайте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0359">
        <w:rPr>
          <w:rFonts w:ascii="Times New Roman" w:hAnsi="Times New Roman" w:cs="Times New Roman"/>
          <w:sz w:val="28"/>
          <w:szCs w:val="28"/>
        </w:rPr>
        <w:t>https://www.kirovreg.ru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6B0359">
        <w:t xml:space="preserve"> </w:t>
      </w:r>
      <w:r w:rsidRPr="006B035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6B035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spellStart"/>
      <w:proofErr w:type="gramStart"/>
      <w:r w:rsidRPr="006B0359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нет-портале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r w:rsidRPr="006B0359">
        <w:rPr>
          <w:rFonts w:ascii="Times New Roman" w:hAnsi="Times New Roman" w:cs="Times New Roman"/>
          <w:sz w:val="28"/>
          <w:szCs w:val="28"/>
        </w:rPr>
        <w:t>(http://www.pravo.gov.ru).</w:t>
      </w:r>
    </w:p>
    <w:p w:rsidR="00502C72" w:rsidRPr="00E736FC" w:rsidRDefault="00502C72" w:rsidP="00397B6F">
      <w:pPr>
        <w:spacing w:before="48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36FC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502C72" w:rsidRPr="00E736FC" w:rsidRDefault="00502C72" w:rsidP="00397B6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36FC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02C72" w:rsidRPr="00E736FC" w:rsidRDefault="00502C72" w:rsidP="00397B6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736FC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502C72" w:rsidRPr="00FF7052" w:rsidRDefault="00502C72" w:rsidP="00397B6F">
      <w:pPr>
        <w:spacing w:before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2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502C72" w:rsidRPr="00FF7052" w:rsidRDefault="00502C72" w:rsidP="00397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2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02C72" w:rsidRPr="00FF7052" w:rsidRDefault="00502C72" w:rsidP="00397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2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1FB" w:rsidRDefault="007131FB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1FB" w:rsidRDefault="007131FB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1FB" w:rsidRPr="00FF7052" w:rsidRDefault="007131FB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D38" w:rsidRPr="00FF7052" w:rsidRDefault="00087D38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E" w:rsidRPr="00FF7052" w:rsidRDefault="00BC067E" w:rsidP="00BC0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E" w:rsidRPr="00FF7052" w:rsidRDefault="00BC067E" w:rsidP="00BC0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E" w:rsidRPr="00FF7052" w:rsidRDefault="00BC067E" w:rsidP="00BC0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313" w:rsidRPr="00FF7052" w:rsidRDefault="00D65313" w:rsidP="0050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72" w:rsidRPr="00FF7052" w:rsidRDefault="00502C72" w:rsidP="00502C72">
      <w:pPr>
        <w:jc w:val="both"/>
        <w:rPr>
          <w:rFonts w:ascii="Times New Roman" w:hAnsi="Times New Roman" w:cs="Times New Roman"/>
          <w:sz w:val="24"/>
          <w:szCs w:val="24"/>
        </w:rPr>
      </w:pPr>
      <w:r w:rsidRPr="00FF7052">
        <w:rPr>
          <w:rFonts w:ascii="Times New Roman" w:hAnsi="Times New Roman" w:cs="Times New Roman"/>
          <w:sz w:val="24"/>
          <w:szCs w:val="24"/>
        </w:rPr>
        <w:t>Василькова Виктория Александровна</w:t>
      </w:r>
      <w:r w:rsidRPr="00FF7052">
        <w:rPr>
          <w:rFonts w:ascii="Times New Roman" w:hAnsi="Times New Roman" w:cs="Times New Roman"/>
          <w:sz w:val="24"/>
          <w:szCs w:val="24"/>
        </w:rPr>
        <w:tab/>
      </w:r>
      <w:r w:rsidRPr="00FF7052">
        <w:rPr>
          <w:rFonts w:ascii="Times New Roman" w:hAnsi="Times New Roman" w:cs="Times New Roman"/>
          <w:sz w:val="24"/>
          <w:szCs w:val="24"/>
        </w:rPr>
        <w:tab/>
      </w:r>
      <w:r w:rsidRPr="00FF7052">
        <w:rPr>
          <w:rFonts w:ascii="Times New Roman" w:hAnsi="Times New Roman" w:cs="Times New Roman"/>
          <w:sz w:val="24"/>
          <w:szCs w:val="24"/>
        </w:rPr>
        <w:tab/>
      </w:r>
      <w:r w:rsidRPr="00FF7052">
        <w:rPr>
          <w:rFonts w:ascii="Times New Roman" w:hAnsi="Times New Roman" w:cs="Times New Roman"/>
          <w:sz w:val="24"/>
          <w:szCs w:val="24"/>
        </w:rPr>
        <w:tab/>
      </w:r>
      <w:r w:rsidRPr="00FF7052">
        <w:rPr>
          <w:rFonts w:ascii="Times New Roman" w:hAnsi="Times New Roman" w:cs="Times New Roman"/>
          <w:sz w:val="24"/>
          <w:szCs w:val="24"/>
        </w:rPr>
        <w:tab/>
        <w:t xml:space="preserve">        Номер проекта</w:t>
      </w:r>
    </w:p>
    <w:p w:rsidR="00502C72" w:rsidRPr="00FF7052" w:rsidRDefault="00502C72" w:rsidP="00502C7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(8332) 64-84-4</w:t>
      </w:r>
      <w:r w:rsidRPr="00FF7052">
        <w:rPr>
          <w:rFonts w:ascii="Times New Roman" w:hAnsi="Times New Roman" w:cs="Times New Roman"/>
          <w:sz w:val="24"/>
          <w:szCs w:val="24"/>
        </w:rPr>
        <w:t>4</w:t>
      </w:r>
      <w:r w:rsidRPr="00FF70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7052">
        <w:rPr>
          <w:rFonts w:ascii="Times New Roman" w:hAnsi="Times New Roman" w:cs="Times New Roman"/>
          <w:sz w:val="24"/>
          <w:szCs w:val="24"/>
        </w:rPr>
        <w:t>766/2019</w:t>
      </w:r>
    </w:p>
    <w:sectPr w:rsidR="00502C72" w:rsidRPr="00FF7052" w:rsidSect="006D5E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FB" w:rsidRDefault="007131FB" w:rsidP="00D65313">
      <w:r>
        <w:separator/>
      </w:r>
    </w:p>
  </w:endnote>
  <w:endnote w:type="continuationSeparator" w:id="0">
    <w:p w:rsidR="007131FB" w:rsidRDefault="007131FB" w:rsidP="00D6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FB" w:rsidRDefault="007131FB" w:rsidP="00D65313">
      <w:r>
        <w:separator/>
      </w:r>
    </w:p>
  </w:footnote>
  <w:footnote w:type="continuationSeparator" w:id="0">
    <w:p w:rsidR="007131FB" w:rsidRDefault="007131FB" w:rsidP="00D6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3263"/>
      <w:docPartObj>
        <w:docPartGallery w:val="Page Numbers (Top of Page)"/>
        <w:docPartUnique/>
      </w:docPartObj>
    </w:sdtPr>
    <w:sdtContent>
      <w:p w:rsidR="007131FB" w:rsidRDefault="00180567">
        <w:pPr>
          <w:pStyle w:val="ae"/>
          <w:jc w:val="center"/>
        </w:pPr>
        <w:fldSimple w:instr=" PAGE   \* MERGEFORMAT ">
          <w:r w:rsidR="006643EC">
            <w:rPr>
              <w:noProof/>
            </w:rPr>
            <w:t>4</w:t>
          </w:r>
        </w:fldSimple>
      </w:p>
    </w:sdtContent>
  </w:sdt>
  <w:p w:rsidR="007131FB" w:rsidRDefault="007131F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3265"/>
      <w:docPartObj>
        <w:docPartGallery w:val="Page Numbers (Top of Page)"/>
        <w:docPartUnique/>
      </w:docPartObj>
    </w:sdtPr>
    <w:sdtContent>
      <w:p w:rsidR="007131FB" w:rsidRDefault="007131FB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80567" w:rsidRPr="006D5E37">
          <w:rPr>
            <w:color w:val="FFFFFF" w:themeColor="background1"/>
          </w:rPr>
          <w:fldChar w:fldCharType="begin"/>
        </w:r>
        <w:r w:rsidRPr="006D5E37">
          <w:rPr>
            <w:color w:val="FFFFFF" w:themeColor="background1"/>
          </w:rPr>
          <w:instrText xml:space="preserve"> PAGE   \* MERGEFORMAT </w:instrText>
        </w:r>
        <w:r w:rsidR="00180567" w:rsidRPr="006D5E37">
          <w:rPr>
            <w:color w:val="FFFFFF" w:themeColor="background1"/>
          </w:rPr>
          <w:fldChar w:fldCharType="separate"/>
        </w:r>
        <w:r w:rsidR="006643EC">
          <w:rPr>
            <w:noProof/>
            <w:color w:val="FFFFFF" w:themeColor="background1"/>
          </w:rPr>
          <w:t>1</w:t>
        </w:r>
        <w:r w:rsidR="00180567" w:rsidRPr="006D5E37">
          <w:rPr>
            <w:color w:val="FFFFFF" w:themeColor="background1"/>
          </w:rPr>
          <w:fldChar w:fldCharType="end"/>
        </w:r>
      </w:p>
    </w:sdtContent>
  </w:sdt>
  <w:p w:rsidR="007131FB" w:rsidRPr="006D5E37" w:rsidRDefault="007131FB" w:rsidP="006D5E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55609"/>
    <w:rsid w:val="00006A4C"/>
    <w:rsid w:val="00011F0F"/>
    <w:rsid w:val="00013AA5"/>
    <w:rsid w:val="00014084"/>
    <w:rsid w:val="00056188"/>
    <w:rsid w:val="00087D38"/>
    <w:rsid w:val="000B092B"/>
    <w:rsid w:val="0013652C"/>
    <w:rsid w:val="00180567"/>
    <w:rsid w:val="001B5257"/>
    <w:rsid w:val="001F38BA"/>
    <w:rsid w:val="00213E16"/>
    <w:rsid w:val="00225BCF"/>
    <w:rsid w:val="00234BE9"/>
    <w:rsid w:val="00255609"/>
    <w:rsid w:val="00342F5C"/>
    <w:rsid w:val="00345D52"/>
    <w:rsid w:val="00365EFA"/>
    <w:rsid w:val="003724E9"/>
    <w:rsid w:val="00376B9E"/>
    <w:rsid w:val="0038565D"/>
    <w:rsid w:val="00397B6F"/>
    <w:rsid w:val="003C1D77"/>
    <w:rsid w:val="003E2CBB"/>
    <w:rsid w:val="0041647F"/>
    <w:rsid w:val="00442A8A"/>
    <w:rsid w:val="0045483D"/>
    <w:rsid w:val="00476FFC"/>
    <w:rsid w:val="004C2E7F"/>
    <w:rsid w:val="004D32BC"/>
    <w:rsid w:val="00502C72"/>
    <w:rsid w:val="005453BE"/>
    <w:rsid w:val="005653A6"/>
    <w:rsid w:val="005A1140"/>
    <w:rsid w:val="005C7010"/>
    <w:rsid w:val="005E1DFD"/>
    <w:rsid w:val="005F2CF9"/>
    <w:rsid w:val="00601103"/>
    <w:rsid w:val="00637029"/>
    <w:rsid w:val="006643EC"/>
    <w:rsid w:val="006725C0"/>
    <w:rsid w:val="006973B2"/>
    <w:rsid w:val="006B49ED"/>
    <w:rsid w:val="006C316B"/>
    <w:rsid w:val="006D5E37"/>
    <w:rsid w:val="006F35AD"/>
    <w:rsid w:val="00705DC0"/>
    <w:rsid w:val="007131FB"/>
    <w:rsid w:val="0072678B"/>
    <w:rsid w:val="00741CD3"/>
    <w:rsid w:val="007947EA"/>
    <w:rsid w:val="007A0AB7"/>
    <w:rsid w:val="007A46C9"/>
    <w:rsid w:val="007D4C8F"/>
    <w:rsid w:val="008A76C5"/>
    <w:rsid w:val="008E63A2"/>
    <w:rsid w:val="0092386B"/>
    <w:rsid w:val="00933ED4"/>
    <w:rsid w:val="00944300"/>
    <w:rsid w:val="00A11419"/>
    <w:rsid w:val="00A1592D"/>
    <w:rsid w:val="00A8093E"/>
    <w:rsid w:val="00A85C18"/>
    <w:rsid w:val="00AA4BB8"/>
    <w:rsid w:val="00AB385A"/>
    <w:rsid w:val="00AB4D3D"/>
    <w:rsid w:val="00AC1074"/>
    <w:rsid w:val="00AE409B"/>
    <w:rsid w:val="00B1017A"/>
    <w:rsid w:val="00B22FCE"/>
    <w:rsid w:val="00B3208A"/>
    <w:rsid w:val="00B4088A"/>
    <w:rsid w:val="00B5743A"/>
    <w:rsid w:val="00B950DF"/>
    <w:rsid w:val="00BB78B8"/>
    <w:rsid w:val="00BC067E"/>
    <w:rsid w:val="00BD4DAA"/>
    <w:rsid w:val="00C32400"/>
    <w:rsid w:val="00C51D36"/>
    <w:rsid w:val="00C63E70"/>
    <w:rsid w:val="00C816AC"/>
    <w:rsid w:val="00C9106E"/>
    <w:rsid w:val="00CB68B8"/>
    <w:rsid w:val="00CD43CF"/>
    <w:rsid w:val="00D3017B"/>
    <w:rsid w:val="00D57677"/>
    <w:rsid w:val="00D65313"/>
    <w:rsid w:val="00D77CDD"/>
    <w:rsid w:val="00D8040E"/>
    <w:rsid w:val="00D97FF5"/>
    <w:rsid w:val="00DB71A1"/>
    <w:rsid w:val="00DC3EA3"/>
    <w:rsid w:val="00DE09A1"/>
    <w:rsid w:val="00DF1FDB"/>
    <w:rsid w:val="00E02647"/>
    <w:rsid w:val="00E066B3"/>
    <w:rsid w:val="00EC0CE8"/>
    <w:rsid w:val="00EE5103"/>
    <w:rsid w:val="00EE5AB2"/>
    <w:rsid w:val="00EF5F85"/>
    <w:rsid w:val="00FA6755"/>
    <w:rsid w:val="00FD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55609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255609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25560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25560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2556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5560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5560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5609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255609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55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5560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55609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55609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8"/>
    <w:uiPriority w:val="99"/>
    <w:semiHidden/>
    <w:rsid w:val="0025560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55609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55609"/>
    <w:rPr>
      <w:b/>
      <w:bCs/>
    </w:rPr>
  </w:style>
  <w:style w:type="character" w:customStyle="1" w:styleId="10">
    <w:name w:val="Тема примечания Знак1"/>
    <w:basedOn w:val="1"/>
    <w:link w:val="aa"/>
    <w:uiPriority w:val="99"/>
    <w:semiHidden/>
    <w:rsid w:val="0025560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25560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55609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c"/>
    <w:uiPriority w:val="99"/>
    <w:semiHidden/>
    <w:rsid w:val="00255609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255609"/>
    <w:rPr>
      <w:b/>
      <w:bCs/>
    </w:rPr>
  </w:style>
  <w:style w:type="paragraph" w:styleId="ae">
    <w:name w:val="header"/>
    <w:basedOn w:val="a"/>
    <w:link w:val="af"/>
    <w:uiPriority w:val="99"/>
    <w:unhideWhenUsed/>
    <w:rsid w:val="00255609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5560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255609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55609"/>
    <w:rPr>
      <w:rFonts w:eastAsiaTheme="minorEastAsia"/>
      <w:lang w:eastAsia="ru-RU"/>
    </w:rPr>
  </w:style>
  <w:style w:type="paragraph" w:customStyle="1" w:styleId="ConsPlusNonformat">
    <w:name w:val="ConsPlusNonformat"/>
    <w:rsid w:val="0025560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560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560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560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560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5609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55609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55609"/>
    <w:rPr>
      <w:color w:val="0000FF"/>
      <w:u w:val="single"/>
    </w:rPr>
  </w:style>
  <w:style w:type="paragraph" w:customStyle="1" w:styleId="12">
    <w:name w:val="Абзац1"/>
    <w:basedOn w:val="a"/>
    <w:rsid w:val="00255609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E948D84C5D4E0C1FB73A8A7D72EF3E42C9E2C75E48A42883B65CB58B904AAFAAD167A96E428B297BA8D8C05E977FE8FF704AC8DF57E6616EC5B04b0H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D46C-5061-4518-A6F5-A844B304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2019-06-14T08:00:00Z</cp:lastPrinted>
  <dcterms:created xsi:type="dcterms:W3CDTF">2019-08-07T15:41:00Z</dcterms:created>
  <dcterms:modified xsi:type="dcterms:W3CDTF">2019-08-07T15:41:00Z</dcterms:modified>
</cp:coreProperties>
</file>