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08" w:rsidRDefault="008569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6908" w:rsidRDefault="00856908">
      <w:pPr>
        <w:pStyle w:val="ConsPlusNormal"/>
        <w:jc w:val="both"/>
        <w:outlineLvl w:val="0"/>
      </w:pPr>
    </w:p>
    <w:p w:rsidR="00856908" w:rsidRDefault="00856908">
      <w:pPr>
        <w:pStyle w:val="ConsPlusTitle"/>
        <w:jc w:val="center"/>
        <w:outlineLvl w:val="0"/>
      </w:pPr>
      <w:r>
        <w:t>ПРАВИТЕЛЬСТВО КИРОВСКОЙ ОБЛАСТИ</w:t>
      </w:r>
    </w:p>
    <w:p w:rsidR="00856908" w:rsidRDefault="00856908">
      <w:pPr>
        <w:pStyle w:val="ConsPlusTitle"/>
        <w:jc w:val="center"/>
      </w:pPr>
    </w:p>
    <w:p w:rsidR="00856908" w:rsidRDefault="00856908">
      <w:pPr>
        <w:pStyle w:val="ConsPlusTitle"/>
        <w:jc w:val="center"/>
      </w:pPr>
      <w:r>
        <w:t>ПОСТАНОВЛЕНИЕ</w:t>
      </w:r>
    </w:p>
    <w:p w:rsidR="00856908" w:rsidRDefault="00856908">
      <w:pPr>
        <w:pStyle w:val="ConsPlusTitle"/>
        <w:jc w:val="center"/>
      </w:pPr>
      <w:r>
        <w:t>от 10 декабря 2012 г. N 185/739</w:t>
      </w:r>
    </w:p>
    <w:p w:rsidR="00856908" w:rsidRDefault="00856908">
      <w:pPr>
        <w:pStyle w:val="ConsPlusTitle"/>
        <w:jc w:val="center"/>
      </w:pPr>
    </w:p>
    <w:p w:rsidR="00856908" w:rsidRDefault="00856908">
      <w:pPr>
        <w:pStyle w:val="ConsPlusTitle"/>
        <w:jc w:val="center"/>
      </w:pPr>
      <w:r>
        <w:t>ОБ УТВЕРЖДЕНИИ ПОРЯДКА ПРЕДСТАВЛЕНИЯ ДОКУМЕНТОВ,</w:t>
      </w:r>
    </w:p>
    <w:p w:rsidR="00856908" w:rsidRDefault="00856908">
      <w:pPr>
        <w:pStyle w:val="ConsPlusTitle"/>
        <w:jc w:val="center"/>
      </w:pPr>
      <w:r>
        <w:t>ПОДТВЕРЖДАЮЩИХ ПРАВОМЕРНОСТЬ ПРИМЕНЕНИЯ ДИФФЕРЕНЦИРОВАННЫХ</w:t>
      </w:r>
    </w:p>
    <w:p w:rsidR="00856908" w:rsidRDefault="00856908">
      <w:pPr>
        <w:pStyle w:val="ConsPlusTitle"/>
        <w:jc w:val="center"/>
      </w:pPr>
      <w:r>
        <w:t>НАЛОГОВЫХ СТАВОК ПО НАЛОГУ НА ИМУЩЕСТВО ОРГАНИЗАЦИЙ</w:t>
      </w:r>
    </w:p>
    <w:p w:rsidR="00856908" w:rsidRDefault="008569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5" w:history="1">
              <w:r>
                <w:rPr>
                  <w:color w:val="0000FF"/>
                </w:rPr>
                <w:t>N 245/29</w:t>
              </w:r>
            </w:hyperlink>
            <w:r>
              <w:rPr>
                <w:color w:val="392C69"/>
              </w:rPr>
              <w:t xml:space="preserve">, от 02.02.2015 </w:t>
            </w:r>
            <w:hyperlink r:id="rId6" w:history="1">
              <w:r>
                <w:rPr>
                  <w:color w:val="0000FF"/>
                </w:rPr>
                <w:t>N 23/61</w:t>
              </w:r>
            </w:hyperlink>
            <w:r>
              <w:rPr>
                <w:color w:val="392C69"/>
              </w:rPr>
              <w:t xml:space="preserve">, от 29.06.2015 </w:t>
            </w:r>
            <w:hyperlink r:id="rId7" w:history="1">
              <w:r>
                <w:rPr>
                  <w:color w:val="0000FF"/>
                </w:rPr>
                <w:t>N 46/348</w:t>
              </w:r>
            </w:hyperlink>
            <w:r>
              <w:rPr>
                <w:color w:val="392C69"/>
              </w:rPr>
              <w:t>,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16.02.2016 </w:t>
            </w:r>
            <w:hyperlink r:id="rId8" w:history="1">
              <w:r>
                <w:rPr>
                  <w:color w:val="0000FF"/>
                </w:rPr>
                <w:t>N 85/62</w:t>
              </w:r>
            </w:hyperlink>
            <w:r>
              <w:rPr>
                <w:color w:val="392C69"/>
              </w:rPr>
              <w:t xml:space="preserve">, от 21.02.2017 </w:t>
            </w:r>
            <w:hyperlink r:id="rId9" w:history="1">
              <w:r>
                <w:rPr>
                  <w:color w:val="0000FF"/>
                </w:rPr>
                <w:t>N 48/99</w:t>
              </w:r>
            </w:hyperlink>
            <w:r>
              <w:rPr>
                <w:color w:val="392C69"/>
              </w:rPr>
              <w:t xml:space="preserve">, от 13.06.2018 </w:t>
            </w:r>
            <w:hyperlink r:id="rId10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,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11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ind w:firstLine="540"/>
        <w:jc w:val="both"/>
      </w:pPr>
      <w:r>
        <w:t xml:space="preserve">Во исполнение </w:t>
      </w:r>
      <w:hyperlink r:id="rId12" w:history="1">
        <w:r>
          <w:rPr>
            <w:color w:val="0000FF"/>
          </w:rPr>
          <w:t>части 11 статьи 4</w:t>
        </w:r>
      </w:hyperlink>
      <w:r>
        <w:t xml:space="preserve"> Закона Кировской области от 27.07.2016 N 692-ЗО "О налоге на имущество организаций в Кировской области" Правительство Кировской области постановляет:</w:t>
      </w:r>
    </w:p>
    <w:p w:rsidR="00856908" w:rsidRDefault="00856908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21.02.2017 N 48/99)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представления документов, подтверждающих правомерность применения дифференцированных налоговых ставок по налогу на имущество организаций. Прилагается.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08.02.2011 N 89/15 "Об утверждении Порядка представления документов, подтверждающих осуществление объемов инвестиций в форме капитальных вложений, а также объемов по договору лизинга".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3.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4. Постановление вступает в силу по истечении десяти дней со дня его официального опубликования, но не ранее 01.01.2013.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right"/>
      </w:pPr>
      <w:r>
        <w:t>Губернатор -</w:t>
      </w:r>
    </w:p>
    <w:p w:rsidR="00856908" w:rsidRDefault="00856908">
      <w:pPr>
        <w:pStyle w:val="ConsPlusNormal"/>
        <w:jc w:val="right"/>
      </w:pPr>
      <w:r>
        <w:t>Председатель Правительства</w:t>
      </w:r>
    </w:p>
    <w:p w:rsidR="00856908" w:rsidRDefault="00856908">
      <w:pPr>
        <w:pStyle w:val="ConsPlusNormal"/>
        <w:jc w:val="right"/>
      </w:pPr>
      <w:r>
        <w:t>Кировской области</w:t>
      </w:r>
    </w:p>
    <w:p w:rsidR="00856908" w:rsidRDefault="00856908">
      <w:pPr>
        <w:pStyle w:val="ConsPlusNormal"/>
        <w:jc w:val="right"/>
      </w:pPr>
      <w:r>
        <w:t>Н.Ю.БЕЛЫХ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right"/>
        <w:outlineLvl w:val="0"/>
      </w:pPr>
      <w:r>
        <w:t>Утвержден</w:t>
      </w:r>
    </w:p>
    <w:p w:rsidR="00856908" w:rsidRDefault="00856908">
      <w:pPr>
        <w:pStyle w:val="ConsPlusNormal"/>
        <w:jc w:val="right"/>
      </w:pPr>
      <w:r>
        <w:t>постановлением</w:t>
      </w:r>
    </w:p>
    <w:p w:rsidR="00856908" w:rsidRDefault="00856908">
      <w:pPr>
        <w:pStyle w:val="ConsPlusNormal"/>
        <w:jc w:val="right"/>
      </w:pPr>
      <w:r>
        <w:t>Правительства области</w:t>
      </w:r>
    </w:p>
    <w:p w:rsidR="00856908" w:rsidRDefault="00856908">
      <w:pPr>
        <w:pStyle w:val="ConsPlusNormal"/>
        <w:jc w:val="right"/>
      </w:pPr>
      <w:r>
        <w:t>от 10 декабря 2012 г. N 185/739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Title"/>
        <w:jc w:val="center"/>
      </w:pPr>
      <w:bookmarkStart w:id="0" w:name="P36"/>
      <w:bookmarkEnd w:id="0"/>
      <w:r>
        <w:t>ПОРЯДОК</w:t>
      </w:r>
    </w:p>
    <w:p w:rsidR="00856908" w:rsidRDefault="00856908">
      <w:pPr>
        <w:pStyle w:val="ConsPlusTitle"/>
        <w:jc w:val="center"/>
      </w:pPr>
      <w:r>
        <w:t>ПРЕДСТАВЛЕНИЯ ДОКУМЕНТОВ, ПОДТВЕРЖДАЮЩИХ</w:t>
      </w:r>
    </w:p>
    <w:p w:rsidR="00856908" w:rsidRDefault="00856908">
      <w:pPr>
        <w:pStyle w:val="ConsPlusTitle"/>
        <w:jc w:val="center"/>
      </w:pPr>
      <w:r>
        <w:t>ПРАВОМЕРНОСТЬ ПРИМЕНЕНИЯ ДИФФЕРЕНЦИРОВАННЫХ</w:t>
      </w:r>
    </w:p>
    <w:p w:rsidR="00856908" w:rsidRDefault="00856908">
      <w:pPr>
        <w:pStyle w:val="ConsPlusTitle"/>
        <w:jc w:val="center"/>
      </w:pPr>
      <w:r>
        <w:lastRenderedPageBreak/>
        <w:t>НАЛОГОВЫХ СТАВОК ПО НАЛОГУ НА ИМУЩЕСТВО ОРГАНИЗАЦИЙ</w:t>
      </w:r>
    </w:p>
    <w:p w:rsidR="00856908" w:rsidRDefault="008569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15" w:history="1">
              <w:r>
                <w:rPr>
                  <w:color w:val="0000FF"/>
                </w:rPr>
                <w:t>N 245/29</w:t>
              </w:r>
            </w:hyperlink>
            <w:r>
              <w:rPr>
                <w:color w:val="392C69"/>
              </w:rPr>
              <w:t xml:space="preserve">, от 02.02.2015 </w:t>
            </w:r>
            <w:hyperlink r:id="rId16" w:history="1">
              <w:r>
                <w:rPr>
                  <w:color w:val="0000FF"/>
                </w:rPr>
                <w:t>N 23/61</w:t>
              </w:r>
            </w:hyperlink>
            <w:r>
              <w:rPr>
                <w:color w:val="392C69"/>
              </w:rPr>
              <w:t xml:space="preserve">, от 29.06.2015 </w:t>
            </w:r>
            <w:hyperlink r:id="rId17" w:history="1">
              <w:r>
                <w:rPr>
                  <w:color w:val="0000FF"/>
                </w:rPr>
                <w:t>N 46/348</w:t>
              </w:r>
            </w:hyperlink>
            <w:r>
              <w:rPr>
                <w:color w:val="392C69"/>
              </w:rPr>
              <w:t>,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16.02.2016 </w:t>
            </w:r>
            <w:hyperlink r:id="rId18" w:history="1">
              <w:r>
                <w:rPr>
                  <w:color w:val="0000FF"/>
                </w:rPr>
                <w:t>N 85/62</w:t>
              </w:r>
            </w:hyperlink>
            <w:r>
              <w:rPr>
                <w:color w:val="392C69"/>
              </w:rPr>
              <w:t xml:space="preserve">, от 21.02.2017 </w:t>
            </w:r>
            <w:hyperlink r:id="rId19" w:history="1">
              <w:r>
                <w:rPr>
                  <w:color w:val="0000FF"/>
                </w:rPr>
                <w:t>N 48/99</w:t>
              </w:r>
            </w:hyperlink>
            <w:r>
              <w:rPr>
                <w:color w:val="392C69"/>
              </w:rPr>
              <w:t xml:space="preserve">, от 13.06.2018 </w:t>
            </w:r>
            <w:hyperlink r:id="rId20" w:history="1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>,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21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Title"/>
        <w:jc w:val="center"/>
        <w:outlineLvl w:val="1"/>
      </w:pPr>
      <w:r>
        <w:t>1. Общие положения</w:t>
      </w:r>
    </w:p>
    <w:p w:rsidR="00856908" w:rsidRDefault="00856908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856908" w:rsidRDefault="00856908">
      <w:pPr>
        <w:pStyle w:val="ConsPlusNormal"/>
        <w:jc w:val="center"/>
      </w:pPr>
      <w:r>
        <w:t>от 21.02.2017 N 48/99)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ind w:firstLine="540"/>
        <w:jc w:val="both"/>
      </w:pPr>
      <w:r>
        <w:t xml:space="preserve">1.1. Порядок представления документов, подтверждающих правомерность применения дифференцированных налоговых ставок по налогу на имущество организаций (далее - Порядок), разработан в соответствии с </w:t>
      </w:r>
      <w:hyperlink r:id="rId23" w:history="1">
        <w:r>
          <w:rPr>
            <w:color w:val="0000FF"/>
          </w:rPr>
          <w:t>частью 11 статьи 4</w:t>
        </w:r>
      </w:hyperlink>
      <w:r>
        <w:t xml:space="preserve">, </w:t>
      </w:r>
      <w:hyperlink r:id="rId24" w:history="1">
        <w:r>
          <w:rPr>
            <w:color w:val="0000FF"/>
          </w:rPr>
          <w:t>частью 2 статьи 7</w:t>
        </w:r>
      </w:hyperlink>
      <w:r>
        <w:t xml:space="preserve"> Закона Кировской области от 27.07.2016 N 692-ЗО "О налоге на имущество организаций в Кировской области" и устанавливает механизм представления документов, подтверждающих правомерность применения дифференцированных налоговых ставок по налогу на имущество организаций.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1.2. Действие настоящего Порядка распространяется на: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1.2.1. Частных инвесторов, реализующих инвестиционные проекты на территории Кировской области, в отношении предназначенных для реализации инвестиционного проекта вновь построенных, новых приобретенных, реконструированных, модернизированных, введенных в эксплуатацию и принятых к бухгалтерскому учету со дня начала финансирования инвестиционного проекта до начала текущего налогового периода объектов основных средств (далее - частные инвесторы).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1.2.2. 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13.06.2018 N 282-П.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1.2.3. Резидентов парковых зон интенсивного развития в отношении имущества, используемого резидентами парковых зон для ведения деятельности на территории парковой зоны, начиная с налогового периода, следующего за годом, в течение которого было подписано соглашение о ведении деятельности в парковой зоне (далее - резиденты парковых зон).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1.2.4. Управляющие компании парковых зон интенсивного развития в отношении имущества, используемого для функционирования парковой зоны интенсивного развития (далее - парковая зона), в течение первых пяти последовательных налоговых периодов функционирования парковой зоны начиная с налогового периода, следующего за годом, в течение которого был подписан договор о парковой зоне (далее - управляющие компании парковых зон).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Title"/>
        <w:jc w:val="center"/>
        <w:outlineLvl w:val="1"/>
      </w:pPr>
      <w:bookmarkStart w:id="1" w:name="P57"/>
      <w:bookmarkEnd w:id="1"/>
      <w:r>
        <w:t>2. Порядок представления документов, подтверждающих</w:t>
      </w:r>
    </w:p>
    <w:p w:rsidR="00856908" w:rsidRDefault="00856908">
      <w:pPr>
        <w:pStyle w:val="ConsPlusTitle"/>
        <w:jc w:val="center"/>
      </w:pPr>
      <w:r>
        <w:t>правомерность применения дифференцированных налоговых</w:t>
      </w:r>
    </w:p>
    <w:p w:rsidR="00856908" w:rsidRDefault="00856908">
      <w:pPr>
        <w:pStyle w:val="ConsPlusTitle"/>
        <w:jc w:val="center"/>
      </w:pPr>
      <w:r>
        <w:t>ставок по налогу на имущество организаций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ind w:firstLine="540"/>
        <w:jc w:val="both"/>
      </w:pPr>
      <w:r>
        <w:t>2.1. Для подтверждения правомерности применения дифференцированных налоговых ставок по налогу на имущество организаций (далее - соответствующая дифференцированная налоговая ставка) представляются следующие документы:</w:t>
      </w:r>
    </w:p>
    <w:p w:rsidR="00856908" w:rsidRDefault="00856908">
      <w:pPr>
        <w:pStyle w:val="ConsPlusNormal"/>
        <w:spacing w:before="220"/>
        <w:ind w:firstLine="540"/>
        <w:jc w:val="both"/>
      </w:pPr>
      <w:bookmarkStart w:id="2" w:name="P62"/>
      <w:bookmarkEnd w:id="2"/>
      <w:r>
        <w:t>2.1.1. В министерство экономического развития и поддержки предпринимательства Кировской области в срок до 1 марта налогового периода (для частных инвесторов, впервые заявившихся за применением дифференцированных налоговых ставок по налогу на имущество организаций после 01.01.2017, в 2017 году - до 25 апреля), в котором применяется соответствующая дифференцированная ставка:</w:t>
      </w:r>
    </w:p>
    <w:p w:rsidR="00856908" w:rsidRDefault="00856908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856908" w:rsidRDefault="00856908">
      <w:pPr>
        <w:pStyle w:val="ConsPlusNormal"/>
        <w:spacing w:before="220"/>
        <w:ind w:firstLine="540"/>
        <w:jc w:val="both"/>
      </w:pPr>
      <w:bookmarkStart w:id="3" w:name="P64"/>
      <w:bookmarkEnd w:id="3"/>
      <w:r>
        <w:t>2.1.1.1. Частными инвесторами, впервые заявившимися за применением дифференцированных налоговых ставок по налогу на имущество организаций до 01.01.2017: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уведомление о намерении применять соответствующую дифференцированную налоговую ставку (далее - уведомление) по прилагаемой </w:t>
      </w:r>
      <w:hyperlink w:anchor="P122" w:history="1">
        <w:r>
          <w:rPr>
            <w:color w:val="0000FF"/>
          </w:rPr>
          <w:t>форме N 1</w:t>
        </w:r>
      </w:hyperlink>
      <w:r>
        <w:t>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паспорт инвестиционного проекта, составленный на основании бизнес-плана (технико-экономического обоснования), по прилагаемой </w:t>
      </w:r>
      <w:hyperlink w:anchor="P278" w:history="1">
        <w:r>
          <w:rPr>
            <w:color w:val="0000FF"/>
          </w:rPr>
          <w:t>форме N 2</w:t>
        </w:r>
      </w:hyperlink>
      <w:r>
        <w:t>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перечень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 для реализации инвестиционного проекта (далее - перечень), по прилагаемой </w:t>
      </w:r>
      <w:hyperlink w:anchor="P699" w:history="1">
        <w:r>
          <w:rPr>
            <w:color w:val="0000FF"/>
          </w:rPr>
          <w:t>форме N 3</w:t>
        </w:r>
      </w:hyperlink>
      <w:r>
        <w:t>.</w:t>
      </w:r>
    </w:p>
    <w:p w:rsidR="00856908" w:rsidRDefault="00856908">
      <w:pPr>
        <w:pStyle w:val="ConsPlusNormal"/>
        <w:spacing w:before="220"/>
        <w:ind w:firstLine="540"/>
        <w:jc w:val="both"/>
      </w:pPr>
      <w:bookmarkStart w:id="4" w:name="P68"/>
      <w:bookmarkEnd w:id="4"/>
      <w:r>
        <w:t>2.1.1.2. Частными инвесторами, впервые заявившимися за применением дифференцированных налоговых ставок по налогу на имущество организаций после 01.01.2017: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инвестиционный договор о предоставлении налоговой преференции, заключенный между частным инвестором и уполномоченным Правительством Кировской области органом исполнительной власти Кировской области (далее - инвестиционный договор);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уведомление по прилагаемой </w:t>
      </w:r>
      <w:hyperlink w:anchor="P122" w:history="1">
        <w:r>
          <w:rPr>
            <w:color w:val="0000FF"/>
          </w:rPr>
          <w:t>форме N 1</w:t>
        </w:r>
      </w:hyperlink>
      <w:r>
        <w:t>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перечень по прилагаемой </w:t>
      </w:r>
      <w:hyperlink w:anchor="P699" w:history="1">
        <w:r>
          <w:rPr>
            <w:color w:val="0000FF"/>
          </w:rPr>
          <w:t>форме N 3</w:t>
        </w:r>
      </w:hyperlink>
      <w:r>
        <w:t>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2.1.1.3.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13.06.2018 N 282-П.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2.1.1.4. Резидентами парковых зон: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перечень имущества, используемого резидентом парковой зоны для ведения деятельности на территории парковой зоны, ежегодно утверждаемый уполномоченным органом исполнительной власти области;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уведомление о намерении применять соответствующую дифференцированную налоговую ставку (далее - уведомление о намерении) по прилагаемой </w:t>
      </w:r>
      <w:hyperlink w:anchor="P1515" w:history="1">
        <w:r>
          <w:rPr>
            <w:color w:val="0000FF"/>
          </w:rPr>
          <w:t>форме N 4</w:t>
        </w:r>
      </w:hyperlink>
      <w:r>
        <w:t>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2.1.1.5. Управляющими компаниями парковых зон: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перечень имущества, используемого управляющей компанией парковой зоны для функционирования парковой зоны, ежегодно утверждаемый Правительством Кировской области;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уведомление о намерении по прилагаемой </w:t>
      </w:r>
      <w:hyperlink w:anchor="P1515" w:history="1">
        <w:r>
          <w:rPr>
            <w:color w:val="0000FF"/>
          </w:rPr>
          <w:t>форме N 4</w:t>
        </w:r>
      </w:hyperlink>
      <w:r>
        <w:t>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Министерство экономического развития и поддержки предпринимательства Кировской области регистрирует представленные документы и рассматривает их в течение 10 рабочих дней со дня их регистрации. При наличии замечаний по полноте (комплектности), правильности оформления документов, а также несоответствии данных прилагаемой </w:t>
      </w:r>
      <w:hyperlink w:anchor="P699" w:history="1">
        <w:r>
          <w:rPr>
            <w:color w:val="0000FF"/>
          </w:rPr>
          <w:t>формы N 3</w:t>
        </w:r>
      </w:hyperlink>
      <w:r>
        <w:t xml:space="preserve"> данным </w:t>
      </w:r>
      <w:hyperlink w:anchor="P602" w:history="1">
        <w:r>
          <w:rPr>
            <w:color w:val="0000FF"/>
          </w:rPr>
          <w:t>раздела 6</w:t>
        </w:r>
      </w:hyperlink>
      <w:r>
        <w:t xml:space="preserve"> прилагаемой формы N 2 министерство экономического развития и поддержки предпринимательства Кировской области письменно уведомляет юридические лица, указанные в </w:t>
      </w:r>
      <w:hyperlink w:anchor="P64" w:history="1">
        <w:r>
          <w:rPr>
            <w:color w:val="0000FF"/>
          </w:rPr>
          <w:t>подпункте 2.1.1.1</w:t>
        </w:r>
      </w:hyperlink>
      <w:r>
        <w:t xml:space="preserve"> настоящего Порядка, в течение 3 дней с момента рассмотрения документов с указанием срока для устранения замечаний.</w:t>
      </w:r>
    </w:p>
    <w:p w:rsidR="00856908" w:rsidRDefault="0085690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28.12.2018 N 658-П)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В случае отсутствия замечаний (устранения замечаний) министерство экономического развития и поддержки предпринимательства Кировской области вносит юридические лица, </w:t>
      </w:r>
      <w:r>
        <w:lastRenderedPageBreak/>
        <w:t xml:space="preserve">указанные в </w:t>
      </w:r>
      <w:hyperlink w:anchor="P62" w:history="1">
        <w:r>
          <w:rPr>
            <w:color w:val="0000FF"/>
          </w:rPr>
          <w:t>подпункте 2.1.1</w:t>
        </w:r>
      </w:hyperlink>
      <w:r>
        <w:t xml:space="preserve"> настоящего Порядка, в реестр юридических лиц, представивших необходимые документы для применения соответствующей дифференцированной налоговой ставки (далее - реестр). При этом в уведомлении о намерении делается отметка о соответствии представленных юридическими лицами, указанными в </w:t>
      </w:r>
      <w:hyperlink w:anchor="P62" w:history="1">
        <w:r>
          <w:rPr>
            <w:color w:val="0000FF"/>
          </w:rPr>
          <w:t>подпункте 2.1.1</w:t>
        </w:r>
      </w:hyperlink>
      <w:r>
        <w:t xml:space="preserve"> настоящего Порядка, документов требованиям настоящего Порядка и о внесении их в реестр.</w:t>
      </w:r>
    </w:p>
    <w:p w:rsidR="00856908" w:rsidRDefault="0085690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856908" w:rsidRDefault="00856908">
      <w:pPr>
        <w:pStyle w:val="ConsPlusNormal"/>
        <w:jc w:val="both"/>
      </w:pPr>
      <w:r>
        <w:t xml:space="preserve">(пп. 2.1.1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21.02.2017 N 48/99)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2.1.2. В налоговый орган по месту представления налоговой декларации по налогу на имущество организаций в срок до 30 марта (для частных инвесторов, впервые заявившихся за применением дифференцированных налоговых ставок по налогу на имущество организаций после 01.01.2017, в 2017 году - до 1 мая) текущего налогового периода: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2.1.2.1. Частными инвесторами, впервые заявившимися за применением дифференцированных налоговых ставок по налогу на имущество организаций до 01.01.2017: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уведомление с отметкой министерства экономического развития и поддержки предпринимательства Кировской области по прилагаемой </w:t>
      </w:r>
      <w:hyperlink w:anchor="P122" w:history="1">
        <w:r>
          <w:rPr>
            <w:color w:val="0000FF"/>
          </w:rPr>
          <w:t>форме N 1</w:t>
        </w:r>
      </w:hyperlink>
      <w:r>
        <w:t>;</w:t>
      </w:r>
    </w:p>
    <w:p w:rsidR="00856908" w:rsidRDefault="0085690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перечень по прилагаемой </w:t>
      </w:r>
      <w:hyperlink w:anchor="P699" w:history="1">
        <w:r>
          <w:rPr>
            <w:color w:val="0000FF"/>
          </w:rPr>
          <w:t>форме N 3</w:t>
        </w:r>
      </w:hyperlink>
      <w:r>
        <w:t>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2.1.2.2. Частными инвесторами, впервые заявившимися за применением дифференцированных налоговых ставок по налогу на имущество организаций после 01.01.2017: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инвестиционный договор;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уведомление с отметкой министерства экономического развития и поддержки предпринимательства Кировской области по прилагаемой </w:t>
      </w:r>
      <w:hyperlink w:anchor="P122" w:history="1">
        <w:r>
          <w:rPr>
            <w:color w:val="0000FF"/>
          </w:rPr>
          <w:t>форме N 1</w:t>
        </w:r>
      </w:hyperlink>
      <w:r>
        <w:t>;</w:t>
      </w:r>
    </w:p>
    <w:p w:rsidR="00856908" w:rsidRDefault="0085690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перечень по прилагаемой </w:t>
      </w:r>
      <w:hyperlink w:anchor="P699" w:history="1">
        <w:r>
          <w:rPr>
            <w:color w:val="0000FF"/>
          </w:rPr>
          <w:t>форме N 3</w:t>
        </w:r>
      </w:hyperlink>
      <w:r>
        <w:t>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2.1.2.3.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13.06.2018 N 282-П.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2.1.2.4. Резидентами парковых зон: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перечень имущества, используемого резидентом парковой зоны для ведения деятельности на территории парковой зоны, утвержденный уполномоченным органом исполнительной власти области;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уведомление о намерении с отметкой министерства экономического развития и поддержки предпринимательства Кировской области по прилагаемой </w:t>
      </w:r>
      <w:hyperlink w:anchor="P1515" w:history="1">
        <w:r>
          <w:rPr>
            <w:color w:val="0000FF"/>
          </w:rPr>
          <w:t>форме N 4</w:t>
        </w:r>
      </w:hyperlink>
      <w:r>
        <w:t>.</w:t>
      </w:r>
    </w:p>
    <w:p w:rsidR="00856908" w:rsidRDefault="0085690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2.1.2.5. Управляющими компаниями парковой зоны: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перечень имущества, используемого управляющей компанией парковой зоны для функционирования парковой зоны, утвержденный Правительством Кировской области;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уведомление о намерении с отметкой министерства экономического развития и поддержки предпринимательства Кировской области по прилагаемой </w:t>
      </w:r>
      <w:hyperlink w:anchor="P1515" w:history="1">
        <w:r>
          <w:rPr>
            <w:color w:val="0000FF"/>
          </w:rPr>
          <w:t>форме N 4</w:t>
        </w:r>
      </w:hyperlink>
      <w:r>
        <w:t>.</w:t>
      </w:r>
    </w:p>
    <w:p w:rsidR="00856908" w:rsidRDefault="0085690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13.06.2018 N 282-П)</w:t>
      </w:r>
    </w:p>
    <w:p w:rsidR="00856908" w:rsidRDefault="00856908">
      <w:pPr>
        <w:pStyle w:val="ConsPlusNormal"/>
        <w:jc w:val="both"/>
      </w:pPr>
      <w:r>
        <w:t xml:space="preserve">(пп. 2.1.2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21.02.2017 N 48/99)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2.2. Кроме того, юридическими лицами, указанными в </w:t>
      </w:r>
      <w:hyperlink w:anchor="P57" w:history="1">
        <w:r>
          <w:rPr>
            <w:color w:val="0000FF"/>
          </w:rPr>
          <w:t>разделе 2</w:t>
        </w:r>
      </w:hyperlink>
      <w:r>
        <w:t xml:space="preserve"> "Порядок представления документов, подтверждающих правомерность применения дифференцированных налоговых </w:t>
      </w:r>
      <w:r>
        <w:lastRenderedPageBreak/>
        <w:t>ставок по налогу на имущество организаций" настоящего Порядка, одновременно с налоговой декларацией по налогу на имущество организаций (налоговым расчетом по авансовому платежу по налогу на имущество организаций) в налоговый орган по месту их представления направляются следующие документы: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2.2.1 - 2.2.2. Исключены.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13.06.2018 N 282-П.</w:t>
      </w:r>
    </w:p>
    <w:p w:rsidR="00856908" w:rsidRDefault="00856908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2.2.3. Отчет по реализации инвестиционного проекта по прилагаемой </w:t>
      </w:r>
      <w:hyperlink w:anchor="P1617" w:history="1">
        <w:r>
          <w:rPr>
            <w:color w:val="0000FF"/>
          </w:rPr>
          <w:t>форме N 5</w:t>
        </w:r>
      </w:hyperlink>
      <w:r>
        <w:t xml:space="preserve"> (для юридических лиц, указанных в </w:t>
      </w:r>
      <w:hyperlink w:anchor="P64" w:history="1">
        <w:r>
          <w:rPr>
            <w:color w:val="0000FF"/>
          </w:rPr>
          <w:t>подпунктах 2.1.1.1</w:t>
        </w:r>
      </w:hyperlink>
      <w:r>
        <w:t xml:space="preserve"> - </w:t>
      </w:r>
      <w:hyperlink w:anchor="P68" w:history="1">
        <w:r>
          <w:rPr>
            <w:color w:val="0000FF"/>
          </w:rPr>
          <w:t>2.1.1.2</w:t>
        </w:r>
      </w:hyperlink>
      <w:r>
        <w:t xml:space="preserve"> настоящего Порядка).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2.2.4. Справка о размере среднемесячной заработной платы в организации по прилагаемой </w:t>
      </w:r>
      <w:hyperlink w:anchor="P1977" w:history="1">
        <w:r>
          <w:rPr>
            <w:color w:val="0000FF"/>
          </w:rPr>
          <w:t>форме N 7</w:t>
        </w:r>
      </w:hyperlink>
      <w:r>
        <w:t>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2.2.5. Справка об отсутствии просроченной задолженности по выплате заработной платы работникам организации по прилагаемой </w:t>
      </w:r>
      <w:hyperlink w:anchor="P2016" w:history="1">
        <w:r>
          <w:rPr>
            <w:color w:val="0000FF"/>
          </w:rPr>
          <w:t>форме N 8</w:t>
        </w:r>
      </w:hyperlink>
      <w:r>
        <w:t>.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>2.2.6. Годовая бухгалтерская отчетность за истекший налоговый период.</w:t>
      </w:r>
    </w:p>
    <w:p w:rsidR="00856908" w:rsidRDefault="00856908">
      <w:pPr>
        <w:pStyle w:val="ConsPlusNormal"/>
        <w:jc w:val="both"/>
      </w:pPr>
      <w:r>
        <w:t xml:space="preserve">(п. 2.2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21.02.2017 N 48/99)</w:t>
      </w:r>
    </w:p>
    <w:p w:rsidR="00856908" w:rsidRDefault="00856908">
      <w:pPr>
        <w:pStyle w:val="ConsPlusNormal"/>
        <w:spacing w:before="220"/>
        <w:ind w:firstLine="540"/>
        <w:jc w:val="both"/>
      </w:pPr>
      <w:r>
        <w:t xml:space="preserve">2.3. Отчет о реализации инвестиционного проекта, указанный в </w:t>
      </w:r>
      <w:hyperlink w:anchor="P106" w:history="1">
        <w:r>
          <w:rPr>
            <w:color w:val="0000FF"/>
          </w:rPr>
          <w:t>подпункте 2.2.3 пункта 2.2</w:t>
        </w:r>
      </w:hyperlink>
      <w:r>
        <w:t xml:space="preserve"> настоящего Порядка, налогоплательщик представляет в министерство экономического развития и поддержки предпринимательства Кировской области в срок не позднее 40 календарных дней со дня окончания соответствующего отчетного периода и по истечении налогового периода - не позднее 30 марта года, следующего за истекшим налоговым периодом.</w:t>
      </w:r>
    </w:p>
    <w:p w:rsidR="00856908" w:rsidRDefault="00856908">
      <w:pPr>
        <w:pStyle w:val="ConsPlusNormal"/>
        <w:jc w:val="both"/>
      </w:pPr>
      <w:r>
        <w:t xml:space="preserve">(в ред. постановлений Правительства Кировской области от 21.02.2017 </w:t>
      </w:r>
      <w:hyperlink r:id="rId39" w:history="1">
        <w:r>
          <w:rPr>
            <w:color w:val="0000FF"/>
          </w:rPr>
          <w:t>N 48/99</w:t>
        </w:r>
      </w:hyperlink>
      <w:r>
        <w:t xml:space="preserve">, от 13.06.2018 </w:t>
      </w:r>
      <w:hyperlink r:id="rId40" w:history="1">
        <w:r>
          <w:rPr>
            <w:color w:val="0000FF"/>
          </w:rPr>
          <w:t>N 282-П</w:t>
        </w:r>
      </w:hyperlink>
      <w:r>
        <w:t>)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13.06.2018 N 282-П)</w:t>
            </w: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    Форма N 1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bookmarkStart w:id="6" w:name="P122"/>
      <w:bookmarkEnd w:id="6"/>
      <w:r>
        <w:t xml:space="preserve">                                УВЕДОМЛЕНИЕ</w:t>
      </w:r>
    </w:p>
    <w:p w:rsidR="00856908" w:rsidRDefault="00856908">
      <w:pPr>
        <w:pStyle w:val="ConsPlusNonformat"/>
        <w:jc w:val="both"/>
      </w:pPr>
      <w:r>
        <w:t xml:space="preserve">                о намерении применять в _____________ году</w:t>
      </w:r>
    </w:p>
    <w:p w:rsidR="00856908" w:rsidRDefault="00856908">
      <w:pPr>
        <w:pStyle w:val="ConsPlusNonformat"/>
        <w:jc w:val="both"/>
      </w:pPr>
      <w:r>
        <w:t xml:space="preserve">        дифференцированную налоговую ставку по налогу на имущество</w:t>
      </w:r>
    </w:p>
    <w:p w:rsidR="00856908" w:rsidRDefault="00856908">
      <w:pPr>
        <w:pStyle w:val="ConsPlusNonformat"/>
        <w:jc w:val="both"/>
      </w:pPr>
      <w:r>
        <w:t xml:space="preserve">        организаций в соответствии с положениями части __ статьи __</w:t>
      </w:r>
    </w:p>
    <w:p w:rsidR="00856908" w:rsidRDefault="00856908">
      <w:pPr>
        <w:pStyle w:val="ConsPlusNonformat"/>
        <w:jc w:val="both"/>
      </w:pPr>
      <w:r>
        <w:t xml:space="preserve">         Закона Кировской области от ________ N _______ "О налоге</w:t>
      </w:r>
    </w:p>
    <w:p w:rsidR="00856908" w:rsidRDefault="00856908">
      <w:pPr>
        <w:pStyle w:val="ConsPlusNonformat"/>
        <w:jc w:val="both"/>
      </w:pPr>
      <w:r>
        <w:t xml:space="preserve">               на имущество организаций в Кировской области"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 xml:space="preserve">                     (наименование частного инвестора)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 xml:space="preserve">          (сведения об основном виде деятельности в соответствии</w:t>
      </w:r>
    </w:p>
    <w:p w:rsidR="00856908" w:rsidRDefault="00856908">
      <w:pPr>
        <w:pStyle w:val="ConsPlusNonformat"/>
        <w:jc w:val="both"/>
      </w:pPr>
      <w:r>
        <w:t xml:space="preserve">    с Общероссийским классификатором видов экономической деятельности:</w:t>
      </w:r>
    </w:p>
    <w:p w:rsidR="00856908" w:rsidRDefault="00856908">
      <w:pPr>
        <w:pStyle w:val="ConsPlusNonformat"/>
        <w:jc w:val="both"/>
      </w:pPr>
      <w:r>
        <w:t xml:space="preserve">               раздел, код, наименование вида деятельности)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 Расчет применения соответствующей дифференцированной</w:t>
      </w:r>
    </w:p>
    <w:p w:rsidR="00856908" w:rsidRDefault="00856908">
      <w:pPr>
        <w:pStyle w:val="ConsPlusNonformat"/>
        <w:jc w:val="both"/>
      </w:pPr>
      <w:r>
        <w:t xml:space="preserve">            налоговой ставки по налогу на имущество организаций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00"/>
        <w:gridCol w:w="1361"/>
      </w:tblGrid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Первоначальная стоимость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 для реализации инвестиционного проекта, до 1 января года, в котором применяется соответствующая налоговая ставка, - всего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магистральным трубопроводам, линиям энергопередачи,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железнодорожным путям общего пользования,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прочим объектам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Остаточная стоимость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 для реализации инвестиционного проекта, по состоянию на 1 января года, в котором применяется соответствующая налоговая ставка, - всего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магистральным трубопроводам, линиям энергопередачи,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железнодорожным путям общего пользования,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прочим объектам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bookmarkStart w:id="7" w:name="P165"/>
            <w:bookmarkEnd w:id="7"/>
            <w:r>
              <w:t>3.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Среднегодовая стоимость вновь построенных, новых приобретенных, реконструированных, модернизированных, введенных в эксплуатацию и поставленных на балансовый учет объектов основных средств, предназначенных для реализации инвестиционного проекта, для целей налогообложения за налоговый период, в котором применяется соответствующая налоговая ставка, - всего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магистральным трубопроводам, линиям энергопередачи,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железнодорожным путям общего пользования,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прочим объектам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bookmarkStart w:id="8" w:name="P176"/>
            <w:bookmarkEnd w:id="8"/>
            <w:r>
              <w:lastRenderedPageBreak/>
              <w:t>4.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 xml:space="preserve">Налоговые платежи по налогу на имущество организаций в части объектов основных средств, включенных в </w:t>
            </w:r>
            <w:hyperlink w:anchor="P165" w:history="1">
              <w:r>
                <w:rPr>
                  <w:color w:val="0000FF"/>
                </w:rPr>
                <w:t>графу 3</w:t>
              </w:r>
            </w:hyperlink>
            <w:r>
              <w:t xml:space="preserve"> и подлежащих налогообложению в соответствии с Налоговым </w:t>
            </w:r>
            <w:hyperlink r:id="rId4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с применением установленных налоговых ставок, в отчетном налоговом периоде - всего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 xml:space="preserve">по объектам, относящимся к магистральным трубопроводам, линиям энергопередачи, а также сооружениям, являющимся их неотъемлемой технологической частью (по ставке, установленной в </w:t>
            </w:r>
            <w:hyperlink r:id="rId43" w:history="1">
              <w:r>
                <w:rPr>
                  <w:color w:val="0000FF"/>
                </w:rPr>
                <w:t>пункте 3 статьи 380</w:t>
              </w:r>
            </w:hyperlink>
            <w:r>
              <w:t xml:space="preserve"> Налогового кодекса Российской Федерации)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 xml:space="preserve">по объектам, относящимся к железнодорожным путям общего пользования, а также сооружениям, являющимся их неотъемлемой технологической частью (по ставке, установленной в </w:t>
            </w:r>
            <w:hyperlink r:id="rId44" w:history="1">
              <w:r>
                <w:rPr>
                  <w:color w:val="0000FF"/>
                </w:rPr>
                <w:t>пункте 3.2 статьи 380</w:t>
              </w:r>
            </w:hyperlink>
            <w:r>
              <w:t xml:space="preserve"> Налогового кодекса Российской Федерации)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прочим объектам (по ставке 2,2%)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bookmarkStart w:id="9" w:name="P187"/>
            <w:bookmarkEnd w:id="9"/>
            <w:r>
              <w:t>5.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 xml:space="preserve">Налоговые платежи по налогу на имущество организаций в части объектов основных средств, включенных в </w:t>
            </w:r>
            <w:hyperlink w:anchor="P165" w:history="1">
              <w:r>
                <w:rPr>
                  <w:color w:val="0000FF"/>
                </w:rPr>
                <w:t>графу 3</w:t>
              </w:r>
            </w:hyperlink>
            <w:r>
              <w:t xml:space="preserve"> и подлежащих налогообложению в соответствии с Налоговым </w:t>
            </w:r>
            <w:hyperlink r:id="rId4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с применением соответствующей налоговой ставки, - всего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магистральным трубопроводам, линиям энергопередачи,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железнодорожным путям общего пользования,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прочим объектам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Недополученные доходы от предоставления дифференцированной налоговой ставки по налогу на имущество организаций в консолидированный бюджет области (</w:t>
            </w:r>
            <w:hyperlink w:anchor="P176" w:history="1">
              <w:r>
                <w:rPr>
                  <w:color w:val="0000FF"/>
                </w:rPr>
                <w:t>графа 4</w:t>
              </w:r>
            </w:hyperlink>
            <w:r>
              <w:t xml:space="preserve"> - </w:t>
            </w:r>
            <w:hyperlink w:anchor="P187" w:history="1">
              <w:r>
                <w:rPr>
                  <w:color w:val="0000FF"/>
                </w:rPr>
                <w:t>графа 5</w:t>
              </w:r>
            </w:hyperlink>
            <w:r>
              <w:t>) - всего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магистральным трубопроводам, линиям энергопередачи,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объектам, относящимся к железнодорожным путям общего пользования, а также сооружениям, являющимся их неотъемлемой технологической частью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по прочим объектам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Налогоплательщик  дает  согласие  (оригинал  письма  в адрес налогового</w:t>
      </w:r>
    </w:p>
    <w:p w:rsidR="00856908" w:rsidRDefault="00856908">
      <w:pPr>
        <w:pStyle w:val="ConsPlusNonformat"/>
        <w:jc w:val="both"/>
      </w:pPr>
      <w:r>
        <w:t>органа  по  месту  регистрации)  на  то,  что сведения о себе, отнесенные в</w:t>
      </w:r>
    </w:p>
    <w:p w:rsidR="00856908" w:rsidRDefault="00856908">
      <w:pPr>
        <w:pStyle w:val="ConsPlusNonformat"/>
        <w:jc w:val="both"/>
      </w:pPr>
      <w:r>
        <w:t xml:space="preserve">соответствии  со  </w:t>
      </w:r>
      <w:hyperlink r:id="rId46" w:history="1">
        <w:r>
          <w:rPr>
            <w:color w:val="0000FF"/>
          </w:rPr>
          <w:t>статьей  102</w:t>
        </w:r>
      </w:hyperlink>
      <w:r>
        <w:t xml:space="preserve">  Налогового  кодекса  Российской Федерации к</w:t>
      </w:r>
    </w:p>
    <w:p w:rsidR="00856908" w:rsidRDefault="00856908">
      <w:pPr>
        <w:pStyle w:val="ConsPlusNonformat"/>
        <w:jc w:val="both"/>
      </w:pPr>
      <w:r>
        <w:lastRenderedPageBreak/>
        <w:t>информации   ограниченного  доступа,  переводятся  в  разряд  общедоступных</w:t>
      </w:r>
    </w:p>
    <w:p w:rsidR="00856908" w:rsidRDefault="00856908">
      <w:pPr>
        <w:pStyle w:val="ConsPlusNonformat"/>
        <w:jc w:val="both"/>
      </w:pPr>
      <w:r>
        <w:t>сведений  (с  указанием  в  письме  конкретной  даты,  с  которой  сведения</w:t>
      </w:r>
    </w:p>
    <w:p w:rsidR="00856908" w:rsidRDefault="00856908">
      <w:pPr>
        <w:pStyle w:val="ConsPlusNonformat"/>
        <w:jc w:val="both"/>
      </w:pPr>
      <w:r>
        <w:t>признаются общедоступными).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1. Руководитель (должность, Ф.И.О., телефон) 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__________________________________________________________________________.</w:t>
      </w:r>
    </w:p>
    <w:p w:rsidR="00856908" w:rsidRDefault="00856908">
      <w:pPr>
        <w:pStyle w:val="ConsPlusNonformat"/>
        <w:jc w:val="both"/>
      </w:pPr>
      <w:r>
        <w:t>2. Наименование инвестиционного проекта 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__________________________________________________________________________.</w:t>
      </w:r>
    </w:p>
    <w:p w:rsidR="00856908" w:rsidRDefault="00856908">
      <w:pPr>
        <w:pStyle w:val="ConsPlusNonformat"/>
        <w:jc w:val="both"/>
      </w:pPr>
      <w:r>
        <w:t>3. Общая стоимость инвестиционного проекта ____________________тыс. рублей.</w:t>
      </w:r>
    </w:p>
    <w:p w:rsidR="00856908" w:rsidRDefault="00856908">
      <w:pPr>
        <w:pStyle w:val="ConsPlusNonformat"/>
        <w:jc w:val="both"/>
      </w:pPr>
      <w:r>
        <w:t>4. Дата начала финансирования инвестиционного проекта ____________________.</w:t>
      </w:r>
    </w:p>
    <w:p w:rsidR="00856908" w:rsidRDefault="00856908">
      <w:pPr>
        <w:pStyle w:val="ConsPlusNonformat"/>
        <w:jc w:val="both"/>
      </w:pPr>
      <w:r>
        <w:t>5. Срок окупаемости инвестиционного проекта ______________________ месяцев.</w:t>
      </w:r>
    </w:p>
    <w:p w:rsidR="00856908" w:rsidRDefault="00856908">
      <w:pPr>
        <w:pStyle w:val="ConsPlusNonformat"/>
        <w:jc w:val="both"/>
      </w:pPr>
      <w:r>
        <w:t>6.   Объем   основных  средств,  вновь  построенных,  новых  приобретенных,</w:t>
      </w:r>
    </w:p>
    <w:p w:rsidR="00856908" w:rsidRDefault="00856908">
      <w:pPr>
        <w:pStyle w:val="ConsPlusNonformat"/>
        <w:jc w:val="both"/>
      </w:pPr>
      <w:r>
        <w:t>реконструированных,  модернизированных, введенных в эксплуатацию и принятых</w:t>
      </w:r>
    </w:p>
    <w:p w:rsidR="00856908" w:rsidRDefault="00856908">
      <w:pPr>
        <w:pStyle w:val="ConsPlusNonformat"/>
        <w:jc w:val="both"/>
      </w:pPr>
      <w:r>
        <w:t>к бухгалтерскому учету со дня начала финансирования инвестиционного проекта</w:t>
      </w:r>
    </w:p>
    <w:p w:rsidR="00856908" w:rsidRDefault="00856908">
      <w:pPr>
        <w:pStyle w:val="ConsPlusNonformat"/>
        <w:jc w:val="both"/>
      </w:pPr>
      <w:r>
        <w:t>до  начала  текущего  налогового  периода,  предназначенных  для реализации</w:t>
      </w:r>
    </w:p>
    <w:p w:rsidR="00856908" w:rsidRDefault="00856908">
      <w:pPr>
        <w:pStyle w:val="ConsPlusNonformat"/>
        <w:jc w:val="both"/>
      </w:pPr>
      <w:r>
        <w:t>инвестиционного проекта, - всего _____ тыс. рублей, в том числе в отношении</w:t>
      </w:r>
    </w:p>
    <w:p w:rsidR="00856908" w:rsidRDefault="00856908">
      <w:pPr>
        <w:pStyle w:val="ConsPlusNonformat"/>
        <w:jc w:val="both"/>
      </w:pPr>
      <w:r>
        <w:t>которых  применяется  дифференцированная  налоговая  ставка  по  налогу  на</w:t>
      </w:r>
    </w:p>
    <w:p w:rsidR="00856908" w:rsidRDefault="00856908">
      <w:pPr>
        <w:pStyle w:val="ConsPlusNonformat"/>
        <w:jc w:val="both"/>
      </w:pPr>
      <w:r>
        <w:t>имущество организаций - ____________ тыс. рублей.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Приложение: на ___ л. в ___ экз.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Руководитель      ___________   _____________________</w:t>
      </w:r>
    </w:p>
    <w:p w:rsidR="00856908" w:rsidRDefault="00856908">
      <w:pPr>
        <w:pStyle w:val="ConsPlusNonformat"/>
        <w:jc w:val="both"/>
      </w:pPr>
      <w:r>
        <w:t xml:space="preserve">                   (подпись)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Главный бухгалтер ___________   _____________________</w:t>
      </w:r>
    </w:p>
    <w:p w:rsidR="00856908" w:rsidRDefault="00856908">
      <w:pPr>
        <w:pStyle w:val="ConsPlusNonformat"/>
        <w:jc w:val="both"/>
      </w:pPr>
      <w:r>
        <w:t xml:space="preserve">                   (подпись)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М.П. (при наличии)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13"/>
        <w:gridCol w:w="850"/>
        <w:gridCol w:w="888"/>
      </w:tblGrid>
      <w:tr w:rsidR="00856908">
        <w:tc>
          <w:tcPr>
            <w:tcW w:w="7313" w:type="dxa"/>
          </w:tcPr>
          <w:p w:rsidR="00856908" w:rsidRDefault="00856908">
            <w:pPr>
              <w:pStyle w:val="ConsPlusNormal"/>
              <w:jc w:val="center"/>
            </w:pPr>
            <w:r>
              <w:t>Отметка</w:t>
            </w:r>
          </w:p>
        </w:tc>
        <w:tc>
          <w:tcPr>
            <w:tcW w:w="850" w:type="dxa"/>
          </w:tcPr>
          <w:p w:rsidR="00856908" w:rsidRDefault="0085690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88" w:type="dxa"/>
          </w:tcPr>
          <w:p w:rsidR="00856908" w:rsidRDefault="00856908">
            <w:pPr>
              <w:pStyle w:val="ConsPlusNormal"/>
              <w:jc w:val="center"/>
            </w:pPr>
            <w:r>
              <w:t>Номер</w:t>
            </w:r>
          </w:p>
        </w:tc>
      </w:tr>
      <w:tr w:rsidR="00856908">
        <w:tc>
          <w:tcPr>
            <w:tcW w:w="7313" w:type="dxa"/>
            <w:tcBorders>
              <w:bottom w:val="nil"/>
            </w:tcBorders>
          </w:tcPr>
          <w:p w:rsidR="00856908" w:rsidRDefault="00856908">
            <w:pPr>
              <w:pStyle w:val="ConsPlusNormal"/>
              <w:jc w:val="both"/>
            </w:pPr>
            <w:r>
              <w:t>Представленные документы __________________________________</w:t>
            </w:r>
          </w:p>
          <w:p w:rsidR="00856908" w:rsidRDefault="00856908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856908" w:rsidRDefault="00856908">
            <w:pPr>
              <w:pStyle w:val="ConsPlusNormal"/>
              <w:jc w:val="center"/>
            </w:pPr>
            <w:r>
              <w:t>(наименование частного инвестора)</w:t>
            </w:r>
          </w:p>
        </w:tc>
        <w:tc>
          <w:tcPr>
            <w:tcW w:w="850" w:type="dxa"/>
            <w:vMerge w:val="restart"/>
          </w:tcPr>
          <w:p w:rsidR="00856908" w:rsidRDefault="00856908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313" w:type="dxa"/>
            <w:tcBorders>
              <w:top w:val="nil"/>
            </w:tcBorders>
          </w:tcPr>
          <w:p w:rsidR="00856908" w:rsidRDefault="00856908">
            <w:pPr>
              <w:pStyle w:val="ConsPlusNormal"/>
              <w:jc w:val="both"/>
            </w:pPr>
            <w:r>
              <w:t>соответствуют требованиям постановления Правительства Кировской области от 10.12.2012 N 185/739 "Об утверждении Порядка представления документов, подтверждающих правомерность применения дифференцированных налоговых ставок по налогу на имущество организаций"</w:t>
            </w:r>
          </w:p>
        </w:tc>
        <w:tc>
          <w:tcPr>
            <w:tcW w:w="850" w:type="dxa"/>
            <w:vMerge/>
          </w:tcPr>
          <w:p w:rsidR="00856908" w:rsidRDefault="00856908"/>
        </w:tc>
        <w:tc>
          <w:tcPr>
            <w:tcW w:w="888" w:type="dxa"/>
            <w:vMerge/>
          </w:tcPr>
          <w:p w:rsidR="00856908" w:rsidRDefault="00856908"/>
        </w:tc>
      </w:tr>
      <w:tr w:rsidR="00856908">
        <w:tc>
          <w:tcPr>
            <w:tcW w:w="7313" w:type="dxa"/>
            <w:tcBorders>
              <w:bottom w:val="nil"/>
            </w:tcBorders>
          </w:tcPr>
          <w:p w:rsidR="00856908" w:rsidRDefault="00856908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856908" w:rsidRDefault="00856908">
            <w:pPr>
              <w:pStyle w:val="ConsPlusNormal"/>
              <w:jc w:val="center"/>
            </w:pPr>
            <w:r>
              <w:t>(наименование частного инвестора)</w:t>
            </w:r>
          </w:p>
        </w:tc>
        <w:tc>
          <w:tcPr>
            <w:tcW w:w="850" w:type="dxa"/>
            <w:vMerge w:val="restart"/>
          </w:tcPr>
          <w:p w:rsidR="00856908" w:rsidRDefault="00856908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856908" w:rsidRDefault="00856908">
            <w:pPr>
              <w:pStyle w:val="ConsPlusNormal"/>
            </w:pPr>
          </w:p>
        </w:tc>
      </w:tr>
      <w:tr w:rsidR="00856908">
        <w:tblPrEx>
          <w:tblBorders>
            <w:insideH w:val="nil"/>
          </w:tblBorders>
        </w:tblPrEx>
        <w:tc>
          <w:tcPr>
            <w:tcW w:w="7313" w:type="dxa"/>
            <w:tcBorders>
              <w:top w:val="nil"/>
            </w:tcBorders>
          </w:tcPr>
          <w:p w:rsidR="00856908" w:rsidRDefault="00856908">
            <w:pPr>
              <w:pStyle w:val="ConsPlusNormal"/>
              <w:jc w:val="both"/>
            </w:pPr>
            <w:r>
              <w:t>внесено в реестр частных инвесторов, представивших необходимые документы для применения соответствующей налоговой ставки</w:t>
            </w:r>
          </w:p>
        </w:tc>
        <w:tc>
          <w:tcPr>
            <w:tcW w:w="850" w:type="dxa"/>
            <w:vMerge/>
          </w:tcPr>
          <w:p w:rsidR="00856908" w:rsidRDefault="00856908"/>
        </w:tc>
        <w:tc>
          <w:tcPr>
            <w:tcW w:w="888" w:type="dxa"/>
            <w:vMerge/>
          </w:tcPr>
          <w:p w:rsidR="00856908" w:rsidRDefault="00856908"/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>Министр экономического развития</w:t>
      </w:r>
    </w:p>
    <w:p w:rsidR="00856908" w:rsidRDefault="00856908">
      <w:pPr>
        <w:pStyle w:val="ConsPlusNonformat"/>
        <w:jc w:val="both"/>
      </w:pPr>
      <w:r>
        <w:t>и поддержки предпринимательства</w:t>
      </w:r>
    </w:p>
    <w:p w:rsidR="00856908" w:rsidRDefault="00856908">
      <w:pPr>
        <w:pStyle w:val="ConsPlusNonformat"/>
        <w:jc w:val="both"/>
      </w:pPr>
      <w:r>
        <w:t>Кировской области</w:t>
      </w:r>
    </w:p>
    <w:p w:rsidR="00856908" w:rsidRDefault="00856908">
      <w:pPr>
        <w:pStyle w:val="ConsPlusNonformat"/>
        <w:jc w:val="both"/>
      </w:pPr>
      <w:r>
        <w:t>(лицо, его замещающее)           ___________          _____________________</w:t>
      </w:r>
    </w:p>
    <w:p w:rsidR="00856908" w:rsidRDefault="00856908">
      <w:pPr>
        <w:pStyle w:val="ConsPlusNonformat"/>
        <w:jc w:val="both"/>
      </w:pPr>
      <w:r>
        <w:t xml:space="preserve">                                  (подпись)      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Дата</w:t>
      </w:r>
    </w:p>
    <w:p w:rsidR="00856908" w:rsidRDefault="00856908">
      <w:pPr>
        <w:pStyle w:val="ConsPlusNonformat"/>
        <w:jc w:val="both"/>
      </w:pPr>
      <w:r>
        <w:t>М.П.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21.02.2017 N 48/99)</w:t>
            </w: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    Форма N 2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СЛУЖЕБНАЯ ИНФОРМАЦИЯ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Дата регистрации _______________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Код регистрации проекта _________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bookmarkStart w:id="10" w:name="P278"/>
      <w:bookmarkEnd w:id="10"/>
      <w:r>
        <w:t xml:space="preserve">                      ПАСПОРТ ИНВЕСТИЦИОННОГО ПРОЕКТА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1. Информация о проекте</w:t>
      </w:r>
    </w:p>
    <w:p w:rsidR="00856908" w:rsidRDefault="00856908">
      <w:pPr>
        <w:pStyle w:val="ConsPlusNonformat"/>
        <w:jc w:val="both"/>
      </w:pPr>
      <w:r>
        <w:t xml:space="preserve">    1.1. Полное наименование проекта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1.2. Краткое содержание (суть) проекта (не более 10 строк)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1.3.  Формы  капитальных  вложений  по проекту (здесь и далее по тексту</w:t>
      </w:r>
    </w:p>
    <w:p w:rsidR="00856908" w:rsidRDefault="00856908">
      <w:pPr>
        <w:pStyle w:val="ConsPlusNonformat"/>
        <w:jc w:val="both"/>
      </w:pPr>
      <w:r>
        <w:t>нужное отметить символом "V")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 вновь создаваемое имущество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 модернизируемое имущество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 xml:space="preserve">    1.4. Направления использования инвестиций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исследования и разработки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приобретение лицензий и ноу-хау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закупка оборудования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пополнение оборотных средств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строительство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подготовка производства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приобретение недвижимости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другое (указать в дополнительной информации по разделу)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 xml:space="preserve">    1.5. Место реализации проекта (область, город, район)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1.6. Дата начала реализации проекта ___________________________________</w:t>
      </w:r>
    </w:p>
    <w:p w:rsidR="00856908" w:rsidRDefault="00856908">
      <w:pPr>
        <w:pStyle w:val="ConsPlusNonformat"/>
        <w:jc w:val="both"/>
      </w:pPr>
      <w:r>
        <w:t xml:space="preserve">    1.7. Дата начала финансирования проекта _______________________________</w:t>
      </w:r>
    </w:p>
    <w:p w:rsidR="00856908" w:rsidRDefault="00856908">
      <w:pPr>
        <w:pStyle w:val="ConsPlusNonformat"/>
        <w:jc w:val="both"/>
      </w:pPr>
      <w:r>
        <w:t xml:space="preserve">    1.8. Срок реализации проекта __________________________________________</w:t>
      </w:r>
    </w:p>
    <w:p w:rsidR="00856908" w:rsidRDefault="00856908">
      <w:pPr>
        <w:pStyle w:val="ConsPlusNonformat"/>
        <w:jc w:val="both"/>
      </w:pPr>
      <w:r>
        <w:t xml:space="preserve">    1.9. Дополнительная информация по разделу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lastRenderedPageBreak/>
        <w:t xml:space="preserve">    2. Продукция (услуги)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2.1. Наименование продукции (услуг)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2.2. Назначение и основные технические характеристики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2.3. Характеристика новизны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принципиально новая конструкция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модернизация известной конструкции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новый дизайн изделий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аналог лучших зарубежных изделий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сборка из зарубежных комплектующих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аналог выпускаемой продукции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наличие собственных ноу-хау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 xml:space="preserve">    2.4. Масштабы и направления использования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город, район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регион _______________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Россия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СНГ и Балтия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экспорт в другие страны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импортозамещение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 xml:space="preserve">    2.5. Потребительская характеристика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общепромышленное применение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специальное промышленное применение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массовое потребление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двойное применение (в промышленности и быту)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lastRenderedPageBreak/>
        <w:t xml:space="preserve">    2.6. Дополнительная информация по разделу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3. Степень готовности проекта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3.1. Реализованные стадии проекта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только идея проекта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макет или опытный образец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научно-техническая документация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бизнес-план проекта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технико-экономическое обоснование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проектно-сметная документация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конструкторская документация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заключения экологической и санитарно-эпидемиологической экспертизы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готовность к передаче в производство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подготовлено производство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ведется серийное производство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3.2. Дополнительная информация по разделу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4. Финансово-экономические показатели проекта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4.1. Показатели проекта</w:t>
      </w:r>
    </w:p>
    <w:p w:rsidR="00856908" w:rsidRDefault="00856908">
      <w:pPr>
        <w:pStyle w:val="ConsPlusNonformat"/>
        <w:jc w:val="both"/>
      </w:pPr>
      <w:r>
        <w:t xml:space="preserve">    4.1.1. Проектная годовая мощность в натуральных показателях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 xml:space="preserve">                  (в соответствующих единицах продукции)</w:t>
      </w:r>
    </w:p>
    <w:p w:rsidR="00856908" w:rsidRDefault="00856908">
      <w:pPr>
        <w:pStyle w:val="ConsPlusNonformat"/>
        <w:jc w:val="both"/>
      </w:pPr>
      <w:r>
        <w:t xml:space="preserve">    4.1.2. Планируемый годовой объем выпуска продукции _______ тыс. рублей.</w:t>
      </w:r>
    </w:p>
    <w:p w:rsidR="00856908" w:rsidRDefault="00856908">
      <w:pPr>
        <w:pStyle w:val="ConsPlusNonformat"/>
        <w:jc w:val="both"/>
      </w:pPr>
      <w:r>
        <w:t xml:space="preserve">    4.1.3. Общая стоимость проекта ___________________________ тыс. рублей.</w:t>
      </w:r>
    </w:p>
    <w:p w:rsidR="00856908" w:rsidRDefault="00856908">
      <w:pPr>
        <w:pStyle w:val="ConsPlusNonformat"/>
        <w:jc w:val="both"/>
      </w:pPr>
      <w:r>
        <w:t xml:space="preserve">    4.1.4. Срок сдачи проекта в эксплуатацию _____________________ месяцев.</w:t>
      </w:r>
    </w:p>
    <w:p w:rsidR="00856908" w:rsidRDefault="00856908">
      <w:pPr>
        <w:pStyle w:val="ConsPlusNonformat"/>
        <w:jc w:val="both"/>
      </w:pPr>
      <w:r>
        <w:t xml:space="preserve">    4.1.5. Срок выхода проекта на проектную мощность _____________ месяцев.</w:t>
      </w:r>
    </w:p>
    <w:p w:rsidR="00856908" w:rsidRDefault="00856908">
      <w:pPr>
        <w:pStyle w:val="ConsPlusNonformat"/>
        <w:jc w:val="both"/>
      </w:pPr>
      <w:r>
        <w:t xml:space="preserve">    4.1.6. Срок окупаемости проекта ______________________________ месяцев.</w:t>
      </w:r>
    </w:p>
    <w:p w:rsidR="00856908" w:rsidRDefault="00856908">
      <w:pPr>
        <w:pStyle w:val="ConsPlusNonformat"/>
        <w:jc w:val="both"/>
      </w:pPr>
      <w:r>
        <w:t xml:space="preserve">    4.2. Финансовое обеспечение проекта</w:t>
      </w:r>
    </w:p>
    <w:p w:rsidR="00856908" w:rsidRDefault="00856908">
      <w:pPr>
        <w:pStyle w:val="ConsPlusNonformat"/>
        <w:jc w:val="both"/>
      </w:pPr>
      <w:r>
        <w:t xml:space="preserve">    4.2.1. Собственные средства ______________________________ тыс. рублей.</w:t>
      </w:r>
    </w:p>
    <w:p w:rsidR="00856908" w:rsidRDefault="00856908">
      <w:pPr>
        <w:pStyle w:val="ConsPlusNonformat"/>
        <w:jc w:val="both"/>
      </w:pPr>
      <w:r>
        <w:t xml:space="preserve">    4.2.2. Привлеченные средства _____________________________ тыс. рублей.</w:t>
      </w:r>
    </w:p>
    <w:p w:rsidR="00856908" w:rsidRDefault="00856908">
      <w:pPr>
        <w:pStyle w:val="ConsPlusNonformat"/>
        <w:jc w:val="both"/>
      </w:pPr>
      <w:r>
        <w:t xml:space="preserve">    4.2.3. Недостающие средства ______________________________ тыс. рублей.</w:t>
      </w:r>
    </w:p>
    <w:p w:rsidR="00856908" w:rsidRDefault="00856908">
      <w:pPr>
        <w:pStyle w:val="ConsPlusNonformat"/>
        <w:jc w:val="both"/>
      </w:pPr>
      <w:r>
        <w:t xml:space="preserve">    4.3. Дополнительная информация по разделу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lastRenderedPageBreak/>
        <w:t xml:space="preserve">    5. Показатели эффективности проекта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5.1. Экономические результаты реализации проекта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839"/>
        <w:gridCol w:w="2438"/>
      </w:tblGrid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  <w:jc w:val="center"/>
            </w:pPr>
            <w:r>
              <w:t>Налоговый период, в котором применяется дифференцированная налоговая ставка (_______ год)</w:t>
            </w:r>
          </w:p>
        </w:tc>
      </w:tr>
      <w:tr w:rsidR="00856908">
        <w:tc>
          <w:tcPr>
            <w:tcW w:w="79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 xml:space="preserve">Объем выпуска продукции (товаров, работ, услуг) в действующих ценах без НДС и акцизов (объем производства продукции (товаров, работ, услуг) в ценах реализации текущего года без НДС и акцизов; себестоимость произведенной продукции </w:t>
            </w:r>
            <w:hyperlink w:anchor="P498" w:history="1">
              <w:r>
                <w:rPr>
                  <w:color w:val="0000FF"/>
                </w:rPr>
                <w:t>&lt;*&gt;</w:t>
              </w:r>
            </w:hyperlink>
            <w:r>
              <w:t>) (по бизнес-плану), тыс. рублей, - всего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в том числе от реализации инвестиционного проекта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bookmarkStart w:id="11" w:name="P473"/>
            <w:bookmarkEnd w:id="11"/>
            <w:r>
              <w:t>5.1.2.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Выручка от продажи продукции (продажи товаров, выполнения работ, оказания услуг) (за минусом НДС, акцизов и аналогичных обязательных платежей), тыс. рублей, - всего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в том числе от реализации инвестиционного проекта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bookmarkStart w:id="12" w:name="P478"/>
            <w:bookmarkEnd w:id="12"/>
            <w:r>
              <w:t>5.1.3.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Прибыль от продажи продукции (работ, услуг), тыс. рублей, - всего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в том числе от реализации инвестиционного проекта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Рентабельность продаж, %</w:t>
            </w:r>
          </w:p>
          <w:p w:rsidR="00856908" w:rsidRDefault="00856908">
            <w:pPr>
              <w:pStyle w:val="ConsPlusNormal"/>
            </w:pPr>
            <w:r>
              <w:t>(</w:t>
            </w:r>
            <w:hyperlink w:anchor="P478" w:history="1">
              <w:r>
                <w:rPr>
                  <w:color w:val="0000FF"/>
                </w:rPr>
                <w:t>гр. 5.1.3</w:t>
              </w:r>
            </w:hyperlink>
            <w:r>
              <w:t xml:space="preserve"> / </w:t>
            </w:r>
            <w:hyperlink w:anchor="P473" w:history="1">
              <w:r>
                <w:rPr>
                  <w:color w:val="0000FF"/>
                </w:rPr>
                <w:t>гр. 5.1.2</w:t>
              </w:r>
            </w:hyperlink>
            <w:r>
              <w:t xml:space="preserve"> x 100%)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Объем инвестиций, направленных на реализацию проекта, в отчетном периоде, тыс. рублей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Объем инвестиций по проекту с начала его реализации, включая отчетный период, тыс. рублей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Среднегодовая стоимость объектов основных средств, тыс. рублей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--------------------------------</w:t>
      </w:r>
    </w:p>
    <w:p w:rsidR="00856908" w:rsidRDefault="00856908">
      <w:pPr>
        <w:pStyle w:val="ConsPlusNonformat"/>
        <w:jc w:val="both"/>
      </w:pPr>
      <w:bookmarkStart w:id="13" w:name="P498"/>
      <w:bookmarkEnd w:id="13"/>
      <w:r>
        <w:t xml:space="preserve">    &lt;*&gt;   Указывается  в  случае  отсутствия  сведений  об  объеме  выпуска</w:t>
      </w:r>
    </w:p>
    <w:p w:rsidR="00856908" w:rsidRDefault="00856908">
      <w:pPr>
        <w:pStyle w:val="ConsPlusNonformat"/>
        <w:jc w:val="both"/>
      </w:pPr>
      <w:r>
        <w:t>продукции (работ, услуг) в действующих ценах без НДС и акцизов.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Иные экономические результаты реализации проекта: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дополнительный объем производства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развитие межрегиональной и внутриобластной кооперации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использование местных сырьевых ресурсов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lastRenderedPageBreak/>
        <w:t>│   │ повышение уровня экологической безопасности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использование технологий комплексной переработки сырья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внедрение новых технологий и выпуск новой продукции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  <w:r>
        <w:t>┌───┐</w:t>
      </w:r>
    </w:p>
    <w:p w:rsidR="00856908" w:rsidRDefault="00856908">
      <w:pPr>
        <w:pStyle w:val="ConsPlusNonformat"/>
        <w:jc w:val="both"/>
      </w:pPr>
      <w:r>
        <w:t>│   │ иные (указать в дополнительной информации по разделу)</w:t>
      </w:r>
    </w:p>
    <w:p w:rsidR="00856908" w:rsidRDefault="00856908">
      <w:pPr>
        <w:pStyle w:val="ConsPlusNonformat"/>
        <w:jc w:val="both"/>
      </w:pPr>
      <w:r>
        <w:t>└───┘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5.2. Бюджетные результаты реализации проекта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839"/>
        <w:gridCol w:w="2438"/>
      </w:tblGrid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  <w:jc w:val="center"/>
            </w:pPr>
            <w:r>
              <w:t>Налоговый период, в котором применяется дифференцированная налоговая ставка (________ год)</w:t>
            </w: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Размер дифференцированной налоговой ставки по налогу на имущество организаций, %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Недополученные доходы от предоставления дифференцированной налоговой ставки по налогу на имущество организаций в консолидированный бюджет области, тыс. рублей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Налоговые поступления в консолидированный бюджет области, тыс. рублей, - всего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земельный налог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иные налоговые платежи (указать)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5.2.4.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Налоговые поступления в консолидированный бюджет области за предыдущий налоговый период, тыс. рублей - всего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земельный налог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иные налоговые платежи (указать)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5.3. Социальные результаты реализации проекта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5839"/>
        <w:gridCol w:w="2438"/>
      </w:tblGrid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  <w:jc w:val="center"/>
            </w:pPr>
            <w:r>
              <w:t>Налоговый период, в котором применяется дифференцированная налоговая ставка (________ год)</w:t>
            </w: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Среднесписочная численность работников, человек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Фонд заработной платы, начисленной работникам среднесписочного состава организации, тыс. рублей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5.3.3.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Среднемесячная заработная плата на одного работника, рублей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5.3.4.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Количество созданных рабочих мест, единиц, - всего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  <w:vMerge/>
          </w:tcPr>
          <w:p w:rsidR="00856908" w:rsidRDefault="00856908"/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в том числе в связи с реализацией инвестиционного проекта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94" w:type="dxa"/>
          </w:tcPr>
          <w:p w:rsidR="00856908" w:rsidRDefault="00856908">
            <w:pPr>
              <w:pStyle w:val="ConsPlusNormal"/>
              <w:jc w:val="center"/>
            </w:pPr>
            <w:r>
              <w:t>5.3.5</w:t>
            </w:r>
          </w:p>
        </w:tc>
        <w:tc>
          <w:tcPr>
            <w:tcW w:w="5839" w:type="dxa"/>
          </w:tcPr>
          <w:p w:rsidR="00856908" w:rsidRDefault="00856908">
            <w:pPr>
              <w:pStyle w:val="ConsPlusNormal"/>
            </w:pPr>
            <w:r>
              <w:t>Расходы налогоплательщика на повышение образовательного и квалификационного уровня работников, тыс. рублей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Иные социальные результаты реализации проекта: _______________________,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__________________________________________________________________________.</w:t>
      </w:r>
    </w:p>
    <w:p w:rsidR="00856908" w:rsidRDefault="00856908">
      <w:pPr>
        <w:pStyle w:val="ConsPlusNonformat"/>
        <w:jc w:val="both"/>
      </w:pPr>
      <w:r>
        <w:t xml:space="preserve">             (указать в дополнительной информации по разделу)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5.4. Дополнительная информация по разделу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bookmarkStart w:id="14" w:name="P602"/>
      <w:bookmarkEnd w:id="14"/>
      <w:r>
        <w:t xml:space="preserve">    6. Перечень вновь построенных, новых приобретенных, реконструированных,</w:t>
      </w:r>
    </w:p>
    <w:p w:rsidR="00856908" w:rsidRDefault="00856908">
      <w:pPr>
        <w:pStyle w:val="ConsPlusNonformat"/>
        <w:jc w:val="both"/>
      </w:pPr>
      <w:r>
        <w:t>модернизированных,  введенных  в  эксплуатацию  и принятых к бухгалтерскому</w:t>
      </w:r>
    </w:p>
    <w:p w:rsidR="00856908" w:rsidRDefault="00856908">
      <w:pPr>
        <w:pStyle w:val="ConsPlusNonformat"/>
        <w:jc w:val="both"/>
      </w:pPr>
      <w:r>
        <w:t>учету объектов основных средств, предназначенных для реализации проекта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856908" w:rsidRDefault="0085690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077"/>
        <w:gridCol w:w="1191"/>
        <w:gridCol w:w="1247"/>
        <w:gridCol w:w="4422"/>
      </w:tblGrid>
      <w:tr w:rsidR="00856908">
        <w:tc>
          <w:tcPr>
            <w:tcW w:w="1134" w:type="dxa"/>
          </w:tcPr>
          <w:p w:rsidR="00856908" w:rsidRDefault="00856908">
            <w:pPr>
              <w:pStyle w:val="ConsPlusNormal"/>
              <w:jc w:val="center"/>
            </w:pPr>
            <w:r>
              <w:t>Наименование объекта основных средств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 xml:space="preserve">Код </w:t>
            </w:r>
            <w:hyperlink r:id="rId48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6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Дата принятия объекта основных средств к бухгалтерскому учету</w:t>
            </w:r>
          </w:p>
        </w:tc>
        <w:tc>
          <w:tcPr>
            <w:tcW w:w="1247" w:type="dxa"/>
          </w:tcPr>
          <w:p w:rsidR="00856908" w:rsidRDefault="00856908">
            <w:pPr>
              <w:pStyle w:val="ConsPlusNormal"/>
              <w:jc w:val="center"/>
            </w:pPr>
            <w:r>
              <w:t>Первоначальная стоимость объекта основных средств</w:t>
            </w:r>
          </w:p>
        </w:tc>
        <w:tc>
          <w:tcPr>
            <w:tcW w:w="4422" w:type="dxa"/>
          </w:tcPr>
          <w:p w:rsidR="00856908" w:rsidRDefault="00856908">
            <w:pPr>
              <w:pStyle w:val="ConsPlusNormal"/>
              <w:jc w:val="center"/>
            </w:pPr>
            <w:r>
              <w:t>Остаточная стоимость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 для реализации инвестиционного проекта, по состоянию на 1 января года, в котором применяется соответствующая ставка</w:t>
            </w:r>
          </w:p>
        </w:tc>
      </w:tr>
      <w:tr w:rsidR="00856908">
        <w:tc>
          <w:tcPr>
            <w:tcW w:w="113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24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4422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1134" w:type="dxa"/>
          </w:tcPr>
          <w:p w:rsidR="00856908" w:rsidRDefault="00856908">
            <w:pPr>
              <w:pStyle w:val="ConsPlusNormal"/>
              <w:jc w:val="both"/>
            </w:pPr>
            <w:r>
              <w:lastRenderedPageBreak/>
              <w:t>Итого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24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4422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--------------------------------</w:t>
      </w:r>
    </w:p>
    <w:p w:rsidR="00856908" w:rsidRDefault="00856908">
      <w:pPr>
        <w:pStyle w:val="ConsPlusNonformat"/>
        <w:jc w:val="both"/>
      </w:pPr>
      <w:bookmarkStart w:id="15" w:name="P624"/>
      <w:bookmarkEnd w:id="15"/>
      <w:r>
        <w:t xml:space="preserve">    &lt;*&gt;   Код   </w:t>
      </w:r>
      <w:hyperlink r:id="rId49" w:history="1">
        <w:r>
          <w:rPr>
            <w:color w:val="0000FF"/>
          </w:rPr>
          <w:t>ОКТМО</w:t>
        </w:r>
      </w:hyperlink>
      <w:r>
        <w:t xml:space="preserve">   в   соответствии  с  "ОК  033-2013.  Общероссийский</w:t>
      </w:r>
    </w:p>
    <w:p w:rsidR="00856908" w:rsidRDefault="00856908">
      <w:pPr>
        <w:pStyle w:val="ConsPlusNonformat"/>
        <w:jc w:val="both"/>
      </w:pPr>
      <w:r>
        <w:t>классификатор   территорий   муниципальных   образований",  указывающим  на</w:t>
      </w:r>
    </w:p>
    <w:p w:rsidR="00856908" w:rsidRDefault="00856908">
      <w:pPr>
        <w:pStyle w:val="ConsPlusNonformat"/>
        <w:jc w:val="both"/>
      </w:pPr>
      <w:r>
        <w:t>территорию,   на  которой  осуществляется  вложение  инвестиции  в  объекты</w:t>
      </w:r>
    </w:p>
    <w:p w:rsidR="00856908" w:rsidRDefault="00856908">
      <w:pPr>
        <w:pStyle w:val="ConsPlusNonformat"/>
        <w:jc w:val="both"/>
      </w:pPr>
      <w:r>
        <w:t>основных средств по проекту.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7. Информация о частном инвесторе, реализующем проект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7.1. Общие сведения</w:t>
      </w:r>
    </w:p>
    <w:p w:rsidR="00856908" w:rsidRDefault="00856908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Наименование       │                                                      │</w:t>
      </w:r>
    </w:p>
    <w:p w:rsidR="00856908" w:rsidRDefault="00856908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                                     (ОПФ)</w:t>
      </w:r>
    </w:p>
    <w:p w:rsidR="00856908" w:rsidRDefault="00856908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Адрес с (индексом) │                                                      │</w:t>
      </w:r>
    </w:p>
    <w:p w:rsidR="00856908" w:rsidRDefault="00856908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 ┌─┬─┬─┬─┬─┬─┬─┬─┬─┬─┬─┬─┐                            ┌─┬─┬─┬─┬─┬─┬─┬─┐</w:t>
      </w:r>
    </w:p>
    <w:p w:rsidR="00856908" w:rsidRDefault="00856908">
      <w:pPr>
        <w:pStyle w:val="ConsPlusNonformat"/>
        <w:jc w:val="both"/>
      </w:pPr>
      <w:r>
        <w:t>ИНН  │ │ │ │ │ │ │ │ │ │ │ │ │                   Код ОКПО │ │ │ │ │ │ │ │ │</w:t>
      </w:r>
    </w:p>
    <w:p w:rsidR="00856908" w:rsidRDefault="00856908">
      <w:pPr>
        <w:pStyle w:val="ConsPlusNonformat"/>
        <w:jc w:val="both"/>
      </w:pPr>
      <w:r>
        <w:t xml:space="preserve">     └─┴─┴─┴─┴─┴─┴─┴─┴─┴─┴─┴─┘                            └─┴─┴─┴─┴─┴─┴─┴─┘</w:t>
      </w:r>
    </w:p>
    <w:p w:rsidR="00856908" w:rsidRDefault="00856908">
      <w:pPr>
        <w:pStyle w:val="ConsPlusNonformat"/>
        <w:jc w:val="both"/>
      </w:pPr>
      <w:r>
        <w:t xml:space="preserve">     ┌─┬─┬─┬─┬─┬─┬─┬─┬─┬─┬─┬─┬─┐                          ┌───────────────┐</w:t>
      </w:r>
    </w:p>
    <w:p w:rsidR="00856908" w:rsidRDefault="00856908">
      <w:pPr>
        <w:pStyle w:val="ConsPlusNonformat"/>
        <w:jc w:val="both"/>
      </w:pPr>
      <w:r>
        <w:t>ОГРН │ │ │ │ │ │ │ │ │ │ │ │ │ │             WEB-страница │               │</w:t>
      </w:r>
    </w:p>
    <w:p w:rsidR="00856908" w:rsidRDefault="00856908">
      <w:pPr>
        <w:pStyle w:val="ConsPlusNonformat"/>
        <w:jc w:val="both"/>
      </w:pPr>
      <w:r>
        <w:t xml:space="preserve">     └─┴─┴─┴─┴─┴─┴─┴─┴─┴─┴─┴─┴─┘                          └───────────────┘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Руководитель │                                                            │</w:t>
      </w:r>
    </w:p>
    <w:p w:rsidR="00856908" w:rsidRDefault="00856908">
      <w:pPr>
        <w:pStyle w:val="ConsPlusNonformat"/>
        <w:jc w:val="both"/>
      </w:pPr>
      <w:r>
        <w:t xml:space="preserve">             └────────────────────────────────────────────────────────────┘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                         (должность, Ф.И.О. полностью)</w:t>
      </w:r>
    </w:p>
    <w:p w:rsidR="00856908" w:rsidRDefault="00856908">
      <w:pPr>
        <w:pStyle w:val="ConsPlusNonformat"/>
        <w:jc w:val="both"/>
      </w:pPr>
      <w:r>
        <w:t xml:space="preserve">        ┌───────┐        ┌───────┐                     ┌──────────────────┐</w:t>
      </w:r>
    </w:p>
    <w:p w:rsidR="00856908" w:rsidRDefault="00856908">
      <w:pPr>
        <w:pStyle w:val="ConsPlusNonformat"/>
        <w:jc w:val="both"/>
      </w:pPr>
      <w:r>
        <w:t>Телефон │       │   Факс │       │   Электронная почта │                  │</w:t>
      </w:r>
    </w:p>
    <w:p w:rsidR="00856908" w:rsidRDefault="00856908">
      <w:pPr>
        <w:pStyle w:val="ConsPlusNonformat"/>
        <w:jc w:val="both"/>
      </w:pPr>
      <w:r>
        <w:t xml:space="preserve">        └───────┘        └───────┘                     └──────────────────┘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Контактное лицо │                                                         │</w:t>
      </w:r>
    </w:p>
    <w:p w:rsidR="00856908" w:rsidRDefault="00856908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                           (должность, Ф.И.О. полностью)</w:t>
      </w:r>
    </w:p>
    <w:p w:rsidR="00856908" w:rsidRDefault="00856908">
      <w:pPr>
        <w:pStyle w:val="ConsPlusNonformat"/>
        <w:jc w:val="both"/>
      </w:pPr>
      <w:r>
        <w:t xml:space="preserve">        ┌───────┐        ┌───────┐                     ┌──────────────────┐</w:t>
      </w:r>
    </w:p>
    <w:p w:rsidR="00856908" w:rsidRDefault="00856908">
      <w:pPr>
        <w:pStyle w:val="ConsPlusNonformat"/>
        <w:jc w:val="both"/>
      </w:pPr>
      <w:r>
        <w:t>Телефон │       │   Факс │       │   Электронная почта │                  │</w:t>
      </w:r>
    </w:p>
    <w:p w:rsidR="00856908" w:rsidRDefault="00856908">
      <w:pPr>
        <w:pStyle w:val="ConsPlusNonformat"/>
        <w:jc w:val="both"/>
      </w:pPr>
      <w:r>
        <w:t xml:space="preserve">        └───────┘        └───────┘                     └──────────────────┘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                       ┌──────────────────────────────────────────────┐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Экономическая деятельность │                                              │</w:t>
      </w:r>
    </w:p>
    <w:p w:rsidR="00856908" w:rsidRDefault="00856908">
      <w:pPr>
        <w:pStyle w:val="ConsPlusNonformat"/>
        <w:jc w:val="both"/>
      </w:pPr>
      <w:r>
        <w:t xml:space="preserve">                           └──────────────────────────────────────────────┘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                                         (код </w:t>
      </w:r>
      <w:hyperlink r:id="rId50" w:history="1">
        <w:r>
          <w:rPr>
            <w:color w:val="0000FF"/>
          </w:rPr>
          <w:t>ОКВЭД</w:t>
        </w:r>
      </w:hyperlink>
      <w:r>
        <w:t>)</w:t>
      </w:r>
    </w:p>
    <w:p w:rsidR="00856908" w:rsidRDefault="00856908">
      <w:pPr>
        <w:pStyle w:val="ConsPlusNonformat"/>
        <w:jc w:val="both"/>
      </w:pPr>
      <w:r>
        <w:t xml:space="preserve">                      ┌─────────────┐                       ┌─────────────┐</w:t>
      </w:r>
    </w:p>
    <w:p w:rsidR="00856908" w:rsidRDefault="00856908">
      <w:pPr>
        <w:pStyle w:val="ConsPlusNonformat"/>
        <w:jc w:val="both"/>
      </w:pPr>
      <w:r>
        <w:t>Количество участников │             │ Количество работающих │             │</w:t>
      </w:r>
    </w:p>
    <w:p w:rsidR="00856908" w:rsidRDefault="00856908">
      <w:pPr>
        <w:pStyle w:val="ConsPlusNonformat"/>
        <w:jc w:val="both"/>
      </w:pPr>
      <w:r>
        <w:t xml:space="preserve">                      └─────────────┘                       └─────────────┘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7.2. Данные о государственной регистрации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1701"/>
        <w:gridCol w:w="1701"/>
      </w:tblGrid>
      <w:tr w:rsidR="00856908">
        <w:tc>
          <w:tcPr>
            <w:tcW w:w="5669" w:type="dxa"/>
          </w:tcPr>
          <w:p w:rsidR="00856908" w:rsidRDefault="00856908">
            <w:pPr>
              <w:pStyle w:val="ConsPlusNormal"/>
              <w:jc w:val="center"/>
            </w:pPr>
            <w:r>
              <w:t>Регистрирующий орган</w:t>
            </w:r>
          </w:p>
        </w:tc>
        <w:tc>
          <w:tcPr>
            <w:tcW w:w="1701" w:type="dxa"/>
          </w:tcPr>
          <w:p w:rsidR="00856908" w:rsidRDefault="0085690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</w:tcPr>
          <w:p w:rsidR="00856908" w:rsidRDefault="00856908">
            <w:pPr>
              <w:pStyle w:val="ConsPlusNormal"/>
              <w:jc w:val="center"/>
            </w:pPr>
            <w:r>
              <w:t>Номер</w:t>
            </w:r>
          </w:p>
        </w:tc>
      </w:tr>
      <w:tr w:rsidR="00856908">
        <w:tc>
          <w:tcPr>
            <w:tcW w:w="5669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70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701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7.3. Сфера и продолжительность деятельности</w:t>
      </w:r>
    </w:p>
    <w:p w:rsidR="00856908" w:rsidRDefault="0085690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6908" w:rsidRDefault="00856908">
      <w:pPr>
        <w:pStyle w:val="ConsPlusNonformat"/>
        <w:jc w:val="both"/>
      </w:pPr>
      <w:r>
        <w:t>│                                                                         │</w:t>
      </w:r>
    </w:p>
    <w:p w:rsidR="00856908" w:rsidRDefault="0085690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6908" w:rsidRDefault="00856908">
      <w:pPr>
        <w:pStyle w:val="ConsPlusNonformat"/>
        <w:jc w:val="both"/>
      </w:pPr>
      <w:r>
        <w:t xml:space="preserve">    7.4. Банковские реквизиты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Составитель  паспорта инвестиционного проекта удостоверяет правильность</w:t>
      </w:r>
    </w:p>
    <w:p w:rsidR="00856908" w:rsidRDefault="00856908">
      <w:pPr>
        <w:pStyle w:val="ConsPlusNonformat"/>
        <w:jc w:val="both"/>
      </w:pPr>
      <w:r>
        <w:t>информации на дату составления и не возражает против ее распространения.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Руководитель     ___________     _____________________</w:t>
      </w:r>
    </w:p>
    <w:p w:rsidR="00856908" w:rsidRDefault="00856908">
      <w:pPr>
        <w:pStyle w:val="ConsPlusNonformat"/>
        <w:jc w:val="both"/>
      </w:pPr>
      <w:r>
        <w:t xml:space="preserve">                  (подпись) 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М.П. (при наличии)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"___" __________ 201__ г.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21.02.2017 N 48/99)</w:t>
            </w: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    Форма N 3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bookmarkStart w:id="16" w:name="P699"/>
      <w:bookmarkEnd w:id="16"/>
      <w:r>
        <w:t xml:space="preserve">                                 ПЕРЕЧЕНЬ</w:t>
      </w:r>
    </w:p>
    <w:p w:rsidR="00856908" w:rsidRDefault="00856908">
      <w:pPr>
        <w:pStyle w:val="ConsPlusNonformat"/>
        <w:jc w:val="both"/>
      </w:pPr>
      <w:r>
        <w:t xml:space="preserve">        вновь построенных, новых приобретенных, реконструированных,</w:t>
      </w:r>
    </w:p>
    <w:p w:rsidR="00856908" w:rsidRDefault="00856908">
      <w:pPr>
        <w:pStyle w:val="ConsPlusNonformat"/>
        <w:jc w:val="both"/>
      </w:pPr>
      <w:r>
        <w:t xml:space="preserve">          модернизированных, введенных в эксплуатацию и принятых</w:t>
      </w:r>
    </w:p>
    <w:p w:rsidR="00856908" w:rsidRDefault="00856908">
      <w:pPr>
        <w:pStyle w:val="ConsPlusNonformat"/>
        <w:jc w:val="both"/>
      </w:pPr>
      <w:r>
        <w:t xml:space="preserve">             к бухгалтерскому учету объектов основных средств,</w:t>
      </w:r>
    </w:p>
    <w:p w:rsidR="00856908" w:rsidRDefault="00856908">
      <w:pPr>
        <w:pStyle w:val="ConsPlusNonformat"/>
        <w:jc w:val="both"/>
      </w:pPr>
      <w:r>
        <w:t xml:space="preserve">          предназначенных для реализации инвестиционного проекта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Характеристика вновь построенных, новых приобретенных,</w:t>
      </w:r>
    </w:p>
    <w:p w:rsidR="00856908" w:rsidRDefault="00856908">
      <w:pPr>
        <w:pStyle w:val="ConsPlusNonformat"/>
        <w:jc w:val="both"/>
      </w:pPr>
      <w:r>
        <w:t xml:space="preserve">             реконструированных, модернизированных, введенных</w:t>
      </w:r>
    </w:p>
    <w:p w:rsidR="00856908" w:rsidRDefault="00856908">
      <w:pPr>
        <w:pStyle w:val="ConsPlusNonformat"/>
        <w:jc w:val="both"/>
      </w:pPr>
      <w:r>
        <w:t xml:space="preserve">             в эксплуатацию и принятых к бухгалтерскому учету</w:t>
      </w:r>
    </w:p>
    <w:p w:rsidR="00856908" w:rsidRDefault="00856908">
      <w:pPr>
        <w:pStyle w:val="ConsPlusNonformat"/>
        <w:jc w:val="both"/>
      </w:pPr>
      <w:r>
        <w:t xml:space="preserve">                объектов основных средств, предназначенных</w:t>
      </w:r>
    </w:p>
    <w:p w:rsidR="00856908" w:rsidRDefault="00856908">
      <w:pPr>
        <w:pStyle w:val="ConsPlusNonformat"/>
        <w:jc w:val="both"/>
      </w:pPr>
      <w:r>
        <w:t xml:space="preserve">                  для реализации инвестиционного проекта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856908" w:rsidRDefault="00856908">
      <w:pPr>
        <w:sectPr w:rsidR="00856908" w:rsidSect="007F00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08" w:rsidRDefault="0085690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191"/>
        <w:gridCol w:w="1077"/>
        <w:gridCol w:w="975"/>
        <w:gridCol w:w="1304"/>
        <w:gridCol w:w="1304"/>
        <w:gridCol w:w="1696"/>
        <w:gridCol w:w="1131"/>
        <w:gridCol w:w="1191"/>
        <w:gridCol w:w="707"/>
        <w:gridCol w:w="680"/>
        <w:gridCol w:w="706"/>
        <w:gridCol w:w="707"/>
        <w:gridCol w:w="707"/>
      </w:tblGrid>
      <w:tr w:rsidR="00856908">
        <w:tc>
          <w:tcPr>
            <w:tcW w:w="249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Наименование объекта основных средств</w:t>
            </w:r>
          </w:p>
        </w:tc>
        <w:tc>
          <w:tcPr>
            <w:tcW w:w="1191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Инвентарный номер объекта основных средств</w:t>
            </w:r>
          </w:p>
        </w:tc>
        <w:tc>
          <w:tcPr>
            <w:tcW w:w="1077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 xml:space="preserve">Код </w:t>
            </w:r>
            <w:hyperlink r:id="rId52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1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75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Фактическое место нахождения имущества (адрес)</w:t>
            </w:r>
          </w:p>
        </w:tc>
        <w:tc>
          <w:tcPr>
            <w:tcW w:w="130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Поставщик (генеральный подрядчик) объекта основных средств (наименование/ИНН)</w:t>
            </w:r>
          </w:p>
        </w:tc>
        <w:tc>
          <w:tcPr>
            <w:tcW w:w="130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Основание приобретения (дата и номер договора)</w:t>
            </w:r>
          </w:p>
        </w:tc>
        <w:tc>
          <w:tcPr>
            <w:tcW w:w="1696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 xml:space="preserve">Код налоговой льготы, указываемый при заполнении налогового расчета по авансовому платежу по налогу на имущество организаций (указывается для </w:t>
            </w:r>
            <w:hyperlink w:anchor="P995" w:history="1">
              <w:r>
                <w:rPr>
                  <w:color w:val="0000FF"/>
                </w:rPr>
                <w:t>раздела 2</w:t>
              </w:r>
            </w:hyperlink>
            <w:r>
              <w:t>)</w:t>
            </w:r>
          </w:p>
        </w:tc>
        <w:tc>
          <w:tcPr>
            <w:tcW w:w="1131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Дата принятия объекта основных средств к бухгалтерскому учету</w:t>
            </w:r>
          </w:p>
        </w:tc>
        <w:tc>
          <w:tcPr>
            <w:tcW w:w="1191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Первоначальная стоимость объекта основных средств</w:t>
            </w:r>
          </w:p>
        </w:tc>
        <w:tc>
          <w:tcPr>
            <w:tcW w:w="3507" w:type="dxa"/>
            <w:gridSpan w:val="5"/>
          </w:tcPr>
          <w:p w:rsidR="00856908" w:rsidRDefault="00856908">
            <w:pPr>
              <w:pStyle w:val="ConsPlusNormal"/>
              <w:jc w:val="center"/>
            </w:pPr>
            <w:r>
              <w:t>Остаточная стоимость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средств, предназначенных для реализации инвестиционного проекта, по состоянию на 1 января года, в котором применяется соответствующая</w:t>
            </w:r>
          </w:p>
        </w:tc>
      </w:tr>
      <w:tr w:rsidR="00856908">
        <w:tc>
          <w:tcPr>
            <w:tcW w:w="2494" w:type="dxa"/>
            <w:vMerge/>
          </w:tcPr>
          <w:p w:rsidR="00856908" w:rsidRDefault="00856908"/>
        </w:tc>
        <w:tc>
          <w:tcPr>
            <w:tcW w:w="1191" w:type="dxa"/>
            <w:vMerge/>
          </w:tcPr>
          <w:p w:rsidR="00856908" w:rsidRDefault="00856908"/>
        </w:tc>
        <w:tc>
          <w:tcPr>
            <w:tcW w:w="1077" w:type="dxa"/>
            <w:vMerge/>
          </w:tcPr>
          <w:p w:rsidR="00856908" w:rsidRDefault="00856908"/>
        </w:tc>
        <w:tc>
          <w:tcPr>
            <w:tcW w:w="975" w:type="dxa"/>
            <w:vMerge/>
          </w:tcPr>
          <w:p w:rsidR="00856908" w:rsidRDefault="00856908"/>
        </w:tc>
        <w:tc>
          <w:tcPr>
            <w:tcW w:w="1304" w:type="dxa"/>
            <w:vMerge/>
          </w:tcPr>
          <w:p w:rsidR="00856908" w:rsidRDefault="00856908"/>
        </w:tc>
        <w:tc>
          <w:tcPr>
            <w:tcW w:w="1304" w:type="dxa"/>
            <w:vMerge/>
          </w:tcPr>
          <w:p w:rsidR="00856908" w:rsidRDefault="00856908"/>
        </w:tc>
        <w:tc>
          <w:tcPr>
            <w:tcW w:w="1696" w:type="dxa"/>
            <w:vMerge/>
          </w:tcPr>
          <w:p w:rsidR="00856908" w:rsidRDefault="00856908"/>
        </w:tc>
        <w:tc>
          <w:tcPr>
            <w:tcW w:w="1131" w:type="dxa"/>
            <w:vMerge/>
          </w:tcPr>
          <w:p w:rsidR="00856908" w:rsidRDefault="00856908"/>
        </w:tc>
        <w:tc>
          <w:tcPr>
            <w:tcW w:w="1191" w:type="dxa"/>
            <w:vMerge/>
          </w:tcPr>
          <w:p w:rsidR="00856908" w:rsidRDefault="00856908"/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80" w:type="dxa"/>
          </w:tcPr>
          <w:p w:rsidR="00856908" w:rsidRDefault="00856908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706" w:type="dxa"/>
          </w:tcPr>
          <w:p w:rsidR="00856908" w:rsidRDefault="00856908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5-й год</w:t>
            </w: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856908" w:rsidRDefault="008569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6" w:type="dxa"/>
          </w:tcPr>
          <w:p w:rsidR="00856908" w:rsidRDefault="0085690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14</w:t>
            </w: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  <w:outlineLvl w:val="3"/>
            </w:pPr>
            <w:bookmarkStart w:id="17" w:name="P743"/>
            <w:bookmarkEnd w:id="17"/>
            <w:r>
              <w:t>Раздел 1. Объекты основных средств, являющиеся объектом налогообложения и облагаемые налогом на имущество организаций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 xml:space="preserve">1.1. Недвижимое имущество - всего </w:t>
            </w:r>
            <w:hyperlink w:anchor="P13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lastRenderedPageBreak/>
              <w:t xml:space="preserve">1.2. Движимое имущество - всего </w:t>
            </w:r>
            <w:hyperlink w:anchor="P130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bookmarkStart w:id="18" w:name="P869"/>
            <w:bookmarkEnd w:id="18"/>
            <w:r>
              <w:t xml:space="preserve">1.3. Объекты, относящиеся к магистральным трубопроводам, линиям энергопередачи, а также сооружениям, являющимся их неотъемлемой технологической частью, облагаемые налогом на имущество организаций по ставке, установленной в </w:t>
            </w:r>
            <w:hyperlink r:id="rId53" w:history="1">
              <w:r>
                <w:rPr>
                  <w:color w:val="0000FF"/>
                </w:rPr>
                <w:t>пункте 3 статьи 380</w:t>
              </w:r>
            </w:hyperlink>
            <w:r>
              <w:t xml:space="preserve"> Налогового кодекса Российской Федерации, - всего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bookmarkStart w:id="19" w:name="P925"/>
            <w:bookmarkEnd w:id="19"/>
            <w:r>
              <w:t xml:space="preserve">1.4. Объекты, относящиеся к железнодорожным </w:t>
            </w:r>
            <w:r>
              <w:lastRenderedPageBreak/>
              <w:t xml:space="preserve">путям общего пользования, а также сооружениям, являющимся их неотъемлемой технологической частью, облагаемые налогом на имущество организаций по ставке, установленной в </w:t>
            </w:r>
            <w:hyperlink r:id="rId54" w:history="1">
              <w:r>
                <w:rPr>
                  <w:color w:val="0000FF"/>
                </w:rPr>
                <w:t>пункте 3.2 статьи 380</w:t>
              </w:r>
            </w:hyperlink>
            <w:r>
              <w:t xml:space="preserve"> Налогового кодекса Российской Федерации, - всего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 xml:space="preserve">Итого по </w:t>
            </w:r>
            <w:hyperlink w:anchor="P743" w:history="1">
              <w:r>
                <w:rPr>
                  <w:color w:val="0000FF"/>
                </w:rPr>
                <w:t>разделу 1</w:t>
              </w:r>
            </w:hyperlink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  <w:outlineLvl w:val="3"/>
            </w:pPr>
            <w:bookmarkStart w:id="20" w:name="P995"/>
            <w:bookmarkEnd w:id="20"/>
            <w:r>
              <w:t xml:space="preserve">Раздел 2. Объекты основных средств, освобождаемых от налогообложения в соответствии с положением </w:t>
            </w:r>
            <w:hyperlink r:id="rId55" w:history="1">
              <w:r>
                <w:rPr>
                  <w:color w:val="0000FF"/>
                </w:rPr>
                <w:t>статьи 381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2.1. Недвижимое имущество - всего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2.2. Движимое имущество - всего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 xml:space="preserve">Итого по </w:t>
            </w:r>
            <w:hyperlink w:anchor="P995" w:history="1">
              <w:r>
                <w:rPr>
                  <w:color w:val="0000FF"/>
                </w:rPr>
                <w:t>разделу 2</w:t>
              </w:r>
            </w:hyperlink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  <w:outlineLvl w:val="3"/>
            </w:pPr>
            <w:bookmarkStart w:id="21" w:name="P1135"/>
            <w:bookmarkEnd w:id="21"/>
            <w:r>
              <w:t>Раздел 3. Объекты основных средств, не являющиеся объектом налогообложения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3.1. Имущество, включенное в первую или во вторую амортизационную группу, - всего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3.2. Иное имущество - всего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07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75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 xml:space="preserve">Итого по </w:t>
            </w:r>
            <w:hyperlink w:anchor="P1135" w:history="1">
              <w:r>
                <w:rPr>
                  <w:color w:val="0000FF"/>
                </w:rPr>
                <w:t>разделу 3</w:t>
              </w:r>
            </w:hyperlink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  <w:r>
              <w:t>Всего имущества</w:t>
            </w:r>
          </w:p>
          <w:p w:rsidR="00856908" w:rsidRDefault="00856908">
            <w:pPr>
              <w:pStyle w:val="ConsPlusNormal"/>
            </w:pPr>
            <w:r>
              <w:t>(</w:t>
            </w:r>
            <w:hyperlink w:anchor="P743" w:history="1">
              <w:r>
                <w:rPr>
                  <w:color w:val="0000FF"/>
                </w:rPr>
                <w:t>раздел 1</w:t>
              </w:r>
            </w:hyperlink>
            <w:r>
              <w:t xml:space="preserve"> + </w:t>
            </w:r>
            <w:hyperlink w:anchor="P995" w:history="1">
              <w:r>
                <w:rPr>
                  <w:color w:val="0000FF"/>
                </w:rPr>
                <w:t>раздел 2</w:t>
              </w:r>
            </w:hyperlink>
            <w:r>
              <w:t xml:space="preserve"> + </w:t>
            </w:r>
            <w:hyperlink w:anchor="P1135" w:history="1">
              <w:r>
                <w:rPr>
                  <w:color w:val="0000FF"/>
                </w:rPr>
                <w:t>раздел 3</w:t>
              </w:r>
            </w:hyperlink>
            <w:r>
              <w:t>)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5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6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1" w:type="dxa"/>
          </w:tcPr>
          <w:p w:rsidR="00856908" w:rsidRDefault="008569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49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9869" w:type="dxa"/>
            <w:gridSpan w:val="8"/>
          </w:tcPr>
          <w:p w:rsidR="00856908" w:rsidRDefault="00856908">
            <w:pPr>
              <w:pStyle w:val="ConsPlusNormal"/>
            </w:pPr>
            <w:r>
              <w:t>Применяемая дифференцированная налоговая ставка, %</w:t>
            </w: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68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6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  <w:tc>
          <w:tcPr>
            <w:tcW w:w="707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--------------------------------</w:t>
      </w:r>
    </w:p>
    <w:p w:rsidR="00856908" w:rsidRDefault="00856908">
      <w:pPr>
        <w:pStyle w:val="ConsPlusNonformat"/>
        <w:jc w:val="both"/>
      </w:pPr>
      <w:bookmarkStart w:id="22" w:name="P1299"/>
      <w:bookmarkEnd w:id="22"/>
      <w:r>
        <w:t xml:space="preserve">    &lt;1&gt;   Код   </w:t>
      </w:r>
      <w:hyperlink r:id="rId56" w:history="1">
        <w:r>
          <w:rPr>
            <w:color w:val="0000FF"/>
          </w:rPr>
          <w:t>ОКТМО</w:t>
        </w:r>
      </w:hyperlink>
      <w:r>
        <w:t xml:space="preserve">   в   соответствии  с  "ОК  033-2013.  Общероссийский</w:t>
      </w:r>
    </w:p>
    <w:p w:rsidR="00856908" w:rsidRDefault="00856908">
      <w:pPr>
        <w:pStyle w:val="ConsPlusNonformat"/>
        <w:jc w:val="both"/>
      </w:pPr>
      <w:r>
        <w:t>классификатор   территорий   муниципальных   образований",  указывающим  на</w:t>
      </w:r>
    </w:p>
    <w:p w:rsidR="00856908" w:rsidRDefault="00856908">
      <w:pPr>
        <w:pStyle w:val="ConsPlusNonformat"/>
        <w:jc w:val="both"/>
      </w:pPr>
      <w:r>
        <w:t>территорию,   на  которой  осуществляется  вложение  инвестиции  в  объекты</w:t>
      </w:r>
    </w:p>
    <w:p w:rsidR="00856908" w:rsidRDefault="00856908">
      <w:pPr>
        <w:pStyle w:val="ConsPlusNonformat"/>
        <w:jc w:val="both"/>
      </w:pPr>
      <w:r>
        <w:t>основных средств по проекту.</w:t>
      </w:r>
    </w:p>
    <w:p w:rsidR="00856908" w:rsidRDefault="00856908">
      <w:pPr>
        <w:pStyle w:val="ConsPlusNonformat"/>
        <w:jc w:val="both"/>
      </w:pPr>
      <w:bookmarkStart w:id="23" w:name="P1303"/>
      <w:bookmarkEnd w:id="23"/>
      <w:r>
        <w:t xml:space="preserve">    &lt;2&gt; За исключением объектов основных средств, указанных в </w:t>
      </w:r>
      <w:hyperlink w:anchor="P869" w:history="1">
        <w:r>
          <w:rPr>
            <w:color w:val="0000FF"/>
          </w:rPr>
          <w:t>пунктах 1.3</w:t>
        </w:r>
      </w:hyperlink>
      <w:r>
        <w:t xml:space="preserve"> и</w:t>
      </w:r>
    </w:p>
    <w:p w:rsidR="00856908" w:rsidRDefault="00856908">
      <w:pPr>
        <w:pStyle w:val="ConsPlusNonformat"/>
        <w:jc w:val="both"/>
      </w:pPr>
      <w:hyperlink w:anchor="P925" w:history="1">
        <w:r>
          <w:rPr>
            <w:color w:val="0000FF"/>
          </w:rPr>
          <w:t>1.4 раздела 1</w:t>
        </w:r>
      </w:hyperlink>
      <w:r>
        <w:t xml:space="preserve"> перечня.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    Таблица 2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     Расшифровка первоначальной стоимости объектов</w:t>
      </w:r>
    </w:p>
    <w:p w:rsidR="00856908" w:rsidRDefault="00856908">
      <w:pPr>
        <w:pStyle w:val="ConsPlusNonformat"/>
        <w:jc w:val="both"/>
      </w:pPr>
      <w:r>
        <w:t xml:space="preserve">             основных средств, предназначенных для реализации</w:t>
      </w:r>
    </w:p>
    <w:p w:rsidR="00856908" w:rsidRDefault="00856908">
      <w:pPr>
        <w:pStyle w:val="ConsPlusNonformat"/>
        <w:jc w:val="both"/>
      </w:pPr>
      <w:r>
        <w:t xml:space="preserve">                          инвестиционного проекта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856908" w:rsidRDefault="00856908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304"/>
        <w:gridCol w:w="2041"/>
        <w:gridCol w:w="2438"/>
        <w:gridCol w:w="1871"/>
      </w:tblGrid>
      <w:tr w:rsidR="00856908">
        <w:tc>
          <w:tcPr>
            <w:tcW w:w="2551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Наименование объекта основных средств</w:t>
            </w:r>
          </w:p>
        </w:tc>
        <w:tc>
          <w:tcPr>
            <w:tcW w:w="7654" w:type="dxa"/>
            <w:gridSpan w:val="4"/>
          </w:tcPr>
          <w:p w:rsidR="00856908" w:rsidRDefault="00856908">
            <w:pPr>
              <w:pStyle w:val="ConsPlusNormal"/>
              <w:jc w:val="center"/>
            </w:pPr>
            <w:r>
              <w:t>Первоначальная стоимость объекта основных средств</w:t>
            </w:r>
          </w:p>
        </w:tc>
      </w:tr>
      <w:tr w:rsidR="00856908">
        <w:tc>
          <w:tcPr>
            <w:tcW w:w="2551" w:type="dxa"/>
            <w:vMerge/>
          </w:tcPr>
          <w:p w:rsidR="00856908" w:rsidRDefault="00856908"/>
        </w:tc>
        <w:tc>
          <w:tcPr>
            <w:tcW w:w="1304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Всего</w:t>
            </w:r>
          </w:p>
          <w:p w:rsidR="00856908" w:rsidRDefault="00856908">
            <w:pPr>
              <w:pStyle w:val="ConsPlusNormal"/>
              <w:jc w:val="center"/>
            </w:pPr>
            <w:r>
              <w:t>(</w:t>
            </w:r>
            <w:hyperlink w:anchor="P1324" w:history="1">
              <w:r>
                <w:rPr>
                  <w:color w:val="0000FF"/>
                </w:rPr>
                <w:t>гр. 3</w:t>
              </w:r>
            </w:hyperlink>
            <w:r>
              <w:t xml:space="preserve"> + </w:t>
            </w:r>
            <w:hyperlink w:anchor="P1325" w:history="1">
              <w:r>
                <w:rPr>
                  <w:color w:val="0000FF"/>
                </w:rPr>
                <w:t>гр. 4</w:t>
              </w:r>
            </w:hyperlink>
            <w:r>
              <w:t xml:space="preserve"> + </w:t>
            </w:r>
            <w:hyperlink w:anchor="P1326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6350" w:type="dxa"/>
            <w:gridSpan w:val="3"/>
          </w:tcPr>
          <w:p w:rsidR="00856908" w:rsidRDefault="00856908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56908">
        <w:tc>
          <w:tcPr>
            <w:tcW w:w="2551" w:type="dxa"/>
            <w:vMerge/>
          </w:tcPr>
          <w:p w:rsidR="00856908" w:rsidRDefault="00856908"/>
        </w:tc>
        <w:tc>
          <w:tcPr>
            <w:tcW w:w="1304" w:type="dxa"/>
            <w:vMerge/>
          </w:tcPr>
          <w:p w:rsidR="00856908" w:rsidRDefault="00856908"/>
        </w:tc>
        <w:tc>
          <w:tcPr>
            <w:tcW w:w="2041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 xml:space="preserve">стоимость нового объекта основных </w:t>
            </w:r>
            <w:r>
              <w:lastRenderedPageBreak/>
              <w:t>средств, в том числе затраты на достройку, дооборудование, реконструкцию, модернизацию, техническое перевооружение основных средств, увеличившие стоимость основных средств</w:t>
            </w:r>
          </w:p>
        </w:tc>
        <w:tc>
          <w:tcPr>
            <w:tcW w:w="4309" w:type="dxa"/>
            <w:gridSpan w:val="2"/>
          </w:tcPr>
          <w:p w:rsidR="00856908" w:rsidRDefault="00856908">
            <w:pPr>
              <w:pStyle w:val="ConsPlusNormal"/>
              <w:jc w:val="center"/>
            </w:pPr>
            <w:r>
              <w:lastRenderedPageBreak/>
              <w:t xml:space="preserve">стоимость реконструированного (модернизированного) объекта основных </w:t>
            </w:r>
            <w:r>
              <w:lastRenderedPageBreak/>
              <w:t xml:space="preserve">средств, в том числе: </w:t>
            </w:r>
            <w:hyperlink w:anchor="P14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6908">
        <w:tc>
          <w:tcPr>
            <w:tcW w:w="2551" w:type="dxa"/>
            <w:vMerge/>
          </w:tcPr>
          <w:p w:rsidR="00856908" w:rsidRDefault="00856908"/>
        </w:tc>
        <w:tc>
          <w:tcPr>
            <w:tcW w:w="1304" w:type="dxa"/>
            <w:vMerge/>
          </w:tcPr>
          <w:p w:rsidR="00856908" w:rsidRDefault="00856908"/>
        </w:tc>
        <w:tc>
          <w:tcPr>
            <w:tcW w:w="2041" w:type="dxa"/>
            <w:vMerge/>
          </w:tcPr>
          <w:p w:rsidR="00856908" w:rsidRDefault="00856908"/>
        </w:tc>
        <w:tc>
          <w:tcPr>
            <w:tcW w:w="2438" w:type="dxa"/>
          </w:tcPr>
          <w:p w:rsidR="00856908" w:rsidRDefault="00856908">
            <w:pPr>
              <w:pStyle w:val="ConsPlusNormal"/>
              <w:jc w:val="center"/>
            </w:pPr>
            <w:r>
              <w:t>затраты на достройку, дооборудование, реконструкцию, модернизацию, техническое перевооружение основных средств, увеличившие стоимость основных средств</w:t>
            </w:r>
          </w:p>
        </w:tc>
        <w:tc>
          <w:tcPr>
            <w:tcW w:w="1871" w:type="dxa"/>
          </w:tcPr>
          <w:p w:rsidR="00856908" w:rsidRDefault="00856908">
            <w:pPr>
              <w:pStyle w:val="ConsPlusNormal"/>
              <w:jc w:val="center"/>
            </w:pPr>
            <w:r>
              <w:t>стоимость до реконструкции (модернизации)</w:t>
            </w: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856908" w:rsidRDefault="00856908">
            <w:pPr>
              <w:pStyle w:val="ConsPlusNormal"/>
              <w:jc w:val="center"/>
            </w:pPr>
            <w:bookmarkStart w:id="24" w:name="P1324"/>
            <w:bookmarkEnd w:id="24"/>
            <w:r>
              <w:t>3</w:t>
            </w:r>
          </w:p>
        </w:tc>
        <w:tc>
          <w:tcPr>
            <w:tcW w:w="2438" w:type="dxa"/>
          </w:tcPr>
          <w:p w:rsidR="00856908" w:rsidRDefault="00856908">
            <w:pPr>
              <w:pStyle w:val="ConsPlusNormal"/>
              <w:jc w:val="center"/>
            </w:pPr>
            <w:bookmarkStart w:id="25" w:name="P1325"/>
            <w:bookmarkEnd w:id="25"/>
            <w:r>
              <w:t>4</w:t>
            </w:r>
          </w:p>
        </w:tc>
        <w:tc>
          <w:tcPr>
            <w:tcW w:w="1871" w:type="dxa"/>
          </w:tcPr>
          <w:p w:rsidR="00856908" w:rsidRDefault="00856908">
            <w:pPr>
              <w:pStyle w:val="ConsPlusNormal"/>
              <w:jc w:val="center"/>
            </w:pPr>
            <w:bookmarkStart w:id="26" w:name="P1326"/>
            <w:bookmarkEnd w:id="26"/>
            <w:r>
              <w:t>5</w:t>
            </w: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  <w:outlineLvl w:val="3"/>
            </w:pPr>
            <w:bookmarkStart w:id="27" w:name="P1327"/>
            <w:bookmarkEnd w:id="27"/>
            <w:r>
              <w:t>Раздел 1. Объекты основных средств, являющиеся объектом налогообложения и облагаемые налогом на имущество организаций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1.1. Недвижимое имущество - всего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1.2. Движимое имущество - всего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lastRenderedPageBreak/>
              <w:t xml:space="preserve">1.3. Объекты, относящиеся к магистральным трубопроводам, линиям энергопередачи, а также сооружениям, являющимся их неотъемлемой технологической частью, облагаемые налогом на имущество организаций по ставке, установленной в </w:t>
            </w:r>
            <w:hyperlink r:id="rId57" w:history="1">
              <w:r>
                <w:rPr>
                  <w:color w:val="0000FF"/>
                </w:rPr>
                <w:t>пункте 3 статьи 380</w:t>
              </w:r>
            </w:hyperlink>
            <w:r>
              <w:t xml:space="preserve"> Налогового кодекса Российской Федерации, - всего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 xml:space="preserve">1.4. Объекты, относящиеся к железнодорожным путям общего пользования, а также сооружениям, являющимся их неотъемлемой технологической частью, облагаемые налогом на имущество организаций по ставке, установленной в </w:t>
            </w:r>
            <w:hyperlink r:id="rId58" w:history="1">
              <w:r>
                <w:rPr>
                  <w:color w:val="0000FF"/>
                </w:rPr>
                <w:t>пункте 3.2 статьи 380</w:t>
              </w:r>
            </w:hyperlink>
            <w:r>
              <w:t xml:space="preserve"> </w:t>
            </w:r>
            <w:r>
              <w:lastRenderedPageBreak/>
              <w:t>Налогового кодекса Российской Федерации, - всего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 xml:space="preserve">Итого по </w:t>
            </w:r>
            <w:hyperlink w:anchor="P1327" w:history="1">
              <w:r>
                <w:rPr>
                  <w:color w:val="0000FF"/>
                </w:rPr>
                <w:t>разделу 1</w:t>
              </w:r>
            </w:hyperlink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  <w:outlineLvl w:val="3"/>
            </w:pPr>
            <w:bookmarkStart w:id="28" w:name="P1397"/>
            <w:bookmarkEnd w:id="28"/>
            <w:r>
              <w:t xml:space="preserve">Раздел 2. Объекты основных средств, освобождаемых от налогообложения в соответствии с положением </w:t>
            </w:r>
            <w:hyperlink r:id="rId59" w:history="1">
              <w:r>
                <w:rPr>
                  <w:color w:val="0000FF"/>
                </w:rPr>
                <w:t>статьи 381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2.1. Недвижимое имущество - всего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2.2. Движимое имущество - всего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 xml:space="preserve">Итого по </w:t>
            </w:r>
            <w:hyperlink w:anchor="P1397" w:history="1">
              <w:r>
                <w:rPr>
                  <w:color w:val="0000FF"/>
                </w:rPr>
                <w:t>разделу 2</w:t>
              </w:r>
            </w:hyperlink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  <w:outlineLvl w:val="3"/>
            </w:pPr>
            <w:bookmarkStart w:id="29" w:name="P1437"/>
            <w:bookmarkEnd w:id="29"/>
            <w:r>
              <w:t xml:space="preserve">Раздел 3. Объекты </w:t>
            </w:r>
            <w:r>
              <w:lastRenderedPageBreak/>
              <w:t>основных средств, не являющиеся объектом налогообложения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lastRenderedPageBreak/>
              <w:t>3.1. Имущество, включенное в первую или во вторую амортизационную группу, - всего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3.2. Иное имущество - всего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...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 xml:space="preserve">Итого по </w:t>
            </w:r>
            <w:hyperlink w:anchor="P1437" w:history="1">
              <w:r>
                <w:rPr>
                  <w:color w:val="0000FF"/>
                </w:rPr>
                <w:t>разделу 3</w:t>
              </w:r>
            </w:hyperlink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2551" w:type="dxa"/>
          </w:tcPr>
          <w:p w:rsidR="00856908" w:rsidRDefault="00856908">
            <w:pPr>
              <w:pStyle w:val="ConsPlusNormal"/>
            </w:pPr>
            <w:r>
              <w:t>Всего имущества</w:t>
            </w:r>
          </w:p>
          <w:p w:rsidR="00856908" w:rsidRDefault="00856908">
            <w:pPr>
              <w:pStyle w:val="ConsPlusNormal"/>
            </w:pPr>
            <w:r>
              <w:t>(</w:t>
            </w:r>
            <w:hyperlink w:anchor="P1327" w:history="1">
              <w:r>
                <w:rPr>
                  <w:color w:val="0000FF"/>
                </w:rPr>
                <w:t>раздел 1</w:t>
              </w:r>
            </w:hyperlink>
            <w:r>
              <w:t xml:space="preserve"> + </w:t>
            </w:r>
            <w:hyperlink w:anchor="P1397" w:history="1">
              <w:r>
                <w:rPr>
                  <w:color w:val="0000FF"/>
                </w:rPr>
                <w:t>раздел 2</w:t>
              </w:r>
            </w:hyperlink>
            <w:r>
              <w:t xml:space="preserve"> + </w:t>
            </w:r>
            <w:hyperlink w:anchor="P1437" w:history="1">
              <w:r>
                <w:rPr>
                  <w:color w:val="0000FF"/>
                </w:rPr>
                <w:t>раздел 3</w:t>
              </w:r>
            </w:hyperlink>
            <w:r>
              <w:t>)</w:t>
            </w:r>
          </w:p>
        </w:tc>
        <w:tc>
          <w:tcPr>
            <w:tcW w:w="1304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4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43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871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sectPr w:rsidR="008569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--------------------------------</w:t>
      </w:r>
    </w:p>
    <w:p w:rsidR="00856908" w:rsidRDefault="00856908">
      <w:pPr>
        <w:pStyle w:val="ConsPlusNonformat"/>
        <w:jc w:val="both"/>
      </w:pPr>
      <w:bookmarkStart w:id="30" w:name="P1485"/>
      <w:bookmarkEnd w:id="30"/>
      <w:r>
        <w:t xml:space="preserve">    &lt;*&gt;   Заполняется  для  объектов  основных  средств,  используемых  при</w:t>
      </w:r>
    </w:p>
    <w:p w:rsidR="00856908" w:rsidRDefault="00856908">
      <w:pPr>
        <w:pStyle w:val="ConsPlusNonformat"/>
        <w:jc w:val="both"/>
      </w:pPr>
      <w:r>
        <w:t>реализации  инвестиционного  проекта  и  принятых к бухгалтерскому учету до</w:t>
      </w:r>
    </w:p>
    <w:p w:rsidR="00856908" w:rsidRDefault="00856908">
      <w:pPr>
        <w:pStyle w:val="ConsPlusNonformat"/>
        <w:jc w:val="both"/>
      </w:pPr>
      <w:r>
        <w:t>даты начала реализации проекта.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Примечание.  Частный инвестор подтверждает, что Перечень вновь построенных,</w:t>
      </w:r>
    </w:p>
    <w:p w:rsidR="00856908" w:rsidRDefault="00856908">
      <w:pPr>
        <w:pStyle w:val="ConsPlusNonformat"/>
        <w:jc w:val="both"/>
      </w:pPr>
      <w:r>
        <w:t>новых  приобретенных,  реконструированных,  модернизированных,  введенных в</w:t>
      </w:r>
    </w:p>
    <w:p w:rsidR="00856908" w:rsidRDefault="00856908">
      <w:pPr>
        <w:pStyle w:val="ConsPlusNonformat"/>
        <w:jc w:val="both"/>
      </w:pPr>
      <w:r>
        <w:t>эксплуатацию  и  принятых к бухгалтерскому учету объектов основных средств,</w:t>
      </w:r>
    </w:p>
    <w:p w:rsidR="00856908" w:rsidRDefault="00856908">
      <w:pPr>
        <w:pStyle w:val="ConsPlusNonformat"/>
        <w:jc w:val="both"/>
      </w:pPr>
      <w:r>
        <w:t>предназначенных   для   реализации  инвестиционного  проекта,  не  содержит</w:t>
      </w:r>
    </w:p>
    <w:p w:rsidR="00856908" w:rsidRDefault="00856908">
      <w:pPr>
        <w:pStyle w:val="ConsPlusNonformat"/>
        <w:jc w:val="both"/>
      </w:pPr>
      <w:r>
        <w:t>объектов основных средств:</w:t>
      </w:r>
    </w:p>
    <w:p w:rsidR="00856908" w:rsidRDefault="00856908">
      <w:pPr>
        <w:pStyle w:val="ConsPlusNonformat"/>
        <w:jc w:val="both"/>
      </w:pPr>
      <w:r>
        <w:t xml:space="preserve">    приобретенных   до   начала   реализации  инвестиционного  проекта,  но</w:t>
      </w:r>
    </w:p>
    <w:p w:rsidR="00856908" w:rsidRDefault="00856908">
      <w:pPr>
        <w:pStyle w:val="ConsPlusNonformat"/>
        <w:jc w:val="both"/>
      </w:pPr>
      <w:r>
        <w:t>используемых   для   его   реализации  (за  исключением  реконструированных</w:t>
      </w:r>
    </w:p>
    <w:p w:rsidR="00856908" w:rsidRDefault="00856908">
      <w:pPr>
        <w:pStyle w:val="ConsPlusNonformat"/>
        <w:jc w:val="both"/>
      </w:pPr>
      <w:r>
        <w:t>(модернизированных) объектов основных средств);</w:t>
      </w:r>
    </w:p>
    <w:p w:rsidR="00856908" w:rsidRDefault="00856908">
      <w:pPr>
        <w:pStyle w:val="ConsPlusNonformat"/>
        <w:jc w:val="both"/>
      </w:pPr>
      <w:r>
        <w:t xml:space="preserve">    которые  ранее  эксплуатировались  другими юридическими или физическими</w:t>
      </w:r>
    </w:p>
    <w:p w:rsidR="00856908" w:rsidRDefault="00856908">
      <w:pPr>
        <w:pStyle w:val="ConsPlusNonformat"/>
        <w:jc w:val="both"/>
      </w:pPr>
      <w:r>
        <w:t>лицами и на которые начислялась амортизация;</w:t>
      </w:r>
    </w:p>
    <w:p w:rsidR="00856908" w:rsidRDefault="00856908">
      <w:pPr>
        <w:pStyle w:val="ConsPlusNonformat"/>
        <w:jc w:val="both"/>
      </w:pPr>
      <w:r>
        <w:t xml:space="preserve">    переданных во владение, пользование или распоряжение другим лицам.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Руководитель          ___________     _____________________</w:t>
      </w:r>
    </w:p>
    <w:p w:rsidR="00856908" w:rsidRDefault="00856908">
      <w:pPr>
        <w:pStyle w:val="ConsPlusNonformat"/>
        <w:jc w:val="both"/>
      </w:pPr>
      <w:r>
        <w:t xml:space="preserve">                       (подпись) 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Главный бухгалтер     ___________     _____________________</w:t>
      </w:r>
    </w:p>
    <w:p w:rsidR="00856908" w:rsidRDefault="00856908">
      <w:pPr>
        <w:pStyle w:val="ConsPlusNonformat"/>
        <w:jc w:val="both"/>
      </w:pPr>
      <w:r>
        <w:t xml:space="preserve">                       (подпись) 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М.П. (при наличии)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13.06.2018 N 282-П)</w:t>
            </w: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    Форма N 4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bookmarkStart w:id="31" w:name="P1515"/>
      <w:bookmarkEnd w:id="31"/>
      <w:r>
        <w:t xml:space="preserve">                                УВЕДОМЛЕНИЕ</w:t>
      </w:r>
    </w:p>
    <w:p w:rsidR="00856908" w:rsidRDefault="00856908">
      <w:pPr>
        <w:pStyle w:val="ConsPlusNonformat"/>
        <w:jc w:val="both"/>
      </w:pPr>
      <w:r>
        <w:t xml:space="preserve">                о намерении применять в _____________ году</w:t>
      </w:r>
    </w:p>
    <w:p w:rsidR="00856908" w:rsidRDefault="00856908">
      <w:pPr>
        <w:pStyle w:val="ConsPlusNonformat"/>
        <w:jc w:val="both"/>
      </w:pPr>
      <w:r>
        <w:t xml:space="preserve">        дифференцированную налоговую ставку по налогу на имущество</w:t>
      </w:r>
    </w:p>
    <w:p w:rsidR="00856908" w:rsidRDefault="00856908">
      <w:pPr>
        <w:pStyle w:val="ConsPlusNonformat"/>
        <w:jc w:val="both"/>
      </w:pPr>
      <w:r>
        <w:t xml:space="preserve">        организаций в соответствии с положениями части __ статьи __</w:t>
      </w:r>
    </w:p>
    <w:p w:rsidR="00856908" w:rsidRDefault="00856908">
      <w:pPr>
        <w:pStyle w:val="ConsPlusNonformat"/>
        <w:jc w:val="both"/>
      </w:pPr>
      <w:r>
        <w:t xml:space="preserve">          Закона Кировской области от _______ N ______ "О налоге</w:t>
      </w:r>
    </w:p>
    <w:p w:rsidR="00856908" w:rsidRDefault="00856908">
      <w:pPr>
        <w:pStyle w:val="ConsPlusNonformat"/>
        <w:jc w:val="both"/>
      </w:pPr>
      <w:r>
        <w:t xml:space="preserve">               на имущество организаций в Кировской области"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1.  Наименование  резидента  парковой  зоны  (управляющей компании парковой</w:t>
      </w:r>
    </w:p>
    <w:p w:rsidR="00856908" w:rsidRDefault="00856908">
      <w:pPr>
        <w:pStyle w:val="ConsPlusNonformat"/>
        <w:jc w:val="both"/>
      </w:pPr>
      <w:r>
        <w:t>зоны) 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>2. Руководитель (должность, Ф.И.О., телефон) 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>3. ___________________________________________________________________ год.</w:t>
      </w:r>
    </w:p>
    <w:p w:rsidR="00856908" w:rsidRDefault="00856908">
      <w:pPr>
        <w:pStyle w:val="ConsPlusNonformat"/>
        <w:jc w:val="both"/>
      </w:pPr>
      <w:r>
        <w:t xml:space="preserve">   (дата подписания соглашения о ведении деятельности в парковой зоне</w:t>
      </w:r>
    </w:p>
    <w:p w:rsidR="00856908" w:rsidRDefault="00856908">
      <w:pPr>
        <w:pStyle w:val="ConsPlusNonformat"/>
        <w:jc w:val="both"/>
      </w:pPr>
      <w:r>
        <w:t xml:space="preserve">                       (договора о парковой зоне))</w:t>
      </w:r>
    </w:p>
    <w:p w:rsidR="00856908" w:rsidRDefault="00856908">
      <w:pPr>
        <w:pStyle w:val="ConsPlusNonformat"/>
        <w:jc w:val="both"/>
      </w:pPr>
      <w:r>
        <w:t>4. 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 xml:space="preserve">   (сведения об основном виде деятельности в соответствии с Общероссийским</w:t>
      </w:r>
    </w:p>
    <w:p w:rsidR="00856908" w:rsidRDefault="00856908">
      <w:pPr>
        <w:pStyle w:val="ConsPlusNonformat"/>
        <w:jc w:val="both"/>
      </w:pPr>
      <w:r>
        <w:t xml:space="preserve">        классификатором видов экономической деятельности: раздел, код,</w:t>
      </w:r>
    </w:p>
    <w:p w:rsidR="00856908" w:rsidRDefault="00856908">
      <w:pPr>
        <w:pStyle w:val="ConsPlusNonformat"/>
        <w:jc w:val="both"/>
      </w:pPr>
      <w:r>
        <w:t xml:space="preserve">                       наименование вида деятельности)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      Расчет применения соответствующей дифференцированной</w:t>
      </w:r>
    </w:p>
    <w:p w:rsidR="00856908" w:rsidRDefault="00856908">
      <w:pPr>
        <w:pStyle w:val="ConsPlusNonformat"/>
        <w:jc w:val="both"/>
      </w:pPr>
      <w:r>
        <w:t xml:space="preserve">            налоговой ставки по налогу на имущество организаций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200"/>
        <w:gridCol w:w="1361"/>
      </w:tblGrid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 xml:space="preserve">Первоначальная стоимость имущества, используемого резидентом парковой зоны для ведения деятельности на территории парковой зоны и </w:t>
            </w:r>
            <w:r>
              <w:lastRenderedPageBreak/>
              <w:t xml:space="preserve">принятого к бухгалтерскому учету до 1 января года, в котором применяется соответствующая ставка </w:t>
            </w:r>
            <w:hyperlink w:anchor="P15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 xml:space="preserve">Остаточная стоимость имущества, используемого резидентом парковой зоны для ведения деятельности на территории парковой зоны и принятого к бухгалтерскому учету по состоянию на 1 января года, в котором применяется соответствующая ставка </w:t>
            </w:r>
            <w:hyperlink w:anchor="P15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bookmarkStart w:id="32" w:name="P1547"/>
            <w:bookmarkEnd w:id="32"/>
            <w:r>
              <w:t>3.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Среднегодовая стоимость имущества для целей налогообложения за налоговый период, в котором применяется соответствующая налоговая ставка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bookmarkStart w:id="33" w:name="P1550"/>
            <w:bookmarkEnd w:id="33"/>
            <w:r>
              <w:t>4.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 xml:space="preserve">Налоговые платежи по налогу на имущество организаций в части имущества, включенного в графу 3 и подлежащего налогообложению в соответствии с Налоговым </w:t>
            </w:r>
            <w:hyperlink r:id="rId61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с применением обычной налоговой ставки (2,2%), в отчетном налоговом периоде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bookmarkStart w:id="34" w:name="P1553"/>
            <w:bookmarkEnd w:id="34"/>
            <w:r>
              <w:t>5.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 xml:space="preserve">Налоговые платежи по налогу на имущество организаций в части имущества, включенного в </w:t>
            </w:r>
            <w:hyperlink w:anchor="P1547" w:history="1">
              <w:r>
                <w:rPr>
                  <w:color w:val="0000FF"/>
                </w:rPr>
                <w:t>графу 3</w:t>
              </w:r>
            </w:hyperlink>
            <w:r>
              <w:t xml:space="preserve"> и подлежащего налогообложению в соответствии с Налоговым </w:t>
            </w:r>
            <w:hyperlink r:id="rId6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с применением соответствующей налоговой ставки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856908" w:rsidRDefault="00856908">
            <w:pPr>
              <w:pStyle w:val="ConsPlusNormal"/>
              <w:jc w:val="both"/>
            </w:pPr>
            <w:r>
              <w:t>Недополученные доходы от предоставления дифференцированной налоговой ставки по налогу на имущество организаций в консолидированный бюджет области (</w:t>
            </w:r>
            <w:hyperlink w:anchor="P1550" w:history="1">
              <w:r>
                <w:rPr>
                  <w:color w:val="0000FF"/>
                </w:rPr>
                <w:t>графа 4</w:t>
              </w:r>
            </w:hyperlink>
            <w:r>
              <w:t xml:space="preserve"> - </w:t>
            </w:r>
            <w:hyperlink w:anchor="P1553" w:history="1">
              <w:r>
                <w:rPr>
                  <w:color w:val="0000FF"/>
                </w:rPr>
                <w:t>графа 5</w:t>
              </w:r>
            </w:hyperlink>
            <w:r>
              <w:t>) - всего</w:t>
            </w:r>
          </w:p>
        </w:tc>
        <w:tc>
          <w:tcPr>
            <w:tcW w:w="1361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--------------------------------</w:t>
      </w:r>
    </w:p>
    <w:p w:rsidR="00856908" w:rsidRDefault="00856908">
      <w:pPr>
        <w:pStyle w:val="ConsPlusNonformat"/>
        <w:jc w:val="both"/>
      </w:pPr>
      <w:bookmarkStart w:id="35" w:name="P1561"/>
      <w:bookmarkEnd w:id="35"/>
      <w:r>
        <w:t xml:space="preserve">    &lt;*&gt;  Для  управляющей компании парковой зоны - первоначальная стоимость</w:t>
      </w:r>
    </w:p>
    <w:p w:rsidR="00856908" w:rsidRDefault="00856908">
      <w:pPr>
        <w:pStyle w:val="ConsPlusNonformat"/>
        <w:jc w:val="both"/>
      </w:pPr>
      <w:r>
        <w:t>имущества,   используемого   управляющей   компанией   парковой   зоны  для</w:t>
      </w:r>
    </w:p>
    <w:p w:rsidR="00856908" w:rsidRDefault="00856908">
      <w:pPr>
        <w:pStyle w:val="ConsPlusNonformat"/>
        <w:jc w:val="both"/>
      </w:pPr>
      <w:r>
        <w:t>функционирования  парковой  зоны  и  принятого  к бухгалтерскому учету до 1</w:t>
      </w:r>
    </w:p>
    <w:p w:rsidR="00856908" w:rsidRDefault="00856908">
      <w:pPr>
        <w:pStyle w:val="ConsPlusNonformat"/>
        <w:jc w:val="both"/>
      </w:pPr>
      <w:r>
        <w:t>января года, в котором применяется соответствующая ставка.</w:t>
      </w:r>
    </w:p>
    <w:p w:rsidR="00856908" w:rsidRDefault="00856908">
      <w:pPr>
        <w:pStyle w:val="ConsPlusNonformat"/>
        <w:jc w:val="both"/>
      </w:pPr>
      <w:bookmarkStart w:id="36" w:name="P1565"/>
      <w:bookmarkEnd w:id="36"/>
      <w:r>
        <w:t xml:space="preserve">    &lt;**&gt;  Для  управляющей  компании  парковой  зоны - остаточная стоимость</w:t>
      </w:r>
    </w:p>
    <w:p w:rsidR="00856908" w:rsidRDefault="00856908">
      <w:pPr>
        <w:pStyle w:val="ConsPlusNonformat"/>
        <w:jc w:val="both"/>
      </w:pPr>
      <w:r>
        <w:t>имущества,   используемого   управляющей   компанией   парковой   зоны  для</w:t>
      </w:r>
    </w:p>
    <w:p w:rsidR="00856908" w:rsidRDefault="00856908">
      <w:pPr>
        <w:pStyle w:val="ConsPlusNonformat"/>
        <w:jc w:val="both"/>
      </w:pPr>
      <w:r>
        <w:t>функционирования  парковой  зоны  и  принятого  к  бухгалтерскому  учету по</w:t>
      </w:r>
    </w:p>
    <w:p w:rsidR="00856908" w:rsidRDefault="00856908">
      <w:pPr>
        <w:pStyle w:val="ConsPlusNonformat"/>
        <w:jc w:val="both"/>
      </w:pPr>
      <w:r>
        <w:t>состоянию на 1 января года, в котором применяется соответствующая ставка.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Налогоплательщик  дает  согласие  (оригинал  письма  в адрес налогового</w:t>
      </w:r>
    </w:p>
    <w:p w:rsidR="00856908" w:rsidRDefault="00856908">
      <w:pPr>
        <w:pStyle w:val="ConsPlusNonformat"/>
        <w:jc w:val="both"/>
      </w:pPr>
      <w:r>
        <w:t>органа  по  месту  регистрации)  на  то,  что сведения о себе, отнесенные в</w:t>
      </w:r>
    </w:p>
    <w:p w:rsidR="00856908" w:rsidRDefault="00856908">
      <w:pPr>
        <w:pStyle w:val="ConsPlusNonformat"/>
        <w:jc w:val="both"/>
      </w:pPr>
      <w:r>
        <w:t xml:space="preserve">соответствии  со  </w:t>
      </w:r>
      <w:hyperlink r:id="rId63" w:history="1">
        <w:r>
          <w:rPr>
            <w:color w:val="0000FF"/>
          </w:rPr>
          <w:t>статьей  102</w:t>
        </w:r>
      </w:hyperlink>
      <w:r>
        <w:t xml:space="preserve">  Налогового  кодекса  Российской Федерации к</w:t>
      </w:r>
    </w:p>
    <w:p w:rsidR="00856908" w:rsidRDefault="00856908">
      <w:pPr>
        <w:pStyle w:val="ConsPlusNonformat"/>
        <w:jc w:val="both"/>
      </w:pPr>
      <w:r>
        <w:t>информации   ограниченного  доступа,  переводятся  в  разряд  общедоступных</w:t>
      </w:r>
    </w:p>
    <w:p w:rsidR="00856908" w:rsidRDefault="00856908">
      <w:pPr>
        <w:pStyle w:val="ConsPlusNonformat"/>
        <w:jc w:val="both"/>
      </w:pPr>
      <w:r>
        <w:t>сведений  (с  указанием  в  письме  конкретной  даты,  с  которой  сведения</w:t>
      </w:r>
    </w:p>
    <w:p w:rsidR="00856908" w:rsidRDefault="00856908">
      <w:pPr>
        <w:pStyle w:val="ConsPlusNonformat"/>
        <w:jc w:val="both"/>
      </w:pPr>
      <w:r>
        <w:t>признаются общедоступными).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Приложение: на __ л. в __ экз.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Руководитель      ___________   _____________________</w:t>
      </w:r>
    </w:p>
    <w:p w:rsidR="00856908" w:rsidRDefault="00856908">
      <w:pPr>
        <w:pStyle w:val="ConsPlusNonformat"/>
        <w:jc w:val="both"/>
      </w:pPr>
      <w:r>
        <w:t xml:space="preserve">                   (подпись)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Главный бухгалтер ___________   _____________________</w:t>
      </w:r>
    </w:p>
    <w:p w:rsidR="00856908" w:rsidRDefault="00856908">
      <w:pPr>
        <w:pStyle w:val="ConsPlusNonformat"/>
        <w:jc w:val="both"/>
      </w:pPr>
      <w:r>
        <w:t xml:space="preserve">                   (подпись)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М.П. (при наличии)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13"/>
        <w:gridCol w:w="850"/>
        <w:gridCol w:w="888"/>
      </w:tblGrid>
      <w:tr w:rsidR="00856908">
        <w:tc>
          <w:tcPr>
            <w:tcW w:w="7313" w:type="dxa"/>
          </w:tcPr>
          <w:p w:rsidR="00856908" w:rsidRDefault="00856908">
            <w:pPr>
              <w:pStyle w:val="ConsPlusNormal"/>
              <w:jc w:val="center"/>
            </w:pPr>
            <w:r>
              <w:t>Отметка</w:t>
            </w:r>
          </w:p>
        </w:tc>
        <w:tc>
          <w:tcPr>
            <w:tcW w:w="850" w:type="dxa"/>
          </w:tcPr>
          <w:p w:rsidR="00856908" w:rsidRDefault="0085690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88" w:type="dxa"/>
          </w:tcPr>
          <w:p w:rsidR="00856908" w:rsidRDefault="00856908">
            <w:pPr>
              <w:pStyle w:val="ConsPlusNormal"/>
              <w:jc w:val="center"/>
            </w:pPr>
            <w:r>
              <w:t>Номер</w:t>
            </w:r>
          </w:p>
        </w:tc>
      </w:tr>
      <w:tr w:rsidR="00856908">
        <w:tc>
          <w:tcPr>
            <w:tcW w:w="7313" w:type="dxa"/>
            <w:tcBorders>
              <w:bottom w:val="nil"/>
            </w:tcBorders>
          </w:tcPr>
          <w:p w:rsidR="00856908" w:rsidRDefault="00856908">
            <w:pPr>
              <w:pStyle w:val="ConsPlusNormal"/>
              <w:jc w:val="both"/>
            </w:pPr>
            <w:r>
              <w:t>Представленные документы __________________________________</w:t>
            </w:r>
          </w:p>
          <w:p w:rsidR="00856908" w:rsidRDefault="00856908">
            <w:pPr>
              <w:pStyle w:val="ConsPlusNormal"/>
              <w:jc w:val="center"/>
            </w:pPr>
            <w:r>
              <w:lastRenderedPageBreak/>
              <w:t>__________________________________________________________</w:t>
            </w:r>
          </w:p>
          <w:p w:rsidR="00856908" w:rsidRDefault="00856908">
            <w:pPr>
              <w:pStyle w:val="ConsPlusNormal"/>
              <w:jc w:val="center"/>
            </w:pPr>
            <w:r>
              <w:t>(наименование резидента парковой зоны (управляющей компании парковой зоны))</w:t>
            </w:r>
          </w:p>
        </w:tc>
        <w:tc>
          <w:tcPr>
            <w:tcW w:w="850" w:type="dxa"/>
            <w:vMerge w:val="restart"/>
          </w:tcPr>
          <w:p w:rsidR="00856908" w:rsidRDefault="00856908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7313" w:type="dxa"/>
            <w:tcBorders>
              <w:top w:val="nil"/>
            </w:tcBorders>
          </w:tcPr>
          <w:p w:rsidR="00856908" w:rsidRDefault="00856908">
            <w:pPr>
              <w:pStyle w:val="ConsPlusNormal"/>
              <w:jc w:val="both"/>
            </w:pPr>
            <w:r>
              <w:lastRenderedPageBreak/>
              <w:t>соответствуют требованиям постановления Правительства Кировской области от 10.12.2012 N 185/739 "Об утверждении Порядка представления документов, подтверждающих правомерность применения дифференцированных налоговых ставок по налогу на имущество организаций"</w:t>
            </w:r>
          </w:p>
        </w:tc>
        <w:tc>
          <w:tcPr>
            <w:tcW w:w="850" w:type="dxa"/>
            <w:vMerge/>
          </w:tcPr>
          <w:p w:rsidR="00856908" w:rsidRDefault="00856908"/>
        </w:tc>
        <w:tc>
          <w:tcPr>
            <w:tcW w:w="888" w:type="dxa"/>
            <w:vMerge/>
          </w:tcPr>
          <w:p w:rsidR="00856908" w:rsidRDefault="00856908"/>
        </w:tc>
      </w:tr>
      <w:tr w:rsidR="00856908">
        <w:tc>
          <w:tcPr>
            <w:tcW w:w="7313" w:type="dxa"/>
            <w:tcBorders>
              <w:bottom w:val="nil"/>
            </w:tcBorders>
          </w:tcPr>
          <w:p w:rsidR="00856908" w:rsidRDefault="00856908">
            <w:pPr>
              <w:pStyle w:val="ConsPlusNormal"/>
              <w:jc w:val="both"/>
            </w:pPr>
            <w:r>
              <w:t>__________________________________________________________</w:t>
            </w:r>
          </w:p>
          <w:p w:rsidR="00856908" w:rsidRDefault="00856908">
            <w:pPr>
              <w:pStyle w:val="ConsPlusNormal"/>
              <w:jc w:val="center"/>
            </w:pPr>
            <w:r>
              <w:t>(наименование резидента парковой зоны (управляющей компании парковой зоны))</w:t>
            </w:r>
          </w:p>
        </w:tc>
        <w:tc>
          <w:tcPr>
            <w:tcW w:w="850" w:type="dxa"/>
            <w:vMerge w:val="restart"/>
          </w:tcPr>
          <w:p w:rsidR="00856908" w:rsidRDefault="00856908">
            <w:pPr>
              <w:pStyle w:val="ConsPlusNormal"/>
            </w:pPr>
          </w:p>
        </w:tc>
        <w:tc>
          <w:tcPr>
            <w:tcW w:w="888" w:type="dxa"/>
            <w:vMerge w:val="restart"/>
          </w:tcPr>
          <w:p w:rsidR="00856908" w:rsidRDefault="00856908">
            <w:pPr>
              <w:pStyle w:val="ConsPlusNormal"/>
            </w:pPr>
          </w:p>
        </w:tc>
      </w:tr>
      <w:tr w:rsidR="00856908">
        <w:tblPrEx>
          <w:tblBorders>
            <w:insideH w:val="nil"/>
          </w:tblBorders>
        </w:tblPrEx>
        <w:tc>
          <w:tcPr>
            <w:tcW w:w="7313" w:type="dxa"/>
            <w:tcBorders>
              <w:top w:val="nil"/>
            </w:tcBorders>
          </w:tcPr>
          <w:p w:rsidR="00856908" w:rsidRDefault="00856908">
            <w:pPr>
              <w:pStyle w:val="ConsPlusNormal"/>
              <w:jc w:val="both"/>
            </w:pPr>
            <w:r>
              <w:t>внесено в реестр резидентов парковых зон (управляющих компаний парковых зон), представивших необходимые документы для применения соответствующей налоговой ставки</w:t>
            </w:r>
          </w:p>
        </w:tc>
        <w:tc>
          <w:tcPr>
            <w:tcW w:w="850" w:type="dxa"/>
            <w:vMerge/>
          </w:tcPr>
          <w:p w:rsidR="00856908" w:rsidRDefault="00856908"/>
        </w:tc>
        <w:tc>
          <w:tcPr>
            <w:tcW w:w="888" w:type="dxa"/>
            <w:vMerge/>
          </w:tcPr>
          <w:p w:rsidR="00856908" w:rsidRDefault="00856908"/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>Министр экономического развития</w:t>
      </w:r>
    </w:p>
    <w:p w:rsidR="00856908" w:rsidRDefault="00856908">
      <w:pPr>
        <w:pStyle w:val="ConsPlusNonformat"/>
        <w:jc w:val="both"/>
      </w:pPr>
      <w:r>
        <w:t>и поддержки предпринимательства</w:t>
      </w:r>
    </w:p>
    <w:p w:rsidR="00856908" w:rsidRDefault="00856908">
      <w:pPr>
        <w:pStyle w:val="ConsPlusNonformat"/>
        <w:jc w:val="both"/>
      </w:pPr>
      <w:r>
        <w:t>Кировской области</w:t>
      </w:r>
    </w:p>
    <w:p w:rsidR="00856908" w:rsidRDefault="00856908">
      <w:pPr>
        <w:pStyle w:val="ConsPlusNonformat"/>
        <w:jc w:val="both"/>
      </w:pPr>
      <w:r>
        <w:t>(лицо, его замещающее)           ___________          _____________________</w:t>
      </w:r>
    </w:p>
    <w:p w:rsidR="00856908" w:rsidRDefault="00856908">
      <w:pPr>
        <w:pStyle w:val="ConsPlusNonformat"/>
        <w:jc w:val="both"/>
      </w:pPr>
      <w:r>
        <w:t xml:space="preserve">                                  (подпись)      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Дата</w:t>
      </w:r>
    </w:p>
    <w:p w:rsidR="00856908" w:rsidRDefault="00856908">
      <w:pPr>
        <w:pStyle w:val="ConsPlusNonformat"/>
        <w:jc w:val="both"/>
      </w:pPr>
      <w:r>
        <w:t>М.П.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28.12.2018 N 658-П)</w:t>
            </w:r>
          </w:p>
        </w:tc>
      </w:tr>
    </w:tbl>
    <w:p w:rsidR="00856908" w:rsidRDefault="00856908">
      <w:pPr>
        <w:pStyle w:val="ConsPlusNormal"/>
      </w:pPr>
    </w:p>
    <w:p w:rsidR="00856908" w:rsidRDefault="00856908">
      <w:pPr>
        <w:pStyle w:val="ConsPlusNormal"/>
        <w:jc w:val="right"/>
        <w:outlineLvl w:val="1"/>
      </w:pPr>
      <w:r>
        <w:t>Форма N 5</w:t>
      </w:r>
    </w:p>
    <w:p w:rsidR="00856908" w:rsidRDefault="00856908">
      <w:pPr>
        <w:pStyle w:val="ConsPlusNormal"/>
      </w:pPr>
    </w:p>
    <w:p w:rsidR="00856908" w:rsidRDefault="00856908">
      <w:pPr>
        <w:pStyle w:val="ConsPlusNormal"/>
        <w:jc w:val="center"/>
      </w:pPr>
      <w:bookmarkStart w:id="37" w:name="P1617"/>
      <w:bookmarkEnd w:id="37"/>
      <w:r>
        <w:t>ОТЧЕТ</w:t>
      </w:r>
    </w:p>
    <w:p w:rsidR="00856908" w:rsidRDefault="00856908">
      <w:pPr>
        <w:pStyle w:val="ConsPlusNormal"/>
        <w:jc w:val="center"/>
      </w:pPr>
      <w:r>
        <w:t>о реализации инвестиционного проекта</w:t>
      </w:r>
    </w:p>
    <w:p w:rsidR="00856908" w:rsidRDefault="00856908">
      <w:pPr>
        <w:pStyle w:val="ConsPlusNormal"/>
        <w:jc w:val="center"/>
      </w:pPr>
      <w:r>
        <w:t>__________________________________________________________</w:t>
      </w:r>
    </w:p>
    <w:p w:rsidR="00856908" w:rsidRDefault="00856908">
      <w:pPr>
        <w:pStyle w:val="ConsPlusNormal"/>
        <w:jc w:val="center"/>
      </w:pPr>
      <w:r>
        <w:t>(наименование инвестиционного проекта)</w:t>
      </w:r>
    </w:p>
    <w:p w:rsidR="00856908" w:rsidRDefault="00856908">
      <w:pPr>
        <w:pStyle w:val="ConsPlusNormal"/>
        <w:jc w:val="center"/>
      </w:pPr>
      <w:r>
        <w:t>__________________________________________________________</w:t>
      </w:r>
    </w:p>
    <w:p w:rsidR="00856908" w:rsidRDefault="00856908">
      <w:pPr>
        <w:pStyle w:val="ConsPlusNormal"/>
        <w:jc w:val="center"/>
      </w:pPr>
      <w:r>
        <w:t>(наименование частного инвестора)</w:t>
      </w:r>
    </w:p>
    <w:p w:rsidR="00856908" w:rsidRDefault="0085690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288"/>
        <w:gridCol w:w="1190"/>
        <w:gridCol w:w="1190"/>
        <w:gridCol w:w="850"/>
        <w:gridCol w:w="1190"/>
        <w:gridCol w:w="850"/>
      </w:tblGrid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  <w:jc w:val="center"/>
            </w:pPr>
            <w:r>
              <w:t xml:space="preserve">За ___ месяцев текущего года нарастающим итогом (план) </w:t>
            </w:r>
            <w:hyperlink w:anchor="P189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0" w:type="dxa"/>
          </w:tcPr>
          <w:p w:rsidR="00856908" w:rsidRDefault="00856908">
            <w:pPr>
              <w:pStyle w:val="ConsPlusNormal"/>
              <w:jc w:val="center"/>
            </w:pPr>
            <w:r>
              <w:t>За ___ месяцев текущего года нарастающим итогом (факт)</w:t>
            </w:r>
          </w:p>
        </w:tc>
        <w:tc>
          <w:tcPr>
            <w:tcW w:w="850" w:type="dxa"/>
          </w:tcPr>
          <w:p w:rsidR="00856908" w:rsidRDefault="00856908">
            <w:pPr>
              <w:pStyle w:val="ConsPlusNormal"/>
              <w:jc w:val="center"/>
            </w:pPr>
            <w:r>
              <w:t>Отклонение (гр. 4 - гр. 3)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  <w:jc w:val="center"/>
            </w:pPr>
            <w:r>
              <w:t>За ___ месяцев года, предшествующего текущему, нарастающим итогом (факт)</w:t>
            </w:r>
          </w:p>
        </w:tc>
        <w:tc>
          <w:tcPr>
            <w:tcW w:w="850" w:type="dxa"/>
          </w:tcPr>
          <w:p w:rsidR="00856908" w:rsidRDefault="00856908">
            <w:pPr>
              <w:pStyle w:val="ConsPlusNormal"/>
              <w:jc w:val="center"/>
            </w:pPr>
            <w:r>
              <w:t>Отклонение (гр. 4 - гр. 6)</w:t>
            </w: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3288" w:type="dxa"/>
          </w:tcPr>
          <w:p w:rsidR="00856908" w:rsidRDefault="00856908">
            <w:pPr>
              <w:pStyle w:val="ConsPlusNormal"/>
              <w:outlineLvl w:val="2"/>
            </w:pPr>
            <w:r>
              <w:t>Экономические результаты реализации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 xml:space="preserve">Объем выпуска продукции </w:t>
            </w:r>
            <w:r>
              <w:lastRenderedPageBreak/>
              <w:t xml:space="preserve">(товаров, работ, услуг) в действующих ценах без НДС и акцизов (объем производства продукции (товаров, работ, услуг) в ценах реализации текущего года без НДС и акцизов; себестоимость произведенной продукции </w:t>
            </w:r>
            <w:hyperlink w:anchor="P1900" w:history="1">
              <w:r>
                <w:rPr>
                  <w:color w:val="0000FF"/>
                </w:rPr>
                <w:t>&lt;**&gt;</w:t>
              </w:r>
            </w:hyperlink>
            <w:r>
              <w:t>), тыс. рублей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от реализации инвестиционного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bookmarkStart w:id="38" w:name="P1651"/>
            <w:bookmarkEnd w:id="38"/>
            <w:r>
              <w:t>2.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Выручка от продажи продукции (продажи товаров, выполнения работ, оказания услуг) (за минусом НДС, акцизов и аналогичных обязательных платежей), тыс. рублей, - всего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от реализации инвестиционного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bookmarkStart w:id="39" w:name="P1664"/>
            <w:bookmarkEnd w:id="39"/>
            <w:r>
              <w:t>3.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Прибыль (убыток) от продаж (по данным бухгалтерской отчетности), тыс. рублей, - всего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от реализации инвестиционного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Рентабельность продаж, %</w:t>
            </w:r>
          </w:p>
          <w:p w:rsidR="00856908" w:rsidRDefault="00856908">
            <w:pPr>
              <w:pStyle w:val="ConsPlusNormal"/>
            </w:pPr>
            <w:r>
              <w:t>(</w:t>
            </w:r>
            <w:hyperlink w:anchor="P1664" w:history="1">
              <w:r>
                <w:rPr>
                  <w:color w:val="0000FF"/>
                </w:rPr>
                <w:t>п. 3</w:t>
              </w:r>
            </w:hyperlink>
            <w:r>
              <w:t xml:space="preserve"> / </w:t>
            </w:r>
            <w:hyperlink w:anchor="P1651" w:history="1">
              <w:r>
                <w:rPr>
                  <w:color w:val="0000FF"/>
                </w:rPr>
                <w:t>п. 2</w:t>
              </w:r>
            </w:hyperlink>
            <w:r>
              <w:t xml:space="preserve"> x 100%)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от реализации инвестиционного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Объем инвестиций, направленных на реализацию инвестиционного проекта, в отчетном периоде, тыс. рублей, - всего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за счет: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собственных средств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средств банков и других финансово-кредитных организаций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других средств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 xml:space="preserve">Объем инвестиций по инвестиционному проекту с начала его реализации нарастающим итогом, тыс. </w:t>
            </w:r>
            <w:r>
              <w:lastRenderedPageBreak/>
              <w:t>рублей, - всего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за счет: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собственных средств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средств банков и других финансово-кредитных организаций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других средств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 xml:space="preserve">Среднегодовая стоимость объектов основных средств, тыс. рублей, - всего </w:t>
            </w:r>
            <w:hyperlink w:anchor="P190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от реализации инвестиционного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3288" w:type="dxa"/>
          </w:tcPr>
          <w:p w:rsidR="00856908" w:rsidRDefault="00856908">
            <w:pPr>
              <w:pStyle w:val="ConsPlusNormal"/>
              <w:outlineLvl w:val="2"/>
            </w:pPr>
            <w:r>
              <w:t>Бюджетные результаты реализации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Размер дифференцированной налоговой ставки по налогу на имущество организаций, %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Недополученные доходы от предоставления дифференцированной налоговой ставки по налогу на имущество организаций в консолидированный бюджет области, тыс. рублей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Уплачено налогов в консолидированный бюджет области, тыс. рублей, - всего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числе: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налога на прибыль организаций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налога на имущество организаций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транспортного налога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налога на доходы физических лиц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земельного налога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иных налоговых платежей (указать)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3288" w:type="dxa"/>
          </w:tcPr>
          <w:p w:rsidR="00856908" w:rsidRDefault="00856908">
            <w:pPr>
              <w:pStyle w:val="ConsPlusNormal"/>
              <w:outlineLvl w:val="2"/>
            </w:pPr>
            <w:r>
              <w:t>Социальные результаты реализации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Среднесписочная численность работающих, человек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Фонд заработной платы, начисленной работникам среднесписочного состава организации, тыс. рублей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Среднемесячная заработная плата, рублей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в рамках реализации инвестиционного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 w:val="restart"/>
          </w:tcPr>
          <w:p w:rsidR="00856908" w:rsidRDefault="0085690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Количество созданных рабочих мест, единиц, - всего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  <w:vMerge/>
          </w:tcPr>
          <w:p w:rsidR="00856908" w:rsidRDefault="00856908"/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в том числе в связи с реализацией инвестиционного проекта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Количество созданных рабочих мест с начала реализации инвестиционного проекта, единиц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  <w:tr w:rsidR="00856908">
        <w:tc>
          <w:tcPr>
            <w:tcW w:w="510" w:type="dxa"/>
          </w:tcPr>
          <w:p w:rsidR="00856908" w:rsidRDefault="0085690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856908" w:rsidRDefault="00856908">
            <w:pPr>
              <w:pStyle w:val="ConsPlusNormal"/>
            </w:pPr>
            <w:r>
              <w:t>Расходы налогоплательщика на повышение образовательного и квалификационного уровня работников, тыс. рублей</w:t>
            </w: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190" w:type="dxa"/>
          </w:tcPr>
          <w:p w:rsidR="00856908" w:rsidRDefault="00856908">
            <w:pPr>
              <w:pStyle w:val="ConsPlusNormal"/>
            </w:pPr>
          </w:p>
        </w:tc>
        <w:tc>
          <w:tcPr>
            <w:tcW w:w="850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</w:pPr>
    </w:p>
    <w:p w:rsidR="00856908" w:rsidRDefault="00856908">
      <w:pPr>
        <w:pStyle w:val="ConsPlusNonformat"/>
        <w:jc w:val="both"/>
      </w:pPr>
      <w:r>
        <w:t xml:space="preserve">    --------------------------------</w:t>
      </w:r>
    </w:p>
    <w:p w:rsidR="00856908" w:rsidRDefault="00856908">
      <w:pPr>
        <w:pStyle w:val="ConsPlusNonformat"/>
        <w:jc w:val="both"/>
      </w:pPr>
      <w:bookmarkStart w:id="40" w:name="P1899"/>
      <w:bookmarkEnd w:id="40"/>
      <w:r>
        <w:t xml:space="preserve">    &lt;*&gt; Данные паспорта инвестиционного проекта.</w:t>
      </w:r>
    </w:p>
    <w:p w:rsidR="00856908" w:rsidRDefault="00856908">
      <w:pPr>
        <w:pStyle w:val="ConsPlusNonformat"/>
        <w:jc w:val="both"/>
      </w:pPr>
      <w:bookmarkStart w:id="41" w:name="P1900"/>
      <w:bookmarkEnd w:id="41"/>
      <w:r>
        <w:t xml:space="preserve">    &lt;**&gt;  Указывается  в  случае  отсутствия  сведений  об  объеме  выпуска</w:t>
      </w:r>
    </w:p>
    <w:p w:rsidR="00856908" w:rsidRDefault="00856908">
      <w:pPr>
        <w:pStyle w:val="ConsPlusNonformat"/>
        <w:jc w:val="both"/>
      </w:pPr>
      <w:r>
        <w:t>продукции (работ, услуг) в действующих ценах без НДС и акцизов.</w:t>
      </w:r>
    </w:p>
    <w:p w:rsidR="00856908" w:rsidRDefault="00856908">
      <w:pPr>
        <w:pStyle w:val="ConsPlusNonformat"/>
        <w:jc w:val="both"/>
      </w:pPr>
      <w:bookmarkStart w:id="42" w:name="P1902"/>
      <w:bookmarkEnd w:id="42"/>
      <w:r>
        <w:t xml:space="preserve">    &lt;***&gt; Значение показателя указывается по итогам налогового периода.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Руководитель         ___________    _____________________</w:t>
      </w:r>
    </w:p>
    <w:p w:rsidR="00856908" w:rsidRDefault="00856908">
      <w:pPr>
        <w:pStyle w:val="ConsPlusNonformat"/>
        <w:jc w:val="both"/>
      </w:pPr>
      <w:r>
        <w:t xml:space="preserve">                      (подпись)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Главный бухгалтер    ___________    _____________________</w:t>
      </w:r>
    </w:p>
    <w:p w:rsidR="00856908" w:rsidRDefault="00856908">
      <w:pPr>
        <w:pStyle w:val="ConsPlusNonformat"/>
        <w:jc w:val="both"/>
      </w:pPr>
      <w:r>
        <w:t xml:space="preserve">                      (подпись)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М.П.</w:t>
      </w:r>
    </w:p>
    <w:p w:rsidR="00856908" w:rsidRDefault="00856908">
      <w:pPr>
        <w:pStyle w:val="ConsPlusNonformat"/>
        <w:jc w:val="both"/>
      </w:pPr>
      <w:r>
        <w:t>(при наличии)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Исполнитель _______________________________________________________________</w:t>
      </w:r>
    </w:p>
    <w:p w:rsidR="00856908" w:rsidRDefault="00856908">
      <w:pPr>
        <w:pStyle w:val="ConsPlusNonformat"/>
        <w:jc w:val="both"/>
      </w:pPr>
      <w:r>
        <w:t xml:space="preserve">                   (фамилия, имя, отчество (при наличии) полностью)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Контактный телефон: _______________________________________________________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Адрес электронной почты: __________________________________________________</w:t>
      </w:r>
    </w:p>
    <w:p w:rsidR="00856908" w:rsidRDefault="00856908">
      <w:pPr>
        <w:pStyle w:val="ConsPlusNormal"/>
      </w:pPr>
    </w:p>
    <w:p w:rsidR="00856908" w:rsidRDefault="00856908">
      <w:pPr>
        <w:pStyle w:val="ConsPlusNormal"/>
      </w:pPr>
    </w:p>
    <w:p w:rsidR="00856908" w:rsidRDefault="00856908">
      <w:pPr>
        <w:pStyle w:val="ConsPlusNormal"/>
      </w:pPr>
    </w:p>
    <w:p w:rsidR="00856908" w:rsidRDefault="00856908">
      <w:pPr>
        <w:pStyle w:val="ConsPlusNonformat"/>
        <w:jc w:val="both"/>
      </w:pPr>
      <w:r>
        <w:t xml:space="preserve">                           АНАЛИТИЧЕСКАЯ ЗАПИСКА</w:t>
      </w:r>
    </w:p>
    <w:p w:rsidR="00856908" w:rsidRDefault="00856908">
      <w:pPr>
        <w:pStyle w:val="ConsPlusNonformat"/>
        <w:jc w:val="both"/>
      </w:pPr>
      <w:r>
        <w:t xml:space="preserve">                 о ходе реализации инвестиционного проекта</w:t>
      </w:r>
    </w:p>
    <w:p w:rsidR="00856908" w:rsidRDefault="00856908">
      <w:pPr>
        <w:pStyle w:val="ConsPlusNonformat"/>
        <w:jc w:val="both"/>
      </w:pPr>
      <w:r>
        <w:lastRenderedPageBreak/>
        <w:t xml:space="preserve">                      в отчетном (налоговом) периоде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1.  С  начала  реализации  инвестиционного проекта освоено инвестиций в</w:t>
      </w:r>
    </w:p>
    <w:p w:rsidR="00856908" w:rsidRDefault="00856908">
      <w:pPr>
        <w:pStyle w:val="ConsPlusNonformat"/>
        <w:jc w:val="both"/>
      </w:pPr>
      <w:r>
        <w:t>размере ________________ тыс. рублей на выполнение следующих мероприятий по</w:t>
      </w:r>
    </w:p>
    <w:p w:rsidR="00856908" w:rsidRDefault="00856908">
      <w:pPr>
        <w:pStyle w:val="ConsPlusNonformat"/>
        <w:jc w:val="both"/>
      </w:pPr>
      <w:r>
        <w:t>инвестиционному проекту: __________________________________________________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2.   Наличие  отклонений  фактических  показателей  по  инвестиционному</w:t>
      </w:r>
    </w:p>
    <w:p w:rsidR="00856908" w:rsidRDefault="00856908">
      <w:pPr>
        <w:pStyle w:val="ConsPlusNonformat"/>
        <w:jc w:val="both"/>
      </w:pPr>
      <w:r>
        <w:t>проекту  от  запланированных  показателей  в  соответствии  с бизнес-планом</w:t>
      </w:r>
    </w:p>
    <w:p w:rsidR="00856908" w:rsidRDefault="00856908">
      <w:pPr>
        <w:pStyle w:val="ConsPlusNonformat"/>
        <w:jc w:val="both"/>
      </w:pPr>
      <w:r>
        <w:t>(указать   наименования   показателей,   плановое  и  фактическое  значения</w:t>
      </w:r>
    </w:p>
    <w:p w:rsidR="00856908" w:rsidRDefault="00856908">
      <w:pPr>
        <w:pStyle w:val="ConsPlusNonformat"/>
        <w:jc w:val="both"/>
      </w:pPr>
      <w:r>
        <w:t>показателей и причину отклонений): ________________________________________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3.   Действия   частного   инвестора,   предпринимаемые  по  устранению</w:t>
      </w:r>
    </w:p>
    <w:p w:rsidR="00856908" w:rsidRDefault="00856908">
      <w:pPr>
        <w:pStyle w:val="ConsPlusNonformat"/>
        <w:jc w:val="both"/>
      </w:pPr>
      <w:r>
        <w:t>отклонений   от  бизнес-плана  и  обеспечению  выполнения  обязательств  по</w:t>
      </w:r>
    </w:p>
    <w:p w:rsidR="00856908" w:rsidRDefault="00856908">
      <w:pPr>
        <w:pStyle w:val="ConsPlusNonformat"/>
        <w:jc w:val="both"/>
      </w:pPr>
      <w:r>
        <w:t>реализации   и  финансированию  инвестиционного  проекта  в  полном  объеме</w:t>
      </w:r>
    </w:p>
    <w:p w:rsidR="00856908" w:rsidRDefault="00856908">
      <w:pPr>
        <w:pStyle w:val="ConsPlusNonformat"/>
        <w:jc w:val="both"/>
      </w:pPr>
      <w:r>
        <w:t>(заполняется при наличии отклонений): 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Руководитель         ___________    _____________________</w:t>
      </w:r>
    </w:p>
    <w:p w:rsidR="00856908" w:rsidRDefault="00856908">
      <w:pPr>
        <w:pStyle w:val="ConsPlusNonformat"/>
        <w:jc w:val="both"/>
      </w:pPr>
      <w:r>
        <w:t xml:space="preserve">                      (подпись)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Главный бухгалтер    ___________    _____________________</w:t>
      </w:r>
    </w:p>
    <w:p w:rsidR="00856908" w:rsidRDefault="00856908">
      <w:pPr>
        <w:pStyle w:val="ConsPlusNonformat"/>
        <w:jc w:val="both"/>
      </w:pPr>
      <w:r>
        <w:t xml:space="preserve">                      (подпись) 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М.П.</w:t>
      </w:r>
    </w:p>
    <w:p w:rsidR="00856908" w:rsidRDefault="00856908">
      <w:pPr>
        <w:pStyle w:val="ConsPlusNonformat"/>
        <w:jc w:val="both"/>
      </w:pPr>
      <w:r>
        <w:t>(при наличии)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right"/>
        <w:outlineLvl w:val="1"/>
      </w:pPr>
      <w:r>
        <w:t>Форма N 6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center"/>
      </w:pPr>
      <w:r>
        <w:t>СПРАВКА</w:t>
      </w:r>
    </w:p>
    <w:p w:rsidR="00856908" w:rsidRDefault="00856908">
      <w:pPr>
        <w:pStyle w:val="ConsPlusNormal"/>
        <w:jc w:val="center"/>
      </w:pPr>
      <w:r>
        <w:t>о своевременном перечислении (уплате) в полном объеме</w:t>
      </w:r>
    </w:p>
    <w:p w:rsidR="00856908" w:rsidRDefault="00856908">
      <w:pPr>
        <w:pStyle w:val="ConsPlusNormal"/>
        <w:jc w:val="center"/>
      </w:pPr>
      <w:r>
        <w:t>начисленных и удержанных сумм налога на доходы физических</w:t>
      </w:r>
    </w:p>
    <w:p w:rsidR="00856908" w:rsidRDefault="00856908">
      <w:pPr>
        <w:pStyle w:val="ConsPlusNormal"/>
        <w:jc w:val="center"/>
      </w:pPr>
      <w:r>
        <w:t>лиц по состоянию на 1-е число месяца, следующего</w:t>
      </w:r>
    </w:p>
    <w:p w:rsidR="00856908" w:rsidRDefault="00856908">
      <w:pPr>
        <w:pStyle w:val="ConsPlusNormal"/>
        <w:jc w:val="center"/>
      </w:pPr>
      <w:r>
        <w:t>за отчетным (налоговым) периодом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ind w:firstLine="540"/>
        <w:jc w:val="both"/>
      </w:pPr>
      <w:r>
        <w:t xml:space="preserve">Исключена.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21.02.2017 N 48/99.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от 16.02.2016 N 85/62)</w:t>
            </w: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    Форма N 7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bookmarkStart w:id="43" w:name="P1977"/>
      <w:bookmarkEnd w:id="43"/>
      <w:r>
        <w:t xml:space="preserve">                                  СПРАВКА</w:t>
      </w:r>
    </w:p>
    <w:p w:rsidR="00856908" w:rsidRDefault="00856908">
      <w:pPr>
        <w:pStyle w:val="ConsPlusNonformat"/>
        <w:jc w:val="both"/>
      </w:pPr>
      <w:r>
        <w:t xml:space="preserve">                 о размере среднемесячной заработной платы</w:t>
      </w:r>
    </w:p>
    <w:p w:rsidR="00856908" w:rsidRDefault="00856908">
      <w:pPr>
        <w:pStyle w:val="ConsPlusNonformat"/>
        <w:jc w:val="both"/>
      </w:pPr>
      <w:r>
        <w:t xml:space="preserve">                в ________________________________________</w:t>
      </w:r>
    </w:p>
    <w:p w:rsidR="00856908" w:rsidRDefault="00856908">
      <w:pPr>
        <w:pStyle w:val="ConsPlusNonformat"/>
        <w:jc w:val="both"/>
      </w:pPr>
      <w:r>
        <w:t xml:space="preserve">                         (наименование организации)</w:t>
      </w:r>
    </w:p>
    <w:p w:rsidR="00856908" w:rsidRDefault="00856908">
      <w:pPr>
        <w:pStyle w:val="ConsPlusNonformat"/>
        <w:jc w:val="both"/>
      </w:pPr>
      <w:r>
        <w:t xml:space="preserve">                в ____________________________ 201___ года</w:t>
      </w:r>
    </w:p>
    <w:p w:rsidR="00856908" w:rsidRDefault="00856908">
      <w:pPr>
        <w:pStyle w:val="ConsPlusNonformat"/>
        <w:jc w:val="both"/>
      </w:pPr>
      <w:r>
        <w:t xml:space="preserve">                  указывается отчетный (налоговый) период</w:t>
      </w:r>
    </w:p>
    <w:p w:rsidR="00856908" w:rsidRDefault="00856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211"/>
        <w:gridCol w:w="1928"/>
        <w:gridCol w:w="2098"/>
        <w:gridCol w:w="2154"/>
      </w:tblGrid>
      <w:tr w:rsidR="00856908">
        <w:tc>
          <w:tcPr>
            <w:tcW w:w="660" w:type="dxa"/>
          </w:tcPr>
          <w:p w:rsidR="00856908" w:rsidRDefault="0085690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856908" w:rsidRDefault="00856908">
            <w:pPr>
              <w:pStyle w:val="ConsPlusNormal"/>
              <w:jc w:val="center"/>
            </w:pPr>
            <w:r>
              <w:t>Среднесписочная численность работающих в данном отчетном (налоговом) периоде, человек</w:t>
            </w:r>
          </w:p>
        </w:tc>
        <w:tc>
          <w:tcPr>
            <w:tcW w:w="1928" w:type="dxa"/>
          </w:tcPr>
          <w:p w:rsidR="00856908" w:rsidRDefault="00856908">
            <w:pPr>
              <w:pStyle w:val="ConsPlusNormal"/>
              <w:jc w:val="center"/>
            </w:pPr>
            <w:r>
              <w:t>Фонд начисленной заработной платы в данном отчетном (налоговом) периоде, рублей</w:t>
            </w:r>
          </w:p>
        </w:tc>
        <w:tc>
          <w:tcPr>
            <w:tcW w:w="2098" w:type="dxa"/>
          </w:tcPr>
          <w:p w:rsidR="00856908" w:rsidRDefault="00856908">
            <w:pPr>
              <w:pStyle w:val="ConsPlusNormal"/>
              <w:jc w:val="center"/>
            </w:pPr>
            <w:r>
              <w:t>Среднемесячная заработная плата, гр. 3 / гр. 2 / количество месяцев в данном отчетном (налоговом) периоде, рублей</w:t>
            </w:r>
          </w:p>
        </w:tc>
        <w:tc>
          <w:tcPr>
            <w:tcW w:w="2154" w:type="dxa"/>
          </w:tcPr>
          <w:p w:rsidR="00856908" w:rsidRDefault="00856908">
            <w:pPr>
              <w:pStyle w:val="ConsPlusNormal"/>
              <w:jc w:val="center"/>
            </w:pPr>
            <w:r>
              <w:t>Минимальный размер оплаты труда, установленный федеральным законом, по состоянию на 1-е число месяца, следующего за отчетным (налоговым) периодом</w:t>
            </w:r>
          </w:p>
        </w:tc>
      </w:tr>
      <w:tr w:rsidR="00856908">
        <w:tc>
          <w:tcPr>
            <w:tcW w:w="660" w:type="dxa"/>
          </w:tcPr>
          <w:p w:rsidR="00856908" w:rsidRDefault="008569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856908" w:rsidRDefault="008569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56908" w:rsidRDefault="008569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856908" w:rsidRDefault="008569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856908" w:rsidRDefault="00856908">
            <w:pPr>
              <w:pStyle w:val="ConsPlusNormal"/>
              <w:jc w:val="center"/>
            </w:pPr>
            <w:r>
              <w:t>5</w:t>
            </w:r>
          </w:p>
        </w:tc>
      </w:tr>
      <w:tr w:rsidR="00856908">
        <w:tc>
          <w:tcPr>
            <w:tcW w:w="660" w:type="dxa"/>
          </w:tcPr>
          <w:p w:rsidR="00856908" w:rsidRDefault="0085690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11" w:type="dxa"/>
          </w:tcPr>
          <w:p w:rsidR="00856908" w:rsidRDefault="00856908">
            <w:pPr>
              <w:pStyle w:val="ConsPlusNormal"/>
            </w:pPr>
          </w:p>
        </w:tc>
        <w:tc>
          <w:tcPr>
            <w:tcW w:w="192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098" w:type="dxa"/>
          </w:tcPr>
          <w:p w:rsidR="00856908" w:rsidRDefault="00856908">
            <w:pPr>
              <w:pStyle w:val="ConsPlusNormal"/>
            </w:pPr>
          </w:p>
        </w:tc>
        <w:tc>
          <w:tcPr>
            <w:tcW w:w="2154" w:type="dxa"/>
          </w:tcPr>
          <w:p w:rsidR="00856908" w:rsidRDefault="00856908">
            <w:pPr>
              <w:pStyle w:val="ConsPlusNormal"/>
            </w:pP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>Руководитель    ___________   _____________________</w:t>
      </w:r>
    </w:p>
    <w:p w:rsidR="00856908" w:rsidRDefault="00856908">
      <w:pPr>
        <w:pStyle w:val="ConsPlusNonformat"/>
        <w:jc w:val="both"/>
      </w:pPr>
      <w:r>
        <w:t xml:space="preserve">                 (подпись)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Главный</w:t>
      </w:r>
    </w:p>
    <w:p w:rsidR="00856908" w:rsidRDefault="00856908">
      <w:pPr>
        <w:pStyle w:val="ConsPlusNonformat"/>
        <w:jc w:val="both"/>
      </w:pPr>
      <w:r>
        <w:t>бухгалтер       ___________   _____________________</w:t>
      </w:r>
    </w:p>
    <w:p w:rsidR="00856908" w:rsidRDefault="00856908">
      <w:pPr>
        <w:pStyle w:val="ConsPlusNonformat"/>
        <w:jc w:val="both"/>
      </w:pPr>
      <w:r>
        <w:t xml:space="preserve">                 (подпись)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 xml:space="preserve">     МП (при наличии)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56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856908" w:rsidRDefault="00856908">
            <w:pPr>
              <w:pStyle w:val="ConsPlusNormal"/>
              <w:jc w:val="center"/>
            </w:pPr>
            <w:r>
              <w:rPr>
                <w:color w:val="392C69"/>
              </w:rPr>
              <w:t>от 16.02.2016 N 85/62)</w:t>
            </w:r>
          </w:p>
        </w:tc>
      </w:tr>
    </w:tbl>
    <w:p w:rsidR="00856908" w:rsidRDefault="00856908">
      <w:pPr>
        <w:pStyle w:val="ConsPlusNormal"/>
        <w:jc w:val="both"/>
      </w:pPr>
    </w:p>
    <w:p w:rsidR="00856908" w:rsidRDefault="00856908">
      <w:pPr>
        <w:pStyle w:val="ConsPlusNonformat"/>
        <w:jc w:val="both"/>
      </w:pPr>
      <w:r>
        <w:t xml:space="preserve">                                                                  Форма N 8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bookmarkStart w:id="44" w:name="P2016"/>
      <w:bookmarkEnd w:id="44"/>
      <w:r>
        <w:t xml:space="preserve">                                  СПРАВКА</w:t>
      </w:r>
    </w:p>
    <w:p w:rsidR="00856908" w:rsidRDefault="00856908">
      <w:pPr>
        <w:pStyle w:val="ConsPlusNonformat"/>
        <w:jc w:val="both"/>
      </w:pPr>
      <w:r>
        <w:t xml:space="preserve">                об отсутствии просроченной задолженности по</w:t>
      </w:r>
    </w:p>
    <w:p w:rsidR="00856908" w:rsidRDefault="00856908">
      <w:pPr>
        <w:pStyle w:val="ConsPlusNonformat"/>
        <w:jc w:val="both"/>
      </w:pPr>
      <w:r>
        <w:t xml:space="preserve">              выплате заработной платы работникам организации</w:t>
      </w:r>
    </w:p>
    <w:p w:rsidR="00856908" w:rsidRDefault="00856908">
      <w:pPr>
        <w:pStyle w:val="ConsPlusNonformat"/>
        <w:jc w:val="both"/>
      </w:pPr>
      <w:r>
        <w:t xml:space="preserve">               по состоянию на 1-е число месяца, следующего</w:t>
      </w:r>
    </w:p>
    <w:p w:rsidR="00856908" w:rsidRDefault="00856908">
      <w:pPr>
        <w:pStyle w:val="ConsPlusNonformat"/>
        <w:jc w:val="both"/>
      </w:pPr>
      <w:r>
        <w:t xml:space="preserve">                     за отчетным (налоговым) периодом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  <w:r>
        <w:t xml:space="preserve">                        (наименование организации)</w:t>
      </w:r>
    </w:p>
    <w:p w:rsidR="00856908" w:rsidRDefault="00856908">
      <w:pPr>
        <w:pStyle w:val="ConsPlusNonformat"/>
        <w:jc w:val="both"/>
      </w:pPr>
      <w:r>
        <w:t>___________________________________________________________________________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подтверждает  отсутствие  просроченной  задолженности по выплате заработной</w:t>
      </w:r>
    </w:p>
    <w:p w:rsidR="00856908" w:rsidRDefault="00856908">
      <w:pPr>
        <w:pStyle w:val="ConsPlusNonformat"/>
        <w:jc w:val="both"/>
      </w:pPr>
      <w:r>
        <w:t>платы работникам по состоянию на "01" _________ 201__ г.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Руководитель    ___________   _____________________</w:t>
      </w:r>
    </w:p>
    <w:p w:rsidR="00856908" w:rsidRDefault="00856908">
      <w:pPr>
        <w:pStyle w:val="ConsPlusNonformat"/>
        <w:jc w:val="both"/>
      </w:pPr>
      <w:r>
        <w:t xml:space="preserve">                 (подпись)     (инициалы, фамилия)</w:t>
      </w:r>
    </w:p>
    <w:p w:rsidR="00856908" w:rsidRDefault="00856908">
      <w:pPr>
        <w:pStyle w:val="ConsPlusNonformat"/>
        <w:jc w:val="both"/>
      </w:pPr>
    </w:p>
    <w:p w:rsidR="00856908" w:rsidRDefault="00856908">
      <w:pPr>
        <w:pStyle w:val="ConsPlusNonformat"/>
        <w:jc w:val="both"/>
      </w:pPr>
      <w:r>
        <w:t>Главный</w:t>
      </w:r>
    </w:p>
    <w:p w:rsidR="00856908" w:rsidRDefault="00856908">
      <w:pPr>
        <w:pStyle w:val="ConsPlusNonformat"/>
        <w:jc w:val="both"/>
      </w:pPr>
      <w:r>
        <w:t>бухгалтер       ___________   _____________________</w:t>
      </w:r>
    </w:p>
    <w:p w:rsidR="00856908" w:rsidRDefault="00856908">
      <w:pPr>
        <w:pStyle w:val="ConsPlusNonformat"/>
        <w:jc w:val="both"/>
      </w:pPr>
      <w:r>
        <w:t xml:space="preserve">                 (подпись)     (инициалы, фамилия)</w:t>
      </w:r>
    </w:p>
    <w:p w:rsidR="00856908" w:rsidRDefault="00856908">
      <w:pPr>
        <w:pStyle w:val="ConsPlusNonformat"/>
        <w:jc w:val="both"/>
      </w:pPr>
      <w:r>
        <w:t xml:space="preserve">     МП (при наличии)</w:t>
      </w: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jc w:val="both"/>
      </w:pPr>
    </w:p>
    <w:p w:rsidR="00856908" w:rsidRDefault="008569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803" w:rsidRDefault="00791803"/>
    <w:sectPr w:rsidR="00791803" w:rsidSect="00550A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56908"/>
    <w:rsid w:val="00791803"/>
    <w:rsid w:val="0085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6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6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6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56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6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69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939803C73ED29C2926F7C931923BE8D9E8239D76CA73F5B2F018CC9EEA2FBCBA4A93F2F416A4042BEEC75B24AAA74FBD28481A59902764A91ECFC5YCk6L" TargetMode="External"/><Relationship Id="rId18" Type="http://schemas.openxmlformats.org/officeDocument/2006/relationships/hyperlink" Target="consultantplus://offline/ref=C8939803C73ED29C2926F7C931923BE8D9E8239D7ECC70F5BBFE45C696B323BEBD45CCE5F35FA8052BEEC75E29F5A25AAC70441A468E237EB51CCEYCkDL" TargetMode="External"/><Relationship Id="rId26" Type="http://schemas.openxmlformats.org/officeDocument/2006/relationships/hyperlink" Target="consultantplus://offline/ref=C8939803C73ED29C2926F7C931923BE8D9E8239D76C97BF5B1F318CC9EEA2FBCBA4A93F2F416A4042BEEC75A24AAA74FBD28481A59902764A91ECFC5YCk6L" TargetMode="External"/><Relationship Id="rId39" Type="http://schemas.openxmlformats.org/officeDocument/2006/relationships/hyperlink" Target="consultantplus://offline/ref=C8939803C73ED29C2926F7C931923BE8D9E8239D76CA73F5B2F018CC9EEA2FBCBA4A93F2F416A4042BEEC75D2AAAA74FBD28481A59902764A91ECFC5YCk6L" TargetMode="External"/><Relationship Id="rId21" Type="http://schemas.openxmlformats.org/officeDocument/2006/relationships/hyperlink" Target="consultantplus://offline/ref=C8939803C73ED29C2926F7C931923BE8D9E8239D76C87AF2B2F418CC9EEA2FBCBA4A93F2F416A4042BEEC75B24AAA74FBD28481A59902764A91ECFC5YCk6L" TargetMode="External"/><Relationship Id="rId34" Type="http://schemas.openxmlformats.org/officeDocument/2006/relationships/hyperlink" Target="consultantplus://offline/ref=C8939803C73ED29C2926F7C931923BE8D9E8239D76C97BF5B1F318CC9EEA2FBCBA4A93F2F416A4042BEEC75A24AAA74FBD28481A59902764A91ECFC5YCk6L" TargetMode="External"/><Relationship Id="rId42" Type="http://schemas.openxmlformats.org/officeDocument/2006/relationships/hyperlink" Target="consultantplus://offline/ref=C8939803C73ED29C2926E9C427FE67E1DAE2789272CD79A5EFA11E9BC1BA29E9E80ACDABB653B7052FF0C55B23YAk8L" TargetMode="External"/><Relationship Id="rId47" Type="http://schemas.openxmlformats.org/officeDocument/2006/relationships/hyperlink" Target="consultantplus://offline/ref=C8939803C73ED29C2926F7C931923BE8D9E8239D76CA73F5B2F018CC9EEA2FBCBA4A93F2F416A4042BEEC75C22AAA74FBD28481A59902764A91ECFC5YCk6L" TargetMode="External"/><Relationship Id="rId50" Type="http://schemas.openxmlformats.org/officeDocument/2006/relationships/hyperlink" Target="consultantplus://offline/ref=C8939803C73ED29C2926E9C427FE67E1DAE37B9370CB79A5EFA11E9BC1BA29E9E80ACDABB653B7052FF0C55B23YAk8L" TargetMode="External"/><Relationship Id="rId55" Type="http://schemas.openxmlformats.org/officeDocument/2006/relationships/hyperlink" Target="consultantplus://offline/ref=C8939803C73ED29C2926E9C427FE67E1DAE2789070C279A5EFA11E9BC1BA29E9FA0A95A4B352A2517AAA925623A0ED1EFD63471B59Y8k7L" TargetMode="External"/><Relationship Id="rId63" Type="http://schemas.openxmlformats.org/officeDocument/2006/relationships/hyperlink" Target="consultantplus://offline/ref=C8939803C73ED29C2926E9C427FE67E1DAE2789272CD79A5EFA11E9BC1BA29E9FA0A95A7B753A90228E5930A66F4FE1FF863451F468C2761YBkEL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C8939803C73ED29C2926F7C931923BE8D9E8239D7FC271F7B4FE45C696B323BEBD45CCE5F35FA8052BEEC75E29F5A25AAC70441A468E237EB51CCEYCk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939803C73ED29C2926F7C931923BE8D9E8239D7FCF77F0B2FE45C696B323BEBD45CCE5F35FA8052BEEC75E29F5A25AAC70441A468E237EB51CCEYCkDL" TargetMode="External"/><Relationship Id="rId29" Type="http://schemas.openxmlformats.org/officeDocument/2006/relationships/hyperlink" Target="consultantplus://offline/ref=C8939803C73ED29C2926F7C931923BE8D9E8239D76C97BF5B1F318CC9EEA2FBCBA4A93F2F416A4042BEEC75A24AAA74FBD28481A59902764A91ECFC5YCk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39803C73ED29C2926F7C931923BE8D9E8239D7FCF77F0B2FE45C696B323BEBD45CCE5F35FA8052BEEC75E29F5A25AAC70441A468E237EB51CCEYCkDL" TargetMode="External"/><Relationship Id="rId11" Type="http://schemas.openxmlformats.org/officeDocument/2006/relationships/hyperlink" Target="consultantplus://offline/ref=C8939803C73ED29C2926F7C931923BE8D9E8239D76C87AF2B2F418CC9EEA2FBCBA4A93F2F416A4042BEEC75B24AAA74FBD28481A59902764A91ECFC5YCk6L" TargetMode="External"/><Relationship Id="rId24" Type="http://schemas.openxmlformats.org/officeDocument/2006/relationships/hyperlink" Target="consultantplus://offline/ref=C8939803C73ED29C2926F7C931923BE8D9E8239D76C97BFBB2F318CC9EEA2FBCBA4A93F2F416A4042BEEC65E26AAA74FBD28481A59902764A91ECFC5YCk6L" TargetMode="External"/><Relationship Id="rId32" Type="http://schemas.openxmlformats.org/officeDocument/2006/relationships/hyperlink" Target="consultantplus://offline/ref=C8939803C73ED29C2926F7C931923BE8D9E8239D76C97BF5B1F318CC9EEA2FBCBA4A93F2F416A4042BEEC75A24AAA74FBD28481A59902764A91ECFC5YCk6L" TargetMode="External"/><Relationship Id="rId37" Type="http://schemas.openxmlformats.org/officeDocument/2006/relationships/hyperlink" Target="consultantplus://offline/ref=C8939803C73ED29C2926F7C931923BE8D9E8239D76C97BF5B1F318CC9EEA2FBCBA4A93F2F416A4042BEEC75920AAA74FBD28481A59902764A91ECFC5YCk6L" TargetMode="External"/><Relationship Id="rId40" Type="http://schemas.openxmlformats.org/officeDocument/2006/relationships/hyperlink" Target="consultantplus://offline/ref=C8939803C73ED29C2926F7C931923BE8D9E8239D76C97BF5B1F318CC9EEA2FBCBA4A93F2F416A4042BEEC75A24AAA74FBD28481A59902764A91ECFC5YCk6L" TargetMode="External"/><Relationship Id="rId45" Type="http://schemas.openxmlformats.org/officeDocument/2006/relationships/hyperlink" Target="consultantplus://offline/ref=C8939803C73ED29C2926E9C427FE67E1DAE2789272CD79A5EFA11E9BC1BA29E9E80ACDABB653B7052FF0C55B23YAk8L" TargetMode="External"/><Relationship Id="rId53" Type="http://schemas.openxmlformats.org/officeDocument/2006/relationships/hyperlink" Target="consultantplus://offline/ref=C8939803C73ED29C2926E9C427FE67E1DAE2789070C279A5EFA11E9BC1BA29E9FA0A95A7B756AF002DE5930A66F4FE1FF863451F468C2761YBkEL" TargetMode="External"/><Relationship Id="rId58" Type="http://schemas.openxmlformats.org/officeDocument/2006/relationships/hyperlink" Target="consultantplus://offline/ref=C8939803C73ED29C2926E9C427FE67E1DAE2789070C279A5EFA11E9BC1BA29E9FA0A95A7B756AF002CE5930A66F4FE1FF863451F468C2761YBkEL" TargetMode="External"/><Relationship Id="rId66" Type="http://schemas.openxmlformats.org/officeDocument/2006/relationships/hyperlink" Target="consultantplus://offline/ref=C8939803C73ED29C2926F7C931923BE8D9E8239D7ECC70F5BBFE45C696B323BEBD45CCE5F35FA8052BEEC55929F5A25AAC70441A468E237EB51CCEYCkDL" TargetMode="External"/><Relationship Id="rId5" Type="http://schemas.openxmlformats.org/officeDocument/2006/relationships/hyperlink" Target="consultantplus://offline/ref=C8939803C73ED29C2926F7C931923BE8D9E8239D70C977F6B4FE45C696B323BEBD45CCE5F35FA8052BEEC75E29F5A25AAC70441A468E237EB51CCEYCkDL" TargetMode="External"/><Relationship Id="rId15" Type="http://schemas.openxmlformats.org/officeDocument/2006/relationships/hyperlink" Target="consultantplus://offline/ref=C8939803C73ED29C2926F7C931923BE8D9E8239D70C977F6B4FE45C696B323BEBD45CCE5F35FA8052BEEC75E29F5A25AAC70441A468E237EB51CCEYCkDL" TargetMode="External"/><Relationship Id="rId23" Type="http://schemas.openxmlformats.org/officeDocument/2006/relationships/hyperlink" Target="consultantplus://offline/ref=C8939803C73ED29C2926F7C931923BE8D9E8239D76C97BFBB2F318CC9EEA2FBCBA4A93F2F416A4002FE5930A66F4FE1FF863451F468C2761YBkEL" TargetMode="External"/><Relationship Id="rId28" Type="http://schemas.openxmlformats.org/officeDocument/2006/relationships/hyperlink" Target="consultantplus://offline/ref=C8939803C73ED29C2926F7C931923BE8D9E8239D76C87AF2B2F418CC9EEA2FBCBA4A93F2F416A4042BEEC55C25AAA74FBD28481A59902764A91ECFC5YCk6L" TargetMode="External"/><Relationship Id="rId36" Type="http://schemas.openxmlformats.org/officeDocument/2006/relationships/hyperlink" Target="consultantplus://offline/ref=C8939803C73ED29C2926F7C931923BE8D9E8239D76CA73F5B2F018CC9EEA2FBCBA4A93F2F416A4042BEEC75F26AAA74FBD28481A59902764A91ECFC5YCk6L" TargetMode="External"/><Relationship Id="rId49" Type="http://schemas.openxmlformats.org/officeDocument/2006/relationships/hyperlink" Target="consultantplus://offline/ref=C8939803C73ED29C2926E9C427FE67E1D8E67D9775CE79A5EFA11E9BC1BA29E9E80ACDABB653B7052FF0C55B23YAk8L" TargetMode="External"/><Relationship Id="rId57" Type="http://schemas.openxmlformats.org/officeDocument/2006/relationships/hyperlink" Target="consultantplus://offline/ref=C8939803C73ED29C2926E9C427FE67E1DAE2789070C279A5EFA11E9BC1BA29E9FA0A95A7B756AF002DE5930A66F4FE1FF863451F468C2761YBkEL" TargetMode="External"/><Relationship Id="rId61" Type="http://schemas.openxmlformats.org/officeDocument/2006/relationships/hyperlink" Target="consultantplus://offline/ref=C8939803C73ED29C2926E9C427FE67E1DAE2789272CD79A5EFA11E9BC1BA29E9E80ACDABB653B7052FF0C55B23YAk8L" TargetMode="External"/><Relationship Id="rId10" Type="http://schemas.openxmlformats.org/officeDocument/2006/relationships/hyperlink" Target="consultantplus://offline/ref=C8939803C73ED29C2926F7C931923BE8D9E8239D76C97BF5B1F318CC9EEA2FBCBA4A93F2F416A4042BEEC75B27AAA74FBD28481A59902764A91ECFC5YCk6L" TargetMode="External"/><Relationship Id="rId19" Type="http://schemas.openxmlformats.org/officeDocument/2006/relationships/hyperlink" Target="consultantplus://offline/ref=C8939803C73ED29C2926F7C931923BE8D9E8239D76CA73F5B2F018CC9EEA2FBCBA4A93F2F416A4042BEEC75B2AAAA74FBD28481A59902764A91ECFC5YCk6L" TargetMode="External"/><Relationship Id="rId31" Type="http://schemas.openxmlformats.org/officeDocument/2006/relationships/hyperlink" Target="consultantplus://offline/ref=C8939803C73ED29C2926F7C931923BE8D9E8239D76C97BF5B1F318CC9EEA2FBCBA4A93F2F416A4042BEEC75A24AAA74FBD28481A59902764A91ECFC5YCk6L" TargetMode="External"/><Relationship Id="rId44" Type="http://schemas.openxmlformats.org/officeDocument/2006/relationships/hyperlink" Target="consultantplus://offline/ref=C8939803C73ED29C2926E9C427FE67E1DAE2789070C279A5EFA11E9BC1BA29E9FA0A95A7B756AF002CE5930A66F4FE1FF863451F468C2761YBkEL" TargetMode="External"/><Relationship Id="rId52" Type="http://schemas.openxmlformats.org/officeDocument/2006/relationships/hyperlink" Target="consultantplus://offline/ref=C8939803C73ED29C2926E9C427FE67E1D8E67D9775CE79A5EFA11E9BC1BA29E9E80ACDABB653B7052FF0C55B23YAk8L" TargetMode="External"/><Relationship Id="rId60" Type="http://schemas.openxmlformats.org/officeDocument/2006/relationships/hyperlink" Target="consultantplus://offline/ref=C8939803C73ED29C2926F7C931923BE8D9E8239D76C97BF5B1F318CC9EEA2FBCBA4A93F2F416A4042BEEC75926AAA74FBD28481A59902764A91ECFC5YCk6L" TargetMode="External"/><Relationship Id="rId65" Type="http://schemas.openxmlformats.org/officeDocument/2006/relationships/hyperlink" Target="consultantplus://offline/ref=C8939803C73ED29C2926F7C931923BE8D9E8239D76CA73F5B2F018CC9EEA2FBCBA4A93F2F416A4042BEEC75C26AAA74FBD28481A59902764A91ECFC5YCk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939803C73ED29C2926F7C931923BE8D9E8239D76CA73F5B2F018CC9EEA2FBCBA4A93F2F416A4042BEEC75B27AAA74FBD28481A59902764A91ECFC5YCk6L" TargetMode="External"/><Relationship Id="rId14" Type="http://schemas.openxmlformats.org/officeDocument/2006/relationships/hyperlink" Target="consultantplus://offline/ref=C8939803C73ED29C2926F7C931923BE8D9E8239D73CE71F6B3FE45C696B323BEBD45CCF7F307A4042AF0C75F3CA3F31FYFk0L" TargetMode="External"/><Relationship Id="rId22" Type="http://schemas.openxmlformats.org/officeDocument/2006/relationships/hyperlink" Target="consultantplus://offline/ref=C8939803C73ED29C2926F7C931923BE8D9E8239D76CA73F5B2F018CC9EEA2FBCBA4A93F2F416A4042BEEC75A26AAA74FBD28481A59902764A91ECFC5YCk6L" TargetMode="External"/><Relationship Id="rId27" Type="http://schemas.openxmlformats.org/officeDocument/2006/relationships/hyperlink" Target="consultantplus://offline/ref=C8939803C73ED29C2926F7C931923BE8D9E8239D76C97BF5B1F318CC9EEA2FBCBA4A93F2F416A4042BEEC75922AAA74FBD28481A59902764A91ECFC5YCk6L" TargetMode="External"/><Relationship Id="rId30" Type="http://schemas.openxmlformats.org/officeDocument/2006/relationships/hyperlink" Target="consultantplus://offline/ref=C8939803C73ED29C2926F7C931923BE8D9E8239D76CA73F5B2F018CC9EEA2FBCBA4A93F2F416A4042BEEC75921AAA74FBD28481A59902764A91ECFC5YCk6L" TargetMode="External"/><Relationship Id="rId35" Type="http://schemas.openxmlformats.org/officeDocument/2006/relationships/hyperlink" Target="consultantplus://offline/ref=C8939803C73ED29C2926F7C931923BE8D9E8239D76C97BF5B1F318CC9EEA2FBCBA4A93F2F416A4042BEEC75A24AAA74FBD28481A59902764A91ECFC5YCk6L" TargetMode="External"/><Relationship Id="rId43" Type="http://schemas.openxmlformats.org/officeDocument/2006/relationships/hyperlink" Target="consultantplus://offline/ref=C8939803C73ED29C2926E9C427FE67E1DAE2789070C279A5EFA11E9BC1BA29E9FA0A95A7B756AF002DE5930A66F4FE1FF863451F468C2761YBkEL" TargetMode="External"/><Relationship Id="rId48" Type="http://schemas.openxmlformats.org/officeDocument/2006/relationships/hyperlink" Target="consultantplus://offline/ref=C8939803C73ED29C2926E9C427FE67E1D8E67D9775CE79A5EFA11E9BC1BA29E9E80ACDABB653B7052FF0C55B23YAk8L" TargetMode="External"/><Relationship Id="rId56" Type="http://schemas.openxmlformats.org/officeDocument/2006/relationships/hyperlink" Target="consultantplus://offline/ref=C8939803C73ED29C2926E9C427FE67E1D8E67D9775CE79A5EFA11E9BC1BA29E9E80ACDABB653B7052FF0C55B23YAk8L" TargetMode="External"/><Relationship Id="rId64" Type="http://schemas.openxmlformats.org/officeDocument/2006/relationships/hyperlink" Target="consultantplus://offline/ref=C8939803C73ED29C2926F7C931923BE8D9E8239D76C87AF2B2F418CC9EEA2FBCBA4A93F2F416A4042BEEC55C2BAAA74FBD28481A59902764A91ECFC5YCk6L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C8939803C73ED29C2926F7C931923BE8D9E8239D7ECC70F5BBFE45C696B323BEBD45CCE5F35FA8052BEEC75E29F5A25AAC70441A468E237EB51CCEYCkDL" TargetMode="External"/><Relationship Id="rId51" Type="http://schemas.openxmlformats.org/officeDocument/2006/relationships/hyperlink" Target="consultantplus://offline/ref=C8939803C73ED29C2926F7C931923BE8D9E8239D76CA73F5B2F018CC9EEA2FBCBA4A93F2F416A4042BEEC75C23AAA74FBD28481A59902764A91ECFC5YCk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939803C73ED29C2926F7C931923BE8D9E8239D76C97BFBB2F318CC9EEA2FBCBA4A93F2F416A4002FE5930A66F4FE1FF863451F468C2761YBkEL" TargetMode="External"/><Relationship Id="rId17" Type="http://schemas.openxmlformats.org/officeDocument/2006/relationships/hyperlink" Target="consultantplus://offline/ref=C8939803C73ED29C2926F7C931923BE8D9E8239D7FC271F7B4FE45C696B323BEBD45CCE5F35FA8052BEEC75E29F5A25AAC70441A468E237EB51CCEYCkDL" TargetMode="External"/><Relationship Id="rId25" Type="http://schemas.openxmlformats.org/officeDocument/2006/relationships/hyperlink" Target="consultantplus://offline/ref=C8939803C73ED29C2926F7C931923BE8D9E8239D76C97BF5B1F318CC9EEA2FBCBA4A93F2F416A4042BEEC75A25AAA74FBD28481A59902764A91ECFC5YCk6L" TargetMode="External"/><Relationship Id="rId33" Type="http://schemas.openxmlformats.org/officeDocument/2006/relationships/hyperlink" Target="consultantplus://offline/ref=C8939803C73ED29C2926F7C931923BE8D9E8239D76C97BF5B1F318CC9EEA2FBCBA4A93F2F416A4042BEEC75923AAA74FBD28481A59902764A91ECFC5YCk6L" TargetMode="External"/><Relationship Id="rId38" Type="http://schemas.openxmlformats.org/officeDocument/2006/relationships/hyperlink" Target="consultantplus://offline/ref=C8939803C73ED29C2926F7C931923BE8D9E8239D76CA73F5B2F018CC9EEA2FBCBA4A93F2F416A4042BEEC75D23AAA74FBD28481A59902764A91ECFC5YCk6L" TargetMode="External"/><Relationship Id="rId46" Type="http://schemas.openxmlformats.org/officeDocument/2006/relationships/hyperlink" Target="consultantplus://offline/ref=C8939803C73ED29C2926E9C427FE67E1DAE2789272CD79A5EFA11E9BC1BA29E9FA0A95A7B753A90228E5930A66F4FE1FF863451F468C2761YBkEL" TargetMode="External"/><Relationship Id="rId59" Type="http://schemas.openxmlformats.org/officeDocument/2006/relationships/hyperlink" Target="consultantplus://offline/ref=C8939803C73ED29C2926E9C427FE67E1DAE2789070C279A5EFA11E9BC1BA29E9FA0A95A4B352A2517AAA925623A0ED1EFD63471B59Y8k7L" TargetMode="External"/><Relationship Id="rId67" Type="http://schemas.openxmlformats.org/officeDocument/2006/relationships/hyperlink" Target="consultantplus://offline/ref=C8939803C73ED29C2926F7C931923BE8D9E8239D7ECC70F5BBFE45C696B323BEBD45CCE5F35FA8052BEEC55829F5A25AAC70441A468E237EB51CCEYCkDL" TargetMode="External"/><Relationship Id="rId20" Type="http://schemas.openxmlformats.org/officeDocument/2006/relationships/hyperlink" Target="consultantplus://offline/ref=C8939803C73ED29C2926F7C931923BE8D9E8239D76C97BF5B1F318CC9EEA2FBCBA4A93F2F416A4042BEEC75B27AAA74FBD28481A59902764A91ECFC5YCk6L" TargetMode="External"/><Relationship Id="rId41" Type="http://schemas.openxmlformats.org/officeDocument/2006/relationships/hyperlink" Target="consultantplus://offline/ref=C8939803C73ED29C2926F7C931923BE8D9E8239D76C97BF5B1F318CC9EEA2FBCBA4A93F2F416A4042BEEC75921AAA74FBD28481A59902764A91ECFC5YCk6L" TargetMode="External"/><Relationship Id="rId54" Type="http://schemas.openxmlformats.org/officeDocument/2006/relationships/hyperlink" Target="consultantplus://offline/ref=C8939803C73ED29C2926E9C427FE67E1DAE2789070C279A5EFA11E9BC1BA29E9FA0A95A7B756AF002CE5930A66F4FE1FF863451F468C2761YBkEL" TargetMode="External"/><Relationship Id="rId62" Type="http://schemas.openxmlformats.org/officeDocument/2006/relationships/hyperlink" Target="consultantplus://offline/ref=C8939803C73ED29C2926E9C427FE67E1DAE2789272CD79A5EFA11E9BC1BA29E9E80ACDABB653B7052FF0C55B23YAk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10178</Words>
  <Characters>58016</Characters>
  <Application>Microsoft Office Word</Application>
  <DocSecurity>0</DocSecurity>
  <Lines>483</Lines>
  <Paragraphs>136</Paragraphs>
  <ScaleCrop>false</ScaleCrop>
  <Company/>
  <LinksUpToDate>false</LinksUpToDate>
  <CharactersWithSpaces>68058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kilmakov_ii</cp:lastModifiedBy>
  <cp:revision>1</cp:revision>
  <dcterms:created xsi:type="dcterms:W3CDTF">2019-04-11T11:36:00Z</dcterms:created>
  <dcterms:modified xsi:type="dcterms:W3CDTF">2019-04-11T11:36:00Z</dcterms:modified>
</cp:coreProperties>
</file>